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wmf" ContentType="image/x-wmf"/>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12C2D1"/>
          <w:sz w:val="36"/>
          <w:szCs w:val="36"/>
          <w:lang w:val="es-ES"/>
        </w:rPr>
      </w:pPr>
      <w:r>
        <w:rPr>
          <w:b/>
          <w:color w:val="12C2D1"/>
          <w:sz w:val="36"/>
          <w:szCs w:val="36"/>
          <w:lang w:val="es-ES"/>
        </w:rPr>
        <w:drawing>
          <wp:anchor behindDoc="1" distT="0" distB="0" distL="0" distR="0" simplePos="0" locked="0" layoutInCell="1" allowOverlap="1" relativeHeight="2">
            <wp:simplePos x="0" y="0"/>
            <wp:positionH relativeFrom="column">
              <wp:posOffset>-733425</wp:posOffset>
            </wp:positionH>
            <wp:positionV relativeFrom="paragraph">
              <wp:posOffset>-932815</wp:posOffset>
            </wp:positionV>
            <wp:extent cx="7772400" cy="663702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7772400" cy="6637020"/>
                    </a:xfrm>
                    <a:prstGeom prst="rect">
                      <a:avLst/>
                    </a:prstGeom>
                  </pic:spPr>
                </pic:pic>
              </a:graphicData>
            </a:graphic>
          </wp:anchor>
        </w:drawing>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rFonts w:ascii="Calibri" w:hAnsi="Calibri" w:cs="Calibri" w:asciiTheme="minorHAnsi" w:cstheme="minorHAnsi" w:hAnsiTheme="minorHAnsi"/>
          <w:b/>
          <w:b/>
          <w:color w:val="6C77B7"/>
          <w:sz w:val="36"/>
          <w:szCs w:val="36"/>
          <w:lang w:eastAsia="en-US"/>
        </w:rPr>
      </w:pPr>
      <w:r>
        <w:rPr>
          <w:b/>
          <w:color w:val="12C2D1"/>
          <w:sz w:val="36"/>
          <w:szCs w:val="36"/>
        </w:rPr>
        <w:t>|</w:t>
      </w:r>
      <w:r>
        <w:rPr>
          <w:b/>
          <w:color w:val="BAA9FF"/>
          <w:sz w:val="36"/>
          <w:szCs w:val="36"/>
        </w:rPr>
        <w:t xml:space="preserve"> </w:t>
      </w:r>
      <w:r>
        <w:rPr>
          <w:rFonts w:cs="Calibri" w:ascii="Calibri" w:hAnsi="Calibri" w:asciiTheme="minorHAnsi" w:cstheme="minorHAnsi" w:hAnsiTheme="minorHAnsi"/>
          <w:b/>
          <w:color w:val="6C77B7"/>
          <w:sz w:val="36"/>
          <w:szCs w:val="36"/>
        </w:rPr>
        <w:t>Reto 8: Análisis de casos: seguridad y diseño de una red inalámbrica</w:t>
      </w:r>
    </w:p>
    <w:p>
      <w:pPr>
        <w:pStyle w:val="Normal"/>
        <w:rPr>
          <w:rFonts w:ascii="Calibri" w:hAnsi="Calibri" w:cs="Calibri" w:asciiTheme="minorHAnsi" w:cstheme="minorHAnsi" w:hAnsiTheme="minorHAnsi"/>
          <w:b/>
          <w:b/>
          <w:color w:val="6C77B7"/>
          <w:sz w:val="40"/>
          <w:szCs w:val="40"/>
          <w:lang w:eastAsia="en-US"/>
        </w:rPr>
      </w:pPr>
      <w:r>
        <w:rPr>
          <w:rFonts w:cs="Calibri" w:cstheme="minorHAnsi" w:ascii="Calibri" w:hAnsi="Calibri"/>
          <w:b/>
          <w:color w:val="6C77B7"/>
          <w:sz w:val="40"/>
          <w:szCs w:val="40"/>
          <w:lang w:eastAsia="en-US"/>
        </w:rPr>
      </w:r>
    </w:p>
    <w:tbl>
      <w:tblPr>
        <w:tblStyle w:val="Tablaconcuadrcula"/>
        <w:tblW w:w="9350" w:type="dxa"/>
        <w:jc w:val="left"/>
        <w:tblInd w:w="0" w:type="dxa"/>
        <w:tblCellMar>
          <w:top w:w="0" w:type="dxa"/>
          <w:left w:w="108" w:type="dxa"/>
          <w:bottom w:w="0" w:type="dxa"/>
          <w:right w:w="108" w:type="dxa"/>
        </w:tblCellMar>
        <w:tblLook w:val="04a0" w:noHBand="0" w:noVBand="1" w:firstColumn="1" w:lastRow="0" w:lastColumn="0" w:firstRow="1"/>
      </w:tblPr>
      <w:tblGrid>
        <w:gridCol w:w="3119"/>
        <w:gridCol w:w="6230"/>
      </w:tblGrid>
      <w:tr>
        <w:trPr/>
        <w:tc>
          <w:tcPr>
            <w:tcW w:w="3119" w:type="dxa"/>
            <w:tcBorders>
              <w:top w:val="nil"/>
              <w:left w:val="nil"/>
              <w:bottom w:val="nil"/>
              <w:right w:val="single" w:sz="18" w:space="0" w:color="12C2D1"/>
            </w:tcBorders>
          </w:tcPr>
          <w:p>
            <w:pPr>
              <w:pStyle w:val="Normal"/>
              <w:rPr>
                <w:rFonts w:ascii="Calibri" w:hAnsi="Calibri" w:cs="Calibri" w:asciiTheme="minorHAnsi" w:cstheme="minorHAnsi" w:hAnsiTheme="minorHAnsi"/>
                <w:color w:val="BAA9FF"/>
                <w:sz w:val="32"/>
                <w:szCs w:val="32"/>
                <w:lang w:val="es-ES"/>
              </w:rPr>
            </w:pPr>
            <w:r>
              <w:rPr>
                <w:rFonts w:cs="Calibri" w:ascii="Calibri" w:hAnsi="Calibri" w:asciiTheme="minorHAnsi" w:cstheme="minorHAnsi" w:hAnsiTheme="minorHAnsi"/>
                <w:color w:val="6C77B7"/>
                <w:sz w:val="32"/>
                <w:szCs w:val="32"/>
                <w:lang w:val="es-ES"/>
              </w:rPr>
              <w:t xml:space="preserve">Nombre completo </w:t>
            </w:r>
          </w:p>
        </w:tc>
        <w:tc>
          <w:tcPr>
            <w:tcW w:w="6230" w:type="dxa"/>
            <w:tcBorders>
              <w:top w:val="nil"/>
              <w:left w:val="single" w:sz="18" w:space="0" w:color="12C2D1"/>
              <w:bottom w:val="nil"/>
              <w:right w:val="nil"/>
            </w:tcBorders>
          </w:tcPr>
          <w:p>
            <w:pPr>
              <w:pStyle w:val="Normal"/>
              <w:rPr>
                <w:rFonts w:ascii="Calibri" w:hAnsi="Calibri" w:eastAsia="Times New Roman" w:cs="Calibri" w:asciiTheme="minorHAnsi" w:cstheme="minorHAnsi" w:hAnsiTheme="minorHAnsi"/>
                <w:color w:val="AEAAAA"/>
                <w:sz w:val="32"/>
                <w:szCs w:val="32"/>
                <w:lang w:val="es-ES" w:eastAsia="es-MX"/>
              </w:rPr>
            </w:pPr>
            <w:r>
              <w:rPr>
                <w:rFonts w:eastAsia="Times New Roman" w:cs="Calibri" w:cstheme="minorHAnsi" w:ascii="Calibri" w:hAnsi="Calibri"/>
                <w:color w:val="AEAAAA"/>
                <w:sz w:val="32"/>
                <w:szCs w:val="32"/>
                <w:lang w:val="es-ES" w:eastAsia="es-MX"/>
              </w:rPr>
              <w:t>Benjamin Rivera</w:t>
            </w:r>
          </w:p>
        </w:tc>
      </w:tr>
      <w:tr>
        <w:trPr/>
        <w:tc>
          <w:tcPr>
            <w:tcW w:w="3119" w:type="dxa"/>
            <w:tcBorders>
              <w:top w:val="nil"/>
              <w:left w:val="nil"/>
              <w:bottom w:val="nil"/>
              <w:right w:val="single" w:sz="18" w:space="0" w:color="12C2D1"/>
            </w:tcBorders>
          </w:tcPr>
          <w:p>
            <w:pPr>
              <w:pStyle w:val="Normal"/>
              <w:rPr>
                <w:rFonts w:ascii="Calibri" w:hAnsi="Calibri" w:cs="Calibri" w:asciiTheme="minorHAnsi" w:cstheme="minorHAnsi" w:hAnsiTheme="minorHAnsi"/>
                <w:color w:val="6C77B7"/>
                <w:sz w:val="32"/>
                <w:szCs w:val="32"/>
                <w:lang w:val="es-ES"/>
              </w:rPr>
            </w:pPr>
            <w:r>
              <w:rPr>
                <w:rFonts w:cs="Calibri" w:ascii="Calibri" w:hAnsi="Calibri" w:asciiTheme="minorHAnsi" w:cstheme="minorHAnsi" w:hAnsiTheme="minorHAnsi"/>
                <w:color w:val="6C77B7"/>
                <w:sz w:val="32"/>
                <w:szCs w:val="32"/>
                <w:lang w:val="es-ES"/>
              </w:rPr>
              <w:t>Matrícula</w:t>
            </w:r>
          </w:p>
        </w:tc>
        <w:tc>
          <w:tcPr>
            <w:tcW w:w="6230" w:type="dxa"/>
            <w:tcBorders>
              <w:top w:val="nil"/>
              <w:left w:val="single" w:sz="18" w:space="0" w:color="12C2D1"/>
              <w:bottom w:val="nil"/>
              <w:right w:val="nil"/>
            </w:tcBorders>
          </w:tcPr>
          <w:p>
            <w:pPr>
              <w:pStyle w:val="Normal"/>
              <w:rPr>
                <w:rFonts w:ascii="Calibri" w:hAnsi="Calibri" w:eastAsia="Times New Roman" w:cs="Calibri" w:asciiTheme="minorHAnsi" w:cstheme="minorHAnsi" w:hAnsiTheme="minorHAnsi"/>
                <w:color w:val="AEAAAA"/>
                <w:sz w:val="32"/>
                <w:szCs w:val="32"/>
                <w:lang w:val="es-ES" w:eastAsia="es-MX"/>
              </w:rPr>
            </w:pPr>
            <w:r>
              <w:rPr>
                <w:rFonts w:eastAsia="Times New Roman" w:cs="Calibri" w:cstheme="minorHAnsi" w:ascii="Calibri" w:hAnsi="Calibri"/>
                <w:color w:val="AEAAAA"/>
                <w:sz w:val="32"/>
                <w:szCs w:val="32"/>
                <w:lang w:val="es-ES" w:eastAsia="es-MX"/>
              </w:rPr>
              <w:t>19015478</w:t>
            </w:r>
          </w:p>
        </w:tc>
      </w:tr>
      <w:tr>
        <w:trPr/>
        <w:tc>
          <w:tcPr>
            <w:tcW w:w="3119" w:type="dxa"/>
            <w:tcBorders>
              <w:top w:val="nil"/>
              <w:left w:val="nil"/>
              <w:bottom w:val="nil"/>
              <w:right w:val="single" w:sz="18" w:space="0" w:color="12C2D1"/>
            </w:tcBorders>
          </w:tcPr>
          <w:p>
            <w:pPr>
              <w:pStyle w:val="Normal"/>
              <w:rPr>
                <w:rFonts w:ascii="Calibri" w:hAnsi="Calibri" w:cs="Calibri" w:asciiTheme="minorHAnsi" w:cstheme="minorHAnsi" w:hAnsiTheme="minorHAnsi"/>
                <w:b/>
                <w:b/>
                <w:color w:val="FFFFFF"/>
                <w:sz w:val="40"/>
                <w:szCs w:val="40"/>
                <w:lang w:val="es-ES"/>
              </w:rPr>
            </w:pPr>
            <w:r>
              <w:rPr>
                <w:rFonts w:cs="Calibri" w:ascii="Calibri" w:hAnsi="Calibri" w:asciiTheme="minorHAnsi" w:cstheme="minorHAnsi" w:hAnsiTheme="minorHAnsi"/>
                <w:color w:val="6C77B7"/>
                <w:sz w:val="32"/>
                <w:szCs w:val="32"/>
                <w:lang w:val="es-ES"/>
              </w:rPr>
              <w:t>Fecha de elaboración</w:t>
            </w:r>
          </w:p>
        </w:tc>
        <w:tc>
          <w:tcPr>
            <w:tcW w:w="6230" w:type="dxa"/>
            <w:tcBorders>
              <w:top w:val="nil"/>
              <w:left w:val="single" w:sz="18" w:space="0" w:color="12C2D1"/>
              <w:bottom w:val="nil"/>
              <w:right w:val="nil"/>
            </w:tcBorders>
          </w:tcPr>
          <w:p>
            <w:pPr>
              <w:pStyle w:val="Normal"/>
              <w:rPr>
                <w:rFonts w:ascii="Calibri" w:hAnsi="Calibri" w:eastAsia="Times New Roman" w:cs="Calibri" w:asciiTheme="minorHAnsi" w:cstheme="minorHAnsi" w:hAnsiTheme="minorHAnsi"/>
                <w:color w:val="AEAAAA"/>
                <w:sz w:val="32"/>
                <w:szCs w:val="32"/>
                <w:lang w:val="es-ES" w:eastAsia="es-MX"/>
              </w:rPr>
            </w:pPr>
            <w:r>
              <w:rPr>
                <w:rFonts w:eastAsia="Times New Roman" w:cs="Calibri" w:cstheme="minorHAnsi" w:ascii="Calibri" w:hAnsi="Calibri"/>
                <w:color w:val="AEAAAA"/>
                <w:sz w:val="32"/>
                <w:szCs w:val="32"/>
                <w:lang w:val="es-ES" w:eastAsia="es-MX"/>
              </w:rPr>
              <w:t>4 de noviembre de 2020</w:t>
            </w:r>
          </w:p>
        </w:tc>
      </w:tr>
      <w:tr>
        <w:trPr/>
        <w:tc>
          <w:tcPr>
            <w:tcW w:w="3119" w:type="dxa"/>
            <w:tcBorders>
              <w:top w:val="nil"/>
              <w:left w:val="nil"/>
              <w:bottom w:val="nil"/>
              <w:right w:val="single" w:sz="18" w:space="0" w:color="12C2D1"/>
            </w:tcBorders>
          </w:tcPr>
          <w:p>
            <w:pPr>
              <w:pStyle w:val="Normal"/>
              <w:rPr>
                <w:rFonts w:ascii="Calibri" w:hAnsi="Calibri" w:cs="Calibri" w:asciiTheme="minorHAnsi" w:cstheme="minorHAnsi" w:hAnsiTheme="minorHAnsi"/>
                <w:b/>
                <w:b/>
                <w:color w:val="FFFFFF"/>
                <w:sz w:val="40"/>
                <w:szCs w:val="40"/>
                <w:lang w:val="es-ES"/>
              </w:rPr>
            </w:pPr>
            <w:r>
              <w:rPr>
                <w:rFonts w:cs="Calibri" w:ascii="Calibri" w:hAnsi="Calibri" w:asciiTheme="minorHAnsi" w:cstheme="minorHAnsi" w:hAnsiTheme="minorHAnsi"/>
                <w:color w:val="6C77B7"/>
                <w:sz w:val="32"/>
                <w:szCs w:val="32"/>
                <w:lang w:val="es-ES"/>
              </w:rPr>
              <w:t>Nombre del Módulo</w:t>
            </w:r>
          </w:p>
        </w:tc>
        <w:tc>
          <w:tcPr>
            <w:tcW w:w="6230" w:type="dxa"/>
            <w:tcBorders>
              <w:top w:val="nil"/>
              <w:left w:val="single" w:sz="18" w:space="0" w:color="12C2D1"/>
              <w:bottom w:val="nil"/>
              <w:right w:val="nil"/>
            </w:tcBorders>
          </w:tcPr>
          <w:p>
            <w:pPr>
              <w:pStyle w:val="Normal"/>
              <w:rPr>
                <w:rFonts w:ascii="Calibri" w:hAnsi="Calibri" w:eastAsia="Times New Roman" w:cs="Calibri" w:asciiTheme="minorHAnsi" w:cstheme="minorHAnsi" w:hAnsiTheme="minorHAnsi"/>
                <w:color w:val="AEAAAA"/>
                <w:sz w:val="32"/>
                <w:szCs w:val="32"/>
                <w:lang w:val="es-ES" w:eastAsia="es-MX"/>
              </w:rPr>
            </w:pPr>
            <w:r>
              <w:rPr>
                <w:rFonts w:eastAsia="Times New Roman" w:cs="Calibri" w:cstheme="minorHAnsi" w:ascii="Calibri" w:hAnsi="Calibri"/>
                <w:color w:val="AEAAAA"/>
                <w:sz w:val="32"/>
                <w:szCs w:val="32"/>
                <w:lang w:val="es-ES" w:eastAsia="es-MX"/>
              </w:rPr>
              <w:t>Redes de computadoras</w:t>
            </w:r>
          </w:p>
        </w:tc>
      </w:tr>
      <w:tr>
        <w:trPr/>
        <w:tc>
          <w:tcPr>
            <w:tcW w:w="3119" w:type="dxa"/>
            <w:tcBorders>
              <w:top w:val="nil"/>
              <w:left w:val="nil"/>
              <w:bottom w:val="nil"/>
              <w:right w:val="single" w:sz="18" w:space="0" w:color="12C2D1"/>
            </w:tcBorders>
          </w:tcPr>
          <w:p>
            <w:pPr>
              <w:pStyle w:val="Normal"/>
              <w:rPr>
                <w:rFonts w:ascii="Calibri" w:hAnsi="Calibri" w:cs="Calibri" w:asciiTheme="minorHAnsi" w:cstheme="minorHAnsi" w:hAnsiTheme="minorHAnsi"/>
                <w:color w:val="6C77B7"/>
                <w:sz w:val="32"/>
                <w:szCs w:val="32"/>
                <w:lang w:val="es-ES"/>
              </w:rPr>
            </w:pPr>
            <w:r>
              <w:rPr>
                <w:rFonts w:cs="Calibri" w:ascii="Calibri" w:hAnsi="Calibri" w:asciiTheme="minorHAnsi" w:cstheme="minorHAnsi" w:hAnsiTheme="minorHAnsi"/>
                <w:color w:val="6C77B7"/>
                <w:sz w:val="32"/>
                <w:szCs w:val="32"/>
                <w:lang w:val="es-ES"/>
              </w:rPr>
              <w:t>Nombre del Asesor</w:t>
            </w:r>
          </w:p>
        </w:tc>
        <w:tc>
          <w:tcPr>
            <w:tcW w:w="6230" w:type="dxa"/>
            <w:tcBorders>
              <w:top w:val="nil"/>
              <w:left w:val="single" w:sz="18" w:space="0" w:color="12C2D1"/>
              <w:bottom w:val="nil"/>
              <w:right w:val="nil"/>
            </w:tcBorders>
          </w:tcPr>
          <w:p>
            <w:pPr>
              <w:pStyle w:val="Normal"/>
              <w:rPr>
                <w:rFonts w:ascii="Calibri" w:hAnsi="Calibri" w:eastAsia="Times New Roman" w:cs="Calibri" w:asciiTheme="minorHAnsi" w:cstheme="minorHAnsi" w:hAnsiTheme="minorHAnsi"/>
                <w:color w:val="AEAAAA"/>
                <w:sz w:val="32"/>
                <w:szCs w:val="32"/>
                <w:lang w:val="es-ES" w:eastAsia="es-MX"/>
              </w:rPr>
            </w:pPr>
            <w:r>
              <w:rPr>
                <w:rFonts w:eastAsia="Times New Roman" w:cs="Calibri" w:cstheme="minorHAnsi" w:ascii="Calibri" w:hAnsi="Calibri"/>
                <w:color w:val="AEAAAA"/>
                <w:sz w:val="32"/>
                <w:szCs w:val="32"/>
                <w:lang w:val="es-ES" w:eastAsia="es-MX"/>
              </w:rPr>
              <w:t>Claudia Patricia Rojano</w:t>
            </w:r>
          </w:p>
        </w:tc>
      </w:tr>
    </w:tbl>
    <w:p>
      <w:pPr>
        <w:pStyle w:val="Normal"/>
        <w:rPr>
          <w:lang w:val="es-ES"/>
        </w:rPr>
      </w:pPr>
      <w:r>
        <w:rPr>
          <w:lang w:val="es-ES"/>
        </w:rPr>
      </w:r>
    </w:p>
    <w:p>
      <w:pPr>
        <w:pStyle w:val="Normal"/>
        <w:rPr>
          <w:lang w:val="es-ES" w:eastAsia="en-US"/>
        </w:rPr>
      </w:pPr>
      <w:r>
        <w:rPr>
          <w:lang w:val="es-ES" w:eastAsia="en-US"/>
        </w:rPr>
      </w:r>
    </w:p>
    <w:tbl>
      <w:tblPr>
        <w:tblStyle w:val="Tablaconcuadrcula"/>
        <w:tblW w:w="10815" w:type="dxa"/>
        <w:jc w:val="left"/>
        <w:tblInd w:w="0"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000000" w:fill="12C2D1" w:val="clear"/>
            <w:vAlign w:val="center"/>
          </w:tcPr>
          <w:p>
            <w:pPr>
              <w:pStyle w:val="Normal"/>
              <w:jc w:val="center"/>
              <w:rPr>
                <w:b/>
                <w:b/>
                <w:sz w:val="36"/>
                <w:szCs w:val="36"/>
                <w:lang w:val="es-ES" w:eastAsia="en-US"/>
              </w:rPr>
            </w:pPr>
            <w:r>
              <w:rPr>
                <w:b/>
                <w:color w:val="FFFFFF"/>
                <w:sz w:val="36"/>
                <w:szCs w:val="36"/>
                <w:lang w:val="es-ES" w:eastAsia="en-US"/>
              </w:rPr>
              <w:t>1</w:t>
            </w:r>
          </w:p>
        </w:tc>
        <w:tc>
          <w:tcPr>
            <w:tcW w:w="10236" w:type="dxa"/>
            <w:tcBorders>
              <w:top w:val="nil"/>
              <w:left w:val="nil"/>
              <w:bottom w:val="single" w:sz="18" w:space="0" w:color="12C2D1"/>
              <w:right w:val="nil"/>
            </w:tcBorders>
            <w:vAlign w:val="center"/>
          </w:tcPr>
          <w:p>
            <w:pPr>
              <w:pStyle w:val="Normal"/>
              <w:rPr>
                <w:rFonts w:ascii="Calibri" w:hAnsi="Calibri" w:cs="Calibri" w:asciiTheme="minorHAnsi" w:cstheme="minorHAnsi" w:hAnsiTheme="minorHAnsi"/>
                <w:b/>
                <w:b/>
                <w:color w:val="373A6D"/>
                <w:sz w:val="28"/>
                <w:szCs w:val="28"/>
                <w:lang w:val="es-MX" w:eastAsia="en-US"/>
              </w:rPr>
            </w:pPr>
            <w:r>
              <w:rPr>
                <w:rFonts w:cs="Calibri" w:ascii="Calibri" w:hAnsi="Calibri" w:asciiTheme="minorHAnsi" w:cstheme="minorHAnsi" w:hAnsiTheme="minorHAnsi"/>
                <w:b/>
                <w:color w:val="373A6D"/>
                <w:sz w:val="28"/>
                <w:szCs w:val="28"/>
                <w:lang w:val="es-MX"/>
              </w:rPr>
              <w:t>Caso 1. Conexión de última milla</w:t>
            </w:r>
          </w:p>
        </w:tc>
      </w:tr>
      <w:tr>
        <w:trPr>
          <w:trHeight w:val="113" w:hRule="atLeast"/>
        </w:trPr>
        <w:tc>
          <w:tcPr>
            <w:tcW w:w="578" w:type="dxa"/>
            <w:tcBorders>
              <w:top w:val="single" w:sz="18" w:space="0" w:color="12C2D1"/>
              <w:left w:val="nil"/>
              <w:bottom w:val="nil"/>
              <w:right w:val="nil"/>
            </w:tcBorders>
            <w:shd w:color="000000" w:fill="FFFFFF" w:val="clear"/>
            <w:vAlign w:val="center"/>
          </w:tcPr>
          <w:p>
            <w:pPr>
              <w:pStyle w:val="Normal"/>
              <w:jc w:val="center"/>
              <w:rPr>
                <w:b/>
                <w:b/>
                <w:color w:val="FFFFFF"/>
                <w:szCs w:val="36"/>
                <w:lang w:val="es-MX" w:eastAsia="en-US"/>
              </w:rPr>
            </w:pPr>
            <w:r>
              <w:rPr>
                <w:b/>
                <w:color w:val="FFFFFF"/>
                <w:szCs w:val="36"/>
                <w:lang w:val="es-MX" w:eastAsia="en-US"/>
              </w:rPr>
            </w:r>
          </w:p>
        </w:tc>
        <w:tc>
          <w:tcPr>
            <w:tcW w:w="10236" w:type="dxa"/>
            <w:tcBorders>
              <w:top w:val="single" w:sz="18" w:space="0" w:color="12C2D1"/>
              <w:left w:val="nil"/>
              <w:bottom w:val="nil"/>
              <w:right w:val="nil"/>
            </w:tcBorders>
          </w:tcPr>
          <w:p>
            <w:pPr>
              <w:pStyle w:val="Normal"/>
              <w:spacing w:lineRule="exact" w:line="260"/>
              <w:rPr>
                <w:b/>
                <w:b/>
                <w:color w:val="7363A3"/>
                <w:lang w:val="es-MX" w:eastAsia="en-US"/>
              </w:rPr>
            </w:pPr>
            <w:r>
              <w:rPr>
                <w:color w:val="7F7F7F"/>
                <w:szCs w:val="24"/>
                <w:lang w:val="es-MX" w:eastAsia="en-US"/>
              </w:rPr>
              <w:t xml:space="preserve">     </w:t>
            </w:r>
          </w:p>
        </w:tc>
      </w:tr>
    </w:tbl>
    <w:p>
      <w:pPr>
        <w:pStyle w:val="Normal"/>
        <w:jc w:val="both"/>
        <w:rPr>
          <w:rFonts w:ascii="Calibri" w:hAnsi="Calibri"/>
          <w:color w:val="7F7F7F"/>
          <w:lang w:eastAsia="en-US"/>
        </w:rPr>
      </w:pPr>
      <w:r>
        <w:rPr>
          <w:rFonts w:ascii="Calibri" w:hAnsi="Calibri"/>
          <w:b/>
          <w:bCs/>
          <w:color w:val="373A6D"/>
        </w:rPr>
        <w:t xml:space="preserve">Instrucción: </w:t>
      </w:r>
      <w:r>
        <w:rPr>
          <w:rFonts w:ascii="Calibri" w:hAnsi="Calibri"/>
          <w:color w:val="7F7F7F"/>
        </w:rPr>
        <w:t xml:space="preserve">analiza el caso que se te presenta y realiza lo que se te indica en cada apartado. </w:t>
      </w:r>
    </w:p>
    <w:p>
      <w:pPr>
        <w:pStyle w:val="Normal"/>
        <w:rPr>
          <w:lang w:eastAsia="en-US"/>
        </w:rPr>
      </w:pPr>
      <w:r>
        <w:rPr>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jc w:val="both"/>
              <w:rPr>
                <w:lang w:eastAsia="en-US"/>
              </w:rPr>
            </w:pPr>
            <w:r>
              <w:rPr>
                <w:rFonts w:ascii="Calibri" w:hAnsi="Calibri"/>
                <w:b/>
                <w:bCs/>
                <w:color w:val="FFFFFF"/>
              </w:rPr>
              <w:t xml:space="preserve">       </w:t>
            </w:r>
            <w:r>
              <w:rPr>
                <w:rFonts w:ascii="Calibri" w:hAnsi="Calibri"/>
                <w:b/>
                <w:bCs/>
                <w:color w:val="13C2D0"/>
              </w:rPr>
              <w:t>1. Funcionamiento del negocio o del lugar donde se instalará la red</w:t>
            </w:r>
          </w:p>
        </w:tc>
      </w:tr>
    </w:tbl>
    <w:p>
      <w:pPr>
        <w:pStyle w:val="NormalWeb"/>
        <w:spacing w:beforeAutospacing="0" w:before="0" w:afterAutospacing="0" w:after="0"/>
        <w:jc w:val="both"/>
        <w:rPr>
          <w:rFonts w:ascii="Calibri" w:hAnsi="Calibri"/>
          <w:color w:val="7F7F7F"/>
        </w:rPr>
      </w:pPr>
      <w:r>
        <w:rPr>
          <w:rFonts w:ascii="Calibri" w:hAnsi="Calibri"/>
          <w:color w:val="7F7F7F"/>
        </w:rPr>
      </w:r>
    </w:p>
    <w:p>
      <w:pPr>
        <w:pStyle w:val="NormalWeb"/>
        <w:spacing w:beforeAutospacing="0" w:before="0" w:afterAutospacing="0" w:after="0"/>
        <w:jc w:val="both"/>
        <w:rPr>
          <w:rFonts w:ascii="Calibri" w:hAnsi="Calibri"/>
          <w:color w:val="7F7F7F"/>
        </w:rPr>
      </w:pPr>
      <w:r>
        <w:rPr>
          <w:rFonts w:ascii="Calibri" w:hAnsi="Calibri"/>
          <w:color w:val="7F7F7F"/>
        </w:rPr>
        <w:t>Con el objetivo de proveer servicio de internet a las sucursales bancarias ubicadas en zonas rurales de difícil acceso, se ha valorado la posibilidad de conectar de forma inalámbrica a este tipo de poblaciones alejadas del área metropolitana. Para ello, se ha destinado un proyecto de red que permita conectarlas mediante tecnología inalámbrica de última milla.</w:t>
      </w:r>
    </w:p>
    <w:p>
      <w:pPr>
        <w:pStyle w:val="NormalWeb"/>
        <w:spacing w:beforeAutospacing="0" w:before="0" w:afterAutospacing="0" w:after="0"/>
        <w:jc w:val="both"/>
        <w:rPr>
          <w:rFonts w:ascii="Calibri" w:hAnsi="Calibri"/>
          <w:color w:val="7F7F7F"/>
          <w:lang w:eastAsia="en-US"/>
        </w:rPr>
      </w:pPr>
      <w:r>
        <w:rPr>
          <w:rFonts w:ascii="Calibri" w:hAnsi="Calibri"/>
          <w:color w:val="7F7F7F"/>
          <w:lang w:eastAsia="en-US"/>
        </w:rPr>
      </w:r>
    </w:p>
    <w:p>
      <w:pPr>
        <w:pStyle w:val="Normal"/>
        <w:rPr>
          <w:lang w:eastAsia="en-US"/>
        </w:rPr>
      </w:pPr>
      <w:r>
        <w:rPr>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rPr>
                <w:color w:val="13C2D0"/>
                <w:lang w:eastAsia="en-US"/>
              </w:rPr>
            </w:pPr>
            <w:r>
              <w:rPr>
                <w:rFonts w:ascii="Calibri" w:hAnsi="Calibri"/>
                <w:b/>
                <w:bCs/>
                <w:color w:val="FFFFFF"/>
              </w:rPr>
              <w:t xml:space="preserve">       </w:t>
            </w:r>
            <w:r>
              <w:rPr>
                <w:rFonts w:ascii="Calibri" w:hAnsi="Calibri"/>
                <w:b/>
                <w:bCs/>
                <w:color w:val="13C2D0"/>
              </w:rPr>
              <w:t>2. Determinar el equipo de red y los servicios a ofrecer</w:t>
            </w:r>
          </w:p>
        </w:tc>
      </w:tr>
    </w:tbl>
    <w:p>
      <w:pPr>
        <w:pStyle w:val="Normal"/>
        <w:rPr>
          <w:lang w:eastAsia="en-US"/>
        </w:rPr>
      </w:pPr>
      <w:r>
        <w:rPr>
          <w:lang w:eastAsia="en-US"/>
        </w:rPr>
      </w:r>
    </w:p>
    <w:p>
      <w:pPr>
        <w:pStyle w:val="Normal"/>
        <w:rPr>
          <w:color w:val="7F7F7F"/>
          <w:lang w:eastAsia="en-US"/>
        </w:rPr>
      </w:pPr>
      <w:r>
        <w:rPr>
          <w:rFonts w:ascii="Calibri" w:hAnsi="Calibri"/>
          <w:color w:val="7F7F7F"/>
        </w:rPr>
        <w:t>Escribe aquí una solución al caso considerando lo siguiente: </w:t>
      </w:r>
    </w:p>
    <w:p>
      <w:pPr>
        <w:pStyle w:val="Normal"/>
        <w:rPr>
          <w:color w:val="7F7F7F"/>
          <w:lang w:eastAsia="en-US"/>
        </w:rPr>
      </w:pPr>
      <w:r>
        <w:rPr>
          <w:color w:val="7F7F7F"/>
          <w:lang w:eastAsia="en-US"/>
        </w:rPr>
      </w:r>
    </w:p>
    <w:p>
      <w:pPr>
        <w:pStyle w:val="Normal"/>
        <w:numPr>
          <w:ilvl w:val="0"/>
          <w:numId w:val="1"/>
        </w:numPr>
        <w:ind w:left="720" w:right="474" w:hanging="360"/>
        <w:rPr>
          <w:rFonts w:ascii="Calibri" w:hAnsi="Calibri"/>
          <w:color w:val="7F7F7F"/>
          <w:lang w:eastAsia="en-US"/>
        </w:rPr>
      </w:pPr>
      <w:r>
        <w:rPr>
          <w:rFonts w:ascii="Calibri" w:hAnsi="Calibri"/>
          <w:color w:val="7F7F7F"/>
        </w:rPr>
        <w:t>¿Qué tecnología recomiendas para conectar zonas rurales y zonas urbanas con el objetivo de proveer de servicio de internet, wifi o WiMAX? ¿Por qué?</w:t>
      </w:r>
    </w:p>
    <w:p>
      <w:pPr>
        <w:pStyle w:val="Normal"/>
        <w:ind w:right="474" w:hanging="0"/>
        <w:rPr>
          <w:rFonts w:ascii="Calibri" w:hAnsi="Calibri"/>
          <w:color w:val="7F7F7F"/>
          <w:lang w:eastAsia="en-US"/>
        </w:rPr>
      </w:pPr>
      <w:r>
        <w:rPr>
          <w:rFonts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755"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rFonts w:ascii="Calibri" w:hAnsi="Calibri" w:cs="Calibri" w:asciiTheme="minorHAnsi" w:cstheme="minorHAnsi" w:hAnsiTheme="minorHAnsi"/>
                <w:sz w:val="20"/>
                <w:szCs w:val="20"/>
                <w:lang w:val="es-MX"/>
              </w:rPr>
            </w:pPr>
            <w:r>
              <w:rPr>
                <w:rFonts w:cs="Calibri" w:ascii="Calibri" w:hAnsi="Calibri" w:asciiTheme="minorHAnsi" w:cstheme="minorHAnsi" w:hAnsiTheme="minorHAnsi"/>
                <w:color w:val="BFBFBF"/>
                <w:sz w:val="20"/>
                <w:szCs w:val="20"/>
                <w:lang w:val="es-MX"/>
              </w:rPr>
              <w:t xml:space="preserve">Dado que </w:t>
            </w:r>
            <w:r>
              <w:rPr>
                <w:rFonts w:eastAsia="Times New Roman" w:cs="Calibri" w:ascii="Calibri" w:hAnsi="Calibri" w:asciiTheme="minorHAnsi" w:cstheme="minorHAnsi" w:hAnsiTheme="minorHAnsi"/>
                <w:color w:val="BFBFBF"/>
                <w:sz w:val="20"/>
                <w:szCs w:val="20"/>
                <w:lang w:val="es-MX" w:eastAsia="es-MX"/>
              </w:rPr>
              <w:t>las zonas son de difícil acceso, considero que la mejor opción es usar la tecnología WiMAX. Esto porque permite la conexión inalámbrica en grandes distancias.</w:t>
            </w:r>
          </w:p>
        </w:tc>
      </w:tr>
      <w:tr>
        <w:trPr>
          <w:trHeight w:val="2755" w:hRule="atLeast"/>
        </w:trPr>
        <w:tc>
          <w:tcPr>
            <w:tcW w:w="8858" w:type="dxa"/>
            <w:tcBorders>
              <w:top w:val="nil"/>
              <w:left w:val="single" w:sz="4" w:space="0" w:color="D9D9D9"/>
              <w:bottom w:val="single" w:sz="4" w:space="0" w:color="D9D9D9"/>
              <w:right w:val="single" w:sz="4" w:space="0" w:color="D9D9D9"/>
            </w:tcBorders>
          </w:tcPr>
          <w:p>
            <w:pPr>
              <w:pStyle w:val="Normal"/>
              <w:ind w:right="474" w:hanging="0"/>
              <w:rPr>
                <w:rFonts w:ascii="Calibri" w:hAnsi="Calibri" w:cs="Calibri" w:asciiTheme="minorHAnsi" w:cstheme="minorHAnsi" w:hAnsiTheme="minorHAnsi"/>
                <w:sz w:val="20"/>
                <w:szCs w:val="20"/>
                <w:lang w:val="es-MX"/>
              </w:rPr>
            </w:pPr>
            <w:r>
              <w:rPr/>
            </w:r>
          </w:p>
        </w:tc>
      </w:tr>
    </w:tbl>
    <w:p>
      <w:pPr>
        <w:pStyle w:val="Normal"/>
        <w:ind w:right="474" w:hanging="0"/>
        <w:rPr>
          <w:lang w:eastAsia="en-US"/>
        </w:rPr>
      </w:pPr>
      <w:r>
        <w:rPr>
          <w:lang w:eastAsia="en-US"/>
        </w:rPr>
      </w:r>
    </w:p>
    <w:p>
      <w:pPr>
        <w:pStyle w:val="ListParagraph"/>
        <w:numPr>
          <w:ilvl w:val="0"/>
          <w:numId w:val="1"/>
        </w:numPr>
        <w:ind w:left="720" w:right="474" w:hanging="360"/>
        <w:rPr>
          <w:rFonts w:ascii="Calibri" w:hAnsi="Calibri"/>
          <w:color w:val="7F7F7F"/>
          <w:lang w:eastAsia="en-US"/>
        </w:rPr>
      </w:pPr>
      <w:r>
        <w:rPr>
          <w:rFonts w:ascii="Calibri" w:hAnsi="Calibri"/>
          <w:color w:val="7F7F7F"/>
        </w:rPr>
        <w:t xml:space="preserve">¿Qué especificaciones debe tener la red que se use en las sucursales bancarias? </w:t>
      </w:r>
    </w:p>
    <w:p>
      <w:pPr>
        <w:pStyle w:val="ListParagraph"/>
        <w:ind w:left="720" w:right="474" w:hanging="0"/>
        <w:rPr>
          <w:rFonts w:ascii="Calibri" w:hAnsi="Calibri"/>
          <w:color w:val="7F7F7F"/>
          <w:lang w:eastAsia="en-US"/>
        </w:rPr>
      </w:pPr>
      <w:r>
        <w:rPr>
          <w:rFonts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661"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En los interiores, para que los empleados puedan utilizar mas que solo los dispositivos alambrillas, debe haber dos redes.</w:t>
            </w:r>
          </w:p>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Una red wifi que cumpla con los estándares 802.11n, los dispositivos que se usen para establecer esta debe contar con la posibilidad de implementar protocolo superior a WPA2.</w:t>
            </w:r>
          </w:p>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La segunda parte de la red debe tener suficientes terminales como para poder abastecer a todos los dispositivos alambricos y estáticos de una conexión.</w:t>
            </w:r>
          </w:p>
        </w:tc>
      </w:tr>
    </w:tbl>
    <w:p>
      <w:pPr>
        <w:pStyle w:val="Normal"/>
        <w:ind w:right="474" w:hanging="0"/>
        <w:rPr>
          <w:lang w:eastAsia="en-US"/>
        </w:rPr>
      </w:pPr>
      <w:r>
        <w:rPr>
          <w:lang w:eastAsia="en-US"/>
        </w:rPr>
      </w:r>
    </w:p>
    <w:p>
      <w:pPr>
        <w:pStyle w:val="ListParagraph"/>
        <w:numPr>
          <w:ilvl w:val="0"/>
          <w:numId w:val="1"/>
        </w:numPr>
        <w:ind w:left="720" w:right="474" w:hanging="36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lang w:eastAsia="en-US"/>
        </w:rPr>
        <w:t>De ser necesario proporcionar cobertura de internet en espacios cerrados dentro de la sucursal bancaria, ¿qué velocidad de transmisión puede obtenerse con el estándar 802.11n?</w:t>
      </w:r>
    </w:p>
    <w:p>
      <w:pPr>
        <w:pStyle w:val="Normal"/>
        <w:ind w:right="474" w:hanging="0"/>
        <w:rPr>
          <w:rFonts w:ascii="Calibri" w:hAnsi="Calibri"/>
          <w:color w:val="7F7F7F"/>
          <w:lang w:eastAsia="en-US"/>
        </w:rPr>
      </w:pPr>
      <w:r>
        <w:rPr>
          <w:rFonts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285"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rFonts w:ascii="Calibri" w:hAnsi="Calibri" w:eastAsia="Times New Roman" w:cs="Calibri" w:asciiTheme="minorHAnsi" w:cstheme="minorHAnsi" w:hAnsiTheme="minorHAnsi"/>
                <w:color w:val="BFBFBF"/>
                <w:sz w:val="20"/>
                <w:szCs w:val="20"/>
                <w:lang w:val="es-ES_tradnl" w:eastAsia="es-MX"/>
              </w:rPr>
            </w:pPr>
            <w:r>
              <w:rPr>
                <w:rFonts w:eastAsia="Times New Roman" w:cs="Calibri" w:cstheme="minorHAnsi" w:ascii="Calibri" w:hAnsi="Calibri"/>
                <w:color w:val="BFBFBF"/>
                <w:sz w:val="20"/>
                <w:szCs w:val="20"/>
                <w:lang w:val="es-ES_tradnl" w:eastAsia="es-MX"/>
              </w:rPr>
              <w:t xml:space="preserve">Una velocidad </w:t>
            </w:r>
            <w:r>
              <w:rPr>
                <w:rFonts w:eastAsia="Times New Roman" w:cs="Calibri" w:cstheme="minorHAnsi" w:ascii="Calibri" w:hAnsi="Calibri"/>
                <w:color w:val="BFBFBF"/>
                <w:sz w:val="20"/>
                <w:szCs w:val="20"/>
                <w:lang w:val="es-ES_tradnl" w:eastAsia="es-MX"/>
              </w:rPr>
              <w:t>maxima</w:t>
            </w:r>
            <w:r>
              <w:rPr>
                <w:rFonts w:eastAsia="Times New Roman" w:cs="Calibri" w:cstheme="minorHAnsi" w:ascii="Calibri" w:hAnsi="Calibri"/>
                <w:color w:val="BFBFBF"/>
                <w:sz w:val="20"/>
                <w:szCs w:val="20"/>
                <w:lang w:val="es-ES_tradnl" w:eastAsia="es-MX"/>
              </w:rPr>
              <w:t xml:space="preserve"> de 600 Mbps.</w:t>
            </w:r>
          </w:p>
        </w:tc>
      </w:tr>
    </w:tbl>
    <w:p>
      <w:pPr>
        <w:pStyle w:val="Normal"/>
        <w:ind w:right="474" w:hanging="0"/>
        <w:rPr>
          <w:color w:val="7F7F7F"/>
          <w:lang w:eastAsia="en-US"/>
        </w:rPr>
      </w:pPr>
      <w:r>
        <w:rPr>
          <w:color w:val="7F7F7F"/>
          <w:lang w:eastAsia="en-US"/>
        </w:rPr>
      </w:r>
    </w:p>
    <w:p>
      <w:pPr>
        <w:pStyle w:val="ListParagraph"/>
        <w:numPr>
          <w:ilvl w:val="0"/>
          <w:numId w:val="1"/>
        </w:numPr>
        <w:ind w:left="720" w:right="474" w:hanging="360"/>
        <w:rPr>
          <w:color w:val="7F7F7F"/>
          <w:lang w:eastAsia="en-US"/>
        </w:rPr>
      </w:pPr>
      <w:r>
        <w:rPr>
          <w:rFonts w:ascii="Calibri" w:hAnsi="Calibri"/>
          <w:color w:val="7F7F7F"/>
        </w:rPr>
        <w:t>¿Qué protocolos de seguridad sería recomendable implementar en la red inalámbrica de la sucursal bancaria?</w:t>
      </w:r>
    </w:p>
    <w:p>
      <w:pPr>
        <w:pStyle w:val="Normal"/>
        <w:ind w:right="474" w:hanging="0"/>
        <w:rPr>
          <w:rFonts w:ascii="Calibri" w:hAnsi="Calibri"/>
          <w:color w:val="7F7F7F"/>
          <w:lang w:eastAsia="en-US"/>
        </w:rPr>
      </w:pPr>
      <w:r>
        <w:rPr>
          <w:rFonts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221"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rFonts w:ascii="Calibri" w:hAnsi="Calibri" w:cs="Calibri" w:asciiTheme="minorHAnsi" w:cstheme="minorHAnsi" w:hAnsiTheme="minorHAnsi"/>
                <w:sz w:val="20"/>
                <w:szCs w:val="20"/>
                <w:lang w:val="es-ES_tradnl"/>
              </w:rPr>
            </w:pPr>
            <w:r>
              <w:rPr>
                <w:rFonts w:cs="Calibri" w:ascii="Calibri" w:hAnsi="Calibri" w:asciiTheme="minorHAnsi" w:cstheme="minorHAnsi" w:hAnsiTheme="minorHAnsi"/>
                <w:color w:val="BFBFBF"/>
                <w:sz w:val="20"/>
                <w:szCs w:val="20"/>
                <w:lang w:val="es-ES_tradnl"/>
              </w:rPr>
              <w:t>Dado que solo el personal interno estaria accesando a lla red, considero que el filtrado de MAC’s es lo mas adecuado.</w:t>
            </w:r>
          </w:p>
          <w:p>
            <w:pPr>
              <w:pStyle w:val="Normal"/>
              <w:ind w:right="474" w:hanging="0"/>
              <w:rPr>
                <w:rFonts w:ascii="Calibri" w:hAnsi="Calibri" w:cs="Calibri" w:asciiTheme="minorHAnsi" w:cstheme="minorHAnsi" w:hAnsiTheme="minorHAnsi"/>
                <w:sz w:val="20"/>
                <w:szCs w:val="20"/>
                <w:lang w:val="es-ES_tradnl"/>
              </w:rPr>
            </w:pPr>
            <w:r>
              <w:rPr>
                <w:szCs w:val="24"/>
                <w:lang w:val="en-US"/>
              </w:rPr>
            </w:r>
          </w:p>
          <w:p>
            <w:pPr>
              <w:pStyle w:val="Normal"/>
              <w:ind w:right="474" w:hanging="0"/>
              <w:rPr>
                <w:rFonts w:ascii="Calibri" w:hAnsi="Calibri" w:cs="Calibri" w:asciiTheme="minorHAnsi" w:cstheme="minorHAnsi" w:hAnsiTheme="minorHAnsi"/>
                <w:sz w:val="20"/>
                <w:szCs w:val="20"/>
                <w:lang w:val="es-ES_tradnl"/>
              </w:rPr>
            </w:pPr>
            <w:r>
              <w:rPr>
                <w:rFonts w:cs="Calibri" w:ascii="Calibri" w:hAnsi="Calibri" w:asciiTheme="minorHAnsi" w:cstheme="minorHAnsi" w:hAnsiTheme="minorHAnsi"/>
                <w:color w:val="BFBFBF"/>
                <w:sz w:val="20"/>
                <w:szCs w:val="20"/>
                <w:lang w:val="es-ES_tradnl"/>
              </w:rPr>
              <w:t xml:space="preserve">En caso de que se deseara tener una red publica esta bastaria con </w:t>
            </w:r>
            <w:r>
              <w:rPr>
                <w:rFonts w:eastAsia="Times New Roman" w:cs="Calibri" w:ascii="Calibri" w:hAnsi="Calibri" w:asciiTheme="minorHAnsi" w:cstheme="minorHAnsi" w:hAnsiTheme="minorHAnsi"/>
                <w:color w:val="BFBFBF"/>
                <w:sz w:val="20"/>
                <w:szCs w:val="20"/>
                <w:lang w:val="es-ES_tradnl" w:eastAsia="es-MX"/>
              </w:rPr>
              <w:t>tener el protocolo actualizado WEP de seguridad.</w:t>
            </w:r>
          </w:p>
        </w:tc>
      </w:tr>
    </w:tbl>
    <w:p>
      <w:pPr>
        <w:pStyle w:val="ListParagraph"/>
        <w:rPr>
          <w:lang w:eastAsia="en-US"/>
        </w:rPr>
      </w:pPr>
      <w:r>
        <w:rPr>
          <w:lang w:eastAsia="en-US"/>
        </w:rPr>
      </w:r>
    </w:p>
    <w:p>
      <w:pPr>
        <w:pStyle w:val="Normal"/>
        <w:rPr>
          <w:lang w:val="es-ES"/>
        </w:rPr>
      </w:pPr>
      <w:r>
        <w:rPr>
          <w:lang w:val="es-ES"/>
        </w:rPr>
      </w:r>
    </w:p>
    <w:p>
      <w:pPr>
        <w:pStyle w:val="Normal"/>
        <w:rPr>
          <w:lang w:eastAsia="en-US"/>
        </w:rPr>
      </w:pPr>
      <w:r>
        <w:rPr>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rPr>
                <w:lang w:eastAsia="en-US"/>
              </w:rPr>
            </w:pPr>
            <w:r>
              <w:rPr>
                <w:rFonts w:ascii="Calibri" w:hAnsi="Calibri"/>
                <w:b/>
                <w:bCs/>
                <w:color w:val="FFFFFF"/>
              </w:rPr>
              <w:t xml:space="preserve">       </w:t>
            </w:r>
            <w:r>
              <w:rPr>
                <w:rFonts w:ascii="Calibri" w:hAnsi="Calibri"/>
                <w:b/>
                <w:bCs/>
                <w:color w:val="13C2D0"/>
              </w:rPr>
              <w:t>3. Verificación: funcionamiento de la red</w:t>
            </w:r>
          </w:p>
        </w:tc>
      </w:tr>
    </w:tbl>
    <w:p>
      <w:pPr>
        <w:pStyle w:val="NormalWeb"/>
        <w:spacing w:before="0" w:after="0"/>
        <w:jc w:val="both"/>
        <w:rPr>
          <w:color w:val="7F7F7F"/>
          <w:lang w:eastAsia="en-US"/>
        </w:rPr>
      </w:pPr>
      <w:r>
        <w:rPr>
          <w:rFonts w:ascii="Calibri" w:hAnsi="Calibri"/>
          <w:color w:val="7F7F7F"/>
        </w:rPr>
        <w:t>Menciona qué prueba(s) puedes realizar en una computadora de la sucursal bancaria para verificar el correcto funcionamiento de la red.</w:t>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787"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rPr>
                <w:rFonts w:ascii="Calibri" w:hAnsi="Calibri" w:eastAsia="Times New Roman" w:cs="Calibri" w:asciiTheme="minorHAnsi" w:cstheme="minorHAnsi" w:hAnsiTheme="minorHAnsi"/>
                <w:color w:val="BFBFBF"/>
                <w:sz w:val="20"/>
                <w:szCs w:val="20"/>
                <w:lang w:val="es-ES_tradnl" w:eastAsia="es-MX"/>
              </w:rPr>
            </w:pPr>
            <w:r>
              <w:rPr>
                <w:rFonts w:eastAsia="Times New Roman" w:cs="Calibri" w:cstheme="minorHAnsi" w:ascii="Calibri" w:hAnsi="Calibri"/>
                <w:color w:val="BFBFBF"/>
                <w:sz w:val="20"/>
                <w:szCs w:val="20"/>
                <w:lang w:val="es-ES_tradnl" w:eastAsia="es-MX"/>
              </w:rPr>
              <w:t>Al finalizar con las configuraciones hay que asegurarse de que cada una de las terminales bancarias pueda acceder a los recursos de la red. Ademas, en caso de que se quiera establecer una red publica, hay que verificar que exista una conexión estable.</w:t>
            </w:r>
          </w:p>
        </w:tc>
      </w:tr>
    </w:tbl>
    <w:p>
      <w:pPr>
        <w:pStyle w:val="ListParagraph"/>
        <w:rPr>
          <w:lang w:eastAsia="en-US"/>
        </w:rPr>
      </w:pPr>
      <w:r>
        <w:rPr>
          <w:lang w:eastAsia="en-US"/>
        </w:rPr>
      </w:r>
    </w:p>
    <w:p>
      <w:pPr>
        <w:pStyle w:val="Normal"/>
        <w:spacing w:lineRule="auto" w:line="259" w:before="0" w:after="160"/>
        <w:rPr>
          <w:lang w:val="es-ES" w:eastAsia="en-US"/>
        </w:rPr>
      </w:pPr>
      <w:r>
        <w:rPr>
          <w:lang w:val="es-ES" w:eastAsia="en-US"/>
        </w:rPr>
      </w:r>
      <w:r>
        <w:br w:type="page"/>
      </w:r>
    </w:p>
    <w:p>
      <w:pPr>
        <w:pStyle w:val="Normal"/>
        <w:rPr>
          <w:lang w:val="es-ES" w:eastAsia="en-US"/>
        </w:rPr>
      </w:pPr>
      <w:r>
        <w:rPr>
          <w:lang w:val="es-ES" w:eastAsia="en-US"/>
        </w:rPr>
      </w:r>
    </w:p>
    <w:tbl>
      <w:tblPr>
        <w:tblStyle w:val="Tablaconcuadrcula"/>
        <w:tblW w:w="10815" w:type="dxa"/>
        <w:jc w:val="left"/>
        <w:tblInd w:w="0"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000000" w:fill="12C2D1" w:val="clear"/>
            <w:vAlign w:val="center"/>
          </w:tcPr>
          <w:p>
            <w:pPr>
              <w:pStyle w:val="Normal"/>
              <w:jc w:val="center"/>
              <w:rPr>
                <w:b/>
                <w:b/>
                <w:sz w:val="36"/>
                <w:szCs w:val="36"/>
                <w:lang w:val="es-ES" w:eastAsia="en-US"/>
              </w:rPr>
            </w:pPr>
            <w:r>
              <w:rPr>
                <w:b/>
                <w:color w:val="FFFFFF"/>
                <w:sz w:val="36"/>
                <w:szCs w:val="36"/>
                <w:lang w:val="es-ES" w:eastAsia="en-US"/>
              </w:rPr>
              <w:t>2</w:t>
            </w:r>
          </w:p>
        </w:tc>
        <w:tc>
          <w:tcPr>
            <w:tcW w:w="10236" w:type="dxa"/>
            <w:tcBorders>
              <w:top w:val="nil"/>
              <w:left w:val="nil"/>
              <w:bottom w:val="single" w:sz="18" w:space="0" w:color="12C2D1"/>
              <w:right w:val="nil"/>
            </w:tcBorders>
            <w:vAlign w:val="center"/>
          </w:tcPr>
          <w:p>
            <w:pPr>
              <w:pStyle w:val="Normal"/>
              <w:rPr>
                <w:lang w:val="es-MX" w:eastAsia="en-US"/>
              </w:rPr>
            </w:pPr>
            <w:r>
              <w:rPr>
                <w:rFonts w:ascii="Calibri" w:hAnsi="Calibri"/>
                <w:b/>
                <w:bCs/>
                <w:color w:val="373A6D"/>
                <w:sz w:val="28"/>
                <w:szCs w:val="28"/>
                <w:lang w:val="en-US"/>
              </w:rPr>
              <w:t>Caso 2. Conectividad de campus</w:t>
            </w:r>
          </w:p>
        </w:tc>
      </w:tr>
      <w:tr>
        <w:trPr>
          <w:trHeight w:val="113" w:hRule="atLeast"/>
        </w:trPr>
        <w:tc>
          <w:tcPr>
            <w:tcW w:w="578" w:type="dxa"/>
            <w:tcBorders>
              <w:top w:val="single" w:sz="18" w:space="0" w:color="12C2D1"/>
              <w:left w:val="nil"/>
              <w:bottom w:val="nil"/>
              <w:right w:val="nil"/>
            </w:tcBorders>
            <w:shd w:color="000000" w:fill="FFFFFF" w:val="clear"/>
            <w:vAlign w:val="center"/>
          </w:tcPr>
          <w:p>
            <w:pPr>
              <w:pStyle w:val="Normal"/>
              <w:jc w:val="center"/>
              <w:rPr>
                <w:b/>
                <w:b/>
                <w:color w:val="FFFFFF"/>
                <w:szCs w:val="36"/>
                <w:lang w:val="es-MX" w:eastAsia="en-US"/>
              </w:rPr>
            </w:pPr>
            <w:r>
              <w:rPr>
                <w:b/>
                <w:color w:val="FFFFFF"/>
                <w:szCs w:val="36"/>
                <w:lang w:val="es-MX" w:eastAsia="en-US"/>
              </w:rPr>
            </w:r>
          </w:p>
        </w:tc>
        <w:tc>
          <w:tcPr>
            <w:tcW w:w="10236" w:type="dxa"/>
            <w:tcBorders>
              <w:top w:val="single" w:sz="18" w:space="0" w:color="12C2D1"/>
              <w:left w:val="nil"/>
              <w:bottom w:val="nil"/>
              <w:right w:val="nil"/>
            </w:tcBorders>
          </w:tcPr>
          <w:p>
            <w:pPr>
              <w:pStyle w:val="Normal"/>
              <w:spacing w:lineRule="exact" w:line="260"/>
              <w:rPr>
                <w:b/>
                <w:b/>
                <w:color w:val="7363A3"/>
                <w:lang w:val="es-MX" w:eastAsia="en-US"/>
              </w:rPr>
            </w:pPr>
            <w:r>
              <w:rPr>
                <w:color w:val="7F7F7F"/>
                <w:szCs w:val="24"/>
                <w:lang w:val="es-MX" w:eastAsia="en-US"/>
              </w:rPr>
              <w:t xml:space="preserve">     </w:t>
            </w:r>
          </w:p>
        </w:tc>
      </w:tr>
    </w:tbl>
    <w:p>
      <w:pPr>
        <w:pStyle w:val="Normal"/>
        <w:rPr>
          <w:rFonts w:ascii="Calibri" w:hAnsi="Calibri"/>
          <w:color w:val="7F7F7F"/>
          <w:lang w:eastAsia="en-US"/>
        </w:rPr>
      </w:pPr>
      <w:r>
        <w:rPr>
          <w:rFonts w:ascii="Calibri" w:hAnsi="Calibri"/>
          <w:b/>
          <w:bCs/>
          <w:color w:val="373A6D"/>
        </w:rPr>
        <w:t xml:space="preserve">Instrucción: </w:t>
      </w:r>
      <w:r>
        <w:rPr>
          <w:rFonts w:ascii="Calibri" w:hAnsi="Calibri"/>
          <w:color w:val="7F7F7F"/>
        </w:rPr>
        <w:t xml:space="preserve">analiza el caso que se te presenta y realiza lo que se te indica en cada apartado.  </w:t>
      </w:r>
    </w:p>
    <w:p>
      <w:pPr>
        <w:pStyle w:val="Normal"/>
        <w:rPr>
          <w:lang w:eastAsia="en-US"/>
        </w:rPr>
      </w:pPr>
      <w:r>
        <w:rPr>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rPr>
                <w:lang w:eastAsia="en-US"/>
              </w:rPr>
            </w:pPr>
            <w:r>
              <w:rPr>
                <w:rFonts w:ascii="Calibri" w:hAnsi="Calibri"/>
                <w:b/>
                <w:bCs/>
                <w:color w:val="13C2D0"/>
              </w:rPr>
              <w:t xml:space="preserve">       </w:t>
            </w:r>
            <w:r>
              <w:rPr>
                <w:rFonts w:ascii="Calibri" w:hAnsi="Calibri"/>
                <w:b/>
                <w:bCs/>
                <w:color w:val="13C2D0"/>
              </w:rPr>
              <w:t>1. Funcionamiento del negocio o del lugar donde se instalará la red</w:t>
            </w:r>
          </w:p>
        </w:tc>
      </w:tr>
    </w:tbl>
    <w:p>
      <w:pPr>
        <w:pStyle w:val="NormalWeb"/>
        <w:spacing w:beforeAutospacing="0" w:before="0" w:afterAutospacing="0" w:after="0"/>
        <w:ind w:left="709" w:hanging="0"/>
        <w:jc w:val="both"/>
        <w:rPr>
          <w:rFonts w:ascii="Calibri" w:hAnsi="Calibri"/>
          <w:color w:val="7F7F7F"/>
        </w:rPr>
      </w:pPr>
      <w:r>
        <w:rPr>
          <w:rFonts w:ascii="Calibri" w:hAnsi="Calibri"/>
          <w:color w:val="7F7F7F"/>
        </w:rPr>
      </w:r>
    </w:p>
    <w:p>
      <w:pPr>
        <w:pStyle w:val="NormalWeb"/>
        <w:spacing w:beforeAutospacing="0" w:before="0" w:afterAutospacing="0" w:after="0"/>
        <w:ind w:left="709" w:hanging="0"/>
        <w:jc w:val="both"/>
        <w:rPr>
          <w:rFonts w:ascii="Calibri" w:hAnsi="Calibri"/>
          <w:color w:val="7F7F7F"/>
        </w:rPr>
      </w:pPr>
      <w:r>
        <w:rPr>
          <w:rFonts w:ascii="Calibri" w:hAnsi="Calibri"/>
          <w:color w:val="7F7F7F"/>
        </w:rPr>
        <w:t>Un campus universitario requiere una red inalámbrica para dar cobertura de internet dentro de sus instalaciones.</w:t>
      </w:r>
    </w:p>
    <w:p>
      <w:pPr>
        <w:pStyle w:val="NormalWeb"/>
        <w:spacing w:beforeAutospacing="0" w:before="0" w:afterAutospacing="0" w:after="0"/>
        <w:ind w:left="709" w:hanging="0"/>
        <w:jc w:val="both"/>
        <w:rPr>
          <w:lang w:eastAsia="en-US"/>
        </w:rPr>
      </w:pPr>
      <w:r>
        <w:rPr>
          <w:lang w:eastAsia="en-US"/>
        </w:rPr>
      </w:r>
    </w:p>
    <w:p>
      <w:pPr>
        <w:pStyle w:val="NormalWeb"/>
        <w:spacing w:beforeAutospacing="0" w:before="0" w:afterAutospacing="0" w:after="0"/>
        <w:ind w:left="720" w:hanging="0"/>
        <w:jc w:val="both"/>
        <w:rPr>
          <w:rFonts w:ascii="Calibri" w:hAnsi="Calibri"/>
          <w:color w:val="7F7F7F"/>
        </w:rPr>
      </w:pPr>
      <w:r>
        <w:rPr>
          <w:rFonts w:ascii="Calibri" w:hAnsi="Calibri"/>
          <w:color w:val="7F7F7F"/>
        </w:rPr>
        <w:t>Las distancias entre el edificio central y las redes secundarias son de menos de 1000 metros con vista directa entre edificios.</w:t>
      </w:r>
    </w:p>
    <w:p>
      <w:pPr>
        <w:pStyle w:val="NormalWeb"/>
        <w:spacing w:beforeAutospacing="0" w:before="0" w:afterAutospacing="0" w:after="0"/>
        <w:ind w:left="720" w:hanging="0"/>
        <w:jc w:val="both"/>
        <w:rPr>
          <w:lang w:eastAsia="en-US"/>
        </w:rPr>
      </w:pPr>
      <w:r>
        <w:rPr>
          <w:lang w:eastAsia="en-US"/>
        </w:rPr>
      </w:r>
    </w:p>
    <w:p>
      <w:pPr>
        <w:pStyle w:val="NormalWeb"/>
        <w:spacing w:beforeAutospacing="0" w:before="0" w:afterAutospacing="0" w:after="0"/>
        <w:ind w:left="720" w:hanging="0"/>
        <w:jc w:val="both"/>
        <w:rPr>
          <w:rFonts w:ascii="Calibri" w:hAnsi="Calibri"/>
          <w:color w:val="7F7F7F"/>
        </w:rPr>
      </w:pPr>
      <w:r>
        <w:rPr>
          <w:rFonts w:ascii="Calibri" w:hAnsi="Calibri"/>
          <w:color w:val="7F7F7F"/>
        </w:rPr>
        <w:t>Dentro del edificio central se colocarán 100 computadoras con antenas inalámbricas, así como cuatro puntos de acceso inalámbrico para 50 computadoras portátiles.</w:t>
      </w:r>
    </w:p>
    <w:p>
      <w:pPr>
        <w:pStyle w:val="NormalWeb"/>
        <w:spacing w:beforeAutospacing="0" w:before="0" w:afterAutospacing="0" w:after="0"/>
        <w:ind w:left="720" w:hanging="0"/>
        <w:jc w:val="both"/>
        <w:rPr>
          <w:lang w:eastAsia="en-US"/>
        </w:rPr>
      </w:pPr>
      <w:r>
        <w:rPr>
          <w:lang w:eastAsia="en-US"/>
        </w:rPr>
      </w:r>
    </w:p>
    <w:p>
      <w:pPr>
        <w:pStyle w:val="NormalWeb"/>
        <w:spacing w:beforeAutospacing="0" w:before="0" w:afterAutospacing="0" w:after="0"/>
        <w:ind w:left="720" w:hanging="0"/>
        <w:jc w:val="both"/>
        <w:rPr>
          <w:rFonts w:ascii="Calibri" w:hAnsi="Calibri"/>
          <w:color w:val="7F7F7F"/>
        </w:rPr>
      </w:pPr>
      <w:r>
        <w:rPr>
          <w:rFonts w:ascii="Calibri" w:hAnsi="Calibri"/>
          <w:color w:val="7F7F7F"/>
        </w:rPr>
        <w:t xml:space="preserve">Los </w:t>
      </w:r>
      <w:r>
        <w:rPr>
          <w:rFonts w:ascii="Calibri" w:hAnsi="Calibri"/>
          <w:i/>
          <w:iCs/>
          <w:color w:val="7F7F7F"/>
        </w:rPr>
        <w:t>access point</w:t>
      </w:r>
      <w:r>
        <w:rPr>
          <w:rFonts w:ascii="Calibri" w:hAnsi="Calibri"/>
          <w:color w:val="7F7F7F"/>
        </w:rPr>
        <w:t xml:space="preserve"> se conectarán directamente a la red, sin realizar configuración adicional. Para el acceso de internet público se permite que los </w:t>
      </w:r>
      <w:r>
        <w:rPr>
          <w:rFonts w:ascii="Calibri" w:hAnsi="Calibri"/>
          <w:i/>
          <w:iCs/>
          <w:color w:val="7F7F7F"/>
        </w:rPr>
        <w:t>access points</w:t>
      </w:r>
      <w:r>
        <w:rPr>
          <w:rFonts w:ascii="Calibri" w:hAnsi="Calibri"/>
          <w:color w:val="7F7F7F"/>
        </w:rPr>
        <w:t xml:space="preserve"> mantengan visibles su SSID. Los </w:t>
      </w:r>
      <w:r>
        <w:rPr>
          <w:rFonts w:ascii="Calibri" w:hAnsi="Calibri"/>
          <w:i/>
          <w:iCs/>
          <w:color w:val="7F7F7F"/>
        </w:rPr>
        <w:t>access point</w:t>
      </w:r>
      <w:r>
        <w:rPr>
          <w:rFonts w:ascii="Calibri" w:hAnsi="Calibri"/>
          <w:color w:val="7F7F7F"/>
        </w:rPr>
        <w:t xml:space="preserve"> de última generación son configurados con el protocolo WEP, WPA y WPA2.</w:t>
      </w:r>
    </w:p>
    <w:p>
      <w:pPr>
        <w:pStyle w:val="NormalWeb"/>
        <w:spacing w:beforeAutospacing="0" w:before="0" w:afterAutospacing="0" w:after="0"/>
        <w:ind w:left="720" w:hanging="0"/>
        <w:jc w:val="both"/>
        <w:rPr>
          <w:lang w:eastAsia="en-US"/>
        </w:rPr>
      </w:pPr>
      <w:r>
        <w:rPr>
          <w:lang w:eastAsia="en-US"/>
        </w:rPr>
      </w:r>
    </w:p>
    <w:p>
      <w:pPr>
        <w:pStyle w:val="NormalWeb"/>
        <w:spacing w:beforeAutospacing="0" w:before="0" w:afterAutospacing="0" w:after="0"/>
        <w:ind w:left="720" w:hanging="0"/>
        <w:jc w:val="both"/>
        <w:rPr>
          <w:rFonts w:ascii="Calibri" w:hAnsi="Calibri"/>
          <w:color w:val="7F7F7F"/>
        </w:rPr>
      </w:pPr>
      <w:r>
        <w:rPr>
          <w:rFonts w:ascii="Calibri" w:hAnsi="Calibri"/>
          <w:color w:val="7F7F7F"/>
        </w:rPr>
        <w:t xml:space="preserve">Se decide instalar una herramienta detectora de intrusos a la red, conocido como </w:t>
      </w:r>
      <w:r>
        <w:rPr>
          <w:rFonts w:ascii="Calibri" w:hAnsi="Calibri"/>
          <w:i/>
          <w:iCs/>
          <w:color w:val="7F7F7F"/>
        </w:rPr>
        <w:t>firewall</w:t>
      </w:r>
      <w:r>
        <w:rPr>
          <w:rFonts w:ascii="Calibri" w:hAnsi="Calibri"/>
          <w:color w:val="7F7F7F"/>
        </w:rPr>
        <w:t>, esta se coloca en la oficina del director para que su computadora esté segura.</w:t>
      </w:r>
    </w:p>
    <w:p>
      <w:pPr>
        <w:pStyle w:val="NormalWeb"/>
        <w:spacing w:beforeAutospacing="0" w:before="0" w:afterAutospacing="0" w:after="0"/>
        <w:ind w:left="720" w:hanging="0"/>
        <w:jc w:val="both"/>
        <w:rPr>
          <w:lang w:eastAsia="en-US"/>
        </w:rPr>
      </w:pPr>
      <w:r>
        <w:rPr>
          <w:lang w:eastAsia="en-US"/>
        </w:rPr>
      </w:r>
    </w:p>
    <w:p>
      <w:pPr>
        <w:pStyle w:val="NormalWeb"/>
        <w:spacing w:beforeAutospacing="0" w:before="0" w:afterAutospacing="0" w:after="0"/>
        <w:ind w:left="720" w:hanging="0"/>
        <w:jc w:val="both"/>
        <w:rPr>
          <w:rFonts w:ascii="Calibri" w:hAnsi="Calibri"/>
          <w:color w:val="7F7F7F"/>
        </w:rPr>
      </w:pPr>
      <w:r>
        <w:rPr>
          <w:rFonts w:ascii="Calibri" w:hAnsi="Calibri"/>
          <w:color w:val="7F7F7F"/>
        </w:rPr>
        <w:t>Por otro lado, el estándar de seguridad elegido para las 100 computadoras con antenas portátiles es WEP; la razón por la que se quiere utilizar este estándar es que funciona con 64 bits para generar una clave de acceso fija. </w:t>
      </w:r>
    </w:p>
    <w:p>
      <w:pPr>
        <w:pStyle w:val="NormalWeb"/>
        <w:spacing w:beforeAutospacing="0" w:before="0" w:afterAutospacing="0" w:after="0"/>
        <w:ind w:left="720" w:hanging="0"/>
        <w:jc w:val="both"/>
        <w:rPr>
          <w:lang w:eastAsia="en-US"/>
        </w:rPr>
      </w:pPr>
      <w:r>
        <w:rPr>
          <w:lang w:eastAsia="en-US"/>
        </w:rPr>
      </w:r>
    </w:p>
    <w:p>
      <w:pPr>
        <w:pStyle w:val="NormalWeb"/>
        <w:spacing w:beforeAutospacing="0" w:before="0" w:afterAutospacing="0" w:after="0"/>
        <w:ind w:left="720" w:hanging="0"/>
        <w:jc w:val="both"/>
        <w:rPr>
          <w:lang w:eastAsia="en-US"/>
        </w:rPr>
      </w:pPr>
      <w:r>
        <w:rPr>
          <w:rFonts w:ascii="Calibri" w:hAnsi="Calibri"/>
          <w:color w:val="7F7F7F"/>
        </w:rPr>
        <w:t>El personal del área de sistemas informáticos aún no decide el estándar de seguridad para la red inalámbrica del edificio central, pero se tienen 4 opciones diferentes a elegir: WEP, WPA, WPA2 o WPA3. Finalmente, la conexión principal con el proveedor de internet deberá contar con la mayor velocidad posible.</w:t>
      </w:r>
    </w:p>
    <w:p>
      <w:pPr>
        <w:pStyle w:val="Normal"/>
        <w:spacing w:lineRule="auto" w:line="259" w:before="0" w:after="160"/>
        <w:rPr>
          <w:lang w:eastAsia="en-US"/>
        </w:rPr>
      </w:pPr>
      <w:r>
        <w:rPr>
          <w:lang w:eastAsia="en-US"/>
        </w:rPr>
      </w:r>
      <w:r>
        <w:br w:type="page"/>
      </w:r>
    </w:p>
    <w:p>
      <w:pPr>
        <w:pStyle w:val="Normal"/>
        <w:rPr>
          <w:lang w:eastAsia="en-US"/>
        </w:rPr>
      </w:pPr>
      <w:r>
        <w:rPr>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rPr>
                <w:color w:val="13C2D0"/>
                <w:lang w:eastAsia="en-US"/>
              </w:rPr>
            </w:pPr>
            <w:r>
              <w:rPr>
                <w:rFonts w:ascii="Calibri" w:hAnsi="Calibri"/>
                <w:b/>
                <w:bCs/>
                <w:color w:val="FFFFFF"/>
              </w:rPr>
              <w:t xml:space="preserve">       </w:t>
            </w:r>
            <w:r>
              <w:rPr>
                <w:rFonts w:ascii="Calibri" w:hAnsi="Calibri"/>
                <w:b/>
                <w:bCs/>
                <w:color w:val="13C2D0"/>
              </w:rPr>
              <w:t>2. Determinar el equipo de red y los servicios a ofrecer.</w:t>
            </w:r>
          </w:p>
        </w:tc>
      </w:tr>
    </w:tbl>
    <w:p>
      <w:pPr>
        <w:pStyle w:val="Normal"/>
        <w:rPr>
          <w:lang w:eastAsia="en-US"/>
        </w:rPr>
      </w:pPr>
      <w:r>
        <w:rPr>
          <w:lang w:eastAsia="en-US"/>
        </w:rPr>
      </w:r>
    </w:p>
    <w:p>
      <w:pPr>
        <w:pStyle w:val="Normal"/>
        <w:rPr>
          <w:color w:val="7F7F7F"/>
          <w:lang w:eastAsia="en-US"/>
        </w:rPr>
      </w:pPr>
      <w:r>
        <w:rPr>
          <w:rFonts w:ascii="Calibri" w:hAnsi="Calibri"/>
          <w:color w:val="7F7F7F"/>
        </w:rPr>
        <w:t>Escribe aquí una solución al caso considerando lo siguiente: </w:t>
      </w:r>
    </w:p>
    <w:p>
      <w:pPr>
        <w:pStyle w:val="Normal"/>
        <w:ind w:right="474" w:hanging="0"/>
        <w:rPr>
          <w:color w:val="7F7F7F"/>
          <w:lang w:eastAsia="en-US"/>
        </w:rPr>
      </w:pPr>
      <w:r>
        <w:rPr>
          <w:color w:val="7F7F7F"/>
          <w:lang w:eastAsia="en-US"/>
        </w:rPr>
      </w:r>
    </w:p>
    <w:p>
      <w:pPr>
        <w:pStyle w:val="Normal"/>
        <w:numPr>
          <w:ilvl w:val="0"/>
          <w:numId w:val="2"/>
        </w:numPr>
        <w:ind w:left="720" w:right="474" w:hanging="360"/>
        <w:rPr>
          <w:rFonts w:ascii="Calibri" w:hAnsi="Calibri"/>
          <w:color w:val="7F7F7F"/>
          <w:lang w:eastAsia="en-US"/>
        </w:rPr>
      </w:pPr>
      <w:r>
        <w:rPr>
          <w:rFonts w:ascii="AppleSystemUIFont" w:hAnsi="AppleSystemUIFont"/>
          <w:color w:val="7F7F7F"/>
          <w:lang w:eastAsia="en-US"/>
        </w:rPr>
        <w:t>De acuerdo a la descripción del caso y a la necesidad del edificio central, ¿qué estándar inalámbrico podrá emplearse? ¿Por qué?</w:t>
      </w:r>
    </w:p>
    <w:p>
      <w:pPr>
        <w:pStyle w:val="Normal"/>
        <w:ind w:right="474" w:hanging="0"/>
        <w:rPr>
          <w:rFonts w:ascii="Calibri" w:hAnsi="Calibri"/>
          <w:color w:val="7F7F7F"/>
          <w:lang w:eastAsia="en-US"/>
        </w:rPr>
      </w:pPr>
      <w:r>
        <w:rPr>
          <w:rFonts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419"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Para la conexión entre los edificios recomendaría que fuera conexión cableada, esto aumentaría la seguridad y velocidad de conexión fuera del edificio central; en caso de que se necesitara aque fuera inalámbrico, recomendaría un protocolo WiMAX.</w:t>
            </w:r>
          </w:p>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 xml:space="preserve">Para </w:t>
            </w:r>
            <w:r>
              <w:rPr>
                <w:rFonts w:eastAsia="Times New Roman" w:cs="Calibri" w:ascii="Calibri" w:hAnsi="Calibri" w:asciiTheme="minorHAnsi" w:cstheme="minorHAnsi" w:hAnsiTheme="minorHAnsi"/>
                <w:color w:val="BFBFBF"/>
                <w:sz w:val="20"/>
                <w:szCs w:val="20"/>
                <w:lang w:val="es-MX" w:eastAsia="es-MX"/>
              </w:rPr>
              <w:t>las conexiones en interiores recomiendo la implementación del protocolo WIFI, por la cantidad de usuarios y la distancia que debe cubrirse. Además de que este protocolo y el hardware disponible nos permitiría implementar el resto de las características solicitadas y sugeridas.</w:t>
            </w:r>
          </w:p>
        </w:tc>
      </w:tr>
      <w:tr>
        <w:trPr>
          <w:trHeight w:val="2419" w:hRule="atLeast"/>
        </w:trPr>
        <w:tc>
          <w:tcPr>
            <w:tcW w:w="8858" w:type="dxa"/>
            <w:tcBorders>
              <w:top w:val="nil"/>
              <w:left w:val="single" w:sz="4" w:space="0" w:color="D9D9D9"/>
              <w:bottom w:val="single" w:sz="4" w:space="0" w:color="D9D9D9"/>
              <w:right w:val="single" w:sz="4" w:space="0" w:color="D9D9D9"/>
            </w:tcBorders>
          </w:tcPr>
          <w:p>
            <w:pPr>
              <w:pStyle w:val="Normal"/>
              <w:ind w:right="474" w:hanging="0"/>
              <w:rPr>
                <w:rFonts w:ascii="Calibri" w:hAnsi="Calibri" w:eastAsia="Times New Roman" w:cs="Calibri" w:asciiTheme="minorHAnsi" w:cstheme="minorHAnsi" w:hAnsiTheme="minorHAnsi"/>
                <w:color w:val="BFBFBF"/>
                <w:sz w:val="20"/>
                <w:szCs w:val="20"/>
                <w:lang w:val="es-MX" w:eastAsia="es-MX"/>
              </w:rPr>
            </w:pPr>
            <w:r>
              <w:rPr>
                <w:rFonts w:eastAsia="Times New Roman" w:cs="Calibri" w:cstheme="minorHAnsi" w:ascii="Calibri" w:hAnsi="Calibri"/>
                <w:color w:val="BFBFBF"/>
                <w:sz w:val="20"/>
                <w:szCs w:val="20"/>
                <w:lang w:val="es-MX" w:eastAsia="es-MX"/>
              </w:rPr>
            </w:r>
          </w:p>
        </w:tc>
      </w:tr>
    </w:tbl>
    <w:p>
      <w:pPr>
        <w:pStyle w:val="Normal"/>
        <w:ind w:right="474" w:hanging="0"/>
        <w:rPr>
          <w:color w:val="7F7F7F"/>
          <w:lang w:eastAsia="en-US"/>
        </w:rPr>
      </w:pPr>
      <w:r>
        <w:rPr>
          <w:color w:val="7F7F7F"/>
          <w:lang w:eastAsia="en-US"/>
        </w:rPr>
      </w:r>
    </w:p>
    <w:p>
      <w:pPr>
        <w:pStyle w:val="ListParagraph"/>
        <w:numPr>
          <w:ilvl w:val="0"/>
          <w:numId w:val="2"/>
        </w:numPr>
        <w:ind w:left="720" w:right="474" w:hanging="36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¿Qué protocolo de seguridad se recomienda utilizar para cumplir con las normas estandarizadas?</w:t>
      </w:r>
    </w:p>
    <w:p>
      <w:pPr>
        <w:pStyle w:val="ListParagraph"/>
        <w:ind w:left="72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651"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rFonts w:ascii="Calibri" w:hAnsi="Calibri" w:eastAsia="Times New Roman" w:cs="Calibri" w:asciiTheme="minorHAnsi" w:cstheme="minorHAnsi" w:hAnsiTheme="minorHAnsi"/>
                <w:color w:val="BFBFBF"/>
                <w:sz w:val="20"/>
                <w:szCs w:val="20"/>
                <w:lang w:val="es-MX" w:eastAsia="es-MX"/>
              </w:rPr>
            </w:pPr>
            <w:r>
              <w:rPr>
                <w:rFonts w:eastAsia="Times New Roman" w:cs="Calibri" w:cstheme="minorHAnsi" w:ascii="Calibri" w:hAnsi="Calibri"/>
                <w:color w:val="BFBFBF"/>
                <w:sz w:val="20"/>
                <w:szCs w:val="20"/>
                <w:lang w:val="es-MX" w:eastAsia="es-MX"/>
              </w:rPr>
              <w:t>Se recomienda que los protocolos de seguridad inalámbrica se al menos la versión estandarizada WPA2, ya que de otra forma serían constantes amenazas de seguridad.</w:t>
            </w:r>
          </w:p>
        </w:tc>
      </w:tr>
    </w:tbl>
    <w:p>
      <w:pPr>
        <w:pStyle w:val="Normal"/>
        <w:ind w:right="474" w:hanging="0"/>
        <w:rPr>
          <w:rFonts w:ascii="Calibri" w:hAnsi="Calibri" w:cs="Calibri" w:asciiTheme="minorHAnsi" w:cstheme="minorHAnsi" w:hAnsiTheme="minorHAnsi"/>
          <w:lang w:eastAsia="en-US"/>
        </w:rPr>
      </w:pPr>
      <w:r>
        <w:rPr>
          <w:rFonts w:cs="Calibri" w:cstheme="minorHAnsi" w:ascii="Calibri" w:hAnsi="Calibri"/>
          <w:lang w:eastAsia="en-US"/>
        </w:rPr>
      </w:r>
    </w:p>
    <w:p>
      <w:pPr>
        <w:pStyle w:val="ListParagraph"/>
        <w:numPr>
          <w:ilvl w:val="0"/>
          <w:numId w:val="2"/>
        </w:numPr>
        <w:ind w:left="720" w:right="474" w:hanging="36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¿Por qué razón es recomendable utilizar un protocolo de seguridad en una red inalámbrica, a diferencia de una red Ethernet cableada?</w:t>
      </w:r>
    </w:p>
    <w:p>
      <w:pPr>
        <w:pStyle w:val="Normal"/>
        <w:ind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909"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A diferencia de la red cableada, la red inalámbrica transmite la información al aire, lo que podría ser una amenaza de seguridad si no estuviera protegido. Además de que cualquiera con las credenciales correctas puede conectarse a estas, a diferencia de la red cableada, de los cuales no debería haber  puertos o cables no asignados a un punto específico.</w:t>
            </w:r>
          </w:p>
        </w:tc>
      </w:tr>
    </w:tbl>
    <w:p>
      <w:pPr>
        <w:pStyle w:val="Normal"/>
        <w:ind w:right="474" w:hanging="0"/>
        <w:rPr>
          <w:rFonts w:ascii="Calibri" w:hAnsi="Calibri" w:cs="Calibri" w:asciiTheme="minorHAnsi" w:cstheme="minorHAnsi" w:hAnsiTheme="minorHAnsi"/>
          <w:lang w:eastAsia="en-US"/>
        </w:rPr>
      </w:pPr>
      <w:r>
        <w:rPr>
          <w:rFonts w:cs="Calibri" w:cstheme="minorHAnsi" w:ascii="Calibri" w:hAnsi="Calibri"/>
          <w:lang w:eastAsia="en-US"/>
        </w:rPr>
      </w:r>
    </w:p>
    <w:p>
      <w:pPr>
        <w:pStyle w:val="ListParagraph"/>
        <w:numPr>
          <w:ilvl w:val="0"/>
          <w:numId w:val="2"/>
        </w:numPr>
        <w:ind w:left="720" w:right="474" w:hanging="36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 xml:space="preserve">¿Qué función tiene el dispositivo de red </w:t>
      </w:r>
      <w:r>
        <w:rPr>
          <w:rFonts w:cs="Calibri" w:ascii="Calibri" w:hAnsi="Calibri" w:asciiTheme="minorHAnsi" w:cstheme="minorHAnsi" w:hAnsiTheme="minorHAnsi"/>
          <w:i/>
          <w:color w:val="7F7F7F"/>
        </w:rPr>
        <w:t>firewall</w:t>
      </w:r>
      <w:r>
        <w:rPr>
          <w:rFonts w:cs="Calibri" w:ascii="Calibri" w:hAnsi="Calibri" w:asciiTheme="minorHAnsi" w:cstheme="minorHAnsi" w:hAnsiTheme="minorHAnsi"/>
          <w:color w:val="7F7F7F"/>
        </w:rPr>
        <w:t xml:space="preserve"> en el caso planteado? </w:t>
      </w:r>
    </w:p>
    <w:p>
      <w:pPr>
        <w:pStyle w:val="ListParagraph"/>
        <w:ind w:left="72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239"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rFonts w:ascii="Calibri" w:hAnsi="Calibri" w:cs="Calibri" w:asciiTheme="minorHAnsi" w:cstheme="minorHAnsi" w:hAnsiTheme="minorHAnsi"/>
                <w:sz w:val="20"/>
                <w:szCs w:val="20"/>
                <w:lang w:val="es-MX"/>
              </w:rPr>
            </w:pPr>
            <w:r>
              <w:rPr>
                <w:rFonts w:cs="Calibri" w:ascii="Calibri" w:hAnsi="Calibri" w:asciiTheme="minorHAnsi" w:cstheme="minorHAnsi" w:hAnsiTheme="minorHAnsi"/>
                <w:color w:val="BFBFBF"/>
                <w:sz w:val="20"/>
                <w:szCs w:val="20"/>
                <w:lang w:val="es-MX"/>
              </w:rPr>
              <w:t>En esta caso el Firewall tiene el objetivo de proteger la rede interna de posibles ataque externos. Principalmente los archivos que se encuentren en los dispositivos del edificio central.</w:t>
            </w:r>
          </w:p>
        </w:tc>
      </w:tr>
    </w:tbl>
    <w:p>
      <w:pPr>
        <w:pStyle w:val="Normal"/>
        <w:ind w:right="474" w:hanging="0"/>
        <w:rPr>
          <w:rFonts w:ascii="Calibri" w:hAnsi="Calibri" w:cs="Calibri" w:asciiTheme="minorHAnsi" w:cstheme="minorHAnsi" w:hAnsiTheme="minorHAnsi"/>
          <w:lang w:eastAsia="en-US"/>
        </w:rPr>
      </w:pPr>
      <w:r>
        <w:rPr>
          <w:rFonts w:cs="Calibri" w:cstheme="minorHAnsi" w:ascii="Calibri" w:hAnsi="Calibri"/>
          <w:lang w:eastAsia="en-US"/>
        </w:rPr>
      </w:r>
    </w:p>
    <w:p>
      <w:pPr>
        <w:pStyle w:val="ListParagraph"/>
        <w:numPr>
          <w:ilvl w:val="0"/>
          <w:numId w:val="2"/>
        </w:numPr>
        <w:ind w:left="720" w:right="474" w:hanging="36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¿Qué mecanismo adicional implementarías en la red inalámbrica para contar con mayor seguridad?</w:t>
      </w:r>
    </w:p>
    <w:p>
      <w:pPr>
        <w:pStyle w:val="ListParagraph"/>
        <w:ind w:left="72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378"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rFonts w:ascii="Calibri" w:hAnsi="Calibri" w:cs="Calibri" w:asciiTheme="minorHAnsi" w:cstheme="minorHAnsi" w:hAnsiTheme="minorHAnsi"/>
                <w:sz w:val="20"/>
                <w:szCs w:val="20"/>
                <w:lang w:val="es-MX"/>
              </w:rPr>
            </w:pPr>
            <w:r>
              <w:rPr>
                <w:rFonts w:eastAsia="Times New Roman" w:cs="Calibri" w:ascii="Calibri" w:hAnsi="Calibri" w:asciiTheme="minorHAnsi" w:cstheme="minorHAnsi" w:hAnsiTheme="minorHAnsi"/>
                <w:color w:val="BFBFBF"/>
                <w:sz w:val="20"/>
                <w:szCs w:val="20"/>
                <w:lang w:val="es-MX" w:eastAsia="es-MX"/>
              </w:rPr>
              <w:t xml:space="preserve">En la red inalámbrica del edificio central, y principalmente de las oficinas administrativas y académicas, propondría la implementación de un filtrado por </w:t>
              <w:br/>
              <w:t>direcciones MAC. Esto porque las personas de estos departamentos no suelen rotar mucho y se puede establecer limite de dispositivos.</w:t>
            </w:r>
          </w:p>
        </w:tc>
      </w:tr>
    </w:tbl>
    <w:p>
      <w:pPr>
        <w:pStyle w:val="Normal"/>
        <w:ind w:left="36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p>
      <w:pPr>
        <w:pStyle w:val="ListParagraph"/>
        <w:numPr>
          <w:ilvl w:val="0"/>
          <w:numId w:val="2"/>
        </w:numPr>
        <w:ind w:left="720" w:right="474" w:hanging="36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 Qué recomendaciones harías en cuanto a la decisión de dejar visible el SSID?</w:t>
      </w:r>
    </w:p>
    <w:p>
      <w:pPr>
        <w:pStyle w:val="ListParagraph"/>
        <w:ind w:left="72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163"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rFonts w:ascii="Calibri" w:hAnsi="Calibri" w:eastAsia="Times New Roman" w:cs="Calibri" w:asciiTheme="minorHAnsi" w:cstheme="minorHAnsi" w:hAnsiTheme="minorHAnsi"/>
                <w:color w:val="BFBFBF"/>
                <w:sz w:val="20"/>
                <w:szCs w:val="20"/>
                <w:lang w:val="es-MX" w:eastAsia="es-MX"/>
              </w:rPr>
            </w:pPr>
            <w:r>
              <w:rPr>
                <w:rFonts w:eastAsia="Times New Roman" w:cs="Calibri" w:cstheme="minorHAnsi" w:ascii="Calibri" w:hAnsi="Calibri"/>
                <w:color w:val="BFBFBF"/>
                <w:sz w:val="20"/>
                <w:szCs w:val="20"/>
                <w:lang w:val="es-MX" w:eastAsia="es-MX"/>
              </w:rPr>
              <w:t>En las redes publicas y de áreas que no manejen datos confidenciales me parece una buena decisión. Esto porque las áreas antes mencionadas estarían parcialmente protegidas por el firewall de accesos no directos, y en estas áreas si debería de mantenerse ocultan como mencione en el punto 5.</w:t>
            </w:r>
          </w:p>
        </w:tc>
      </w:tr>
    </w:tbl>
    <w:p>
      <w:pPr>
        <w:pStyle w:val="ListParagraph"/>
        <w:ind w:left="72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p>
      <w:pPr>
        <w:pStyle w:val="ListParagraph"/>
        <w:numPr>
          <w:ilvl w:val="0"/>
          <w:numId w:val="2"/>
        </w:numPr>
        <w:ind w:left="720" w:right="474" w:hanging="36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¿Cuáles serían las consecuencias en caso de que la escuela mantenga el estándar de seguridad WEP en sus antenas?</w:t>
      </w:r>
    </w:p>
    <w:p>
      <w:pPr>
        <w:pStyle w:val="ListParagraph"/>
        <w:ind w:left="72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212"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Entonces todas sus comunicaciones que pasen por estos puntos pueden estar comprometidas. Ademas de que estos puntos de acceso serían posibles amenazas de seguridad</w:t>
            </w:r>
            <w:r>
              <w:rPr>
                <w:rFonts w:eastAsia="Times New Roman" w:cs="Calibri" w:ascii="Calibri" w:hAnsi="Calibri" w:asciiTheme="minorHAnsi" w:cstheme="minorHAnsi" w:hAnsiTheme="minorHAnsi"/>
                <w:color w:val="BFBFBF"/>
                <w:sz w:val="20"/>
                <w:szCs w:val="20"/>
                <w:lang w:val="es-MX" w:eastAsia="es-MX"/>
              </w:rPr>
              <w:t xml:space="preserve"> para el resto de la red si el firewall no esta correctamente configurado.</w:t>
            </w:r>
          </w:p>
        </w:tc>
      </w:tr>
    </w:tbl>
    <w:p>
      <w:pPr>
        <w:pStyle w:val="Normal"/>
        <w:ind w:right="474" w:hanging="0"/>
        <w:rPr>
          <w:lang w:eastAsia="en-US"/>
        </w:rPr>
      </w:pPr>
      <w:r>
        <w:rPr>
          <w:lang w:eastAsia="en-US"/>
        </w:rPr>
      </w:r>
    </w:p>
    <w:p>
      <w:pPr>
        <w:pStyle w:val="Normal"/>
        <w:rPr>
          <w:lang w:eastAsia="en-US"/>
        </w:rPr>
      </w:pPr>
      <w:r>
        <w:rPr>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rPr>
                <w:lang w:eastAsia="en-US"/>
              </w:rPr>
            </w:pPr>
            <w:r>
              <w:rPr>
                <w:rFonts w:ascii="Calibri" w:hAnsi="Calibri"/>
                <w:b/>
                <w:bCs/>
                <w:color w:val="FFFFFF"/>
              </w:rPr>
              <w:t xml:space="preserve">       </w:t>
            </w:r>
            <w:r>
              <w:rPr>
                <w:rFonts w:ascii="Calibri" w:hAnsi="Calibri"/>
                <w:b/>
                <w:bCs/>
                <w:color w:val="13C2D0"/>
              </w:rPr>
              <w:t>3. Verificación: funcionamiento de la red</w:t>
            </w:r>
          </w:p>
        </w:tc>
      </w:tr>
    </w:tbl>
    <w:p>
      <w:pPr>
        <w:pStyle w:val="Normal"/>
        <w:rPr>
          <w:lang w:eastAsia="en-US"/>
        </w:rPr>
      </w:pPr>
      <w:r>
        <w:rPr>
          <w:lang w:eastAsia="en-US"/>
        </w:rPr>
      </w:r>
    </w:p>
    <w:p>
      <w:pPr>
        <w:pStyle w:val="Normal"/>
        <w:spacing w:lineRule="auto" w:line="259"/>
        <w:jc w:val="both"/>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Menciona qué prueba(s) puedes realizar para verificar el correcto funcionamiento de la red.</w:t>
      </w:r>
    </w:p>
    <w:p>
      <w:pPr>
        <w:pStyle w:val="ListParagraph"/>
        <w:ind w:left="720"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Style w:val="Tablaconcuadrcula"/>
        <w:tblW w:w="8858" w:type="dxa"/>
        <w:jc w:val="center"/>
        <w:tblInd w:w="0" w:type="dxa"/>
        <w:tblCellMar>
          <w:top w:w="0" w:type="dxa"/>
          <w:left w:w="108" w:type="dxa"/>
          <w:bottom w:w="0" w:type="dxa"/>
          <w:right w:w="108" w:type="dxa"/>
        </w:tblCellMar>
        <w:tblLook w:val="04a0" w:noHBand="0" w:noVBand="1" w:firstColumn="1" w:lastRow="0" w:lastColumn="0" w:firstRow="1"/>
      </w:tblPr>
      <w:tblGrid>
        <w:gridCol w:w="8858"/>
      </w:tblGrid>
      <w:tr>
        <w:trPr>
          <w:trHeight w:val="2911" w:hRule="atLeast"/>
        </w:trPr>
        <w:tc>
          <w:tcPr>
            <w:tcW w:w="8858" w:type="dxa"/>
            <w:tcBorders>
              <w:top w:val="single" w:sz="4" w:space="0" w:color="D9D9D9"/>
              <w:left w:val="single" w:sz="4" w:space="0" w:color="D9D9D9"/>
              <w:bottom w:val="single" w:sz="4" w:space="0" w:color="D9D9D9"/>
              <w:right w:val="single" w:sz="4" w:space="0" w:color="D9D9D9"/>
            </w:tcBorders>
          </w:tcPr>
          <w:p>
            <w:pPr>
              <w:pStyle w:val="Normal"/>
              <w:ind w:right="474" w:hanging="0"/>
              <w:rPr/>
            </w:pPr>
            <w:r>
              <w:rPr>
                <w:rFonts w:eastAsia="Times New Roman" w:cs="Calibri" w:ascii="Calibri" w:hAnsi="Calibri" w:asciiTheme="minorHAnsi" w:cstheme="minorHAnsi" w:hAnsiTheme="minorHAnsi"/>
                <w:color w:val="BFBFBF"/>
                <w:sz w:val="20"/>
                <w:szCs w:val="20"/>
                <w:lang w:val="es-MX" w:eastAsia="es-MX"/>
              </w:rPr>
              <w:t>En este escenario se deberá corroborar que en cada una de las zonas abarcadas se posible acceder a los archivos de red y también que se pueda conectar a recursos externos de la red interna.</w:t>
            </w:r>
          </w:p>
        </w:tc>
      </w:tr>
    </w:tbl>
    <w:p>
      <w:pPr>
        <w:pStyle w:val="Normal"/>
        <w:rPr>
          <w:lang w:eastAsia="en-US"/>
        </w:rPr>
      </w:pPr>
      <w:r>
        <w:rPr>
          <w:lang w:eastAsia="en-US"/>
        </w:rPr>
      </w:r>
    </w:p>
    <w:p>
      <w:pPr>
        <w:pStyle w:val="Normal"/>
        <w:spacing w:lineRule="auto" w:line="259" w:before="0" w:after="160"/>
        <w:rPr>
          <w:lang w:val="es-ES" w:eastAsia="en-US"/>
        </w:rPr>
      </w:pPr>
      <w:r>
        <w:rPr>
          <w:lang w:val="es-ES" w:eastAsia="en-US"/>
        </w:rPr>
      </w:r>
      <w:r>
        <w:br w:type="page"/>
      </w:r>
    </w:p>
    <w:p>
      <w:pPr>
        <w:pStyle w:val="Normal"/>
        <w:rPr>
          <w:lang w:val="es-ES" w:eastAsia="en-US"/>
        </w:rPr>
      </w:pPr>
      <w:r>
        <w:rPr>
          <w:lang w:val="es-ES" w:eastAsia="en-US"/>
        </w:rPr>
      </w:r>
    </w:p>
    <w:tbl>
      <w:tblPr>
        <w:tblStyle w:val="Tablaconcuadrcula"/>
        <w:tblW w:w="10815" w:type="dxa"/>
        <w:jc w:val="left"/>
        <w:tblInd w:w="0"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000000" w:fill="12C2D1" w:val="clear"/>
            <w:vAlign w:val="center"/>
          </w:tcPr>
          <w:p>
            <w:pPr>
              <w:pStyle w:val="Normal"/>
              <w:jc w:val="center"/>
              <w:rPr>
                <w:rFonts w:ascii="Calibri" w:hAnsi="Calibri" w:cs="Calibri" w:asciiTheme="minorHAnsi" w:cstheme="minorHAnsi" w:hAnsiTheme="minorHAnsi"/>
                <w:b/>
                <w:b/>
                <w:sz w:val="36"/>
                <w:szCs w:val="36"/>
                <w:lang w:val="es-ES" w:eastAsia="en-US"/>
              </w:rPr>
            </w:pPr>
            <w:r>
              <w:rPr>
                <w:rFonts w:cs="Calibri" w:ascii="Calibri" w:hAnsi="Calibri" w:asciiTheme="minorHAnsi" w:cstheme="minorHAnsi" w:hAnsiTheme="minorHAnsi"/>
                <w:b/>
                <w:color w:val="FFFFFF"/>
                <w:sz w:val="36"/>
                <w:szCs w:val="36"/>
                <w:lang w:val="es-ES" w:eastAsia="en-US"/>
              </w:rPr>
              <w:t>3</w:t>
            </w:r>
          </w:p>
        </w:tc>
        <w:tc>
          <w:tcPr>
            <w:tcW w:w="10236" w:type="dxa"/>
            <w:tcBorders>
              <w:top w:val="nil"/>
              <w:left w:val="nil"/>
              <w:bottom w:val="single" w:sz="18" w:space="0" w:color="12C2D1"/>
              <w:right w:val="nil"/>
            </w:tcBorders>
            <w:vAlign w:val="center"/>
          </w:tcPr>
          <w:p>
            <w:pPr>
              <w:pStyle w:val="Normal"/>
              <w:rPr>
                <w:rFonts w:ascii="Calibri" w:hAnsi="Calibri" w:cs="Calibri" w:asciiTheme="minorHAnsi" w:cstheme="minorHAnsi" w:hAnsiTheme="minorHAnsi"/>
                <w:lang w:val="es-MX"/>
              </w:rPr>
            </w:pPr>
            <w:r>
              <w:rPr>
                <w:rFonts w:cs="Calibri" w:ascii="Calibri" w:hAnsi="Calibri" w:asciiTheme="minorHAnsi" w:cstheme="minorHAnsi" w:hAnsiTheme="minorHAnsi"/>
                <w:b/>
                <w:bCs/>
                <w:color w:val="373A6D"/>
                <w:sz w:val="28"/>
                <w:szCs w:val="28"/>
                <w:lang w:val="es-MX"/>
              </w:rPr>
              <w:t xml:space="preserve">Caso 3. </w:t>
            </w:r>
            <w:r>
              <w:rPr>
                <w:rFonts w:cs="Calibri" w:ascii="Calibri" w:hAnsi="Calibri" w:asciiTheme="minorHAnsi" w:cstheme="minorHAnsi" w:hAnsiTheme="minorHAnsi"/>
                <w:b/>
                <w:color w:val="373A6D"/>
                <w:sz w:val="28"/>
                <w:szCs w:val="28"/>
                <w:lang w:val="es-MX"/>
              </w:rPr>
              <w:t>Estándares y protocolos de seguridad</w:t>
            </w:r>
          </w:p>
        </w:tc>
      </w:tr>
      <w:tr>
        <w:trPr>
          <w:trHeight w:val="113" w:hRule="atLeast"/>
        </w:trPr>
        <w:tc>
          <w:tcPr>
            <w:tcW w:w="578" w:type="dxa"/>
            <w:tcBorders>
              <w:top w:val="single" w:sz="18" w:space="0" w:color="12C2D1"/>
              <w:left w:val="nil"/>
              <w:bottom w:val="nil"/>
              <w:right w:val="nil"/>
            </w:tcBorders>
            <w:shd w:color="000000" w:fill="FFFFFF" w:val="clear"/>
            <w:vAlign w:val="center"/>
          </w:tcPr>
          <w:p>
            <w:pPr>
              <w:pStyle w:val="Normal"/>
              <w:jc w:val="center"/>
              <w:rPr>
                <w:rFonts w:ascii="Calibri" w:hAnsi="Calibri" w:cs="Calibri" w:asciiTheme="minorHAnsi" w:cstheme="minorHAnsi" w:hAnsiTheme="minorHAnsi"/>
                <w:b/>
                <w:b/>
                <w:color w:val="FFFFFF"/>
                <w:szCs w:val="36"/>
                <w:lang w:val="es-MX" w:eastAsia="en-US"/>
              </w:rPr>
            </w:pPr>
            <w:r>
              <w:rPr>
                <w:rFonts w:cs="Calibri" w:cstheme="minorHAnsi" w:ascii="Calibri" w:hAnsi="Calibri"/>
                <w:b/>
                <w:color w:val="FFFFFF"/>
                <w:szCs w:val="36"/>
                <w:lang w:val="es-MX" w:eastAsia="en-US"/>
              </w:rPr>
            </w:r>
          </w:p>
        </w:tc>
        <w:tc>
          <w:tcPr>
            <w:tcW w:w="10236" w:type="dxa"/>
            <w:tcBorders>
              <w:top w:val="single" w:sz="18" w:space="0" w:color="12C2D1"/>
              <w:left w:val="nil"/>
              <w:bottom w:val="nil"/>
              <w:right w:val="nil"/>
            </w:tcBorders>
          </w:tcPr>
          <w:p>
            <w:pPr>
              <w:pStyle w:val="Normal"/>
              <w:spacing w:lineRule="exact" w:line="260"/>
              <w:rPr>
                <w:rFonts w:ascii="Calibri" w:hAnsi="Calibri" w:cs="Calibri" w:asciiTheme="minorHAnsi" w:cstheme="minorHAnsi" w:hAnsiTheme="minorHAnsi"/>
                <w:b/>
                <w:b/>
                <w:color w:val="7363A3"/>
                <w:lang w:val="es-MX" w:eastAsia="en-US"/>
              </w:rPr>
            </w:pPr>
            <w:r>
              <w:rPr>
                <w:rFonts w:cs="Calibri" w:ascii="Calibri" w:hAnsi="Calibri" w:asciiTheme="minorHAnsi" w:cstheme="minorHAnsi" w:hAnsiTheme="minorHAnsi"/>
                <w:color w:val="7F7F7F"/>
                <w:szCs w:val="24"/>
                <w:lang w:val="es-MX" w:eastAsia="en-US"/>
              </w:rPr>
              <w:t xml:space="preserve">     </w:t>
            </w:r>
          </w:p>
        </w:tc>
      </w:tr>
    </w:tbl>
    <w:p>
      <w:pPr>
        <w:pStyle w:val="Normal"/>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b/>
          <w:bCs/>
          <w:color w:val="373A6D"/>
        </w:rPr>
        <w:t xml:space="preserve">Instrucción: </w:t>
      </w:r>
      <w:r>
        <w:rPr>
          <w:rFonts w:cs="Calibri" w:ascii="Calibri" w:hAnsi="Calibri" w:asciiTheme="minorHAnsi" w:cstheme="minorHAnsi" w:hAnsiTheme="minorHAnsi"/>
          <w:color w:val="7F7F7F"/>
        </w:rPr>
        <w:t xml:space="preserve">realiza lo que se te indica en el siguiente apartado. </w:t>
      </w:r>
    </w:p>
    <w:p>
      <w:pPr>
        <w:pStyle w:val="Normal"/>
        <w:rPr>
          <w:rFonts w:ascii="Calibri" w:hAnsi="Calibri" w:cs="Calibri" w:asciiTheme="minorHAnsi" w:cstheme="minorHAnsi" w:hAnsiTheme="minorHAnsi"/>
          <w:lang w:eastAsia="en-US"/>
        </w:rPr>
      </w:pPr>
      <w:r>
        <w:rPr>
          <w:rFonts w:cs="Calibri" w:cstheme="minorHAnsi" w:ascii="Calibri" w:hAnsi="Calibri"/>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rPr>
                <w:rFonts w:ascii="Calibri" w:hAnsi="Calibri" w:cs="Calibri" w:asciiTheme="minorHAnsi" w:cstheme="minorHAnsi" w:hAnsiTheme="minorHAnsi"/>
                <w:lang w:eastAsia="en-US"/>
              </w:rPr>
            </w:pPr>
            <w:r>
              <w:rPr>
                <w:rFonts w:cs="Calibri" w:ascii="Calibri" w:hAnsi="Calibri" w:asciiTheme="minorHAnsi" w:cstheme="minorHAnsi" w:hAnsiTheme="minorHAnsi"/>
                <w:b/>
                <w:bCs/>
                <w:color w:val="FFFFFF"/>
              </w:rPr>
              <w:t xml:space="preserve">       </w:t>
            </w:r>
            <w:r>
              <w:rPr>
                <w:rFonts w:cs="Calibri" w:ascii="Calibri" w:hAnsi="Calibri" w:asciiTheme="minorHAnsi" w:cstheme="minorHAnsi" w:hAnsiTheme="minorHAnsi"/>
                <w:b/>
                <w:bCs/>
                <w:color w:val="13C2D0"/>
              </w:rPr>
              <w:t>1. Velocidad de los estándares de la IEEE</w:t>
            </w:r>
          </w:p>
        </w:tc>
      </w:tr>
    </w:tbl>
    <w:p>
      <w:pPr>
        <w:pStyle w:val="Normal"/>
        <w:ind w:right="474" w:hanging="0"/>
        <w:rPr>
          <w:rFonts w:ascii="Calibri" w:hAnsi="Calibri" w:cs="Calibri" w:asciiTheme="minorHAnsi" w:cstheme="minorHAnsi" w:hAnsiTheme="minorHAnsi"/>
          <w:color w:val="7F7F7F"/>
        </w:rPr>
      </w:pPr>
      <w:r>
        <w:rPr>
          <w:rFonts w:cs="Calibri" w:cstheme="minorHAnsi" w:ascii="Calibri" w:hAnsi="Calibri"/>
          <w:color w:val="7F7F7F"/>
        </w:rPr>
      </w:r>
    </w:p>
    <w:p>
      <w:pPr>
        <w:pStyle w:val="Normal"/>
        <w:ind w:right="474" w:hanging="0"/>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rPr>
        <w:t xml:space="preserve">Considerando los estándares de la IEEE indicados, escribe la velocidad del estándar que le corresponde a cada uno. </w:t>
      </w:r>
    </w:p>
    <w:p>
      <w:pPr>
        <w:pStyle w:val="Normal"/>
        <w:ind w:right="474" w:hanging="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bl>
      <w:tblPr>
        <w:tblW w:w="9072" w:type="dxa"/>
        <w:jc w:val="center"/>
        <w:tblInd w:w="0" w:type="dxa"/>
        <w:tblCellMar>
          <w:top w:w="0" w:type="dxa"/>
          <w:left w:w="108" w:type="dxa"/>
          <w:bottom w:w="0" w:type="dxa"/>
          <w:right w:w="108" w:type="dxa"/>
        </w:tblCellMar>
        <w:tblLook w:val="04a0" w:noHBand="0" w:noVBand="1" w:firstColumn="1" w:lastRow="0" w:lastColumn="0" w:firstRow="1"/>
      </w:tblPr>
      <w:tblGrid>
        <w:gridCol w:w="2835"/>
        <w:gridCol w:w="6236"/>
      </w:tblGrid>
      <w:tr>
        <w:trPr/>
        <w:tc>
          <w:tcPr>
            <w:tcW w:w="2835" w:type="dxa"/>
            <w:tcBorders/>
            <w:shd w:color="000000" w:fill="C2E7ED" w:val="clear"/>
          </w:tcPr>
          <w:p>
            <w:pPr>
              <w:pStyle w:val="Normal"/>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rmal"/>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lang w:eastAsia="en-US"/>
              </w:rPr>
              <w:t>Estándares de la IEEE</w:t>
            </w:r>
          </w:p>
          <w:p>
            <w:pPr>
              <w:pStyle w:val="Normal"/>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tc>
        <w:tc>
          <w:tcPr>
            <w:tcW w:w="6236" w:type="dxa"/>
            <w:tcBorders/>
            <w:shd w:color="000000" w:fill="13C2D0" w:val="clear"/>
          </w:tcPr>
          <w:p>
            <w:pPr>
              <w:pStyle w:val="Normal"/>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rmal"/>
              <w:jc w:val="center"/>
              <w:rPr>
                <w:rFonts w:ascii="Calibri" w:hAnsi="Calibri" w:cs="Calibri" w:asciiTheme="minorHAnsi" w:cstheme="minorHAnsi" w:hAnsiTheme="minorHAnsi"/>
                <w:color w:val="323770"/>
                <w:lang w:eastAsia="en-US"/>
              </w:rPr>
            </w:pPr>
            <w:r>
              <w:rPr>
                <w:rFonts w:cs="Calibri" w:ascii="Calibri" w:hAnsi="Calibri" w:asciiTheme="minorHAnsi" w:cstheme="minorHAnsi" w:hAnsiTheme="minorHAnsi"/>
                <w:b/>
                <w:bCs/>
                <w:color w:val="323770"/>
                <w:lang w:eastAsia="en-US"/>
              </w:rPr>
              <w:t>Velocidad de transmisión de datos</w:t>
            </w:r>
          </w:p>
        </w:tc>
      </w:tr>
      <w:tr>
        <w:trPr/>
        <w:tc>
          <w:tcPr>
            <w:tcW w:w="2835" w:type="dxa"/>
            <w:tcBorders>
              <w:bottom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lang w:eastAsia="en-US"/>
              </w:rPr>
            </w:pPr>
            <w:r>
              <w:rPr>
                <w:rFonts w:cs="Calibri" w:cstheme="minorHAnsi" w:ascii="Calibri" w:hAnsi="Calibri"/>
                <w:lang w:eastAsia="en-US"/>
              </w:rPr>
            </w:r>
          </w:p>
        </w:tc>
        <w:tc>
          <w:tcPr>
            <w:tcW w:w="6236" w:type="dxa"/>
            <w:tcBorders>
              <w:bottom w:val="single" w:sz="4" w:space="0" w:color="13C2D0"/>
            </w:tcBorders>
          </w:tcPr>
          <w:p>
            <w:pPr>
              <w:pStyle w:val="Normal"/>
              <w:rPr>
                <w:rFonts w:ascii="Calibri" w:hAnsi="Calibri" w:cs="Calibri" w:asciiTheme="minorHAnsi" w:cstheme="minorHAnsi" w:hAnsiTheme="minorHAnsi"/>
                <w:color w:val="A6A6A5"/>
                <w:sz w:val="20"/>
                <w:szCs w:val="20"/>
                <w:lang w:eastAsia="en-US"/>
              </w:rPr>
            </w:pPr>
            <w:r>
              <w:rPr>
                <w:rFonts w:cs="Calibri" w:cstheme="minorHAnsi" w:ascii="Calibri" w:hAnsi="Calibri"/>
                <w:color w:val="A6A6A5"/>
                <w:sz w:val="20"/>
                <w:szCs w:val="20"/>
                <w:lang w:eastAsia="en-US"/>
              </w:rPr>
            </w:r>
          </w:p>
          <w:p>
            <w:pPr>
              <w:pStyle w:val="Normal"/>
              <w:rPr>
                <w:rFonts w:ascii="Calibri" w:hAnsi="Calibri" w:cs="Calibri" w:asciiTheme="minorHAnsi" w:cstheme="minorHAnsi" w:hAnsiTheme="minorHAnsi"/>
                <w:color w:val="A6A6A5"/>
                <w:sz w:val="20"/>
                <w:szCs w:val="20"/>
                <w:lang w:eastAsia="en-US"/>
              </w:rPr>
            </w:pPr>
            <w:r>
              <w:rPr>
                <w:rFonts w:cs="Calibri" w:ascii="Calibri" w:hAnsi="Calibri" w:asciiTheme="minorHAnsi" w:cstheme="minorHAnsi" w:hAnsiTheme="minorHAnsi"/>
                <w:color w:val="A6A6A5"/>
                <w:sz w:val="20"/>
                <w:szCs w:val="20"/>
                <w:lang w:eastAsia="en-US"/>
              </w:rPr>
              <w:t>Escribe en esta columna la velocidad de transmisión de datos del estándar correspondiente.</w:t>
            </w:r>
          </w:p>
          <w:p>
            <w:pPr>
              <w:pStyle w:val="Normal"/>
              <w:rPr>
                <w:rFonts w:ascii="Calibri" w:hAnsi="Calibri" w:cs="Calibri" w:asciiTheme="minorHAnsi" w:cstheme="minorHAnsi" w:hAnsiTheme="minorHAnsi"/>
                <w:color w:val="A6A6A5"/>
                <w:sz w:val="20"/>
                <w:szCs w:val="20"/>
                <w:lang w:eastAsia="en-US"/>
              </w:rPr>
            </w:pPr>
            <w:r>
              <w:rPr>
                <w:rFonts w:cs="Calibri" w:cstheme="minorHAnsi" w:ascii="Calibri" w:hAnsi="Calibri"/>
                <w:color w:val="A6A6A5"/>
                <w:sz w:val="20"/>
                <w:szCs w:val="20"/>
                <w:lang w:eastAsia="en-US"/>
              </w:rPr>
            </w:r>
          </w:p>
        </w:tc>
      </w:tr>
      <w:tr>
        <w:trPr/>
        <w:tc>
          <w:tcPr>
            <w:tcW w:w="2835" w:type="dxa"/>
            <w:tcBorders>
              <w:top w:val="single" w:sz="4" w:space="0" w:color="13C2D0"/>
              <w:bottom w:val="single" w:sz="4" w:space="0" w:color="13C2D0"/>
              <w:right w:val="single" w:sz="4" w:space="0" w:color="13C2D0"/>
            </w:tcBorders>
          </w:tcPr>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Spacing"/>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rPr>
              <w:t>802.11</w:t>
            </w:r>
          </w:p>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tc>
        <w:tc>
          <w:tcPr>
            <w:tcW w:w="6236" w:type="dxa"/>
            <w:tcBorders>
              <w:top w:val="single" w:sz="4" w:space="0" w:color="13C2D0"/>
              <w:left w:val="single" w:sz="4" w:space="0" w:color="13C2D0"/>
              <w:bottom w:val="single" w:sz="4" w:space="0" w:color="13C2D0"/>
            </w:tcBorders>
            <w:vAlign w:val="center"/>
          </w:tcPr>
          <w:p>
            <w:pPr>
              <w:pStyle w:val="Heading3"/>
              <w:spacing w:before="40" w:after="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2 Mbps</w:t>
            </w:r>
          </w:p>
          <w:p>
            <w:pPr>
              <w:pStyle w:val="Normal"/>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c>
      </w:tr>
      <w:tr>
        <w:trPr/>
        <w:tc>
          <w:tcPr>
            <w:tcW w:w="2835" w:type="dxa"/>
            <w:tcBorders>
              <w:top w:val="single" w:sz="4" w:space="0" w:color="13C2D0"/>
              <w:bottom w:val="single" w:sz="4" w:space="0" w:color="13C2D0"/>
              <w:right w:val="single" w:sz="4" w:space="0" w:color="13C2D0"/>
            </w:tcBorders>
          </w:tcPr>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Spacing"/>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rPr>
              <w:t>802.11b</w:t>
            </w:r>
          </w:p>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tc>
        <w:tc>
          <w:tcPr>
            <w:tcW w:w="6236" w:type="dxa"/>
            <w:tcBorders>
              <w:top w:val="single" w:sz="4" w:space="0" w:color="13C2D0"/>
              <w:left w:val="single" w:sz="4" w:space="0" w:color="13C2D0"/>
              <w:bottom w:val="single" w:sz="4" w:space="0" w:color="13C2D0"/>
            </w:tcBorders>
            <w:vAlign w:val="center"/>
          </w:tcPr>
          <w:p>
            <w:pPr>
              <w:pStyle w:val="TextBody"/>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11 Mbps</w:t>
            </w:r>
          </w:p>
          <w:p>
            <w:pPr>
              <w:pStyle w:val="Normal"/>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c>
      </w:tr>
      <w:tr>
        <w:trPr/>
        <w:tc>
          <w:tcPr>
            <w:tcW w:w="2835" w:type="dxa"/>
            <w:tcBorders>
              <w:top w:val="single" w:sz="4" w:space="0" w:color="13C2D0"/>
              <w:bottom w:val="single" w:sz="4" w:space="0" w:color="13C2D0"/>
              <w:right w:val="single" w:sz="4" w:space="0" w:color="13C2D0"/>
            </w:tcBorders>
          </w:tcPr>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Spacing"/>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rPr>
              <w:t>802.11a</w:t>
            </w:r>
          </w:p>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tc>
        <w:tc>
          <w:tcPr>
            <w:tcW w:w="6236" w:type="dxa"/>
            <w:tcBorders>
              <w:top w:val="single" w:sz="4" w:space="0" w:color="13C2D0"/>
              <w:left w:val="single" w:sz="4" w:space="0" w:color="13C2D0"/>
              <w:bottom w:val="single" w:sz="4" w:space="0" w:color="13C2D0"/>
            </w:tcBorders>
            <w:vAlign w:val="center"/>
          </w:tcPr>
          <w:p>
            <w:pPr>
              <w:pStyle w:val="TextBody"/>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20</w:t>
            </w:r>
            <w:r>
              <w:rPr>
                <w:rFonts w:cs="Calibri" w:cstheme="minorHAnsi" w:ascii="Calibri" w:hAnsi="Calibri"/>
                <w:color w:val="7F7F7F"/>
                <w:lang w:eastAsia="en-US"/>
              </w:rPr>
              <w:t xml:space="preserve"> Mbps</w:t>
            </w:r>
          </w:p>
          <w:p>
            <w:pPr>
              <w:pStyle w:val="Normal"/>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c>
      </w:tr>
      <w:tr>
        <w:trPr/>
        <w:tc>
          <w:tcPr>
            <w:tcW w:w="2835" w:type="dxa"/>
            <w:tcBorders>
              <w:top w:val="single" w:sz="4" w:space="0" w:color="13C2D0"/>
              <w:bottom w:val="single" w:sz="4" w:space="0" w:color="13C2D0"/>
              <w:right w:val="single" w:sz="4" w:space="0" w:color="13C2D0"/>
            </w:tcBorders>
          </w:tcPr>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Spacing"/>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rPr>
              <w:t>802.11g</w:t>
            </w:r>
          </w:p>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tc>
        <w:tc>
          <w:tcPr>
            <w:tcW w:w="6236" w:type="dxa"/>
            <w:tcBorders>
              <w:top w:val="single" w:sz="4" w:space="0" w:color="13C2D0"/>
              <w:left w:val="single" w:sz="4" w:space="0" w:color="13C2D0"/>
              <w:bottom w:val="single" w:sz="4" w:space="0" w:color="13C2D0"/>
            </w:tcBorders>
            <w:vAlign w:val="center"/>
          </w:tcPr>
          <w:p>
            <w:pPr>
              <w:pStyle w:val="Heading3"/>
              <w:spacing w:before="40" w:after="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22 Mbps</w:t>
            </w:r>
          </w:p>
          <w:p>
            <w:pPr>
              <w:pStyle w:val="Normal"/>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c>
      </w:tr>
      <w:tr>
        <w:trPr/>
        <w:tc>
          <w:tcPr>
            <w:tcW w:w="2835" w:type="dxa"/>
            <w:tcBorders>
              <w:top w:val="single" w:sz="4" w:space="0" w:color="13C2D0"/>
              <w:bottom w:val="single" w:sz="4" w:space="0" w:color="13C2D0"/>
              <w:right w:val="single" w:sz="4" w:space="0" w:color="13C2D0"/>
            </w:tcBorders>
          </w:tcPr>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Spacing"/>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rPr>
              <w:t>802.11n</w:t>
            </w:r>
          </w:p>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tc>
        <w:tc>
          <w:tcPr>
            <w:tcW w:w="6236" w:type="dxa"/>
            <w:tcBorders>
              <w:top w:val="single" w:sz="4" w:space="0" w:color="13C2D0"/>
              <w:left w:val="single" w:sz="4" w:space="0" w:color="13C2D0"/>
              <w:bottom w:val="single" w:sz="4" w:space="0" w:color="13C2D0"/>
            </w:tcBorders>
            <w:vAlign w:val="center"/>
          </w:tcPr>
          <w:p>
            <w:pPr>
              <w:pStyle w:val="TextBody"/>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600 Mbps</w:t>
            </w:r>
          </w:p>
          <w:p>
            <w:pPr>
              <w:pStyle w:val="Normal"/>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c>
      </w:tr>
      <w:tr>
        <w:trPr/>
        <w:tc>
          <w:tcPr>
            <w:tcW w:w="2835" w:type="dxa"/>
            <w:tcBorders>
              <w:top w:val="single" w:sz="4" w:space="0" w:color="13C2D0"/>
              <w:bottom w:val="single" w:sz="4" w:space="0" w:color="13C2D0"/>
              <w:right w:val="single" w:sz="4" w:space="0" w:color="13C2D0"/>
            </w:tcBorders>
          </w:tcPr>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p>
            <w:pPr>
              <w:pStyle w:val="NoSpacing"/>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rPr>
              <w:t>802.16e</w:t>
            </w:r>
          </w:p>
          <w:p>
            <w:pPr>
              <w:pStyle w:val="NoSpacing"/>
              <w:jc w:val="center"/>
              <w:rPr>
                <w:rFonts w:ascii="Calibri" w:hAnsi="Calibri" w:cs="Calibri" w:asciiTheme="minorHAnsi" w:cstheme="minorHAnsi" w:hAnsiTheme="minorHAnsi"/>
                <w:b/>
                <w:b/>
                <w:bCs/>
                <w:color w:val="323770"/>
                <w:lang w:eastAsia="en-US"/>
              </w:rPr>
            </w:pPr>
            <w:r>
              <w:rPr>
                <w:rFonts w:cs="Calibri" w:cstheme="minorHAnsi" w:ascii="Calibri" w:hAnsi="Calibri"/>
                <w:b/>
                <w:bCs/>
                <w:color w:val="323770"/>
                <w:lang w:eastAsia="en-US"/>
              </w:rPr>
            </w:r>
          </w:p>
        </w:tc>
        <w:tc>
          <w:tcPr>
            <w:tcW w:w="6236" w:type="dxa"/>
            <w:tcBorders>
              <w:top w:val="single" w:sz="4" w:space="0" w:color="13C2D0"/>
              <w:left w:val="single" w:sz="4" w:space="0" w:color="13C2D0"/>
              <w:bottom w:val="single" w:sz="4" w:space="0" w:color="13C2D0"/>
            </w:tcBorders>
            <w:vAlign w:val="center"/>
          </w:tcPr>
          <w:p>
            <w:pPr>
              <w:pStyle w:val="Heading3"/>
              <w:spacing w:before="40" w:after="0"/>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15 Mbps</w:t>
            </w:r>
          </w:p>
          <w:p>
            <w:pPr>
              <w:pStyle w:val="Normal"/>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r>
          </w:p>
        </w:tc>
      </w:tr>
    </w:tbl>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spacing w:lineRule="auto" w:line="259" w:before="0" w:after="160"/>
        <w:rPr>
          <w:lang w:eastAsia="en-US"/>
        </w:rPr>
      </w:pPr>
      <w:r>
        <w:rPr>
          <w:lang w:eastAsia="en-US"/>
        </w:rPr>
      </w:r>
      <w:r>
        <w:br w:type="page"/>
      </w:r>
    </w:p>
    <w:p>
      <w:pPr>
        <w:pStyle w:val="Normal"/>
        <w:rPr>
          <w:lang w:eastAsia="en-US"/>
        </w:rPr>
      </w:pPr>
      <w:r>
        <w:rPr>
          <w:lang w:eastAsia="en-US"/>
        </w:rPr>
      </w:r>
    </w:p>
    <w:tbl>
      <w:tblPr>
        <w:tblW w:w="9969" w:type="dxa"/>
        <w:jc w:val="left"/>
        <w:tblInd w:w="0" w:type="dxa"/>
        <w:tblCellMar>
          <w:top w:w="100" w:type="dxa"/>
          <w:left w:w="100" w:type="dxa"/>
          <w:bottom w:w="100" w:type="dxa"/>
          <w:right w:w="100" w:type="dxa"/>
        </w:tblCellMar>
        <w:tblLook w:val="04a0" w:noHBand="0" w:noVBand="1" w:firstColumn="1" w:lastRow="0" w:lastColumn="0" w:firstRow="1"/>
      </w:tblPr>
      <w:tblGrid>
        <w:gridCol w:w="9969"/>
      </w:tblGrid>
      <w:tr>
        <w:trPr>
          <w:trHeight w:val="396" w:hRule="atLeast"/>
        </w:trPr>
        <w:tc>
          <w:tcPr>
            <w:tcW w:w="9969" w:type="dxa"/>
            <w:tcBorders/>
            <w:shd w:color="000000" w:fill="323770" w:val="clear"/>
          </w:tcPr>
          <w:p>
            <w:pPr>
              <w:pStyle w:val="Normal"/>
              <w:rPr>
                <w:color w:val="13C2D0"/>
                <w:lang w:eastAsia="en-US"/>
              </w:rPr>
            </w:pPr>
            <w:r>
              <w:rPr>
                <w:rFonts w:ascii="Calibri" w:hAnsi="Calibri"/>
                <w:b/>
                <w:bCs/>
                <w:color w:val="FFFFFF"/>
              </w:rPr>
              <w:t xml:space="preserve">       </w:t>
            </w:r>
            <w:r>
              <w:rPr>
                <w:rFonts w:ascii="Calibri" w:hAnsi="Calibri"/>
                <w:b/>
                <w:bCs/>
                <w:color w:val="13C2D0"/>
              </w:rPr>
              <w:t>2. Protocolos de seguridad inalámbrica</w:t>
            </w:r>
          </w:p>
        </w:tc>
      </w:tr>
    </w:tbl>
    <w:p>
      <w:pPr>
        <w:pStyle w:val="Normal"/>
        <w:rPr>
          <w:lang w:eastAsia="en-US"/>
        </w:rPr>
      </w:pPr>
      <w:r>
        <w:rPr>
          <w:lang w:eastAsia="en-US"/>
        </w:rPr>
      </w:r>
    </w:p>
    <w:p>
      <w:pPr>
        <w:pStyle w:val="Normal"/>
        <w:rPr>
          <w:rFonts w:ascii="Calibri" w:hAnsi="Calibri"/>
          <w:color w:val="7F7F7F"/>
          <w:lang w:eastAsia="en-US"/>
        </w:rPr>
      </w:pPr>
      <w:r>
        <w:rPr>
          <w:rFonts w:ascii="Calibri" w:hAnsi="Calibri"/>
          <w:b/>
          <w:bCs/>
          <w:color w:val="323770"/>
        </w:rPr>
        <w:t>Instrucción:</w:t>
      </w:r>
      <w:r>
        <w:rPr>
          <w:rFonts w:ascii="Calibri" w:hAnsi="Calibri"/>
          <w:color w:val="323770"/>
        </w:rPr>
        <w:t xml:space="preserve"> </w:t>
      </w:r>
      <w:r>
        <w:rPr>
          <w:rFonts w:ascii="Calibri" w:hAnsi="Calibri"/>
          <w:color w:val="7F7F7F"/>
        </w:rPr>
        <w:t>con base en los contenidos de la Lección, determina en el siguiente cuadro comparativo, las características, tamaño de la clave de seguridad y tipo de cifrado de los protocolos de seguridad inalámbrica que se indican.</w:t>
      </w:r>
    </w:p>
    <w:p>
      <w:pPr>
        <w:pStyle w:val="Normal"/>
        <w:rPr>
          <w:rFonts w:ascii="Calibri" w:hAnsi="Calibri"/>
          <w:color w:val="7F7F7F"/>
          <w:lang w:eastAsia="en-US"/>
        </w:rPr>
      </w:pPr>
      <w:r>
        <w:rPr>
          <w:rFonts w:ascii="Calibri" w:hAnsi="Calibri"/>
          <w:color w:val="7F7F7F"/>
          <w:lang w:eastAsia="en-US"/>
        </w:rPr>
      </w:r>
    </w:p>
    <w:tbl>
      <w:tblPr>
        <w:tblW w:w="10065" w:type="dxa"/>
        <w:jc w:val="center"/>
        <w:tblInd w:w="0" w:type="dxa"/>
        <w:tblCellMar>
          <w:top w:w="0" w:type="dxa"/>
          <w:left w:w="108" w:type="dxa"/>
          <w:bottom w:w="0" w:type="dxa"/>
          <w:right w:w="108" w:type="dxa"/>
        </w:tblCellMar>
        <w:tblLook w:val="04a0" w:noHBand="0" w:noVBand="1" w:firstColumn="1" w:lastRow="0" w:lastColumn="0" w:firstRow="1"/>
      </w:tblPr>
      <w:tblGrid>
        <w:gridCol w:w="1700"/>
        <w:gridCol w:w="2127"/>
        <w:gridCol w:w="2127"/>
        <w:gridCol w:w="2126"/>
        <w:gridCol w:w="1985"/>
      </w:tblGrid>
      <w:tr>
        <w:trPr/>
        <w:tc>
          <w:tcPr>
            <w:tcW w:w="1700" w:type="dxa"/>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tc>
        <w:tc>
          <w:tcPr>
            <w:tcW w:w="2127" w:type="dxa"/>
            <w:tcBorders/>
            <w:shd w:color="000000" w:fill="13C2D0" w:val="clear"/>
          </w:tcPr>
          <w:p>
            <w:pPr>
              <w:pStyle w:val="Normal"/>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lang w:eastAsia="en-US"/>
              </w:rPr>
              <w:t>WEP</w:t>
            </w:r>
          </w:p>
        </w:tc>
        <w:tc>
          <w:tcPr>
            <w:tcW w:w="2127" w:type="dxa"/>
            <w:tcBorders/>
            <w:shd w:color="000000" w:fill="13C2D0" w:val="clear"/>
          </w:tcPr>
          <w:p>
            <w:pPr>
              <w:pStyle w:val="Normal"/>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lang w:eastAsia="en-US"/>
              </w:rPr>
              <w:t>WPA</w:t>
            </w:r>
          </w:p>
        </w:tc>
        <w:tc>
          <w:tcPr>
            <w:tcW w:w="2126" w:type="dxa"/>
            <w:tcBorders/>
            <w:shd w:color="000000" w:fill="13C2D0" w:val="clear"/>
          </w:tcPr>
          <w:p>
            <w:pPr>
              <w:pStyle w:val="Normal"/>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lang w:eastAsia="en-US"/>
              </w:rPr>
              <w:t>WPA2</w:t>
            </w:r>
          </w:p>
        </w:tc>
        <w:tc>
          <w:tcPr>
            <w:tcW w:w="1985" w:type="dxa"/>
            <w:tcBorders/>
            <w:shd w:color="000000" w:fill="13C2D0" w:val="clear"/>
          </w:tcPr>
          <w:p>
            <w:pPr>
              <w:pStyle w:val="Normal"/>
              <w:jc w:val="center"/>
              <w:rPr>
                <w:rFonts w:ascii="Calibri" w:hAnsi="Calibri" w:cs="Calibri" w:asciiTheme="minorHAnsi" w:cstheme="minorHAnsi" w:hAnsiTheme="minorHAnsi"/>
                <w:b/>
                <w:b/>
                <w:bCs/>
                <w:color w:val="323770"/>
                <w:lang w:eastAsia="en-US"/>
              </w:rPr>
            </w:pPr>
            <w:r>
              <w:rPr>
                <w:rFonts w:cs="Calibri" w:ascii="Calibri" w:hAnsi="Calibri" w:asciiTheme="minorHAnsi" w:cstheme="minorHAnsi" w:hAnsiTheme="minorHAnsi"/>
                <w:b/>
                <w:bCs/>
                <w:color w:val="323770"/>
                <w:lang w:eastAsia="en-US"/>
              </w:rPr>
              <w:t>WPA3</w:t>
            </w:r>
          </w:p>
        </w:tc>
      </w:tr>
      <w:tr>
        <w:trPr/>
        <w:tc>
          <w:tcPr>
            <w:tcW w:w="1700" w:type="dxa"/>
            <w:tcBorders>
              <w:bottom w:val="single" w:sz="4" w:space="0" w:color="13C2D0"/>
              <w:right w:val="single" w:sz="4" w:space="0" w:color="13C2D0"/>
            </w:tcBorders>
            <w:shd w:color="000000" w:fill="C2E7ED" w:val="clear"/>
          </w:tcPr>
          <w:p>
            <w:pPr>
              <w:pStyle w:val="Normal"/>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p>
            <w:pPr>
              <w:pStyle w:val="Normal"/>
              <w:jc w:val="center"/>
              <w:rPr>
                <w:rFonts w:ascii="Calibri" w:hAnsi="Calibri" w:cs="Calibri" w:asciiTheme="minorHAnsi" w:cstheme="minorHAnsi" w:hAnsiTheme="minorHAnsi"/>
                <w:color w:val="323770"/>
                <w:lang w:eastAsia="en-US"/>
              </w:rPr>
            </w:pPr>
            <w:r>
              <w:rPr>
                <w:rFonts w:cs="Calibri" w:ascii="Calibri" w:hAnsi="Calibri" w:asciiTheme="minorHAnsi" w:cstheme="minorHAnsi" w:hAnsiTheme="minorHAnsi"/>
                <w:color w:val="323770"/>
                <w:lang w:eastAsia="en-US"/>
              </w:rPr>
              <w:t>Características</w:t>
            </w:r>
          </w:p>
          <w:p>
            <w:pPr>
              <w:pStyle w:val="Normal"/>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tc>
        <w:tc>
          <w:tcPr>
            <w:tcW w:w="2127" w:type="dxa"/>
            <w:tcBorders>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eastAsia="Times New Roman" w:cs="Calibri" w:ascii="Calibri" w:hAnsi="Calibri" w:asciiTheme="minorHAnsi" w:cstheme="minorHAnsi" w:hAnsiTheme="minorHAnsi"/>
                <w:color w:val="7F7F7F"/>
                <w:sz w:val="24"/>
                <w:szCs w:val="24"/>
                <w:lang w:eastAsia="en-US"/>
              </w:rPr>
              <w:t>Publicado</w:t>
            </w:r>
            <w:r>
              <w:rPr>
                <w:rFonts w:cs="Calibri" w:ascii="Calibri" w:hAnsi="Calibri" w:asciiTheme="minorHAnsi" w:cstheme="minorHAnsi" w:hAnsiTheme="minorHAnsi"/>
                <w:color w:val="7F7F7F"/>
                <w:lang w:eastAsia="en-US"/>
              </w:rPr>
              <w:t xml:space="preserve"> en 1997 usando un sistema abierto de clave precompartida</w:t>
            </w:r>
          </w:p>
        </w:tc>
        <w:tc>
          <w:tcPr>
            <w:tcW w:w="2127" w:type="dxa"/>
            <w:tcBorders>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eastAsia="Times New Roman" w:cs="Calibri" w:ascii="Calibri" w:hAnsi="Calibri" w:asciiTheme="minorHAnsi" w:cstheme="minorHAnsi" w:hAnsiTheme="minorHAnsi"/>
                <w:color w:val="7F7F7F"/>
                <w:sz w:val="24"/>
                <w:szCs w:val="24"/>
                <w:lang w:eastAsia="en-US"/>
              </w:rPr>
              <w:t>Publicado</w:t>
            </w:r>
            <w:r>
              <w:rPr>
                <w:rFonts w:cs="Calibri" w:ascii="Calibri" w:hAnsi="Calibri" w:asciiTheme="minorHAnsi" w:cstheme="minorHAnsi" w:hAnsiTheme="minorHAnsi"/>
                <w:color w:val="7F7F7F"/>
                <w:lang w:eastAsia="en-US"/>
              </w:rPr>
              <w:t xml:space="preserve"> en </w:t>
            </w:r>
            <w:r>
              <w:rPr>
                <w:rFonts w:eastAsia="Times New Roman" w:cs="Calibri" w:ascii="Calibri" w:hAnsi="Calibri" w:asciiTheme="minorHAnsi" w:cstheme="minorHAnsi" w:hAnsiTheme="minorHAnsi"/>
                <w:color w:val="7F7F7F"/>
                <w:sz w:val="24"/>
                <w:szCs w:val="24"/>
                <w:lang w:eastAsia="en-US"/>
              </w:rPr>
              <w:t>2003</w:t>
            </w:r>
            <w:r>
              <w:rPr>
                <w:rFonts w:cs="Calibri" w:ascii="Calibri" w:hAnsi="Calibri" w:asciiTheme="minorHAnsi" w:cstheme="minorHAnsi" w:hAnsiTheme="minorHAnsi"/>
                <w:color w:val="7F7F7F"/>
                <w:lang w:eastAsia="en-US"/>
              </w:rPr>
              <w:t xml:space="preserve"> usando un sistema </w:t>
            </w:r>
            <w:r>
              <w:rPr>
                <w:rFonts w:eastAsia="Times New Roman" w:cs="Calibri" w:ascii="Calibri" w:hAnsi="Calibri" w:asciiTheme="minorHAnsi" w:cstheme="minorHAnsi" w:hAnsiTheme="minorHAnsi"/>
                <w:color w:val="7F7F7F"/>
                <w:sz w:val="24"/>
                <w:szCs w:val="24"/>
                <w:lang w:eastAsia="en-US"/>
              </w:rPr>
              <w:t xml:space="preserve">con variante EAP </w:t>
            </w:r>
            <w:r>
              <w:rPr>
                <w:rFonts w:cs="Calibri" w:ascii="Calibri" w:hAnsi="Calibri" w:asciiTheme="minorHAnsi" w:cstheme="minorHAnsi" w:hAnsiTheme="minorHAnsi"/>
                <w:color w:val="7F7F7F"/>
                <w:lang w:eastAsia="en-US"/>
              </w:rPr>
              <w:t>de clave precompartida</w:t>
            </w:r>
          </w:p>
        </w:tc>
        <w:tc>
          <w:tcPr>
            <w:tcW w:w="2126" w:type="dxa"/>
            <w:tcBorders>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eastAsia="Times New Roman" w:cs="Calibri" w:ascii="Calibri" w:hAnsi="Calibri" w:asciiTheme="minorHAnsi" w:cstheme="minorHAnsi" w:hAnsiTheme="minorHAnsi"/>
                <w:color w:val="7F7F7F"/>
                <w:sz w:val="24"/>
                <w:szCs w:val="24"/>
                <w:lang w:eastAsia="en-US"/>
              </w:rPr>
              <w:t>Publicado</w:t>
            </w:r>
            <w:r>
              <w:rPr>
                <w:rFonts w:cs="Calibri" w:ascii="Calibri" w:hAnsi="Calibri" w:asciiTheme="minorHAnsi" w:cstheme="minorHAnsi" w:hAnsiTheme="minorHAnsi"/>
                <w:color w:val="7F7F7F"/>
                <w:lang w:eastAsia="en-US"/>
              </w:rPr>
              <w:t xml:space="preserve"> en </w:t>
            </w:r>
            <w:r>
              <w:rPr>
                <w:rFonts w:eastAsia="Times New Roman" w:cs="Calibri" w:ascii="Calibri" w:hAnsi="Calibri" w:asciiTheme="minorHAnsi" w:cstheme="minorHAnsi" w:hAnsiTheme="minorHAnsi"/>
                <w:color w:val="7F7F7F"/>
                <w:sz w:val="24"/>
                <w:szCs w:val="24"/>
                <w:lang w:eastAsia="en-US"/>
              </w:rPr>
              <w:t>2004</w:t>
            </w:r>
            <w:r>
              <w:rPr>
                <w:rFonts w:cs="Calibri" w:ascii="Calibri" w:hAnsi="Calibri" w:asciiTheme="minorHAnsi" w:cstheme="minorHAnsi" w:hAnsiTheme="minorHAnsi"/>
                <w:color w:val="7F7F7F"/>
                <w:lang w:eastAsia="en-US"/>
              </w:rPr>
              <w:t xml:space="preserve"> usando un sistema abierto de clave precompartida (PSK)</w:t>
            </w:r>
          </w:p>
        </w:tc>
        <w:tc>
          <w:tcPr>
            <w:tcW w:w="1985" w:type="dxa"/>
            <w:tcBorders>
              <w:left w:val="single" w:sz="4" w:space="0" w:color="13C2D0"/>
              <w:bottom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Publicado en 2018 de sistema de autenticación simultanea.</w:t>
            </w:r>
          </w:p>
        </w:tc>
      </w:tr>
      <w:tr>
        <w:trPr/>
        <w:tc>
          <w:tcPr>
            <w:tcW w:w="1700" w:type="dxa"/>
            <w:tcBorders>
              <w:top w:val="single" w:sz="4" w:space="0" w:color="13C2D0"/>
              <w:bottom w:val="single" w:sz="4" w:space="0" w:color="13C2D0"/>
              <w:right w:val="single" w:sz="4" w:space="0" w:color="13C2D0"/>
            </w:tcBorders>
            <w:shd w:color="000000" w:fill="C2E7ED" w:val="clear"/>
          </w:tcPr>
          <w:p>
            <w:pPr>
              <w:pStyle w:val="Normal"/>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p>
            <w:pPr>
              <w:pStyle w:val="Normal"/>
              <w:jc w:val="center"/>
              <w:rPr>
                <w:rFonts w:ascii="Calibri" w:hAnsi="Calibri" w:cs="Calibri" w:asciiTheme="minorHAnsi" w:cstheme="minorHAnsi" w:hAnsiTheme="minorHAnsi"/>
                <w:color w:val="323770"/>
                <w:lang w:eastAsia="en-US"/>
              </w:rPr>
            </w:pPr>
            <w:r>
              <w:rPr>
                <w:rFonts w:cs="Calibri" w:ascii="Calibri" w:hAnsi="Calibri" w:asciiTheme="minorHAnsi" w:cstheme="minorHAnsi" w:hAnsiTheme="minorHAnsi"/>
                <w:color w:val="323770"/>
                <w:lang w:eastAsia="en-US"/>
              </w:rPr>
              <w:t>Tamaño de la clave de seguridad</w:t>
            </w:r>
          </w:p>
          <w:p>
            <w:pPr>
              <w:pStyle w:val="Normal"/>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tc>
        <w:tc>
          <w:tcPr>
            <w:tcW w:w="2127" w:type="dxa"/>
            <w:tcBorders>
              <w:top w:val="single" w:sz="4" w:space="0" w:color="13C2D0"/>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64</w:t>
            </w:r>
          </w:p>
        </w:tc>
        <w:tc>
          <w:tcPr>
            <w:tcW w:w="2127" w:type="dxa"/>
            <w:tcBorders>
              <w:top w:val="single" w:sz="4" w:space="0" w:color="13C2D0"/>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128</w:t>
            </w:r>
          </w:p>
        </w:tc>
        <w:tc>
          <w:tcPr>
            <w:tcW w:w="2126" w:type="dxa"/>
            <w:tcBorders>
              <w:top w:val="single" w:sz="4" w:space="0" w:color="13C2D0"/>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128</w:t>
            </w:r>
          </w:p>
        </w:tc>
        <w:tc>
          <w:tcPr>
            <w:tcW w:w="1985" w:type="dxa"/>
            <w:tcBorders>
              <w:top w:val="single" w:sz="4" w:space="0" w:color="13C2D0"/>
              <w:left w:val="single" w:sz="4" w:space="0" w:color="13C2D0"/>
              <w:bottom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256</w:t>
            </w:r>
          </w:p>
        </w:tc>
      </w:tr>
      <w:tr>
        <w:trPr/>
        <w:tc>
          <w:tcPr>
            <w:tcW w:w="1700" w:type="dxa"/>
            <w:tcBorders>
              <w:top w:val="single" w:sz="4" w:space="0" w:color="13C2D0"/>
              <w:bottom w:val="single" w:sz="4" w:space="0" w:color="13C2D0"/>
              <w:right w:val="single" w:sz="4" w:space="0" w:color="13C2D0"/>
            </w:tcBorders>
            <w:shd w:color="000000" w:fill="C2E7ED" w:val="clear"/>
          </w:tcPr>
          <w:p>
            <w:pPr>
              <w:pStyle w:val="Normal"/>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p>
            <w:pPr>
              <w:pStyle w:val="Normal"/>
              <w:jc w:val="center"/>
              <w:rPr>
                <w:rFonts w:ascii="Calibri" w:hAnsi="Calibri" w:cs="Calibri" w:asciiTheme="minorHAnsi" w:cstheme="minorHAnsi" w:hAnsiTheme="minorHAnsi"/>
                <w:color w:val="323770"/>
                <w:lang w:eastAsia="en-US"/>
              </w:rPr>
            </w:pPr>
            <w:r>
              <w:rPr>
                <w:rFonts w:cs="Calibri" w:ascii="Calibri" w:hAnsi="Calibri" w:asciiTheme="minorHAnsi" w:cstheme="minorHAnsi" w:hAnsiTheme="minorHAnsi"/>
                <w:color w:val="323770"/>
                <w:lang w:eastAsia="en-US"/>
              </w:rPr>
              <w:t>Tipo de cifrado</w:t>
            </w:r>
          </w:p>
          <w:p>
            <w:pPr>
              <w:pStyle w:val="Normal"/>
              <w:jc w:val="center"/>
              <w:rPr>
                <w:rFonts w:ascii="Calibri" w:hAnsi="Calibri" w:cs="Calibri" w:asciiTheme="minorHAnsi" w:cstheme="minorHAnsi" w:hAnsiTheme="minorHAnsi"/>
                <w:color w:val="323770"/>
                <w:lang w:eastAsia="en-US"/>
              </w:rPr>
            </w:pPr>
            <w:r>
              <w:rPr>
                <w:rFonts w:cs="Calibri" w:cstheme="minorHAnsi" w:ascii="Calibri" w:hAnsi="Calibri"/>
                <w:color w:val="323770"/>
                <w:lang w:eastAsia="en-US"/>
              </w:rPr>
            </w:r>
          </w:p>
        </w:tc>
        <w:tc>
          <w:tcPr>
            <w:tcW w:w="2127" w:type="dxa"/>
            <w:tcBorders>
              <w:top w:val="single" w:sz="4" w:space="0" w:color="13C2D0"/>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ascii="Calibri" w:hAnsi="Calibri" w:asciiTheme="minorHAnsi" w:cstheme="minorHAnsi" w:hAnsiTheme="minorHAnsi"/>
                <w:color w:val="7F7F7F"/>
                <w:lang w:eastAsia="en-US"/>
              </w:rPr>
              <w:t xml:space="preserve">RC4 </w:t>
            </w:r>
            <w:r>
              <w:rPr>
                <w:rFonts w:eastAsia="Times New Roman" w:cs="Calibri" w:ascii="Calibri" w:hAnsi="Calibri" w:asciiTheme="minorHAnsi" w:cstheme="minorHAnsi" w:hAnsiTheme="minorHAnsi"/>
                <w:color w:val="7F7F7F"/>
                <w:sz w:val="24"/>
                <w:szCs w:val="24"/>
                <w:lang w:eastAsia="en-US"/>
              </w:rPr>
              <w:t>estático</w:t>
            </w:r>
          </w:p>
        </w:tc>
        <w:tc>
          <w:tcPr>
            <w:tcW w:w="2127" w:type="dxa"/>
            <w:tcBorders>
              <w:top w:val="single" w:sz="4" w:space="0" w:color="13C2D0"/>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TKIP y RC4 dinámico</w:t>
            </w:r>
          </w:p>
        </w:tc>
        <w:tc>
          <w:tcPr>
            <w:tcW w:w="2126" w:type="dxa"/>
            <w:tcBorders>
              <w:top w:val="single" w:sz="4" w:space="0" w:color="13C2D0"/>
              <w:left w:val="single" w:sz="4" w:space="0" w:color="13C2D0"/>
              <w:bottom w:val="single" w:sz="4" w:space="0" w:color="13C2D0"/>
              <w:right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AES-CCMP dinámica</w:t>
            </w:r>
          </w:p>
        </w:tc>
        <w:tc>
          <w:tcPr>
            <w:tcW w:w="1985" w:type="dxa"/>
            <w:tcBorders>
              <w:top w:val="single" w:sz="4" w:space="0" w:color="13C2D0"/>
              <w:left w:val="single" w:sz="4" w:space="0" w:color="13C2D0"/>
              <w:bottom w:val="single" w:sz="4" w:space="0" w:color="13C2D0"/>
            </w:tcBorders>
          </w:tcPr>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inorHAnsi" w:cstheme="minorHAnsi" w:hAnsiTheme="minorHAnsi"/>
                <w:color w:val="7F7F7F"/>
                <w:lang w:eastAsia="en-US"/>
              </w:rPr>
            </w:pPr>
            <w:r>
              <w:rPr>
                <w:rFonts w:cs="Calibri" w:cstheme="minorHAnsi" w:ascii="Calibri" w:hAnsi="Calibri"/>
                <w:color w:val="7F7F7F"/>
                <w:lang w:eastAsia="en-US"/>
              </w:rPr>
              <w:t>AES-CCMP y AES-GCMP dinámico</w:t>
            </w:r>
          </w:p>
        </w:tc>
      </w:tr>
    </w:tbl>
    <w:p>
      <w:pPr>
        <w:pStyle w:val="ListParagraph"/>
        <w:rPr>
          <w:rFonts w:ascii="Calibri" w:hAnsi="Calibri" w:cs="Calibri" w:asciiTheme="minorHAnsi" w:cstheme="minorHAnsi" w:hAnsiTheme="minorHAnsi"/>
          <w:lang w:eastAsia="en-US"/>
        </w:rPr>
      </w:pPr>
      <w:r>
        <w:rPr>
          <w:rFonts w:cs="Calibri" w:cstheme="minorHAnsi" w:ascii="Calibri" w:hAnsi="Calibri"/>
          <w:lang w:eastAsia="en-US"/>
        </w:rPr>
      </w:r>
    </w:p>
    <w:p>
      <w:pPr>
        <w:pStyle w:val="ListParagraph"/>
        <w:rPr>
          <w:lang w:eastAsia="en-US"/>
        </w:rPr>
      </w:pPr>
      <w:r>
        <w:rPr>
          <w:lang w:eastAsia="en-US"/>
        </w:rPr>
      </w:r>
    </w:p>
    <w:p>
      <w:pPr>
        <w:sectPr>
          <w:headerReference w:type="default" r:id="rId3"/>
          <w:type w:val="nextPage"/>
          <w:pgSz w:w="12240" w:h="15840"/>
          <w:pgMar w:left="1134" w:right="1134" w:header="709" w:top="851" w:footer="0" w:bottom="851" w:gutter="0"/>
          <w:pgNumType w:fmt="decimal"/>
          <w:formProt w:val="false"/>
          <w:textDirection w:val="lrTb"/>
          <w:docGrid w:type="default" w:linePitch="360" w:charSpace="0"/>
        </w:sectPr>
        <w:pStyle w:val="Normal"/>
        <w:rPr>
          <w:lang w:eastAsia="en-US"/>
        </w:rPr>
      </w:pPr>
      <w:r>
        <w:rPr>
          <w:lang w:eastAsia="en-US"/>
        </w:rPr>
      </w:r>
    </w:p>
    <w:p>
      <w:pPr>
        <w:pStyle w:val="NormalWeb"/>
        <w:spacing w:before="0" w:after="0"/>
        <w:rPr>
          <w:lang w:eastAsia="en-US"/>
        </w:rPr>
      </w:pPr>
      <w:r>
        <w:rPr>
          <w:rFonts w:ascii="Calibri" w:hAnsi="Calibri"/>
          <w:b/>
          <w:bCs/>
          <w:color w:val="6068BA"/>
          <w:sz w:val="22"/>
          <w:szCs w:val="22"/>
        </w:rPr>
        <w:t>CRÉDITOS:</w:t>
      </w:r>
    </w:p>
    <w:p>
      <w:pPr>
        <w:pStyle w:val="NormalWeb"/>
        <w:spacing w:before="0" w:after="0"/>
        <w:rPr>
          <w:lang w:eastAsia="en-US"/>
        </w:rPr>
      </w:pPr>
      <w:r>
        <w:rPr>
          <w:rFonts w:ascii="Calibri" w:hAnsi="Calibri"/>
          <w:i/>
          <w:iCs/>
          <w:color w:val="6068BA"/>
          <w:sz w:val="22"/>
          <w:szCs w:val="22"/>
        </w:rPr>
        <w:t>Autor:</w:t>
      </w:r>
      <w:r>
        <w:rPr>
          <w:rFonts w:ascii="Calibri" w:hAnsi="Calibri"/>
          <w:i/>
          <w:iCs/>
          <w:color w:val="000000"/>
          <w:sz w:val="22"/>
          <w:szCs w:val="22"/>
        </w:rPr>
        <w:t xml:space="preserve"> </w:t>
      </w:r>
      <w:r>
        <w:rPr>
          <w:rFonts w:ascii="Calibri" w:hAnsi="Calibri"/>
          <w:color w:val="A6A6A6"/>
          <w:sz w:val="22"/>
          <w:szCs w:val="22"/>
        </w:rPr>
        <w:t>Miguel Alfonso López Alonso</w:t>
      </w:r>
    </w:p>
    <w:p>
      <w:pPr>
        <w:pStyle w:val="NormalWeb"/>
        <w:spacing w:before="0" w:after="0"/>
        <w:rPr>
          <w:lang w:eastAsia="en-US"/>
        </w:rPr>
      </w:pPr>
      <w:r>
        <w:rPr>
          <w:rFonts w:ascii="Calibri" w:hAnsi="Calibri"/>
          <w:i/>
          <w:iCs/>
          <w:color w:val="A6A6A6"/>
          <w:sz w:val="22"/>
          <w:szCs w:val="22"/>
        </w:rPr>
        <w:t>© UVEG. Derechos reservados. El contenido de este formato está sujeto a las disposiciones aplicables en materia de Propiedad Intelectual, por lo que no puede ser distribuido, ni transmitido, parcial o totalmente, mediante cualquier medio, método o sistema impreso, electrónico, magnético, incluyendo el fotocopiado, la fotografía, la grabación o un sistema de recuperación de la información, sin la autorización por escrito de la Universidad Virtual del Estado de Guanajuato.</w:t>
      </w:r>
    </w:p>
    <w:p>
      <w:pPr>
        <w:pStyle w:val="Normal"/>
        <w:rPr>
          <w:lang w:eastAsia="en-US"/>
        </w:rPr>
      </w:pPr>
      <w:r>
        <w:rPr>
          <w:lang w:eastAsia="en-US"/>
        </w:rPr>
      </w:r>
    </w:p>
    <w:p>
      <w:pPr>
        <w:pStyle w:val="Normal"/>
        <w:rPr>
          <w:lang w:eastAsia="en-US"/>
        </w:rPr>
      </w:pPr>
      <w:r>
        <w:rPr/>
      </w:r>
    </w:p>
    <w:sectPr>
      <w:headerReference w:type="default" r:id="rId4"/>
      <w:type w:val="nextPage"/>
      <w:pgSz w:w="12240" w:h="15840"/>
      <w:pgMar w:left="510" w:right="567" w:header="709" w:top="766"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AppleSystemUIFon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4"/>
      <w:numFmt w:val="decimal"/>
      <w:lvlText w:val="%2."/>
      <w:lvlJc w:val="left"/>
      <w:pPr>
        <w:tabs>
          <w:tab w:val="num" w:pos="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4"/>
      <w:numFmt w:val="decimal"/>
      <w:lvlText w:val="%2."/>
      <w:lvlJc w:val="left"/>
      <w:pPr>
        <w:tabs>
          <w:tab w:val="num" w:pos="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3851"/>
    <w:pPr>
      <w:widowControl/>
      <w:bidi w:val="0"/>
      <w:spacing w:lineRule="auto" w:line="240" w:before="0" w:after="0"/>
      <w:jc w:val="left"/>
    </w:pPr>
    <w:rPr>
      <w:rFonts w:ascii="Times New Roman" w:hAnsi="Times New Roman" w:eastAsia="Times New Roman" w:cs="Times New Roman"/>
      <w:color w:val="auto"/>
      <w:kern w:val="0"/>
      <w:sz w:val="24"/>
      <w:szCs w:val="24"/>
      <w:lang w:eastAsia="es-MX" w:val="es-MX" w:bidi="ar-SA"/>
    </w:rPr>
  </w:style>
  <w:style w:type="paragraph" w:styleId="Heading1">
    <w:name w:val="Heading 1"/>
    <w:basedOn w:val="Normal"/>
    <w:next w:val="Normal"/>
    <w:link w:val="Ttulo1Car"/>
    <w:uiPriority w:val="9"/>
    <w:qFormat/>
    <w:rsid w:val="008b3ddd"/>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31319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bb2a76"/>
    <w:pPr>
      <w:keepNext w:val="true"/>
      <w:keepLines/>
      <w:spacing w:before="40" w:after="0"/>
      <w:outlineLvl w:val="2"/>
    </w:pPr>
    <w:rPr>
      <w:rFonts w:ascii="Calibri Light" w:hAnsi="Calibri Light" w:eastAsia="游ゴシック Light"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c55de"/>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723f57"/>
    <w:rPr>
      <w:color w:val="808080"/>
    </w:rPr>
  </w:style>
  <w:style w:type="character" w:styleId="EncabezadoCar" w:customStyle="1">
    <w:name w:val="Encabezado Car"/>
    <w:basedOn w:val="DefaultParagraphFont"/>
    <w:link w:val="Encabezado"/>
    <w:uiPriority w:val="99"/>
    <w:qFormat/>
    <w:rsid w:val="004e1d6d"/>
    <w:rPr>
      <w:rFonts w:ascii="Times New Roman" w:hAnsi="Times New Roman" w:eastAsia="Times New Roman" w:cs="Times New Roman"/>
      <w:sz w:val="24"/>
      <w:szCs w:val="24"/>
      <w:lang w:eastAsia="es-MX"/>
    </w:rPr>
  </w:style>
  <w:style w:type="character" w:styleId="PiedepginaCar" w:customStyle="1">
    <w:name w:val="Pie de página Car"/>
    <w:basedOn w:val="DefaultParagraphFont"/>
    <w:link w:val="Piedepgina"/>
    <w:uiPriority w:val="99"/>
    <w:qFormat/>
    <w:rsid w:val="004e1d6d"/>
    <w:rPr>
      <w:rFonts w:ascii="Times New Roman" w:hAnsi="Times New Roman" w:eastAsia="Times New Roman" w:cs="Times New Roman"/>
      <w:sz w:val="24"/>
      <w:szCs w:val="24"/>
      <w:lang w:eastAsia="es-MX"/>
    </w:rPr>
  </w:style>
  <w:style w:type="character" w:styleId="Annotationreference">
    <w:name w:val="annotation reference"/>
    <w:basedOn w:val="DefaultParagraphFont"/>
    <w:uiPriority w:val="99"/>
    <w:semiHidden/>
    <w:unhideWhenUsed/>
    <w:qFormat/>
    <w:rsid w:val="004e1d6d"/>
    <w:rPr>
      <w:sz w:val="16"/>
      <w:szCs w:val="16"/>
    </w:rPr>
  </w:style>
  <w:style w:type="character" w:styleId="TextocomentarioCar" w:customStyle="1">
    <w:name w:val="Texto comentario Car"/>
    <w:basedOn w:val="DefaultParagraphFont"/>
    <w:link w:val="Textocomentario"/>
    <w:uiPriority w:val="99"/>
    <w:semiHidden/>
    <w:qFormat/>
    <w:rsid w:val="004e1d6d"/>
    <w:rPr>
      <w:rFonts w:ascii="Times New Roman" w:hAnsi="Times New Roman" w:eastAsia="Times New Roman" w:cs="Times New Roman"/>
      <w:sz w:val="20"/>
      <w:szCs w:val="20"/>
      <w:lang w:eastAsia="es-MX"/>
    </w:rPr>
  </w:style>
  <w:style w:type="character" w:styleId="AsuntodelcomentarioCar" w:customStyle="1">
    <w:name w:val="Asunto del comentario Car"/>
    <w:basedOn w:val="TextocomentarioCar"/>
    <w:link w:val="Asuntodelcomentario"/>
    <w:uiPriority w:val="99"/>
    <w:semiHidden/>
    <w:qFormat/>
    <w:rsid w:val="004e1d6d"/>
    <w:rPr>
      <w:rFonts w:ascii="Times New Roman" w:hAnsi="Times New Roman" w:eastAsia="Times New Roman" w:cs="Times New Roman"/>
      <w:b/>
      <w:bCs/>
      <w:sz w:val="20"/>
      <w:szCs w:val="20"/>
      <w:lang w:eastAsia="es-MX"/>
    </w:rPr>
  </w:style>
  <w:style w:type="character" w:styleId="InternetLink">
    <w:name w:val="Hyperlink"/>
    <w:basedOn w:val="DefaultParagraphFont"/>
    <w:uiPriority w:val="99"/>
    <w:semiHidden/>
    <w:unhideWhenUsed/>
    <w:rsid w:val="00817bb7"/>
    <w:rPr>
      <w:color w:val="0000FF"/>
      <w:u w:val="single"/>
    </w:rPr>
  </w:style>
  <w:style w:type="character" w:styleId="Ttulo1Car" w:customStyle="1">
    <w:name w:val="Título 1 Car"/>
    <w:basedOn w:val="DefaultParagraphFont"/>
    <w:link w:val="Ttulo1"/>
    <w:uiPriority w:val="9"/>
    <w:qFormat/>
    <w:rsid w:val="008b3ddd"/>
    <w:rPr>
      <w:rFonts w:ascii="Calibri Light" w:hAnsi="Calibri Light" w:eastAsia="游ゴシック Light" w:cs="" w:asciiTheme="majorHAnsi" w:cstheme="majorBidi" w:eastAsiaTheme="majorEastAsia" w:hAnsiTheme="majorHAnsi"/>
      <w:color w:val="2E74B5" w:themeColor="accent1" w:themeShade="bf"/>
      <w:sz w:val="32"/>
      <w:szCs w:val="32"/>
      <w:lang w:eastAsia="es-MX"/>
    </w:rPr>
  </w:style>
  <w:style w:type="character" w:styleId="Strong">
    <w:name w:val="Strong"/>
    <w:basedOn w:val="DefaultParagraphFont"/>
    <w:uiPriority w:val="22"/>
    <w:qFormat/>
    <w:rsid w:val="008b3ddd"/>
    <w:rPr>
      <w:b/>
      <w:bCs/>
    </w:rPr>
  </w:style>
  <w:style w:type="character" w:styleId="Ttulo2Car" w:customStyle="1">
    <w:name w:val="Título 2 Car"/>
    <w:basedOn w:val="DefaultParagraphFont"/>
    <w:link w:val="Ttulo2"/>
    <w:uiPriority w:val="9"/>
    <w:qFormat/>
    <w:rsid w:val="0031319a"/>
    <w:rPr>
      <w:rFonts w:ascii="Calibri Light" w:hAnsi="Calibri Light" w:eastAsia="游ゴシック Light" w:cs="" w:asciiTheme="majorHAnsi" w:cstheme="majorBidi" w:eastAsiaTheme="majorEastAsia" w:hAnsiTheme="majorHAnsi"/>
      <w:color w:val="2E74B5" w:themeColor="accent1" w:themeShade="bf"/>
      <w:sz w:val="26"/>
      <w:szCs w:val="26"/>
      <w:lang w:eastAsia="es-MX"/>
    </w:rPr>
  </w:style>
  <w:style w:type="character" w:styleId="Ttulo3Car" w:customStyle="1">
    <w:name w:val="Título 3 Car"/>
    <w:basedOn w:val="DefaultParagraphFont"/>
    <w:link w:val="Ttulo3"/>
    <w:uiPriority w:val="9"/>
    <w:qFormat/>
    <w:rsid w:val="00bb2a76"/>
    <w:rPr>
      <w:rFonts w:ascii="Calibri Light" w:hAnsi="Calibri Light" w:eastAsia="游ゴシック Light" w:cs="" w:asciiTheme="majorHAnsi" w:cstheme="majorBidi" w:eastAsiaTheme="majorEastAsia" w:hAnsiTheme="majorHAnsi"/>
      <w:color w:val="1F4D78" w:themeColor="accent1" w:themeShade="7f"/>
      <w:sz w:val="24"/>
      <w:szCs w:val="24"/>
      <w:lang w:eastAsia="es-M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2325"/>
    <w:pPr>
      <w:spacing w:before="0" w:after="0"/>
      <w:ind w:left="720" w:hanging="0"/>
      <w:contextualSpacing/>
    </w:pPr>
    <w:rPr/>
  </w:style>
  <w:style w:type="paragraph" w:styleId="BalloonText">
    <w:name w:val="Balloon Text"/>
    <w:basedOn w:val="Normal"/>
    <w:link w:val="TextodegloboCar"/>
    <w:uiPriority w:val="99"/>
    <w:semiHidden/>
    <w:unhideWhenUsed/>
    <w:qFormat/>
    <w:rsid w:val="00fc55de"/>
    <w:pPr/>
    <w:rPr>
      <w:sz w:val="18"/>
      <w:szCs w:val="18"/>
    </w:rPr>
  </w:style>
  <w:style w:type="paragraph" w:styleId="NormalWeb">
    <w:name w:val="Normal (Web)"/>
    <w:basedOn w:val="Normal"/>
    <w:uiPriority w:val="99"/>
    <w:unhideWhenUsed/>
    <w:qFormat/>
    <w:rsid w:val="005069ef"/>
    <w:pPr>
      <w:spacing w:beforeAutospacing="1" w:afterAutospacing="1"/>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4e1d6d"/>
    <w:pPr>
      <w:tabs>
        <w:tab w:val="clear" w:pos="708"/>
        <w:tab w:val="center" w:pos="4419" w:leader="none"/>
        <w:tab w:val="right" w:pos="8838" w:leader="none"/>
      </w:tabs>
    </w:pPr>
    <w:rPr/>
  </w:style>
  <w:style w:type="paragraph" w:styleId="Footer">
    <w:name w:val="Footer"/>
    <w:basedOn w:val="Normal"/>
    <w:link w:val="PiedepginaCar"/>
    <w:uiPriority w:val="99"/>
    <w:unhideWhenUsed/>
    <w:rsid w:val="004e1d6d"/>
    <w:pPr>
      <w:tabs>
        <w:tab w:val="clear" w:pos="708"/>
        <w:tab w:val="center" w:pos="4419" w:leader="none"/>
        <w:tab w:val="right" w:pos="8838" w:leader="none"/>
      </w:tabs>
    </w:pPr>
    <w:rPr/>
  </w:style>
  <w:style w:type="paragraph" w:styleId="Annotationtext">
    <w:name w:val="annotation text"/>
    <w:basedOn w:val="Normal"/>
    <w:link w:val="TextocomentarioCar"/>
    <w:uiPriority w:val="99"/>
    <w:semiHidden/>
    <w:unhideWhenUsed/>
    <w:qFormat/>
    <w:rsid w:val="004e1d6d"/>
    <w:pPr/>
    <w:rPr>
      <w:sz w:val="20"/>
      <w:szCs w:val="20"/>
    </w:rPr>
  </w:style>
  <w:style w:type="paragraph" w:styleId="Annotationsubject">
    <w:name w:val="annotation subject"/>
    <w:basedOn w:val="Annotationtext"/>
    <w:next w:val="Annotationtext"/>
    <w:link w:val="AsuntodelcomentarioCar"/>
    <w:uiPriority w:val="99"/>
    <w:semiHidden/>
    <w:unhideWhenUsed/>
    <w:qFormat/>
    <w:rsid w:val="004e1d6d"/>
    <w:pPr/>
    <w:rPr>
      <w:b/>
      <w:bCs/>
    </w:rPr>
  </w:style>
  <w:style w:type="paragraph" w:styleId="Formatotitulo2" w:customStyle="1">
    <w:name w:val="formato - titulo 2"/>
    <w:basedOn w:val="Normal"/>
    <w:qFormat/>
    <w:rsid w:val="008472f0"/>
    <w:pPr>
      <w:spacing w:lineRule="auto" w:line="276"/>
      <w:jc w:val="both"/>
    </w:pPr>
    <w:rPr>
      <w:rFonts w:ascii="Arial" w:hAnsi="Arial" w:eastAsia="Calibri" w:cs="Arial"/>
      <w:b/>
      <w:color w:val="1F497D"/>
      <w:szCs w:val="22"/>
      <w:lang w:eastAsia="en-US"/>
    </w:rPr>
  </w:style>
  <w:style w:type="paragraph" w:styleId="NoSpacing">
    <w:name w:val="No Spacing"/>
    <w:uiPriority w:val="1"/>
    <w:qFormat/>
    <w:rsid w:val="0031319a"/>
    <w:pPr>
      <w:widowControl/>
      <w:bidi w:val="0"/>
      <w:spacing w:lineRule="auto" w:line="240" w:before="0" w:after="0"/>
      <w:jc w:val="left"/>
    </w:pPr>
    <w:rPr>
      <w:rFonts w:ascii="Times New Roman" w:hAnsi="Times New Roman" w:eastAsia="Times New Roman" w:cs="Times New Roman"/>
      <w:color w:val="auto"/>
      <w:kern w:val="0"/>
      <w:sz w:val="24"/>
      <w:szCs w:val="24"/>
      <w:lang w:eastAsia="es-MX" w:val="es-MX"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12325"/>
    <w:pPr>
      <w:spacing w:after="0" w:line="240" w:lineRule="auto"/>
    </w:pPr>
    <w:rPr>
      <w:lang w:val="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lista1clara-nfasis11">
    <w:name w:val="Tabla de lista 1 clara - Énfasis 11"/>
    <w:basedOn w:val="Tablanormal"/>
    <w:uiPriority w:val="46"/>
    <w:rsid w:val="00476455"/>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1clara-nfasis21">
    <w:name w:val="Tabla de lista 1 clara - Énfasis 21"/>
    <w:basedOn w:val="Tablanormal"/>
    <w:uiPriority w:val="46"/>
    <w:rsid w:val="00476455"/>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2">
    <w:name w:val="List Table 6 Colorful Accent 2"/>
    <w:basedOn w:val="Tablanormal"/>
    <w:uiPriority w:val="51"/>
    <w:rsid w:val="00a40c9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a40c9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ce344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3225c0"/>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Tabladelista3-nfasis5">
    <w:name w:val="List Table 3 Accent 5"/>
    <w:basedOn w:val="Tablanormal"/>
    <w:uiPriority w:val="48"/>
    <w:rsid w:val="001a0fab"/>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aconcuadrcula5oscura-nfasis1">
    <w:name w:val="Grid Table 5 Dark Accent 1"/>
    <w:basedOn w:val="Tablanormal"/>
    <w:uiPriority w:val="50"/>
    <w:rsid w:val="005f35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5">
    <w:name w:val="Grid Table 5 Dark Accent 5"/>
    <w:basedOn w:val="Tablanormal"/>
    <w:uiPriority w:val="50"/>
    <w:rsid w:val="00ed362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1clara-nfasis5">
    <w:name w:val="List Table 1 Light Accent 5"/>
    <w:basedOn w:val="Tablanormal"/>
    <w:uiPriority w:val="46"/>
    <w:rsid w:val="00f23f29"/>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1">
    <w:name w:val="Grid Table 6 Colorful Accent 1"/>
    <w:basedOn w:val="Tablanormal"/>
    <w:uiPriority w:val="51"/>
    <w:rsid w:val="00f23f29"/>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4">
    <w:name w:val="Plain Table 4"/>
    <w:basedOn w:val="Tablanormal"/>
    <w:uiPriority w:val="44"/>
    <w:rsid w:val="008b3ddd"/>
    <w:pPr>
      <w:spacing w:after="0" w:line="240" w:lineRule="auto"/>
    </w:pPr>
    <w:rPr>
      <w:sz w:val="24"/>
      <w:szCs w:val="24"/>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_rels/header2.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01DAD-57AB-4AB9-912E-5918B62F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LibreOffice/6.4.6.2$Linux_X86_64 LibreOffice_project/40$Build-2</Application>
  <Pages>11</Pages>
  <Words>1488</Words>
  <Characters>7845</Characters>
  <CharactersWithSpaces>9299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2020-06-30T21:30:00Z</dcterms:created>
  <dc:creator>Mélida</dc:creator>
  <dc:description/>
  <dc:language>en-US</dc:language>
  <cp:lastModifiedBy/>
  <cp:lastPrinted>2020-06-20T03:32:00Z</cp:lastPrinted>
  <dcterms:modified xsi:type="dcterms:W3CDTF">2020-11-04T23:38:01Z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