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40" w:before="200"/>
        <w:jc w:val="center"/>
      </w:pPr>
      <w:r>
        <w:rPr>
          <w:rFonts w:ascii="Arial" w:cs="Arial" w:eastAsia="Arial" w:hAnsi="Arial"/>
          <w:b/>
          <w:bCs/>
          <w:color w:val="FFFFFF"/>
          <w:sz w:val="72"/>
          <w:szCs w:val="72"/>
        </w:rPr>
        <w:t xml:space="preserve">BENCH SALES</w:t>
      </w:r>
    </w:p>
    <w:p>
      <w:pPr>
        <w:shd w:fill="0D1B2A" w:val="clear"/>
        <w:spacing w:after="400" w:before="0"/>
        <w:jc w:val="center"/>
      </w:pPr>
      <w:r>
        <w:rPr>
          <w:rFonts w:ascii="Arial" w:cs="Arial" w:eastAsia="Arial" w:hAnsi="Arial"/>
          <w:color w:val="7EB8E0"/>
          <w:sz w:val="28"/>
          <w:szCs w:val="28"/>
        </w:rPr>
        <w:t xml:space="preserve">Technical Documentation Series</w:t>
      </w:r>
    </w:p>
    <w:p>
      <w:pPr>
        <w:shd w:fill="0D1B2A" w:val="clear"/>
        <w:spacing w:after="60" w:before="0"/>
        <w:jc w:val="center"/>
      </w:pPr>
      <w:r>
        <w:rPr>
          <w:rFonts w:ascii="Arial" w:cs="Arial" w:eastAsia="Arial" w:hAnsi="Arial"/>
          <w:b/>
          <w:bCs/>
          <w:color w:val="2E75B6"/>
          <w:sz w:val="80"/>
          <w:szCs w:val="80"/>
        </w:rPr>
        <w:t xml:space="preserve">DOC-06</w:t>
      </w:r>
    </w:p>
    <w:p>
      <w:pPr>
        <w:shd w:fill="0D1B2A" w:val="clear"/>
        <w:spacing w:after="60" w:before="0"/>
        <w:jc w:val="center"/>
      </w:pPr>
      <w:r>
        <w:rPr>
          <w:rFonts w:ascii="Arial" w:cs="Arial" w:eastAsia="Arial" w:hAnsi="Arial"/>
          <w:b/>
          <w:bCs/>
          <w:color w:val="FFFFFF"/>
          <w:sz w:val="46"/>
          <w:szCs w:val="46"/>
        </w:rPr>
        <w:t xml:space="preserve">Admin &amp; Agent Console Design</w:t>
      </w:r>
    </w:p>
    <w:p>
      <w:pPr>
        <w:shd w:fill="0D1B2A" w:val="clear"/>
        <w:spacing w:after="600" w:before="0"/>
        <w:jc w:val="center"/>
      </w:pPr>
      <w:r>
        <w:rPr>
          <w:rFonts w:ascii="Arial" w:cs="Arial" w:eastAsia="Arial" w:hAnsi="Arial"/>
          <w:i/>
          <w:iCs/>
          <w:color w:val="7EB8E0"/>
          <w:sz w:val="28"/>
          <w:szCs w:val="28"/>
        </w:rPr>
        <w:t xml:space="preserve">React + Vite Web Panel — All Roles</w:t>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after="0" w:before="0"/>
            </w:pPr>
            <w:r>
              <w:rPr>
                <w:rFonts w:ascii="Arial" w:cs="Arial" w:eastAsia="Arial" w:hAnsi="Arial"/>
                <w:b/>
                <w:bCs/>
                <w:color w:val="A8C8E8"/>
                <w:sz w:val="20"/>
                <w:szCs w:val="20"/>
              </w:rPr>
              <w:t xml:space="preserve">Version</w:t>
            </w:r>
          </w:p>
        </w:tc>
        <w:tc>
          <w:tcPr>
            <w:tcW w:type="dxa" w:w="6860"/>
            <w:tcBorders>
              <w:top w:val="none" w:color="FFFFFF" w:sz="0"/>
              <w:left w:val="none" w:color="FFFFFF" w:sz="0"/>
              <w:bottom w:val="none" w:color="FFFFFF" w:sz="0"/>
              <w:right w:val="none" w:color="FFFFFF" w:sz="0"/>
            </w:tcBorders>
            <w:shd w:fill="152535" w:val="clear"/>
            <w:tcMar>
              <w:top w:type="dxa" w:w="80"/>
              <w:left w:type="dxa" w:w="160"/>
              <w:bottom w:type="dxa" w:w="80"/>
              <w:right w:type="dxa" w:w="160"/>
            </w:tcMar>
          </w:tcPr>
          <w:p>
            <w:pPr>
              <w:spacing w:after="0" w:before="0"/>
            </w:pPr>
            <w:r>
              <w:rPr>
                <w:rFonts w:ascii="Arial" w:cs="Arial" w:eastAsia="Arial" w:hAnsi="Arial"/>
                <w:color w:val="FFFFFF"/>
                <w:sz w:val="20"/>
                <w:szCs w:val="20"/>
              </w:rPr>
              <w:t xml:space="preserve">v1.0 — Initial Release</w:t>
            </w:r>
          </w:p>
        </w:tc>
      </w:tr>
      <w:tr>
        <w:tc>
          <w:tcPr>
            <w:tcW w:type="dxa" w:w="25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after="0" w:before="0"/>
            </w:pPr>
            <w:r>
              <w:rPr>
                <w:rFonts w:ascii="Arial" w:cs="Arial" w:eastAsia="Arial" w:hAnsi="Arial"/>
                <w:b/>
                <w:bCs/>
                <w:color w:val="A8C8E8"/>
                <w:sz w:val="20"/>
                <w:szCs w:val="20"/>
              </w:rPr>
              <w:t xml:space="preserve">Classification</w:t>
            </w:r>
          </w:p>
        </w:tc>
        <w:tc>
          <w:tcPr>
            <w:tcW w:type="dxa" w:w="6860"/>
            <w:tcBorders>
              <w:top w:val="none" w:color="FFFFFF" w:sz="0"/>
              <w:left w:val="none" w:color="FFFFFF" w:sz="0"/>
              <w:bottom w:val="none" w:color="FFFFFF" w:sz="0"/>
              <w:right w:val="none" w:color="FFFFFF" w:sz="0"/>
            </w:tcBorders>
            <w:shd w:fill="192e41" w:val="clear"/>
            <w:tcMar>
              <w:top w:type="dxa" w:w="80"/>
              <w:left w:type="dxa" w:w="160"/>
              <w:bottom w:type="dxa" w:w="80"/>
              <w:right w:type="dxa" w:w="160"/>
            </w:tcMar>
          </w:tcPr>
          <w:p>
            <w:pPr>
              <w:spacing w:after="0" w:before="0"/>
            </w:pPr>
            <w:r>
              <w:rPr>
                <w:rFonts w:ascii="Arial" w:cs="Arial" w:eastAsia="Arial" w:hAnsi="Arial"/>
                <w:color w:val="FFFFFF"/>
                <w:sz w:val="20"/>
                <w:szCs w:val="20"/>
              </w:rPr>
              <w:t xml:space="preserve">CONFIDENTIAL</w:t>
            </w:r>
          </w:p>
        </w:tc>
      </w:tr>
      <w:tr>
        <w:tc>
          <w:tcPr>
            <w:tcW w:type="dxa" w:w="25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after="0" w:before="0"/>
            </w:pPr>
            <w:r>
              <w:rPr>
                <w:rFonts w:ascii="Arial" w:cs="Arial" w:eastAsia="Arial" w:hAnsi="Arial"/>
                <w:b/>
                <w:bCs/>
                <w:color w:val="A8C8E8"/>
                <w:sz w:val="20"/>
                <w:szCs w:val="20"/>
              </w:rPr>
              <w:t xml:space="preserve">Prepared For</w:t>
            </w:r>
          </w:p>
        </w:tc>
        <w:tc>
          <w:tcPr>
            <w:tcW w:type="dxa" w:w="6860"/>
            <w:tcBorders>
              <w:top w:val="none" w:color="FFFFFF" w:sz="0"/>
              <w:left w:val="none" w:color="FFFFFF" w:sz="0"/>
              <w:bottom w:val="none" w:color="FFFFFF" w:sz="0"/>
              <w:right w:val="none" w:color="FFFFFF" w:sz="0"/>
            </w:tcBorders>
            <w:shd w:fill="152535" w:val="clear"/>
            <w:tcMar>
              <w:top w:type="dxa" w:w="80"/>
              <w:left w:type="dxa" w:w="160"/>
              <w:bottom w:type="dxa" w:w="80"/>
              <w:right w:type="dxa" w:w="160"/>
            </w:tcMar>
          </w:tcPr>
          <w:p>
            <w:pPr>
              <w:spacing w:after="0" w:before="0"/>
            </w:pPr>
            <w:r>
              <w:rPr>
                <w:rFonts w:ascii="Arial" w:cs="Arial" w:eastAsia="Arial" w:hAnsi="Arial"/>
                <w:color w:val="FFFFFF"/>
                <w:sz w:val="20"/>
                <w:szCs w:val="20"/>
              </w:rPr>
              <w:t xml:space="preserve">Engineering · Product · Operations</w:t>
            </w:r>
          </w:p>
        </w:tc>
      </w:tr>
      <w:tr>
        <w:tc>
          <w:tcPr>
            <w:tcW w:type="dxa" w:w="25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after="0" w:before="0"/>
            </w:pPr>
            <w:r>
              <w:rPr>
                <w:rFonts w:ascii="Arial" w:cs="Arial" w:eastAsia="Arial" w:hAnsi="Arial"/>
                <w:b/>
                <w:bCs/>
                <w:color w:val="A8C8E8"/>
                <w:sz w:val="20"/>
                <w:szCs w:val="20"/>
              </w:rPr>
              <w:t xml:space="preserve">Document Date</w:t>
            </w:r>
          </w:p>
        </w:tc>
        <w:tc>
          <w:tcPr>
            <w:tcW w:type="dxa" w:w="6860"/>
            <w:tcBorders>
              <w:top w:val="none" w:color="FFFFFF" w:sz="0"/>
              <w:left w:val="none" w:color="FFFFFF" w:sz="0"/>
              <w:bottom w:val="none" w:color="FFFFFF" w:sz="0"/>
              <w:right w:val="none" w:color="FFFFFF" w:sz="0"/>
            </w:tcBorders>
            <w:shd w:fill="192e41" w:val="clear"/>
            <w:tcMar>
              <w:top w:type="dxa" w:w="80"/>
              <w:left w:type="dxa" w:w="160"/>
              <w:bottom w:type="dxa" w:w="80"/>
              <w:right w:type="dxa" w:w="160"/>
            </w:tcMar>
          </w:tcPr>
          <w:p>
            <w:pPr>
              <w:spacing w:after="0" w:before="0"/>
            </w:pPr>
            <w:r>
              <w:rPr>
                <w:rFonts w:ascii="Arial" w:cs="Arial" w:eastAsia="Arial" w:hAnsi="Arial"/>
                <w:color w:val="FFFFFF"/>
                <w:sz w:val="20"/>
                <w:szCs w:val="20"/>
              </w:rPr>
              <w:t xml:space="preserve">2026</w:t>
            </w:r>
          </w:p>
        </w:tc>
      </w:tr>
      <w:tr>
        <w:tc>
          <w:tcPr>
            <w:tcW w:type="dxa" w:w="25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after="0" w:before="0"/>
            </w:pPr>
            <w:r>
              <w:rPr>
                <w:rFonts w:ascii="Arial" w:cs="Arial" w:eastAsia="Arial" w:hAnsi="Arial"/>
                <w:b/>
                <w:bCs/>
                <w:color w:val="A8C8E8"/>
                <w:sz w:val="20"/>
                <w:szCs w:val="20"/>
              </w:rPr>
              <w:t xml:space="preserve">Platform</w:t>
            </w:r>
          </w:p>
        </w:tc>
        <w:tc>
          <w:tcPr>
            <w:tcW w:type="dxa" w:w="6860"/>
            <w:tcBorders>
              <w:top w:val="none" w:color="FFFFFF" w:sz="0"/>
              <w:left w:val="none" w:color="FFFFFF" w:sz="0"/>
              <w:bottom w:val="none" w:color="FFFFFF" w:sz="0"/>
              <w:right w:val="none" w:color="FFFFFF" w:sz="0"/>
            </w:tcBorders>
            <w:shd w:fill="152535" w:val="clear"/>
            <w:tcMar>
              <w:top w:type="dxa" w:w="80"/>
              <w:left w:type="dxa" w:w="160"/>
              <w:bottom w:type="dxa" w:w="80"/>
              <w:right w:type="dxa" w:w="160"/>
            </w:tcMar>
          </w:tcPr>
          <w:p>
            <w:pPr>
              <w:spacing w:after="0" w:before="0"/>
            </w:pPr>
            <w:r>
              <w:rPr>
                <w:rFonts w:ascii="Arial" w:cs="Arial" w:eastAsia="Arial" w:hAnsi="Arial"/>
                <w:color w:val="FFFFFF"/>
                <w:sz w:val="20"/>
                <w:szCs w:val="20"/>
              </w:rPr>
              <w:t xml:space="preserve">Web (React 19 + Vite 6) — Admin Panel · Agent Panel</w:t>
            </w:r>
          </w:p>
        </w:tc>
      </w:tr>
      <w:tr>
        <w:tc>
          <w:tcPr>
            <w:tcW w:type="dxa" w:w="25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after="0" w:before="0"/>
            </w:pPr>
            <w:r>
              <w:rPr>
                <w:rFonts w:ascii="Arial" w:cs="Arial" w:eastAsia="Arial" w:hAnsi="Arial"/>
                <w:b/>
                <w:bCs/>
                <w:color w:val="A8C8E8"/>
                <w:sz w:val="20"/>
                <w:szCs w:val="20"/>
              </w:rPr>
              <w:t xml:space="preserve">Related Docs</w:t>
            </w:r>
          </w:p>
        </w:tc>
        <w:tc>
          <w:tcPr>
            <w:tcW w:type="dxa" w:w="6860"/>
            <w:tcBorders>
              <w:top w:val="none" w:color="FFFFFF" w:sz="0"/>
              <w:left w:val="none" w:color="FFFFFF" w:sz="0"/>
              <w:bottom w:val="none" w:color="FFFFFF" w:sz="0"/>
              <w:right w:val="none" w:color="FFFFFF" w:sz="0"/>
            </w:tcBorders>
            <w:shd w:fill="192e41" w:val="clear"/>
            <w:tcMar>
              <w:top w:type="dxa" w:w="80"/>
              <w:left w:type="dxa" w:w="160"/>
              <w:bottom w:type="dxa" w:w="80"/>
              <w:right w:type="dxa" w:w="160"/>
            </w:tcMar>
          </w:tcPr>
          <w:p>
            <w:pPr>
              <w:spacing w:after="0" w:before="0"/>
            </w:pPr>
            <w:r>
              <w:rPr>
                <w:rFonts w:ascii="Arial" w:cs="Arial" w:eastAsia="Arial" w:hAnsi="Arial"/>
                <w:color w:val="FFFFFF"/>
                <w:sz w:val="20"/>
                <w:szCs w:val="20"/>
              </w:rPr>
              <w:t xml:space="preserve">DOC-03 (API) · DOC-05 (Mobile Frontend) · DOC-07 (Security)</w:t>
            </w:r>
          </w:p>
        </w:tc>
      </w:tr>
    </w:tbl>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r>
        <w:br w:type="page"/>
      </w:r>
    </w:p>
    <w:p>
      <w:pPr>
        <w:sectPr>
          <w:pgSz w:w="12240" w:h="15840" w:orient="portrait"/>
          <w:pgMar w:top="720" w:right="1440" w:bottom="720" w:left="1440" w:header="708" w:footer="708" w:gutter="0"/>
          <w:pgNumType/>
          <w:docGrid w:linePitch="360"/>
        </w:sectPr>
      </w:pPr>
    </w:p>
    <w:p>
      <w:pPr>
        <w:pStyle w:val="Heading1"/>
        <w:spacing w:after="200" w:before="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1. Overview &amp; Console Architecture</w:t>
      </w:r>
    </w:p>
    <w:p>
      <w:pPr>
        <w:spacing w:after="80" w:before="60"/>
      </w:pPr>
      <w:r>
        <w:rPr>
          <w:rFonts w:ascii="Arial" w:cs="Arial" w:eastAsia="Arial" w:hAnsi="Arial"/>
          <w:b w:val="false"/>
          <w:bCs w:val="false"/>
          <w:i w:val="false"/>
          <w:iCs w:val="false"/>
          <w:color w:val="444444"/>
          <w:sz w:val="22"/>
          <w:szCs w:val="22"/>
        </w:rPr>
        <w:t xml:space="preserve">The Bench Sales web console is a single React + Vite 6 application that serves two distinct role-based experiences through the same deployment: the Admin Panel and the Agent Panel. Role resolution happens at runtime from the Firebase Auth custom claim (role: 'admin' | 'agent'). Unauthorised users — including students who navigate to the web URL — are redirected to a 403 page.</w:t>
      </w:r>
    </w:p>
    <w:p>
      <w:pPr>
        <w:spacing w:after="80" w:before="60"/>
      </w:pPr>
      <w:r>
        <w:rPr>
          <w:rFonts w:ascii="Arial" w:cs="Arial" w:eastAsia="Arial" w:hAnsi="Arial"/>
          <w:b w:val="false"/>
          <w:bCs w:val="false"/>
          <w:i w:val="false"/>
          <w:iCs w:val="false"/>
          <w:color w:val="444444"/>
          <w:sz w:val="22"/>
          <w:szCs w:val="22"/>
        </w:rPr>
        <w:t xml:space="preserve">Both panels connect to the same Firestore database, Firebase Auth, and Cloud Functions used by the mobile app. Real-time listeners (onSnapshot) are used throughout to give operators an always-current view of the system without manual refresh.</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Concern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Decision</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React 19 + Vite 6</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Fast HMR, ESM-first, no CRA overhead; concurrent rendering for real-time data-heavy panels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Routing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React Router v7 (data mode)</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Nested routes for panel layout; type-safe loaders; deferred data for dashboard heavy queries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Zustand 5 (UI) + TanStack Query v5 (server)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Same pattern as mobile — familiar for shared engineers; QueryClient shared singleton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Component Lib</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shadcn/ui (Radix primitives + Tailwind CSS v4)</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Accessible, unstyled primitives; custom brand tokens applied via CSS variables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Tables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TanStack Table v8</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Headless; virtual row rendering for 50k+ row datasets (application logs)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Charts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Recharts 2.x</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React-native-compatible API; consistent with Victory Native on mobile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Forms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React Hook Form + Zod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Same schemas reused from mobile and Cloud Function validators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Firebase SDK</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Firebase JS SDK v11 (modular)</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Same init pattern as mobile; web-specific persistence (IndexedDB)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Auth Guard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Firebase custom claims (role)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Claims decoded from ID token — no round-trip to Firestore for role check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Real-time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Firestore onSnapshot listeners</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Dashboard widgets subscribe independently; updates pushed without polling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Notifications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react-hot-toast + FCM (web push)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Agent receives push when student flags cover letter or sends message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Build / Deploy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Vite build → Firebase Hosting</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CDN-served; separate hosting channels for admin.benchsales.app vs agent.benchsales.app</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1.2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Firebase Hosting — two targets in firebase.json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"hosting":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"target": "admin",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"public": "dist",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"rewrites": [{ "source": "**", "destination": "/index.html"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"headers": [{ "source": "**", "headers": [{ "key": "X-Frame-Options", "value": "DENY"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"target": "agent",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"public": "dist",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"rewrites": [{ "source": "**", "destination": "/index.html"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.firebaserc</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"projects": { "default": "bench-sales-prod"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"targets":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"bench-sales-prod":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"hosting":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"admin": ["bench-sales-admin"],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"agent": ["bench-sales-agent"]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Subdomain routing:</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admin.benchsales.app  → bench-sales-admin hosting target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agent.benchsales.app  → bench-sales-agent hosting target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   Both serve same React bundle; role resolved from Firebase custom claims</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2. RBAC — Role-Based Access Control in the UI</w:t>
      </w:r>
    </w:p>
    <w:p>
      <w:pPr>
        <w:spacing w:after="80" w:before="60"/>
      </w:pPr>
      <w:r>
        <w:rPr>
          <w:rFonts w:ascii="Arial" w:cs="Arial" w:eastAsia="Arial" w:hAnsi="Arial"/>
          <w:b w:val="false"/>
          <w:bCs w:val="false"/>
          <w:i w:val="false"/>
          <w:iCs w:val="false"/>
          <w:color w:val="444444"/>
          <w:sz w:val="22"/>
          <w:szCs w:val="22"/>
        </w:rPr>
        <w:t xml:space="preserve">Role resolution uses Firebase ID token custom claims, decoded client-side. The claim is set by a Cloud Function (fn-setUserRole) triggered on user creation or manual admin assignment. Claims are cached in the ID token (1-hour TTL) and force-refreshed on login.</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2.1 Auth Guard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src/lib/authGuard.ts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auth } from './firebase';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type UserRole = 'admin' | 'agent';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async function getDecodedRole(): Promise&lt;UserRole | null&gt;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user = auth.currentUser;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if (!user) return null;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force: false — uses cached token unless expired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token = await user.getIdTokenResult(false);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return (token.claims.role as UserRole) ?? null;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React Router v7 loader — blocks route render until role confirmed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async function requireRole(allowed: UserRole[]): Promise&lt;UserRole&gt;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role = await getDecodedRole();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if (!role || !allowed.includes(role))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throw new Response('Forbidden', { status: 403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return role;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Usage in route loader: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export const loader = () =&gt; requireRole(['admin']);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 export const loader = () =&gt; requireRole(['admin', 'agent']);</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2.2 RBAC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BF3FB" w:val="clear"/>
            <w:tcMar>
              <w:top w:type="dxa" w:w="120"/>
              <w:left w:type="dxa" w:w="180"/>
              <w:bottom w:type="dxa" w:w="120"/>
              <w:right w:type="dxa" w:w="120"/>
            </w:tcMar>
          </w:tcPr>
          <w:p>
            <w:pPr>
              <w:spacing w:after="0" w:before="0"/>
            </w:pPr>
            <w:r>
              <w:rPr>
                <w:rFonts w:ascii="Arial" w:cs="Arial" w:eastAsia="Arial" w:hAnsi="Arial"/>
                <w:b w:val="false"/>
                <w:bCs w:val="false"/>
                <w:i w:val="false"/>
                <w:iCs w:val="false"/>
                <w:color w:val="1B3A5C"/>
                <w:sz w:val="21"/>
                <w:szCs w:val="21"/>
              </w:rPr>
              <w:t xml:space="preserve">Legend: Y = Full Access  |  P = Partial / Read-Only  |  N = No Access</w:t>
            </w:r>
          </w:p>
        </w:tc>
      </w:tr>
    </w:tbl>
    <w:p>
      <w:pPr>
        <w:spacing w:after="120" w:before="0"/>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300"/>
        <w:gridCol w:w="2860"/>
      </w:tblGrid>
      <w:tr>
        <w:trPr>
          <w:tblHeader/>
        </w:trP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 / Capability</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Admin</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CREATE new user accounts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all users system-wide</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only assigned students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Own cohort</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EDIT user profile fields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0" w:before="0"/>
              <w:jc w:val="center"/>
            </w:pPr>
            <w:r>
              <w:rPr>
                <w:rFonts w:ascii="Arial" w:cs="Arial" w:eastAsia="Arial" w:hAnsi="Arial"/>
                <w:b/>
                <w:bCs/>
                <w:color w:val="92400E"/>
                <w:sz w:val="20"/>
                <w:szCs w:val="20"/>
              </w:rPr>
              <w:t xml:space="preserve">P — Name/notes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DELETE user account</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SUSPEND / reinstate user</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ASSIGN agent to student</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all applications (all users)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applications for assigned students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MANUALLY trigger application run</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For own students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PAUSE / resume automation for user</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For own students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EDIT application status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0" w:before="0"/>
              <w:jc w:val="center"/>
            </w:pPr>
            <w:r>
              <w:rPr>
                <w:rFonts w:ascii="Arial" w:cs="Arial" w:eastAsia="Arial" w:hAnsi="Arial"/>
                <w:b/>
                <w:bCs/>
                <w:color w:val="92400E"/>
                <w:sz w:val="20"/>
                <w:szCs w:val="20"/>
              </w:rPr>
              <w:t xml:space="preserve">P — Add note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DELETE application record</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n8n workflow status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TRIGGER manual workflow run</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job match feed (all users)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job match feed (assigned students)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OVERRIDE job exclusion / inclusion</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0" w:before="0"/>
              <w:jc w:val="center"/>
            </w:pPr>
            <w:r>
              <w:rPr>
                <w:rFonts w:ascii="Arial" w:cs="Arial" w:eastAsia="Arial" w:hAnsi="Arial"/>
                <w:b/>
                <w:bCs/>
                <w:color w:val="92400E"/>
                <w:sz w:val="20"/>
                <w:szCs w:val="20"/>
              </w:rPr>
              <w:t xml:space="preserve">P — Flag only, admin approves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all agents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CREATE / edit agent accounts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own agent profile</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Own only</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agent performance metrics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0" w:before="0"/>
              <w:jc w:val="center"/>
            </w:pPr>
            <w:r>
              <w:rPr>
                <w:rFonts w:ascii="Arial" w:cs="Arial" w:eastAsia="Arial" w:hAnsi="Arial"/>
                <w:b/>
                <w:bCs/>
                <w:color w:val="92400E"/>
                <w:sz w:val="20"/>
                <w:szCs w:val="20"/>
              </w:rPr>
              <w:t xml:space="preserve">P — Own metrics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SEND message to any student</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0" w:before="0"/>
              <w:jc w:val="center"/>
            </w:pPr>
            <w:r>
              <w:rPr>
                <w:rFonts w:ascii="Arial" w:cs="Arial" w:eastAsia="Arial" w:hAnsi="Arial"/>
                <w:b/>
                <w:bCs/>
                <w:color w:val="92400E"/>
                <w:sz w:val="20"/>
                <w:szCs w:val="20"/>
              </w:rPr>
              <w:t xml:space="preserve">P — Assigned students only</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SEND system-wide broadcast</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all message threads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SEND warning notification</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Own students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platform-wide analytics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cohort analytics (own students)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Own cohort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EXPORT data (CSV/JSON)</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subscription / billing summary</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system health dashboard</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error / DLQ logs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CONFIGURE platform settings</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jc w:val="center"/>
            </w:pPr>
            <w:r>
              <w:rPr>
                <w:rFonts w:ascii="Arial" w:cs="Arial" w:eastAsia="Arial" w:hAnsi="Arial"/>
                <w:b/>
                <w:bCs/>
                <w:color w:val="991B1B"/>
                <w:sz w:val="20"/>
                <w:szCs w:val="20"/>
              </w:rPr>
              <w:t xml:space="preserve">N — Blocked</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jc w:val="left"/>
            </w:pPr>
            <w:r>
              <w:rPr>
                <w:rFonts w:ascii="Arial" w:cs="Arial" w:eastAsia="Arial" w:hAnsi="Arial"/>
                <w:b w:val="false"/>
                <w:bCs w:val="false"/>
                <w:color w:val="444444"/>
                <w:sz w:val="20"/>
                <w:szCs w:val="20"/>
              </w:rPr>
              <w:t xml:space="preserve">VIEW audit log</w:t>
            </w:r>
          </w:p>
        </w:tc>
        <w:tc>
          <w:tcPr>
            <w:tcW w:type="dxa" w:w="23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jc w:val="center"/>
            </w:pPr>
            <w:r>
              <w:rPr>
                <w:rFonts w:ascii="Arial" w:cs="Arial" w:eastAsia="Arial" w:hAnsi="Arial"/>
                <w:b/>
                <w:bCs/>
                <w:color w:val="166534"/>
                <w:sz w:val="20"/>
                <w:szCs w:val="20"/>
              </w:rPr>
              <w:t xml:space="preserve">Y — Full</w:t>
            </w:r>
          </w:p>
        </w:tc>
        <w:tc>
          <w:tcPr>
            <w:tcW w:type="dxa" w:w="28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0" w:before="0"/>
              <w:jc w:val="center"/>
            </w:pPr>
            <w:r>
              <w:rPr>
                <w:rFonts w:ascii="Arial" w:cs="Arial" w:eastAsia="Arial" w:hAnsi="Arial"/>
                <w:b/>
                <w:bCs/>
                <w:color w:val="92400E"/>
                <w:sz w:val="20"/>
                <w:szCs w:val="20"/>
              </w:rPr>
              <w:t xml:space="preserve">P — Own actions only</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3. Navigation Structure</w:t>
      </w:r>
    </w:p>
    <w:p>
      <w:pPr>
        <w:pStyle w:val="Heading2"/>
        <w:spacing w:after="140" w:before="300"/>
      </w:pPr>
      <w:r>
        <w:rPr>
          <w:rFonts w:ascii="Arial" w:cs="Arial" w:eastAsia="Arial" w:hAnsi="Arial"/>
          <w:b/>
          <w:bCs/>
          <w:color w:val="1B3A5C"/>
          <w:sz w:val="28"/>
          <w:szCs w:val="28"/>
        </w:rPr>
        <w:t xml:space="preserve">3.1 Admin Panel — Route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AdminApp (React Router v7 — data mode)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/login                        AdminLoginPage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/403                          ForbiddenPage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(AdminShellLayout)         [loader: requireRole(['admin'])]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Sidebar + TopBar + Outlet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/dashboard                ADM-01  Platform Overview Dashboard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/users                    ADM-02  Users List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/users/new            ADM-03  Create User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/users/:uid           ADM-04  User Detail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/overview         ADM-04a  Profile + Stats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/applications     ADM-04b  Applications sub-list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/preferences      ADM-04c  Job Preferences (editable)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/messages         ADM-04d  Message Thread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/agents                   ADM-05  Agents List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/agents/new           ADM-06  Create Agent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/agents/:agentId      ADM-07  Agent Detail + Assigned Students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/applications             ADM-08  Global Applications List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/applications/:id     ADM-09  Application Detail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/automation               ADM-10  Automation Monitor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/workflows            ADM-10a  n8n Workflow Status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/queue                ADM-10b  Redis Queue Viewer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/dlq                  ADM-10c  Dead Letter Queue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/analytics                ADM-11  Platform Analytics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/overview             ADM-11a  KPI Overview</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/applications         ADM-11b  Application Funnel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/jobs                 ADM-11c  Job Source Breakdown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/agents               ADM-11d  Agent Performance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/messaging                ADM-12  Messaging Centre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/broadcast            ADM-12a  System Broadcast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/threads              ADM-12b  All Message Threads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/subscriptions            ADM-13  Subscription &amp; Billing</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/settings                 ADM-14  Platform Settings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    └── /audit-log                ADM-15  Full Audit Log</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3.2 Agent Panel — Route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AgentApp (React Router v7 — data mode)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/login                        AgentLoginPage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/403                          ForbiddenPage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(AgentShellLayout)         [loader: requireRole(['agent', 'admin'])]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Sidebar + TopBar + Outlet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/dashboard                AGT-01  Agent Home Dashboard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/students                 AGT-02  My Students List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/students/:uid        AGT-03  Student Detail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/overview         AGT-03a  Profile + Automation Status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/applications     AGT-03b  Applications Sub-list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/jobs             AGT-03c  Job Match Feed (read-only)</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/preferences      AGT-03d  Preferences (editable: notes, tags)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/messages         AGT-03e  Message Thread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/applications             AGT-04  Applications (all assigned students)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/applications/:id     AGT-05  Application Detail (read + note)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/messages                 AGT-06  All Message Threads (own students)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/analytics                AGT-07  Cohort Analytics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    └── /profile                  AGT-08  Agent Profile &amp; Settings</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4. Admin Panel — Screen Specifications</w:t>
      </w:r>
    </w:p>
    <w:p>
      <w:pPr>
        <w:pStyle w:val="Heading2"/>
        <w:spacing w:after="140" w:before="300"/>
      </w:pPr>
      <w:r>
        <w:rPr>
          <w:rFonts w:ascii="Arial" w:cs="Arial" w:eastAsia="Arial" w:hAnsi="Arial"/>
          <w:b/>
          <w:bCs/>
          <w:color w:val="1B3A5C"/>
          <w:sz w:val="28"/>
          <w:szCs w:val="28"/>
        </w:rPr>
        <w:t xml:space="preserve">4.1 ADM-01: Platform Overview Dashboard</w:t>
      </w:r>
    </w:p>
    <w:p>
      <w:pPr>
        <w:spacing w:after="80" w:before="60"/>
      </w:pPr>
      <w:r>
        <w:rPr>
          <w:rFonts w:ascii="Arial" w:cs="Arial" w:eastAsia="Arial" w:hAnsi="Arial"/>
          <w:b w:val="false"/>
          <w:bCs w:val="false"/>
          <w:i w:val="false"/>
          <w:iCs w:val="false"/>
          <w:color w:val="444444"/>
          <w:sz w:val="22"/>
          <w:szCs w:val="22"/>
        </w:rPr>
        <w:t xml:space="preserve">The primary landing page for the Admin. All widgets subscribe independently via Firestore onSnapshot or React Query polling. The dashboard refreshes live — no manual reload needed.</w:t>
      </w:r>
    </w:p>
    <w:p>
      <w:pPr>
        <w:spacing w:after="120" w:before="0"/>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Widget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Source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Update Frequency</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Total Active 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Firestore: counters/global.activeUsers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Real-time (onSnapshot)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Click → users list filtered to active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Applications Today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Firestore: counters/daily.{YYYY-MM-DD}.totalApplications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Real-time</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Shows vs. yesterday as delta badge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Success Rate (7d)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Firestore: analytics/weekly aggregate doc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Every 5 min (RQ polling)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Ratio of interview+offer / total applied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Active Automation Runs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Cloud Function: fn-getQueueStats (HTTP)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30s polling</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Count of in-flight n8n workflow executions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Agent Utilisation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Firestore: counters/agents — total assigned / capacity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5 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Bar showing 50-student cap utilisation per agent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DLQ Alert Badge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Firestore: dlq collection count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Real-time</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Red badge if count &gt; 0; click → ADM-10c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New Registrations (24h)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Firestore: users query createdAt &gt; now-24h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5 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Sparkline chart; click → users list sorted by created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Subscription Revenue (MTD)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Firestore: payments/summary.{YYYY-MM}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15 min</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Stripe MRR pulled via Cloud Function; shown with prev-month diff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Recent Activity Feed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Firestore: auditLog (last 20 docs)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Real-time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Admin actions: user created, agent assigned, workflow triggered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Platform Health Indicators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Cloud Monitoring API via fn-getHealthStatus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1 min</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n8n alive, Cloud Run cold-start P95, Firestore read latency P99</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4.2 ADM-02: Users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Implementation 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Table engine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TanStack Table v8 — virtualised rows (react-virtual); handles 10,000+ users without pagination jank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Columns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Avatar, Name, Email, Tier (badge), Assigned Agent, Applications (count), Status (Active/Suspended/Pending), Created At,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Server-side filter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Firestore compound queries: status + tier + agentId; filter state synced to URL search params for shareability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Search</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Client-side fuzzy search on loaded page via Fuse.js; full-text search deferred to Cloud Function fn-searchUsers for large datasets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Client-side for in-memory columns; Firestore orderBy for date columns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Bulk actions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Checkbox multi-select → bulk suspend, bulk assign agent, bulk export CSV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Pagination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Cursor-based (Firestore startAfter); page size 50; load more on scroll bottom (infinite) or explicit prev/next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Export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Admin can export filtered view as CSV; triggered via Cloud Function fn-exportUsers with signed download 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Inline quick 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Hover on row → popover shows last 3 applications, assigned agent chip, subscription tier</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4.3 ADM-04: User Detail (4 Sub-tabs)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Sub-tab</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Contents &amp;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ADM-04a: Overview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Profile card (photo, name, email, phone, location, tier badge, onboarding date). Automation status toggle (active/paused) with confirmation modal. Resume preview (PDF inline viewer). Assigned agent chip with re-assign dropdown. Quick stats: total applications, response rate, interviews. Last active timestamp.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ADM-04b: Applications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Embedded applications table (same columns as ADM-08 but scoped to user). Status filter bar. Admin can update status, add internal note. Click row → ADM-09 detail. Trigger manual application run button (calls fn-triggerManualRun Cloud Function). Download application history CSV.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ADM-04c: Preferences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Read/edit job preferences: target roles, locations, salary range, excluded companies. Changes saved via fn-updateUserPreferences. Displays when preferences last updated and what automation cycle will pick up changes.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ADM-04d: Messages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Full chat thread with student (same Firestore messages subcollection as mobile STU-08). Admin can post on behalf of assigned agent. Shows read receipts. Message search (client-side filter). Export thread as PDF.</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4.4 ADM-05 / ADM-06 / ADM-07: Agents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ADM-05 Agents List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Table: Name, Email, Assigned Students (count/50), Response Rate, Avg Applications per Student, Active Students, Status. Sort by load. Click row → ADM-07.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ADM-06 Create Agent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Form: name, email, password, max student capacity (default 50), notes. Calls fn-createAgentAccount → Firebase Auth user created with role=agent custom claim. Auto-sends welcome email via SendGrid.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ADM-07 Agent Detail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Profile card. Student roster: list of 50 assigned students with mini stats per student (applications today, response rate, last activity). Re-assign individual student drag-and-drop. Load balancer button: auto-redistributes students evenly. Performance chart: applications sent per day for agent's cohort over 30 days.</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2"/>
        <w:spacing w:after="140" w:before="300"/>
      </w:pPr>
      <w:r>
        <w:rPr>
          <w:rFonts w:ascii="Arial" w:cs="Arial" w:eastAsia="Arial" w:hAnsi="Arial"/>
          <w:b/>
          <w:bCs/>
          <w:color w:val="1B3A5C"/>
          <w:sz w:val="28"/>
          <w:szCs w:val="28"/>
        </w:rPr>
        <w:t xml:space="preserve">4.5 ADM-08 / ADM-09: Global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ADM-08 columns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Application ID, Student Name, Job Title, Company, ATS Platform, Match Score, Status (badge), Applied At, Source, Actions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Advanced filters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Status multi-select, ATS platform multi-select, date range picker, match score range slider, job source dropdown, agent filter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ADM-09 detail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Full application detail: student profile card, job metadata (title/company/URL/salary), match score breakdown (skills/location/experience/role), AI cover letter (expandable), Playwright form-fill screenshot (if captured), status timeline, internal admin notes, retry application button (calls fn-retryApplication)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Retry logic</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Re-queues application to n8n WF-004; only allowed for status=failed; max 3 retries tracked in retryCount field; shown in detail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Screenshot viewer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Full-screen modal; if screenshot captured by Cloud Run Playwright executor, stored in Firebase Storage and shown inline in ADM-09</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4.6 ADM-10: Automation Monitor</w:t>
      </w:r>
    </w:p>
    <w:p>
      <w:pPr>
        <w:spacing w:after="80" w:before="60"/>
      </w:pPr>
      <w:r>
        <w:rPr>
          <w:rFonts w:ascii="Arial" w:cs="Arial" w:eastAsia="Arial" w:hAnsi="Arial"/>
          <w:b w:val="false"/>
          <w:bCs w:val="false"/>
          <w:i w:val="false"/>
          <w:iCs w:val="false"/>
          <w:color w:val="444444"/>
          <w:sz w:val="22"/>
          <w:szCs w:val="22"/>
        </w:rPr>
        <w:t xml:space="preserve">The automation monitor gives the Admin a live view into the n8n workflow execution pipeline. Data is fetched from n8n's REST API (via a Cloud Function proxy fn-getWorkflowStatus) and from Firestore queue metrics documents.</w:t>
      </w:r>
    </w:p>
    <w:p>
      <w:pPr>
        <w:spacing w:after="120" w:before="0"/>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Sub-screen</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ADM-10a: Workflow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Table of all 9 workflows (WF-001 to WF-009) from DOC-04. Per workflow: last execution time, last status (success/failed/running), avg duration (7d), error rate (7d). Click row → n8n execution log modal (last 50 runs with error message if failed). Manual trigger button per workflow.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ADM-10b: Queue Viewer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Redis queue depth metrics: jobs:pending, jobs:active, jobs:delayed, jobs:failed counters. Refreshed every 10s via Cloud Function fn-getQueueStats. Line chart: queue depth over last 6 hours. Alert threshold: pending &gt; 500 triggers warning banner.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ADM-10c: Dead Letter Queue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Firestore dlq collection. Table: failed job ID, workflow, user, error message, failure count, last attempt, actions. Actions: retry (re-enqueue), discard (moves to dlq/archived), inspect (full payload JSON modal). Bulk retry button. Export DLQ to CSV.</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4.7 ADM-11: Platform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Sub-screen</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Charts &amp; Metrics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ADM-11a: KPI Overview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Summary cards: Total Users, MAU, Applications This Month, Overall Response Rate, Platform NPS. Trend line per metric (30/60/90 day range). Comparison vs prior period.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ADM-11b: Application Funnel</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Funnel chart: Jobs Fetched → Scored → Matched → Applied → Response → Interview → Offer. Drop-off % at each stage. Breakdown by ATS platform (Greenhouse/Lever/Workday/iCIMS/Taleo). Filter by date range and subscription tier.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ADM-11c: Job Source Breakdown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Stacked bar: applications by source (Adzuna/Indeed/Dice/Naukri/LinkedIn) per day. Pie: overall source distribution. Match score distribution histogram. Average score per source.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ADM-11d: Agent Performance</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Table: agent name, students managed, applications sent (this month), avg response rate for cohort, avg student satisfaction score, flagged issues count. Sortable. Export to CSV.</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4.8 ADM-12: Messaging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ADM-12a: Broadcast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Rich text editor (TipTap). Target audience: all users, tier filter, agent cohort filter. Preview rendered message. Scheduled send (datetime picker). Channel: push notification only, email only, both. Calls fn-sendBroadcast Cloud Function. History table of past broadcasts with open rate (email) and tap rate (push).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ADM-12b: All Threads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Three-pane layout: student list (left) → thread list (centre) → active chat (right). Filter threads by agent, unread status, last activity. Admin can post in any thread. Thread search by student name or message content (Firestore full-text via Algolia integration). Mark thread as resolved.</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4.9 ADM-13: Subscriptions &amp;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Plan summary cards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Free/Basic/Pro: current active count per tier, MRR contribution, churn rate (30d), avg lifetime days. Data from Firestore payments collection.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User billing table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Columns: Name, Tier, Billing Cycle, Next Renewal, Stripe Customer ID (link to Stripe dashboard), Status (active/cancelled/past_due). Filter by status. Click row → open Stripe customer portal (admin view) in new tab.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Revenue chart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Line chart: daily MRR over 90 days. Stacked by tier. Churn events annotated. Powered by Firestore daily revenue snapshots.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Stripe webhook log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Recent Stripe events: subscription.created, subscription.updated, invoice.paid, invoice.payment_failed. Timestamp, event type, customer, amount. Failed events highlighted in 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Manual override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Admin can manually change a user's subscription tier (for comped/demo accounts). Calls fn-manualTierOverride. Reason field required. Logged to audit trail.</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4.10 ADM-14: Platform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Setting Group</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Configurable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Automation Limits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Max applications per user per day (default 15), min match score threshold (default 65), automation run time (default 23:00 IST), max retries per application (default 3)</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AI Configuration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Active AI provider (OpenAI primary / Claude fallback), GPT model versions, temperature overrides per prompt type, max token budgets, flag to enable/disable cover letter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Job Sources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Toggle each source on/off (Adzuna/Indeed/Dice/Naukri/LinkedIn), API key status indicators (valid/expired/quota), daily fetch limit per source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Notification Templates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Edit FCM notification titles/body templates for each notification type. Preview rendered template. Variable placeholder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Feature Flags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Toggle features: biometric login (mobile), Google OAuth, LinkedIn job source, resume auto-tailor, screenshot capture. Per-tier feature toggles.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Maintenance Mode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Enable maintenance mode: blocks all automation runs, shows maintenance banner on mobile app. Scheduled maintenance window (datetime range).</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4.11 ADM-15: Audit Log</w:t>
      </w:r>
    </w:p>
    <w:p>
      <w:pPr>
        <w:spacing w:after="80" w:before="60"/>
      </w:pPr>
      <w:r>
        <w:rPr>
          <w:rFonts w:ascii="Arial" w:cs="Arial" w:eastAsia="Arial" w:hAnsi="Arial"/>
          <w:b w:val="false"/>
          <w:bCs w:val="false"/>
          <w:i w:val="false"/>
          <w:iCs w:val="false"/>
          <w:color w:val="444444"/>
          <w:sz w:val="22"/>
          <w:szCs w:val="22"/>
        </w:rPr>
        <w:t xml:space="preserve">Every destructive or elevated action performed by Admin or Agent is written to the Firestore auditLog collection by Cloud Functions. The audit log is append-only — no delete API is exposed in the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Timestamp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Server-side serverTimestamp(); displayed in IST with ms precision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Actor</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UID + display name + role of the user who performed the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Enum: USER_CREATED, USER_SUSPENDED, AGENT_ASSIGNED, SUBSCRIPTION_CHANGED, APPLICATION_RETRIED, BROADCAST_SENT, WORKFLOW_TRIGGERED, SETTINGS_CHANGED, DATA_EXPORTED, etc.</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Target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Entity type + ID affected (e.g., user:uid-123, application:app-456)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Diff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JSON diff of before/after state for edit actions (collapsed by default; expand to view)</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IP Address</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Captured from Cloud Function request headers (x-forwarded-for); shown for security review</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5. Agent Panel — Screen Specifications</w:t>
      </w:r>
    </w:p>
    <w:p>
      <w:pPr>
        <w:pStyle w:val="Heading2"/>
        <w:spacing w:after="140" w:before="300"/>
      </w:pPr>
      <w:r>
        <w:rPr>
          <w:rFonts w:ascii="Arial" w:cs="Arial" w:eastAsia="Arial" w:hAnsi="Arial"/>
          <w:b/>
          <w:bCs/>
          <w:color w:val="1B3A5C"/>
          <w:sz w:val="28"/>
          <w:szCs w:val="28"/>
        </w:rPr>
        <w:t xml:space="preserve">5.1 AGT-01: Agent Home Dashboard</w:t>
      </w:r>
    </w:p>
    <w:p>
      <w:pPr>
        <w:spacing w:after="80" w:before="60"/>
      </w:pPr>
      <w:r>
        <w:rPr>
          <w:rFonts w:ascii="Arial" w:cs="Arial" w:eastAsia="Arial" w:hAnsi="Arial"/>
          <w:b w:val="false"/>
          <w:bCs w:val="false"/>
          <w:i w:val="false"/>
          <w:iCs w:val="false"/>
          <w:color w:val="444444"/>
          <w:sz w:val="22"/>
          <w:szCs w:val="22"/>
        </w:rPr>
        <w:t xml:space="preserve">The Agent dashboard is scoped entirely to the agent's assigned student cohort (up to 50). Queries use where('agentId', '==', agentUid) to enforce data isolation at both Firestore and UI layers.</w:t>
      </w:r>
    </w:p>
    <w:p>
      <w:pPr>
        <w:spacing w:after="120" w:before="0"/>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Widget</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&amp; Behaviour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My Students Summary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Count cards: Total Assigned, Active Today, Paused, Pending Onboarding. Click each → filtered students list.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Applications Sent Today</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Sum of today's applications across all assigned students. Breakdown: success / failed / in-queue. Real-time (Firestore onSnapshot on counters/agents/{agentId}/today).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Students Needing Attention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List of students with any of: automation paused, DLQ failures, cover letter flagged, no applications in 48h. Each row has quick-action buttons (Message, Resume Automation, View Applications).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Recent Student Activity</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Feed of last 20 application events across cohort. Student name, company, job title, status change, timestamp. Click → application 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My Response Rate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7-day rolling response rate for agent's cohort. Compared to platform average (shown as benchmark line). Trend chart (14 days).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Unread Messages</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Count badge + list of students with unread messages. Click → AGT-06 messaging view scrolled to that thread.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Cohort Health Score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Composite score (0-100) computed by Cloud Function: avg match score × response rate × automation uptime. Colour-coded: green/amber/red.</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5.2 AGT-02: My Students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Columns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Avatar, Name, Target Role, Tier Badge, Applications Today, Applications Total, Response Rate, Automation Status (toggle), Last Active, Quick Actions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Automation toggle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Inline toggle per student: pauses/resumes automation. Calls fn-setAutomationStatus. Requires confirmation modal with reason field (reason logged to auditLog).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Quick actions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Message (→ AGT-03e), View Applications (→ AGT-03b), Send Warning (triggers warning push notification to student's device)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Sort / filter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Sort by response rate, applications today, last active. Filter by automation status, tier, attention-needed flag.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Search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Client-side search on name and email across loaded cohort.</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5.3 AGT-03: Student Detail (5 Sub-tabs)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Sub-tab</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Contents &amp;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AGT-03a: Overview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Student profile card: photo, name, email, location, target role, tier, assigned agent (self). Automation status with toggle. Resume summary: parsed skills, experience years, last uploaded date. Key stats: total applications, this week, response rate, interviews booked. Last automation run timestamp + outcome.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AGT-03b: Applications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Applications table scoped to student. Columns: Company, Job Title, ATS, Score, Status, Applied At, Note. Agent can add a note per application. Click row → AGT-05 detail. Filter by status. Shows cover-letter-flagged badge if student flagged quality issue.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AGT-03c: Job Match Feed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Read-only view of pending job matches for the student (not yet applied). Agent can flag a job as 'do not apply' which adds it to student's exclusion list. Shows AI match score and reasoning. Sorted by score descending.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AGT-03d: Preferences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Displays current job preferences. Agent can add internal notes/tags (visible only to agents and admins, not student). Cannot edit core preferences — read-only; edit CTA links to admin request 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AGT-03e: Messages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Chat thread with the student. Full messaging UI: send text, attach job URL (renders as link card), send voice note (recorded via browser MediaRecorder API, stored in Firebase Storage). Read receipts. Message search.</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5.4 AGT-04 / AGT-05: Applications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AGT-04: All Applications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Applications across entire cohort. Same columns as AGT-03b. Additional column: Student Name. Filter by student (dropdown), status, date range. Sort by applied-at. Pagination: 50 per page, cursor-based.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AGT-05: Application Detail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Cover letter view (expandable). Status timeline. Agent note field (free text, saved to applications/{id}/agentNote). Job URL button. Company info card (name, logo via Clearbit, website). Flag cover-letter quality button (adds flag to application doc, triggers admin notification). Cannot retry application — escalate to admin button shown.</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5.5 AGT-06: Messaging Centre (Agent)</w:t>
      </w:r>
    </w:p>
    <w:p>
      <w:pPr>
        <w:spacing w:after="80" w:before="60"/>
      </w:pPr>
      <w:r>
        <w:rPr>
          <w:rFonts w:ascii="Arial" w:cs="Arial" w:eastAsia="Arial" w:hAnsi="Arial"/>
          <w:b w:val="false"/>
          <w:bCs w:val="false"/>
          <w:i w:val="false"/>
          <w:iCs w:val="false"/>
          <w:color w:val="444444"/>
          <w:sz w:val="22"/>
          <w:szCs w:val="22"/>
        </w:rPr>
        <w:t xml:space="preserve">Two-pane layout: student list (left panel) with unread count badges and last message preview; active conversation (right panel). Fully real-time via Firestore onSnapshot on messages/{userId}/thread subcollection.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Thread list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Sorted by last message timestamp (most recent top). Unread count badge. Student name, tier chip, last message preview (50 chars), timestamp.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Message composer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Text input with send on Enter / click. Emoji picker. File attachment (PDF/image → Firebase Storage; renders inline). Voice message (MediaRecorder, 2-minute max). @mention autocomplete (for internal notes not visible to student).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Message types rendered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Text, image (inline), PDF (download card), job link card (fetches OG tags), voice note (audio player), system messages (automation events), warning notices (distinct yellow styling).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Templates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Quick-reply templates: 'Your application is live', 'Interview scheduled', 'Please review your preferences'. Saves agent time. Customisable from AGT-08 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Search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Search across all threads by student name or message text. Client-side Fuse.js for name; Cloud Function fn-searchMessages for content.</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5.6 AGT-07: Cohort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Chart / Metric</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Applications per Day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Line chart: total applications sent for cohort per day over 30 days. Overlaid with platform average (dotted line). Date range picker.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Response Rate Trend</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7-day rolling response rate for cohort. Benchmark vs platform average.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Status Funnel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Funnel: Applied → Response → Interview → Offer. Count and conversion % at each stage. Compare to prior 30-day period.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Per-Student Table</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Table: Student, Applications (30d), Response Rate, Interviews, Avg Match Score, Last Active. Sortable. Click → AGT-03.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ATS Success Rate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Bar chart: response rate grouped by ATS platform (Greenhouse/Lever/Workday/etc.) for cohort. Identifies problem ATSs.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Job Source Effectiveness</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Applications sent vs responses received per job source for cohort. Identifies which sources produce higher response rates for agent's student type.</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5.7 AGT-08: Agent Profile &amp;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Setting</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Profile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Edit display name, photo (Firebase Storage), bio. Change password. Cannot change email (admin-only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Notification prefs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Toggle: new student message (push + browser), application failure alert (push), student flagged cover letter (push), daily cohort digest (email, 9am IST), weekly performance report (email, Monday).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Message templates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Create/edit/delete quick-reply templates used in AGT-06 messaging. Max 20 templates. Drag-to-reorder.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Working hours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Set availability hours. Outside hours: auto-reply sent to students. Controls do-not-disturb for push notifications to agent's browser.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Active session list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Shows browser sessions (device, last active, IP). Revoke individual session or all sessions.</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6. Shared Shell Layout Architecture</w:t>
      </w:r>
    </w:p>
    <w:p>
      <w:pPr>
        <w:spacing w:after="80" w:before="60"/>
      </w:pPr>
      <w:r>
        <w:rPr>
          <w:rFonts w:ascii="Arial" w:cs="Arial" w:eastAsia="Arial" w:hAnsi="Arial"/>
          <w:b w:val="false"/>
          <w:bCs w:val="false"/>
          <w:i w:val="false"/>
          <w:iCs w:val="false"/>
          <w:color w:val="444444"/>
          <w:sz w:val="22"/>
          <w:szCs w:val="22"/>
        </w:rPr>
        <w:t xml:space="preserve">Both Admin and Agent panels share the same ShellLayout component pattern. The shell is rendered by the root layout route and persists across all child route navigations. It contains the Sidebar, TopBar, and main content Outlet.</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6.1 Shell Component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src/layouts/ShellLayout.tsx</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Outlet, useNavigation } from 'react-router-dom';</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Sidebar } from '../components/Sidebar';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TopBar } from '../components/TopBar';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useRoleStore } from '../stores/useRoleStore';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OfflineBanner } from '../components/OfflineBanner';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function ShellLayout()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 role } = useRoleStore();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navigation = useNavigation();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isNavigating = navigation.state !== 'idle';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return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&lt;div className='flex h-screen bg-gray-50 overflow-hidden'&gt;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&lt;Sidebar role={role} /&gt;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&lt;div className='flex-1 flex flex-col overflow-hidden'&gt;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&lt;TopBar /&gt;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{isNavigating &amp;&amp; &lt;NavigationProgressBar /&gt;}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&lt;OfflineBanner /&gt;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&lt;main className='flex-1 overflow-y-auto p-6'&gt;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&lt;Outlet /&gt;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&lt;/main&gt;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&lt;/div&gt;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&lt;/div&gt;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6.2 Sidebar Navigation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src/config/navigation.ts — role-gated nav items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const adminNavItems: NavItem[]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'Dashboard',     path: '/dashboard',      icon: 'LayoutDashboard', badge: null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'Users',         path: '/users',          icon: 'Users',           badge: 'userCount'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'Agents',        path: '/agents',         icon: 'UserCheck',       badge: null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'Applications',  path: '/applications',   icon: 'FileText',        badge: null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'Automation',    path: '/automation',     icon: 'Zap',             badge: 'dlqCount'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'Analytics',     path: '/analytics',      icon: 'BarChart2',       badge: null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'Messaging',     path: '/messaging',      icon: 'MessageSquare',   badge: 'unreadCount'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'Subscriptions', path: '/subscriptions',  icon: 'CreditCard',      badge: null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'Settings',      path: '/settings',       icon: 'Settings',        badge: null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'Audit Log',     path: '/audit-log',      icon: 'Shield',          badge: null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const agentNavItems: NavItem[]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'Dashboard',     path: '/dashboard',      icon: 'LayoutDashboard', badge: null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'My Students',   path: '/students',       icon: 'Users',           badge: 'attentionCount'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'Applications',  path: '/applications',   icon: 'FileText',        badge: null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'Messages',      path: '/messages',       icon: 'MessageSquare',   badge: 'unreadCount'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'Analytics',     path: '/analytics',      icon: 'BarChart2',       badge: null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label: 'Profile',       path: '/profile',        icon: 'User',            badge: null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Badges: real-time counts subscribed in ShellLayout via Firestore onSnapshot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 dlqCount, unreadCount, attentionCount, userCount — stored in useShellStore (Zustand)</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6.3 TopBar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TopBar Element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Page title breadcrumb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Derived from React Router matches. Admin: 'Users / John Doe / Applications'. Agent: 'My Students / Jane Smith / Messages'.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Global search (Admin only)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Cmd+K opens command palette (cmdk). Searches users by name/email, applications by job title, agents by name. Results grouped. Click → navigate to entity 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Notification bell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Badge count from Firestore notifications/{uid} collection. Dropdown lists last 10 unread: student message, flagged cover letter, DLQ alert (admin). Click notification → deep link to relevant screen. Mark all read button.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Live status indicator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Green dot if Firestore connection active; amber if reconnecting; grey if offline. Uses Firestore .onSnapshotsInSync() callback.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User avatar + menu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Shows name + role badge. Dropdown: Profile, Settings, Sign Out. Sign Out calls Firebase signOut() + clears Zustand stores.</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7. Real-Time Firestore Listener Patterns</w:t>
      </w:r>
    </w:p>
    <w:p>
      <w:pPr>
        <w:spacing w:after="80" w:before="60"/>
      </w:pPr>
      <w:r>
        <w:rPr>
          <w:rFonts w:ascii="Arial" w:cs="Arial" w:eastAsia="Arial" w:hAnsi="Arial"/>
          <w:b w:val="false"/>
          <w:bCs w:val="false"/>
          <w:i w:val="false"/>
          <w:iCs w:val="false"/>
          <w:color w:val="444444"/>
          <w:sz w:val="22"/>
          <w:szCs w:val="22"/>
        </w:rPr>
        <w:t xml:space="preserve">The web console is read-heavy and data freshness is critical for operators. Firestore onSnapshot is used for operational data (dashboard widgets, student lists, message threads). React Query polling is used for aggregated/computed data that is expensive to subscribe to (analytics, queue stats).</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7.1 Listener Lifecycle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src/hooks/useRealtimeStudents.ts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useEffect, useRef } from 'react';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useQueryClient } from '@tanstack/react-query';</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collection, query, where, onSnapshot } from 'firebase/firestore';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db } from '../lib/firebase';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function useRealtimeStudents(agentId: string)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qc = useQueryClient();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unsubRef = useRef&lt;(() =&gt; void) | null&gt;(null);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if (!agentId) return;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q = query(</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collection(db, 'users'),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where('agentId', '==', agentId),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where('role', '==', 'student')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Subscribe and push to React Query cache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unsubRef.current = onSnapshot(q, (snap)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students = snap.docs.map(d =&gt; ({ id: d.id, ...d.data()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qc.setQueryData(['students', agentId], students);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(err)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console.error('Student listener error:', err);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Firestore offline: cache still served by RQ</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return () =&gt; { unsubRef.current?.();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[agentId]);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Called once in AgentShellLayout — listener lives for entire session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 Individual components read from RQ cache via useQuery — no additional listeners</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7.2 Listener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600"/>
        <w:gridCol w:w="2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Listener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Collection / Query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Scope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Triggered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Platform counters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counters/global (single doc)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Admin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AdminShellLayout on mount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DLQ count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dlq — count() aggregate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Admin only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AdminShellLayout on 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All students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users where role=student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Admin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ADM-02 Users List mount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Agent's students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users where agentId=={uid}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Agent only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AgentShellLayout on 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Applications (cohort)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applications where agentId=={uid}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Agent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AGT-04 mount or AgentShellLayout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Message threads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messages/{uid}/thread orderBy timestamp</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Both roles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AGT-06 / ADM-12b on thread select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Notifications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notifications/{uid} where read=false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Both roles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TopBar on mount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Daily counters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counters/daily/{YYYY-MM-DD}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Admin only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ADM-01 Dashboard 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Audit log (recent 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auditLog orderBy timestamp desc limit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Admin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ADM-01 Activity Feed</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7.3 Firestore Index Requirements for Web Console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00"/>
        <w:gridCol w:w="2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Collection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Query Fields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Index Type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Used 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agentId ASC, role ASC, createdAt DESC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Composite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AGT-02 student list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users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status ASC, tier ASC, createdAt DESC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Composite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ADM-02 filtered list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applications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agentId ASC, status ASC, appliedAt DESC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Composite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AGT-04 applications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applications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userId ASC, status ASC, appliedAt DESC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Composite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ADM-04b user applications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applications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appliedAt DESC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Single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ADM-08 global list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auditLog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actorUid ASC, timestamp DESC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Composite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ADM-15 filtered audit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dlq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status ASC, lastAttempt DESC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Composite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ADM-10c DLQ viewer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notifications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recipientUid ASC, read ASC, createdAt DESC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Composite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TopBar notification bell</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8. State Management — Web Console</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8.1 Zustand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Store</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State Slice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useAuthStore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user: FirebaseUser | null, role: UserRole | null, idToken: string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Populated on Firebase onAuthStateChanged; role decoded from ID token claims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useShellStore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dlqCount, unreadMessages, attentionStudentCount, userCount, isOnline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Updated by real-time listeners mounted in ShellLayout; drives sidebar badges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useUIStore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sidebarCollapsed, activeModal, toastQueue, commandPaletteOpen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UI-only ephemeral state; not persisted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useFilterStore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per-screen filter state (status, dateRange, agentId, etc.)</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Synced to URL search params via useSearchParams for shareability; hydrated on mount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useAgentStore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agentId, agentName, assignedStudentIds[]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Agent-panel only; loaded once on session start from Firestore users/{uid}</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8.2 URL-Synced Filter State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src/hooks/useUrlFilters.ts — bidirectional URL ↔ Zustand sync</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useSearchParams } from 'react-router-dom';</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function useApplicationFilters()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[params, setParams] = useSearchParams();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filters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status:    params.get('status') ?? 'all',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dateFrom:  params.get('dateFrom') ?? null,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dateTo:    params.get('dateTo') ?? null,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agentId:   params.get('agentId') ?? null,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page:      Number(params.get('page') ?? '1'),</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setFilter = (key: string, value: string | null)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setParams((prev)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next = new URLSearchParams(prev);</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value ? next.set(key, value) : next.delete(key);</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next.set('page', '1'); // reset page on filter change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return next;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replace: true }); // replace — no back-button spam</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return { filters, setFilter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Benefit: admin can bookmark or share filtered view URL.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 e.g., /applications?status=failed&amp;agentId=abc&amp;dateFrom=2026-03-01</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9. Component Library &amp; Design System</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9.1 CSS Variables — Brand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src/styles/globals.css — shadcn/ui CSS variable overrides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:root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--background:        0 0% 97%;</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--foreground:        215 40% 15%;    /* navy text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--card:              0 0% 100%;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--card-foreground:   215 40% 15%;</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--primary:           210 61% 45%;    /* #2E75B6 accent blue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--primary-foreground:0 0% 100%;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--secondary:         210 53% 24%;    /* #1B3A5C mid blue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--secondary-foreground: 0 0% 100%;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--muted:             210 30% 95%;</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--muted-foreground:  215 20% 50%;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--border:            210 20% 88%;</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--sidebar-bg:        215 55% 11%;    /* #0D1B2A dark navy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--sidebar-text:      210 40% 80%;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--sidebar-active:    210 61% 45%;</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--status-applied:    210 61% 45%;</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--status-interview:  142 71% 35%;</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--status-rejected:   0 72% 51%;</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--status-ghost:      220 9% 65%;</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9.2 Key Shared Components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Props / Usage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&lt;DataTable&gt;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columns (TanStack col defs), data, virtualise?, onRowClick, loading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Wraps TanStack Table v8; virtualised rows via @tanstack/react-virtual; loading state renders skeleton rows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&lt;StatusBadge&gt;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status: ApplicationStatus | AutomationStatus, size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Matches mobile StatusBadge — consistent across admin and mobile views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&lt;ScorePill&gt;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score: 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0-100 score with gradient colour; tooltip on hover shows score breakdown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&lt;UserCard&gt;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uid, name, email, tier, agentName, onClick</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Used in search results, student lists, quick-view popovers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&lt;ApplicationDrawer&gt;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applicationId, open, onClose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Slide-over panel showing full application detail without leaving current page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&lt;ConfirmModal&gt;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title, description, confirmLabel, onConfirm, variant: 'danger'|'warn'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Used for all destructive actions; requires re-type confirmation for irreversible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&lt;LiveIndicator&gt;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connected: boolean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Green/amber/grey dot with tooltip; placed in TopBar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&lt;MetricCard&gt;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label, value, delta, deltaLabel, icon, onClick</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Dashboard KPI cards; delta formatted as +X% in green or -X% in 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&lt;DateRangePicker&gt;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value, onChange, presets: '7d'|'30d'|'90d'|'custom'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Powered by react-day-picker; preset buttons for common ranges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&lt;ExportButton&gt;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onExport, format: 'csv'|'json', loading</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Triggers Cloud Function export; shows download link on completion</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10. Performance &amp; Loading State Strategy</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10.1 Deferred Data Loading (React Router v7)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src/routes/admin/dashboard.tsx — deferred non-critical data</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defer } from 'react-router-dom';</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Suspense } from 'react';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Await } from 'react-router-dom';</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Loader: critical data (user count) loads immediately;</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analytics (slow) deferred — page renders without it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async function loader()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criticalData = await Promise.all([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fn.getActiveUserCount(),   // ~50ms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fn.getDLQCount(),          // ~50ms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return defer({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critical: criticalData,</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analytics: fn.getWeeklyAnalytics(), // ~800ms — deferred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queueStats: fn.getQueueStats(),     // ~300ms — deferred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In component: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&lt;Suspense fallback={&lt;AnalyticsSkeleton /&gt;}&gt;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&lt;Await resolve={data.analytics}&gt;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{(analytics) =&gt; &lt;AnalyticsPanel data={analytics} /&gt;}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&lt;/Await&gt;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 &lt;/Suspense&gt;</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10.2 Virtual Row Rendering</w:t>
      </w:r>
    </w:p>
    <w:p>
      <w:pPr>
        <w:spacing w:after="80" w:before="60"/>
      </w:pPr>
      <w:r>
        <w:rPr>
          <w:rFonts w:ascii="Arial" w:cs="Arial" w:eastAsia="Arial" w:hAnsi="Arial"/>
          <w:b w:val="false"/>
          <w:bCs w:val="false"/>
          <w:i w:val="false"/>
          <w:iCs w:val="false"/>
          <w:color w:val="444444"/>
          <w:sz w:val="22"/>
          <w:szCs w:val="22"/>
        </w:rPr>
        <w:t xml:space="preserve">The Users List (ADM-02), Applications List (ADM-08), and Agent Applications (AGT-04) can contain tens of thousands of rows. TanStack Virtual renders only the visible rows plus a configurable overscan buffer, keeping DOM node count constant regardless of dataset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960"/>
        <w:gridCol w:w="160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Row Count</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Strategy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 Render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ADM-02 Users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Up to 10,000 users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TanStack Virtual, overscan=10, server-side filter to reduce to &lt;500 before virtualising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&lt;100ms initial render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ADM-08 Applications List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Up to 500,000 records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Server-side pagination (50/page) + virtualise current page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&lt;80ms per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ADM-15 Audit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Unbounded append-only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Cursor pagination (100/page), date-range filter mandatory for full export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&lt;120ms per page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AGT-04 Applications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Up to 2,500 (50 students × 50 apps)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Full client load + TanStack Virtual, refresh on Firestore update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&lt;150ms initial</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11. Web Console Security</w:t>
      </w:r>
    </w:p>
    <w:p>
      <w:pPr>
        <w:spacing w:after="120" w:before="0"/>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Concern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Control</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Route-level 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Every route guarded by requireRole() loader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403 thrown → error boundary → ForbiddenPage rendered; no blank flicker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Firestore rules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All security enforced server-side in Firestore Security Rules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Console UI RBAC is UX-layer only; Rules are the authoritative gate (DOC-03 / DOC-07)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CSRF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Firebase ID token in Authorization header for all CF calls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Not cookie-based — no CSRF surface; token sent as Bearer in function calls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XSS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React DOM auto-escapes; TipTap (messaging) sanitises HTML output via DOMPurify</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Content-Security-Policy header set in Firebase Hosting config: default-src 'self'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Session expiry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ID token 1-hour TTL; Firebase SDK auto-refreshes silently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On refresh failure (revoked token): force sign-out + toast 'Session expired'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Sensitive data display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PII masked by default: email shown as a***@domain.com in list views; expand to reveal on hover (logged to audit)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Masking utility: maskEmail(), maskPhone() applied at render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Admin impersonation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Admin can view student data but cannot impersonate (sign in as student)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 custom token generation API exposed; audit log records all admin data access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Rate limiting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All Cloud Function calls rate-limited (DOC-03); console shows 'Too many requests' toast on 429</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Retry with exponential backoff via React Query retryDelay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Dependency security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npm audit run in CI; Dependabot PRs auto-merged for patch updates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Snyk scanning for critical CVEs; blocks deploy if critical vulnerability found</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12. Project Directory Structure — Web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bench-sales-console/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src/</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routes/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admin/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dashboard.tsx           # ADM-01</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users/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index.tsx           # ADM-02</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new.tsx             # ADM-03</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$uid/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layout.tsx      # ADM-04 shell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overview.tsx    # ADM-04a</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applications.tsx# ADM-04b</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preferences.tsx # ADM-04c</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messages.tsx    # ADM-04d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agents/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index.tsx           # ADM-05</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new.tsx             # ADM-06</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$agentId.tsx        # ADM-07</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applications/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index.tsx           # ADM-08</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$id.tsx             # ADM-09</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automation/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workflows.tsx       # ADM-10a</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queue.tsx           # ADM-10b</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dlq.tsx             # ADM-10c</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analytics/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overview.tsx        # ADM-11a</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applications.tsx    # ADM-11b</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jobs.tsx            # ADM-11c</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agents.tsx          # ADM-11d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messaging/</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broadcast.tsx       # ADM-12a</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 threads.tsx         # ADM-12b</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subscriptions.tsx       # ADM-13</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settings.tsx            # ADM-14</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audit-log.tsx           # ADM-15</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agent/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dashboard.tsx           # AGT-01</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students/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index.tsx           # AGT-02</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$uid/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layout.tsx</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overview.tsx    # AGT-03a</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applications.tsx# AGT-03b</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jobs.tsx        # AGT-03c</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preferences.tsx # AGT-03d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messages.tsx    # AGT-03e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applications/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index.tsx           # AGT-04</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 $id.tsx             # AGT-05</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messages.tsx            # AGT-06</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analytics.tsx           # AGT-07</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profile.tsx             # AGT-08</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components/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ui/                         # shadcn/ui primitives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shared/                     # DataTable, StatusBadge, MetricCard,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admin/                      # Admin-only: WorkflowStatusRow, DLQTable,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agent/                      # Agent-only: StudentCard, CohortHealthScore,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messaging/                  # MessageBubble, MessageComposer, ThreadList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layout/                     # ShellLayout, Sidebar, TopBar, OfflineBanner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hooks/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useRealtimeStudents.ts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useApplicationFilters.ts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useUrlFilters.ts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useShellCounters.ts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services/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userService.ts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applicationService.ts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agentService.ts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messagingService.ts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analyticsService.ts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stores/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useAuthStore.ts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useShellStore.ts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useUIStore.ts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useFilterStore.ts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lib/</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firebase.ts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queryClient.ts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authGuard.ts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config/</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 navigation.ts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styles/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globals.css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public/</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index.html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vite.config.ts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tailwind.config.ts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 tsconfig.json</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13. Appendix —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^19.0.0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Core framework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vite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^6.0.0</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Build tooling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react-router-dom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^7.0.0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Routing with data loaders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@tanstack/react-query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^5.0.0</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Server state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zustand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Client state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@tanstack/react-table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^8.0.0</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Headless table 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@tanstack/react-virtual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^3.0.0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Virtual row rendering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firebase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^11.0.0</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Firestore, Auth, 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tailwindcss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^4.0.0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Utility CSS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@shadcn/ui</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latest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Accessible component primitives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recharts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^2.0.0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Charts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react-hook-form</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^7.0.0</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Form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zod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^3.0.0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Schema validation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@tiptap/react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^2.0.0</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Rich text editor (broadcast)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react-day-picker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^8.0.0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Date range picker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cmdk</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^1.0.0</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Command palette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fuse.js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^7.0.0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Client-side fuzzy search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react-hot-toast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^2.0.0</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Toast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dompurify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^3.0.0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HTML sanitisation for messaging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lucide-react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^0.400.0</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Icons</w:t>
            </w:r>
          </w:p>
        </w:tc>
      </w:tr>
    </w:tbl>
    <w:p>
      <w:pPr>
        <w:spacing w:after="120" w:before="0"/>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BF3FB" w:val="clear"/>
            <w:tcMar>
              <w:top w:type="dxa" w:w="120"/>
              <w:left w:type="dxa" w:w="180"/>
              <w:bottom w:type="dxa" w:w="120"/>
              <w:right w:type="dxa" w:w="120"/>
            </w:tcMar>
          </w:tcPr>
          <w:p>
            <w:pPr>
              <w:spacing w:after="30" w:before="0"/>
            </w:pPr>
            <w:r>
              <w:rPr>
                <w:rFonts w:ascii="Arial" w:cs="Arial" w:eastAsia="Arial" w:hAnsi="Arial"/>
                <w:b w:val="false"/>
                <w:bCs w:val="false"/>
                <w:i w:val="false"/>
                <w:iCs w:val="false"/>
                <w:color w:val="1B3A5C"/>
                <w:sz w:val="21"/>
                <w:szCs w:val="21"/>
              </w:rPr>
              <w:t xml:space="preserve">Document: BENCH SALES · DOC-06 · Admin &amp; Agent Console Design · v1.0 · CONFIDENTIAL</w:t>
            </w:r>
          </w:p>
          <w:p>
            <w:pPr>
              <w:spacing w:after="30" w:before="30"/>
            </w:pPr>
            <w:r>
              <w:rPr>
                <w:rFonts w:ascii="Arial" w:cs="Arial" w:eastAsia="Arial" w:hAnsi="Arial"/>
                <w:b w:val="false"/>
                <w:bCs w:val="false"/>
                <w:i w:val="false"/>
                <w:iCs w:val="false"/>
                <w:color w:val="1B3A5C"/>
                <w:sz w:val="21"/>
                <w:szCs w:val="21"/>
              </w:rPr>
              <w:t xml:space="preserve">Next Document: DOC-07 — Security &amp; Compliance (DPDP Act, GDPR alignment, App Check, pen-test checklist)</w:t>
            </w:r>
          </w:p>
          <w:p>
            <w:pPr>
              <w:spacing w:after="30" w:before="30"/>
            </w:pPr>
            <w:r>
              <w:rPr>
                <w:rFonts w:ascii="Arial" w:cs="Arial" w:eastAsia="Arial" w:hAnsi="Arial"/>
                <w:b w:val="false"/>
                <w:bCs w:val="false"/>
                <w:i w:val="false"/>
                <w:iCs w:val="false"/>
                <w:color w:val="1B3A5C"/>
                <w:sz w:val="21"/>
                <w:szCs w:val="21"/>
              </w:rPr>
              <w:t xml:space="preserve">Related: DOC-03 (Cloud Functions called by this console) · DOC-05 (Mobile frontend, same Firebase backend)</w:t>
            </w:r>
          </w:p>
          <w:p>
            <w:pPr>
              <w:spacing w:after="0" w:before="30"/>
            </w:pPr>
            <w:r>
              <w:rPr>
                <w:rFonts w:ascii="Arial" w:cs="Arial" w:eastAsia="Arial" w:hAnsi="Arial"/>
                <w:b w:val="false"/>
                <w:bCs w:val="false"/>
                <w:i w:val="false"/>
                <w:iCs w:val="false"/>
                <w:color w:val="1B3A5C"/>
                <w:sz w:val="21"/>
                <w:szCs w:val="21"/>
              </w:rPr>
              <w:t xml:space="preserve">         DOC-04 (Automation workflows monitored via ADM-10) · DOC-09 (Scalability — impacts table virtualisation thresholds)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20"/>
    </w:pPr>
    <w:r>
      <w:rPr>
        <w:rFonts w:ascii="Arial" w:cs="Arial" w:eastAsia="Arial" w:hAnsi="Arial"/>
        <w:color w:val="888888"/>
        <w:sz w:val="16"/>
        <w:szCs w:val="16"/>
      </w:rPr>
      <w:t xml:space="preserve">Bench Sales · Admin &amp; Agent Console Design · 2026</w:t>
    </w:r>
    <w:r>
      <w:rPr>
        <w:rFonts w:ascii="Arial" w:cs="Arial" w:eastAsia="Arial" w:hAnsi="Arial"/>
        <w:color w:val="888888"/>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color w:val="2E75B6"/>
        <w:sz w:val="16"/>
        <w:szCs w:val="16"/>
      </w:rPr>
      <w:t xml:space="preserve">BENCH SALES  ·  DOC-06  ·  Admin &amp; Agent Console Design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B3A5C"/>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2026-04-01T06:57:53.707Z</dcterms:created>
  <dcterms:modified xsi:type="dcterms:W3CDTF">2026-04-01T06:57:53.708Z</dcterms:modified>
</cp:coreProperties>
</file>

<file path=docProps/custom.xml><?xml version="1.0" encoding="utf-8"?>
<Properties xmlns="http://schemas.openxmlformats.org/officeDocument/2006/custom-properties" xmlns:vt="http://schemas.openxmlformats.org/officeDocument/2006/docPropsVTypes"/>
</file>