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40" w:before="200"/>
        <w:jc w:val="center"/>
      </w:pPr>
      <w:r>
        <w:rPr>
          <w:rFonts w:ascii="Arial" w:cs="Arial" w:eastAsia="Arial" w:hAnsi="Arial"/>
          <w:b/>
          <w:bCs/>
          <w:color w:val="FFFFFF"/>
          <w:sz w:val="72"/>
          <w:szCs w:val="72"/>
        </w:rPr>
        <w:t xml:space="preserve">BENCH SALES</w:t>
      </w:r>
    </w:p>
    <w:p>
      <w:pPr>
        <w:shd w:fill="0D1B2A" w:val="clear"/>
        <w:spacing w:after="400" w:before="0"/>
        <w:jc w:val="center"/>
      </w:pPr>
      <w:r>
        <w:rPr>
          <w:rFonts w:ascii="Arial" w:cs="Arial" w:eastAsia="Arial" w:hAnsi="Arial"/>
          <w:color w:val="7EB8E0"/>
          <w:sz w:val="28"/>
          <w:szCs w:val="28"/>
        </w:rPr>
        <w:t xml:space="preserve">Technical Documentation Series</w:t>
      </w:r>
    </w:p>
    <w:p>
      <w:pPr>
        <w:shd w:fill="0D1B2A" w:val="clear"/>
        <w:spacing w:after="60" w:before="0"/>
        <w:jc w:val="center"/>
      </w:pPr>
      <w:r>
        <w:rPr>
          <w:rFonts w:ascii="Arial" w:cs="Arial" w:eastAsia="Arial" w:hAnsi="Arial"/>
          <w:b/>
          <w:bCs/>
          <w:color w:val="2E75B6"/>
          <w:sz w:val="80"/>
          <w:szCs w:val="80"/>
        </w:rPr>
        <w:t xml:space="preserve">DOC-15</w:t>
      </w:r>
    </w:p>
    <w:p>
      <w:pPr>
        <w:shd w:fill="0D1B2A" w:val="clear"/>
        <w:spacing w:after="60" w:before="0"/>
        <w:jc w:val="center"/>
      </w:pPr>
      <w:r>
        <w:rPr>
          <w:rFonts w:ascii="Arial" w:cs="Arial" w:eastAsia="Arial" w:hAnsi="Arial"/>
          <w:b/>
          <w:bCs/>
          <w:color w:val="FFFFFF"/>
          <w:sz w:val="44"/>
          <w:szCs w:val="44"/>
        </w:rPr>
        <w:t xml:space="preserve">Testing Strategy &amp; QA Playbook</w:t>
      </w:r>
    </w:p>
    <w:p>
      <w:pPr>
        <w:shd w:fill="0D1B2A" w:val="clear"/>
        <w:spacing w:after="600" w:before="0"/>
        <w:jc w:val="center"/>
      </w:pPr>
      <w:r>
        <w:rPr>
          <w:rFonts w:ascii="Arial" w:cs="Arial" w:eastAsia="Arial" w:hAnsi="Arial"/>
          <w:i/>
          <w:iCs/>
          <w:color w:val="7EB8E0"/>
          <w:sz w:val="28"/>
          <w:szCs w:val="28"/>
        </w:rPr>
        <w:t xml:space="preserve">v2.0  —  Full Platform Coverage  —  All Layers</w:t>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after="0" w:before="0"/>
            </w:pPr>
            <w:r>
              <w:rPr>
                <w:rFonts w:ascii="Arial" w:cs="Arial" w:eastAsia="Arial" w:hAnsi="Arial"/>
                <w:b/>
                <w:bCs/>
                <w:color w:val="A8C8E8"/>
                <w:sz w:val="20"/>
                <w:szCs w:val="20"/>
              </w:rPr>
              <w:t xml:space="preserve">Version</w:t>
            </w:r>
          </w:p>
        </w:tc>
        <w:tc>
          <w:tcPr>
            <w:tcW w:type="dxa" w:w="6860"/>
            <w:tcBorders>
              <w:top w:val="none" w:color="FFFFFF" w:sz="0"/>
              <w:left w:val="none" w:color="FFFFFF" w:sz="0"/>
              <w:bottom w:val="none" w:color="FFFFFF" w:sz="0"/>
              <w:right w:val="none" w:color="FFFFFF" w:sz="0"/>
            </w:tcBorders>
            <w:shd w:fill="152535" w:val="clear"/>
            <w:tcMar>
              <w:top w:type="dxa" w:w="80"/>
              <w:left w:type="dxa" w:w="160"/>
              <w:bottom w:type="dxa" w:w="80"/>
              <w:right w:type="dxa" w:w="160"/>
            </w:tcMar>
          </w:tcPr>
          <w:p>
            <w:pPr>
              <w:spacing w:after="0" w:before="0"/>
            </w:pPr>
            <w:r>
              <w:rPr>
                <w:rFonts w:ascii="Arial" w:cs="Arial" w:eastAsia="Arial" w:hAnsi="Arial"/>
                <w:color w:val="FFFFFF"/>
                <w:sz w:val="20"/>
                <w:szCs w:val="20"/>
              </w:rPr>
              <w:t xml:space="preserve">v2.0 — Full Platform (DOC-00 through DOC-13 aligned)</w:t>
            </w:r>
          </w:p>
        </w:tc>
      </w:tr>
      <w:tr>
        <w:tc>
          <w:tcPr>
            <w:tcW w:type="dxa" w:w="2500"/>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after="0" w:before="0"/>
            </w:pPr>
            <w:r>
              <w:rPr>
                <w:rFonts w:ascii="Arial" w:cs="Arial" w:eastAsia="Arial" w:hAnsi="Arial"/>
                <w:b/>
                <w:bCs/>
                <w:color w:val="A8C8E8"/>
                <w:sz w:val="20"/>
                <w:szCs w:val="20"/>
              </w:rPr>
              <w:t xml:space="preserve">Classification</w:t>
            </w:r>
          </w:p>
        </w:tc>
        <w:tc>
          <w:tcPr>
            <w:tcW w:type="dxa" w:w="6860"/>
            <w:tcBorders>
              <w:top w:val="none" w:color="FFFFFF" w:sz="0"/>
              <w:left w:val="none" w:color="FFFFFF" w:sz="0"/>
              <w:bottom w:val="none" w:color="FFFFFF" w:sz="0"/>
              <w:right w:val="none" w:color="FFFFFF" w:sz="0"/>
            </w:tcBorders>
            <w:shd w:fill="192e41" w:val="clear"/>
            <w:tcMar>
              <w:top w:type="dxa" w:w="80"/>
              <w:left w:type="dxa" w:w="160"/>
              <w:bottom w:type="dxa" w:w="80"/>
              <w:right w:type="dxa" w:w="160"/>
            </w:tcMar>
          </w:tcPr>
          <w:p>
            <w:pPr>
              <w:spacing w:after="0" w:before="0"/>
            </w:pPr>
            <w:r>
              <w:rPr>
                <w:rFonts w:ascii="Arial" w:cs="Arial" w:eastAsia="Arial" w:hAnsi="Arial"/>
                <w:color w:val="FFFFFF"/>
                <w:sz w:val="20"/>
                <w:szCs w:val="20"/>
              </w:rPr>
              <w:t xml:space="preserve">CONFIDENTIAL — Internal Use Only</w:t>
            </w:r>
          </w:p>
        </w:tc>
      </w:tr>
      <w:tr>
        <w:tc>
          <w:tcPr>
            <w:tcW w:type="dxa" w:w="2500"/>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after="0" w:before="0"/>
            </w:pPr>
            <w:r>
              <w:rPr>
                <w:rFonts w:ascii="Arial" w:cs="Arial" w:eastAsia="Arial" w:hAnsi="Arial"/>
                <w:b/>
                <w:bCs/>
                <w:color w:val="A8C8E8"/>
                <w:sz w:val="20"/>
                <w:szCs w:val="20"/>
              </w:rPr>
              <w:t xml:space="preserve">Prepared For</w:t>
            </w:r>
          </w:p>
        </w:tc>
        <w:tc>
          <w:tcPr>
            <w:tcW w:type="dxa" w:w="6860"/>
            <w:tcBorders>
              <w:top w:val="none" w:color="FFFFFF" w:sz="0"/>
              <w:left w:val="none" w:color="FFFFFF" w:sz="0"/>
              <w:bottom w:val="none" w:color="FFFFFF" w:sz="0"/>
              <w:right w:val="none" w:color="FFFFFF" w:sz="0"/>
            </w:tcBorders>
            <w:shd w:fill="152535" w:val="clear"/>
            <w:tcMar>
              <w:top w:type="dxa" w:w="80"/>
              <w:left w:type="dxa" w:w="160"/>
              <w:bottom w:type="dxa" w:w="80"/>
              <w:right w:type="dxa" w:w="160"/>
            </w:tcMar>
          </w:tcPr>
          <w:p>
            <w:pPr>
              <w:spacing w:after="0" w:before="0"/>
            </w:pPr>
            <w:r>
              <w:rPr>
                <w:rFonts w:ascii="Arial" w:cs="Arial" w:eastAsia="Arial" w:hAnsi="Arial"/>
                <w:color w:val="FFFFFF"/>
                <w:sz w:val="20"/>
                <w:szCs w:val="20"/>
              </w:rPr>
              <w:t xml:space="preserve">Engineering · QA · Product · Leadership</w:t>
            </w:r>
          </w:p>
        </w:tc>
      </w:tr>
      <w:tr>
        <w:tc>
          <w:tcPr>
            <w:tcW w:type="dxa" w:w="2500"/>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after="0" w:before="0"/>
            </w:pPr>
            <w:r>
              <w:rPr>
                <w:rFonts w:ascii="Arial" w:cs="Arial" w:eastAsia="Arial" w:hAnsi="Arial"/>
                <w:b/>
                <w:bCs/>
                <w:color w:val="A8C8E8"/>
                <w:sz w:val="20"/>
                <w:szCs w:val="20"/>
              </w:rPr>
              <w:t xml:space="preserve">Document Date</w:t>
            </w:r>
          </w:p>
        </w:tc>
        <w:tc>
          <w:tcPr>
            <w:tcW w:type="dxa" w:w="6860"/>
            <w:tcBorders>
              <w:top w:val="none" w:color="FFFFFF" w:sz="0"/>
              <w:left w:val="none" w:color="FFFFFF" w:sz="0"/>
              <w:bottom w:val="none" w:color="FFFFFF" w:sz="0"/>
              <w:right w:val="none" w:color="FFFFFF" w:sz="0"/>
            </w:tcBorders>
            <w:shd w:fill="192e41" w:val="clear"/>
            <w:tcMar>
              <w:top w:type="dxa" w:w="80"/>
              <w:left w:type="dxa" w:w="160"/>
              <w:bottom w:type="dxa" w:w="80"/>
              <w:right w:type="dxa" w:w="160"/>
            </w:tcMar>
          </w:tcPr>
          <w:p>
            <w:pPr>
              <w:spacing w:after="0" w:before="0"/>
            </w:pPr>
            <w:r>
              <w:rPr>
                <w:rFonts w:ascii="Arial" w:cs="Arial" w:eastAsia="Arial" w:hAnsi="Arial"/>
                <w:color w:val="FFFFFF"/>
                <w:sz w:val="20"/>
                <w:szCs w:val="20"/>
              </w:rPr>
              <w:t xml:space="preserve">2026</w:t>
            </w:r>
          </w:p>
        </w:tc>
      </w:tr>
      <w:tr>
        <w:tc>
          <w:tcPr>
            <w:tcW w:type="dxa" w:w="2500"/>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after="0" w:before="0"/>
            </w:pPr>
            <w:r>
              <w:rPr>
                <w:rFonts w:ascii="Arial" w:cs="Arial" w:eastAsia="Arial" w:hAnsi="Arial"/>
                <w:b/>
                <w:bCs/>
                <w:color w:val="A8C8E8"/>
                <w:sz w:val="20"/>
                <w:szCs w:val="20"/>
              </w:rPr>
              <w:t xml:space="preserve">Supersedes</w:t>
            </w:r>
          </w:p>
        </w:tc>
        <w:tc>
          <w:tcPr>
            <w:tcW w:type="dxa" w:w="6860"/>
            <w:tcBorders>
              <w:top w:val="none" w:color="FFFFFF" w:sz="0"/>
              <w:left w:val="none" w:color="FFFFFF" w:sz="0"/>
              <w:bottom w:val="none" w:color="FFFFFF" w:sz="0"/>
              <w:right w:val="none" w:color="FFFFFF" w:sz="0"/>
            </w:tcBorders>
            <w:shd w:fill="152535" w:val="clear"/>
            <w:tcMar>
              <w:top w:type="dxa" w:w="80"/>
              <w:left w:type="dxa" w:w="160"/>
              <w:bottom w:type="dxa" w:w="80"/>
              <w:right w:type="dxa" w:w="160"/>
            </w:tcMar>
          </w:tcPr>
          <w:p>
            <w:pPr>
              <w:spacing w:after="0" w:before="0"/>
            </w:pPr>
            <w:r>
              <w:rPr>
                <w:rFonts w:ascii="Arial" w:cs="Arial" w:eastAsia="Arial" w:hAnsi="Arial"/>
                <w:color w:val="FFFFFF"/>
                <w:sz w:val="20"/>
                <w:szCs w:val="20"/>
              </w:rPr>
              <w:t xml:space="preserve">v1 DOC-12 Testing Strategy &amp; QA Playbook</w:t>
            </w:r>
          </w:p>
        </w:tc>
      </w:tr>
      <w:tr>
        <w:tc>
          <w:tcPr>
            <w:tcW w:type="dxa" w:w="2500"/>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after="0" w:before="0"/>
            </w:pPr>
            <w:r>
              <w:rPr>
                <w:rFonts w:ascii="Arial" w:cs="Arial" w:eastAsia="Arial" w:hAnsi="Arial"/>
                <w:b/>
                <w:bCs/>
                <w:color w:val="A8C8E8"/>
                <w:sz w:val="20"/>
                <w:szCs w:val="20"/>
              </w:rPr>
              <w:t xml:space="preserve">Scope</w:t>
            </w:r>
          </w:p>
        </w:tc>
        <w:tc>
          <w:tcPr>
            <w:tcW w:type="dxa" w:w="6860"/>
            <w:tcBorders>
              <w:top w:val="none" w:color="FFFFFF" w:sz="0"/>
              <w:left w:val="none" w:color="FFFFFF" w:sz="0"/>
              <w:bottom w:val="none" w:color="FFFFFF" w:sz="0"/>
              <w:right w:val="none" w:color="FFFFFF" w:sz="0"/>
            </w:tcBorders>
            <w:shd w:fill="192e41" w:val="clear"/>
            <w:tcMar>
              <w:top w:type="dxa" w:w="80"/>
              <w:left w:type="dxa" w:w="160"/>
              <w:bottom w:type="dxa" w:w="80"/>
              <w:right w:type="dxa" w:w="160"/>
            </w:tcMar>
          </w:tcPr>
          <w:p>
            <w:pPr>
              <w:spacing w:after="0" w:before="0"/>
            </w:pPr>
            <w:r>
              <w:rPr>
                <w:rFonts w:ascii="Arial" w:cs="Arial" w:eastAsia="Arial" w:hAnsi="Arial"/>
                <w:color w:val="FFFFFF"/>
                <w:sz w:val="20"/>
                <w:szCs w:val="20"/>
              </w:rPr>
              <w:t xml:space="preserve">Cloud Functions · n8n Workflows · React Native · Web Console · Playwright ATS · Load · Security · AI Quality</w:t>
            </w:r>
          </w:p>
        </w:tc>
      </w:tr>
      <w:tr>
        <w:tc>
          <w:tcPr>
            <w:tcW w:type="dxa" w:w="2500"/>
            <w:tcBorders>
              <w:top w:val="none" w:color="FFFFFF" w:sz="0"/>
              <w:left w:val="none" w:color="FFFFFF" w:sz="0"/>
              <w:bottom w:val="none" w:color="FFFFFF" w:sz="0"/>
              <w:right w:val="none" w:color="FFFFFF" w:sz="0"/>
            </w:tcBorders>
            <w:shd w:fill="1B3A5C" w:val="clear"/>
            <w:tcMar>
              <w:top w:type="dxa" w:w="80"/>
              <w:left w:type="dxa" w:w="160"/>
              <w:bottom w:type="dxa" w:w="80"/>
              <w:right w:type="dxa" w:w="160"/>
            </w:tcMar>
          </w:tcPr>
          <w:p>
            <w:pPr>
              <w:spacing w:after="0" w:before="0"/>
            </w:pPr>
            <w:r>
              <w:rPr>
                <w:rFonts w:ascii="Arial" w:cs="Arial" w:eastAsia="Arial" w:hAnsi="Arial"/>
                <w:b/>
                <w:bCs/>
                <w:color w:val="A8C8E8"/>
                <w:sz w:val="20"/>
                <w:szCs w:val="20"/>
              </w:rPr>
              <w:t xml:space="preserve">Cross-References</w:t>
            </w:r>
          </w:p>
        </w:tc>
        <w:tc>
          <w:tcPr>
            <w:tcW w:type="dxa" w:w="6860"/>
            <w:tcBorders>
              <w:top w:val="none" w:color="FFFFFF" w:sz="0"/>
              <w:left w:val="none" w:color="FFFFFF" w:sz="0"/>
              <w:bottom w:val="none" w:color="FFFFFF" w:sz="0"/>
              <w:right w:val="none" w:color="FFFFFF" w:sz="0"/>
            </w:tcBorders>
            <w:shd w:fill="152535" w:val="clear"/>
            <w:tcMar>
              <w:top w:type="dxa" w:w="80"/>
              <w:left w:type="dxa" w:w="160"/>
              <w:bottom w:type="dxa" w:w="80"/>
              <w:right w:type="dxa" w:w="160"/>
            </w:tcMar>
          </w:tcPr>
          <w:p>
            <w:pPr>
              <w:spacing w:after="0" w:before="0"/>
            </w:pPr>
            <w:r>
              <w:rPr>
                <w:rFonts w:ascii="Arial" w:cs="Arial" w:eastAsia="Arial" w:hAnsi="Arial"/>
                <w:color w:val="FFFFFF"/>
                <w:sz w:val="20"/>
                <w:szCs w:val="20"/>
              </w:rPr>
              <w:t xml:space="preserve">DOC-03 (API) · DOC-04 (Automation) · DOC-05 (Mobile) · DOC-06 (Console) · DOC-07 (Security) · DOC-08 (CI/CD)</w:t>
            </w:r>
          </w:p>
        </w:tc>
      </w:tr>
    </w:tbl>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pPr>
        <w:shd w:fill="0D1B2A" w:val="clear"/>
        <w:spacing w:after="0" w:before="0"/>
      </w:pPr>
      <w:r>
        <w:rPr>
          <w:rFonts w:ascii="Arial" w:cs="Arial" w:eastAsia="Arial" w:hAnsi="Arial"/>
          <w:b w:val="false"/>
          <w:bCs w:val="false"/>
          <w:i w:val="false"/>
          <w:iCs w:val="false"/>
          <w:color w:val="FFFFFF"/>
          <w:sz w:val="22"/>
          <w:szCs w:val="22"/>
        </w:rPr>
        <w:t xml:space="preserve"/>
      </w:r>
    </w:p>
    <w:p>
      <w:r>
        <w:br w:type="page"/>
      </w:r>
    </w:p>
    <w:p>
      <w:pPr>
        <w:sectPr>
          <w:pgSz w:w="12240" w:h="15840" w:orient="portrait"/>
          <w:pgMar w:top="720" w:right="1440" w:bottom="720" w:left="1440" w:header="708" w:footer="708" w:gutter="0"/>
          <w:pgNumType/>
          <w:docGrid w:linePitch="360"/>
        </w:sectPr>
      </w:pPr>
    </w:p>
    <w:p>
      <w:pPr>
        <w:pStyle w:val="Heading1"/>
        <w:spacing w:after="200" w:before="0"/>
      </w:pPr>
      <w:r>
        <w:rPr>
          <w:rFonts w:ascii="Arial" w:cs="Arial" w:eastAsia="Arial" w:hAnsi="Arial"/>
          <w:b/>
          <w:bCs/>
          <w:color w:val="1B3A5C"/>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1. Testing Strategy Overview</w:t>
      </w:r>
    </w:p>
    <w:p>
      <w:pPr>
        <w:spacing w:after="80" w:before="60"/>
      </w:pPr>
      <w:r>
        <w:rPr>
          <w:rFonts w:ascii="Arial" w:cs="Arial" w:eastAsia="Arial" w:hAnsi="Arial"/>
          <w:b w:val="false"/>
          <w:bCs w:val="false"/>
          <w:i w:val="false"/>
          <w:iCs w:val="false"/>
          <w:color w:val="444444"/>
          <w:sz w:val="22"/>
          <w:szCs w:val="22"/>
        </w:rPr>
        <w:t xml:space="preserve">Bench Sales is a multi-layer automation platform where correctness failures compound: a single misconfigured Playwright selector silently fails hundreds of job applications; an AI prompt regression fabricates resume credentials; a Firestore rule gap exposes private career data. This document defines the complete v2.0 testing strategy covering every layer of the platform — Cloud Functions, n8n automation workflows, React Native mobile app, React + Vite web console, Playwright ATS executors, AI output quality, load, and security.</w:t>
      </w:r>
    </w:p>
    <w:p>
      <w:pPr>
        <w:spacing w:after="80" w:before="60"/>
      </w:pPr>
      <w:r>
        <w:rPr>
          <w:rFonts w:ascii="Arial" w:cs="Arial" w:eastAsia="Arial" w:hAnsi="Arial"/>
          <w:b w:val="false"/>
          <w:bCs w:val="false"/>
          <w:i w:val="false"/>
          <w:iCs w:val="false"/>
          <w:color w:val="444444"/>
          <w:sz w:val="22"/>
          <w:szCs w:val="22"/>
        </w:rPr>
        <w:t xml:space="preserve">This document supersedes v1 DOC-12 and is fully aligned with the v2 platform: DOC-03 (40+ Cloud Function endpoints), DOC-04 (9 n8n workflows, 5 ATS selector maps), DOC-05 (28 React Native screens), DOC-06 (23 Admin/Agent console routes), DOC-07 (security controls), DOC-08 (5 GitHub Actions CI/CD workflows), and DOC-13 (12-week sprint gates).</w:t>
      </w:r>
    </w:p>
    <w:p>
      <w:pPr>
        <w:spacing w:after="120" w:before="0"/>
      </w:pPr>
      <w:r>
        <w:rPr>
          <w:rFonts w:ascii="Arial" w:cs="Arial" w:eastAsia="Arial" w:hAnsi="Arial"/>
          <w:b w:val="false"/>
          <w:bCs w:val="false"/>
          <w:i w:val="false"/>
          <w:iCs w:val="false"/>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BF3FB" w:val="clear"/>
            <w:tcMar>
              <w:top w:type="dxa" w:w="120"/>
              <w:left w:type="dxa" w:w="180"/>
              <w:bottom w:type="dxa" w:w="120"/>
              <w:right w:type="dxa" w:w="120"/>
            </w:tcMar>
          </w:tcPr>
          <w:p>
            <w:pPr>
              <w:spacing w:after="30" w:before="0"/>
            </w:pPr>
            <w:r>
              <w:rPr>
                <w:rFonts w:ascii="Arial" w:cs="Arial" w:eastAsia="Arial" w:hAnsi="Arial"/>
                <w:b w:val="false"/>
                <w:bCs w:val="false"/>
                <w:i w:val="false"/>
                <w:iCs w:val="false"/>
                <w:color w:val="1B3A5C"/>
                <w:sz w:val="21"/>
                <w:szCs w:val="21"/>
              </w:rPr>
              <w:t xml:space="preserve">Testing Philosophy: Every code path that touches a real user's job application must be covered</w:t>
            </w:r>
          </w:p>
          <w:p>
            <w:pPr>
              <w:spacing w:after="30" w:before="30"/>
            </w:pPr>
            <w:r>
              <w:rPr>
                <w:rFonts w:ascii="Arial" w:cs="Arial" w:eastAsia="Arial" w:hAnsi="Arial"/>
                <w:b w:val="false"/>
                <w:bCs w:val="false"/>
                <w:i w:val="false"/>
                <w:iCs w:val="false"/>
                <w:color w:val="1B3A5C"/>
                <w:sz w:val="21"/>
                <w:szCs w:val="21"/>
              </w:rPr>
              <w:t xml:space="preserve">by at least one automated test. Manual QA is reserved for visual inspection, UX validation,</w:t>
            </w:r>
          </w:p>
          <w:p>
            <w:pPr>
              <w:spacing w:after="30" w:before="30"/>
            </w:pPr>
            <w:r>
              <w:rPr>
                <w:rFonts w:ascii="Arial" w:cs="Arial" w:eastAsia="Arial" w:hAnsi="Arial"/>
                <w:b w:val="false"/>
                <w:bCs w:val="false"/>
                <w:i w:val="false"/>
                <w:iCs w:val="false"/>
                <w:color w:val="1B3A5C"/>
                <w:sz w:val="21"/>
                <w:szCs w:val="21"/>
              </w:rPr>
              <w:t xml:space="preserve">and exploratory testing only — not regression coverage.</w:t>
            </w:r>
          </w:p>
          <w:p>
            <w:pPr>
              <w:spacing w:after="30" w:before="30"/>
            </w:pPr>
            <w:r>
              <w:rPr>
                <w:rFonts w:ascii="Arial" w:cs="Arial" w:eastAsia="Arial" w:hAnsi="Arial"/>
                <w:b w:val="false"/>
                <w:bCs w:val="false"/>
                <w:i w:val="false"/>
                <w:iCs w:val="false"/>
                <w:color w:val="1B3A5C"/>
                <w:sz w:val="21"/>
                <w:szCs w:val="21"/>
              </w:rPr>
              <w:t xml:space="preserve"/>
            </w:r>
          </w:p>
          <w:p>
            <w:pPr>
              <w:spacing w:after="30" w:before="30"/>
            </w:pPr>
            <w:r>
              <w:rPr>
                <w:rFonts w:ascii="Arial" w:cs="Arial" w:eastAsia="Arial" w:hAnsi="Arial"/>
                <w:b w:val="false"/>
                <w:bCs w:val="false"/>
                <w:i w:val="false"/>
                <w:iCs w:val="false"/>
                <w:color w:val="1B3A5C"/>
                <w:sz w:val="21"/>
                <w:szCs w:val="21"/>
              </w:rPr>
              <w:t xml:space="preserve">Zero-tolerance rule: No PR that modifies an ATS selector map, AI prompt, or Firestore Security</w:t>
            </w:r>
          </w:p>
          <w:p>
            <w:pPr>
              <w:spacing w:after="0" w:before="30"/>
            </w:pPr>
            <w:r>
              <w:rPr>
                <w:rFonts w:ascii="Arial" w:cs="Arial" w:eastAsia="Arial" w:hAnsi="Arial"/>
                <w:b w:val="false"/>
                <w:bCs w:val="false"/>
                <w:i w:val="false"/>
                <w:iCs w:val="false"/>
                <w:color w:val="1B3A5C"/>
                <w:sz w:val="21"/>
                <w:szCs w:val="21"/>
              </w:rPr>
              <w:t xml:space="preserve">Rule may merge without 100% passing tests for that layer.</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1.1 Testing Pyramid — v2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2200"/>
        <w:gridCol w:w="1800"/>
        <w:gridCol w:w="1160"/>
      </w:tblGrid>
      <w:tr>
        <w:trPr>
          <w:tblHeader/>
        </w:trPr>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Coverage Target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Tools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Run Frequency</w:t>
            </w:r>
          </w:p>
        </w:tc>
        <w:tc>
          <w:tcPr>
            <w:tcW w:type="dxa" w:w="1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Owns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Unit — Cloud Functions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 85% branch coverage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Vitest + ts-jest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Every commit (CI gate)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DOC-03 all 40+ functions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Unit — n8n Utility Modules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 80% branch coverage</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Vitest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Every commit (CI gate)</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DOC-04 §§4–9 utility libs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Unit — Zustand Stores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 90% branch coverage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Vitest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Every commit (CI gate)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DOC-05 §4, DOC-06 §8</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Unit — Zod Schemas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100% valid + invalid cases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Vitest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Every commit (CI gate)</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form + API schemas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Integration — Firebase Emulator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40+ CF endpoints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Vitest + Firebase Emulator Suite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Every PR merge</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DOC-03 all Cloud Functions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Integration — Firestore Rules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RBAC paths (Student/Agent/Admin)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Vitest + @firebase/rules-unit-testing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Every PR merge — rules file change</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DOC-03 §5, DOC-07 §3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E2E — Automation Pipeline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WF-001 → WF-009 full run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Custom n8n test harness + mock ATS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Nightly (02:00 IST)</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DOC-04 §§5–9</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E2E — ATS Selector Maps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5 ATSs × selector regression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Playwright Test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Nightly + on selector-map change</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DOC-04 §10</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E2E — Mobile (React Native)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Critical paths: Auth, Onboarding, Dashboard, Applications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Detox + iOS Sim + Android Emu</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Nightly + every PR to main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DOC-05 all screens</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E2E — Web Console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 Agent critical paths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Playwright Test (web)</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Nightly + every PR to main</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DOC-06 all screens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AI Output Quality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Cover letter + tailored resume spot-check</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GPT-4o judge + human rubric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Per nightly automation run</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DOC-04 §§13–14</w:t>
            </w:r>
          </w:p>
        </w:tc>
      </w:tr>
      <w:tr>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Load — k6</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SLA targets per NFR-PERF-01→06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k6 + Grafana Cloud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Weekly full suite; on release</w:t>
            </w:r>
          </w:p>
        </w:tc>
        <w:tc>
          <w:tcPr>
            <w:tcW w:type="dxa" w:w="1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DOC-01 §7.1 NFRs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Security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OWASP Mobile Top 10, auth bypass, injection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Vitest + manual pen-test checklist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Pre-release + quarterly</w:t>
            </w:r>
          </w:p>
        </w:tc>
        <w:tc>
          <w:tcPr>
            <w:tcW w:type="dxa" w:w="1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DOC-07 §7</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1.2 Environments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600"/>
        <w:gridCol w:w="31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Environment</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Firebase Project</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n8n Instance</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Usage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dev</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benchsales-dev</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n8n-dev (GCE e2-small)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Developer local testing; emulator-first; no real job board API calls</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staging</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benchsales-staging</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n8n-staging (GCE e2-medium)</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CI/CD target for all integration + E2E tests; real API keys with sandbox accounts; Playwright ATS tests run here against sandbox ATSs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prod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benchsales-prod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n8n-prod (GCE e2-standard-4)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Live; smoke tests only post-deploy; no automated test traffic; Playwright apply executor uses residential proxies</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2. Unit Tests — Cloud Functions</w:t>
      </w:r>
    </w:p>
    <w:p>
      <w:pPr>
        <w:spacing w:after="80" w:before="60"/>
      </w:pPr>
      <w:r>
        <w:rPr>
          <w:rFonts w:ascii="Arial" w:cs="Arial" w:eastAsia="Arial" w:hAnsi="Arial"/>
          <w:b w:val="false"/>
          <w:bCs w:val="false"/>
          <w:i w:val="false"/>
          <w:iCs w:val="false"/>
          <w:color w:val="444444"/>
          <w:sz w:val="22"/>
          <w:szCs w:val="22"/>
        </w:rPr>
        <w:t xml:space="preserve">All Cloud Functions (DOC-03) are tested in isolation with all Firebase SDK calls mocked via vi.mock(). Tests run in Node 20 via Vitest. Coverage is enforced at PR gate — any function with &lt;85% branch coverage blocks merge.</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2.1 Cloud Function Unit Test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760"/>
        <w:gridCol w:w="180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Cloud Function</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Critical Test Cases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Coverage Target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fn-createUser</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Valid registration; duplicate email (auth/email-already-in-use); missing required fields (Zod rejection); Firestore user doc created with correct schema; FCM token stored; welcome email triggered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90%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fn-updateProfile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Field patch merges correctly; excluded fields (uid, role, createdAt) cannot be overwritten; agentId immutable by student role; Zod schema rejects unknown keys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88%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fn-triggerManualRun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 Agent role allowed; Student role blocked (403); automationStatus=paused blocks run; Pub/Sub message published with correct payload; idempotency key prevents double-trigger within 60s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90%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fn-setAutomationStatus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can pause/resume own students; Agent cannot modify non-assigned student (403); Admin can modify any user; status change written to auditLog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90%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fn-scoreJobMatch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Score 0-100 range; weights: role 40%, location 20%, skills 25%, experience 15%; score below threshold returns isMatch=false; OpenAI mock returns structured JSON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88%</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fn-generateCoverLetter</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OpenAI called with correct prompt template (DOC-04 §13.2); Claude fallback fires on OpenAI 429/500; output length &gt;100 chars; no placeholder tokens remaining in output; hallucination guard: candidate name present in output</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fn-tailorResume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Skills section modified; quantified achievements preserved; no new credentials fabricated (validated against original resume fields); GPT-4o-mini model used; token count within budget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85%</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fn-getApplications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Pagination: cursor + limit respected; status filter applied correctly; agentId filter: agent sees only assigned students; student sees only own records; admin sees all</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90%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fn-updateApplicationStatus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Valid status transitions enforced (Applied→Interview, Applied→Rejected, etc.); invalid transition returns 422; status change event written to Firestore + Pub/Sub; FCM notification dispatched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88%</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fn-sendBroadcast</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Admin-only (agent role → 403); audience filter applied (tier/agentId); Pub/Sub fan-out message published per recipient; scheduled send stores Firestore job doc; rate limit: max 1 broadcast per hour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fn-createAgentAccount</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Admin-only; Firebase Auth user created with role=agent claim; Firestore agent doc created; welcome email via SendGrid; duplicate email handled gracefully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90%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fn-exportUsers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Admin-only; CSV rows match Firestore query results; PII fields included; signed Cloud Storage URL returned; URL expires in 1 hour; export event logged to auditLog</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85%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fn-setUserRole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Admin-only; valid roles: student/agent/admin; role set as Firebase custom claim via Admin SDK; old claim overwritten; token cache invalidated (revokeRefreshTokens called)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92%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fn-manualTierOverride</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Admin-only; reason field required; tier change written to Firestore payments collection; Stripe subscription NOT modified (manual override only); event logged to auditLog with before/after diff</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88%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fn-searchUsers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Full-text search via Algolia index; results limited to 50; admin sees all; agent sees only assigned students; query sanitised (no special chars)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82%</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fn-getQueueStats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Returns Redis queue depths: pending, active, delayed, failed; calls n8n stats API via Cloud Function proxy; timeout 5s; cached in Firestore for 30s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fn-retryApplication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 Agent allowed; max 3 retries enforced (retryCount field); status must be 'failed' to retry; re-enqueues to Pub/Sub with retry flag; retryCount incremented atomically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90%</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fn-getHealthStatus</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Aggregates: n8n ping, Cloud Run ping, Firestore latency sample, Redis ping; returns structured health object; unhealthy components flagged with error message</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80%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fn-sendWarning</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can warn own students; Admin can warn any student; warning type required (enum); FCM push dispatched; Firestore notification doc created; student dashboard banner shown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88%</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fn-deleteAccount</w:t>
            </w:r>
          </w:p>
        </w:tc>
        <w:tc>
          <w:tcPr>
            <w:tcW w:type="dxa" w:w="4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Student-initiated only; 7-day grace period set (scheduledDeletion timestamp); automation paused immediately; data marked for deletion; confirmation email sent; cannot re-register with same email during grace period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90%</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2.2 Sample Unit Test — fn-scoreJobMatch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functions/__tests__/unit/scoreJobMatch.test.ts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describe, it, expect, vi, beforeEach } from 'vitest';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scoreJobMatch } from '../../src/scoreJobMatch';</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as openaiModule from '../../src/lib/openai';</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vi.mock('../../src/lib/openai');</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const mockJob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title: 'Senior React Developer',</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location: 'Bangalore, IN',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requiredSkills: ['React', 'TypeScript', 'Node.js'],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experienceRequired: 3,</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const mockProfile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targetRole: 'Frontend Developer',</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location: 'Bangalore, IN',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skills: ['React', 'TypeScript', 'Vue'],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experienceYears: 4,</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describe('scoreJobMatch',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beforeEach(() =&gt; vi.clearAllMocks());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it('returns score 0-100 within valid range', async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vi.mocked(openaiModule.callGPT).mockResolvedValue({ score: 78, breakdown: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result = await scoreJobMatch(mockJob, mockProfile);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expect(result.score).toBeGreaterThanOrEqual(0);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expect(result.score).toBeLessThanOrEqual(100);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it('returns isMatch=false when score below threshold (65)', async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vi.mocked(openaiModule.callGPT).mockResolvedValue({ score: 42, breakdown: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result = await scoreJobMatch(mockJob, mockProfile);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expect(result.isMatch).toBe(false);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it('applies Claude fallback when OpenAI throws 429', async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vi.mocked(openaiModule.callGPT).mockRejectedValue({ status: 429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claudeSpy = vi.spyOn(require('../../src/lib/claude'), 'callClaude')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.mockResolvedValue({ score: 70, breakdown: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scoreJobMatch(mockJob, mockProfile);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expect(claudeSpy).toHaveBeenCalledOnce();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it('location exact match contributes 20 points to score', async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vi.mocked(openaiModule.callGPT).mockResolvedValue({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score: 80,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breakdown: { location: 20, role: 35, skills: 18, experience: 7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result = await scoreJobMatch(mockJob, mockProfile);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expect(result.breakdown.location).toBe(20);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2.3 Unit Tests — Zustand Stores (DOC-05 / DOC-06)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Store</w:t>
            </w:r>
          </w:p>
        </w:tc>
        <w:tc>
          <w:tcPr>
            <w:tcW w:type="dxa" w:w="7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 Cases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useAuthStore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setUser() persists correct shape; clearAuth() nullifies all fields; refreshToken() calls Firebase getIdTokenResult(true); authState transitions: loading→unauthenticated→onboarding→authenticated</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useProfileStore</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setProfile() replaces entire profile; patchProfile() deep-merges without overwriting untouched fields; isDirty set on patch, cleared on setProfile; clearProfile() resets to null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useOnboardingStore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nextStep() increments step (max 4); prevStep() decrements (min 0); setField() updates formData without replacing other fields; reset() returns step to 0 and clears formData; hydrated from AsyncStorage on mount</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useShellStore (web)</w:t>
            </w:r>
          </w:p>
        </w:tc>
        <w:tc>
          <w:tcPr>
            <w:tcW w:type="dxa" w:w="7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dlqCount increments on DLQ snapshot; unreadMessages updates from Firestore notification listener; attentionStudentCount correctly counts paused + flagged + inactive students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useFilterStore (web)</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URL params correctly initialise filter state on mount; setFilter() updates URL search params without full navigation; page resets to 1 on filter change</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3. Integration Tests — Firebase Emulator Suite</w:t>
      </w:r>
    </w:p>
    <w:p>
      <w:pPr>
        <w:spacing w:after="80" w:before="60"/>
      </w:pPr>
      <w:r>
        <w:rPr>
          <w:rFonts w:ascii="Arial" w:cs="Arial" w:eastAsia="Arial" w:hAnsi="Arial"/>
          <w:b w:val="false"/>
          <w:bCs w:val="false"/>
          <w:i w:val="false"/>
          <w:iCs w:val="false"/>
          <w:color w:val="444444"/>
          <w:sz w:val="22"/>
          <w:szCs w:val="22"/>
        </w:rPr>
        <w:t xml:space="preserve">Integration tests run against the Firebase Emulator Suite (Auth + Firestore + Storage + Functions emulators). Tests are isolated per test file using emulator reset between suites. The emulator suite is started by the CI workflow (DOC-08 §2.1) before any integration test run.</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3.1 Emulator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firebase.json — emulator ports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"emulators":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"auth":      { "port": 9099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"firestore": { "port": 8080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"functions": { "port": 5001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"storage":   { "port": 9199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"pubsub":    { "port": 8085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"ui":        { "enabled": true, "port": 4000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vitest.config.ts — globalSetup starts emulators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default defineConfig({</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globalSetup: ['./test/setup/startEmulators.ts'],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globalTeardown: ['./test/setup/stopEmulators.ts'],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testTimeout: 30000,   // 30s — emulator cold start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hookTimeout: 20000,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test/setup/resetEmulator.ts — called in beforeEach for isolation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async function resetFirestore()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fetch(</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'http://localhost:8080/emulator/v1/projects/benchsales-test/databases/(default)/documents',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method: 'DELETE'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3.2 Firestore Security Rules — Integration Tests</w:t>
      </w:r>
    </w:p>
    <w:p>
      <w:pPr>
        <w:spacing w:after="80" w:before="60"/>
      </w:pPr>
      <w:r>
        <w:rPr>
          <w:rFonts w:ascii="Arial" w:cs="Arial" w:eastAsia="Arial" w:hAnsi="Arial"/>
          <w:b w:val="false"/>
          <w:bCs w:val="false"/>
          <w:i w:val="false"/>
          <w:iCs w:val="false"/>
          <w:color w:val="444444"/>
          <w:sz w:val="22"/>
          <w:szCs w:val="22"/>
        </w:rPr>
        <w:t xml:space="preserve">Security rules (DOC-07 §3) are tested against every RBAC path in the matrix. Rules tests use @firebase/rules-unit-testing. Each test asserts the exact allow/deny outcome — no ambiguous 'should probably work' tests.</w:t>
      </w:r>
    </w:p>
    <w:p>
      <w:pPr>
        <w:spacing w:after="120" w:before="0"/>
      </w:pPr>
      <w:r>
        <w:rPr>
          <w:rFonts w:ascii="Arial" w:cs="Arial" w:eastAsia="Arial" w:hAnsi="Arial"/>
          <w:b w:val="false"/>
          <w:bCs w:val="false"/>
          <w:i w:val="false"/>
          <w:iCs w:val="false"/>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100"/>
        <w:gridCol w:w="1100"/>
        <w:gridCol w:w="1200"/>
        <w:gridCol w:w="1100"/>
        <w:gridCol w:w="1460"/>
      </w:tblGrid>
      <w:tr>
        <w:trPr>
          <w:tblHeader/>
        </w:trP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Collection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Operation</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Student</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Agent (own)</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Agent (other)</w:t>
            </w:r>
          </w:p>
        </w:tc>
        <w:tc>
          <w:tcPr>
            <w:tcW w:type="dxa" w:w="1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Admin</w:t>
            </w:r>
          </w:p>
        </w:tc>
        <w:tc>
          <w:tcPr>
            <w:tcW w:type="dxa" w:w="1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Unauthenticated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users/{uid}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read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PASS (own)</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PASS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PASS</w:t>
            </w:r>
          </w:p>
        </w:tc>
        <w:tc>
          <w:tcPr>
            <w:tcW w:type="dxa" w:w="14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users/{uid}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write</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PASS (own)</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PASS</w:t>
            </w:r>
          </w:p>
        </w:tc>
        <w:tc>
          <w:tcPr>
            <w:tcW w:type="dxa" w:w="14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applications/{id}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read</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PASS (own)</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PASS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PASS</w:t>
            </w:r>
          </w:p>
        </w:tc>
        <w:tc>
          <w:tcPr>
            <w:tcW w:type="dxa" w:w="14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applications/{id}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write</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PASS</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PASS</w:t>
            </w:r>
          </w:p>
        </w:tc>
        <w:tc>
          <w:tcPr>
            <w:tcW w:type="dxa" w:w="14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agents/{agentId}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read</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PASS (own)</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PASS</w:t>
            </w:r>
          </w:p>
        </w:tc>
        <w:tc>
          <w:tcPr>
            <w:tcW w:type="dxa" w:w="14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agents/{agentId}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write</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PASS</w:t>
            </w:r>
          </w:p>
        </w:tc>
        <w:tc>
          <w:tcPr>
            <w:tcW w:type="dxa" w:w="14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auditLog/{id}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read</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PASS (own)</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PASS</w:t>
            </w:r>
          </w:p>
        </w:tc>
        <w:tc>
          <w:tcPr>
            <w:tcW w:type="dxa" w:w="14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auditLog/{id}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write</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4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dlq/{id}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read</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PASS</w:t>
            </w:r>
          </w:p>
        </w:tc>
        <w:tc>
          <w:tcPr>
            <w:tcW w:type="dxa" w:w="14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notifications/{uid}</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read</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PASS (own)</w:t>
            </w:r>
          </w:p>
        </w:tc>
        <w:tc>
          <w:tcPr>
            <w:tcW w:type="dxa" w:w="1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PASS (own)</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PASS</w:t>
            </w:r>
          </w:p>
        </w:tc>
        <w:tc>
          <w:tcPr>
            <w:tcW w:type="dxa" w:w="14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system_config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read</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PASS</w:t>
            </w:r>
          </w:p>
        </w:tc>
        <w:tc>
          <w:tcPr>
            <w:tcW w:type="dxa" w:w="12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PASS</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PASS</w:t>
            </w:r>
          </w:p>
        </w:tc>
        <w:tc>
          <w:tcPr>
            <w:tcW w:type="dxa" w:w="14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system_config</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write</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20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c>
          <w:tcPr>
            <w:tcW w:type="dxa" w:w="1100"/>
            <w:tcBorders>
              <w:top w:val="single" w:color="CCCCCC" w:sz="1"/>
              <w:left w:val="single" w:color="CCCCCC" w:sz="1"/>
              <w:bottom w:val="single" w:color="CCCCCC" w:sz="1"/>
              <w:right w:val="single" w:color="CCCCCC" w:sz="1"/>
            </w:tcBorders>
            <w:shd w:fill="DCFCE7" w:val="clear"/>
            <w:tcMar>
              <w:top w:type="dxa" w:w="80"/>
              <w:left w:type="dxa" w:w="120"/>
              <w:bottom w:type="dxa" w:w="80"/>
              <w:right w:type="dxa" w:w="120"/>
            </w:tcMar>
          </w:tcPr>
          <w:p>
            <w:pPr>
              <w:spacing w:after="0" w:before="0"/>
            </w:pPr>
            <w:r>
              <w:rPr>
                <w:rFonts w:ascii="Arial" w:cs="Arial" w:eastAsia="Arial" w:hAnsi="Arial"/>
                <w:b/>
                <w:bCs/>
                <w:color w:val="166534"/>
                <w:sz w:val="20"/>
                <w:szCs w:val="20"/>
              </w:rPr>
              <w:t xml:space="preserve">PASS</w:t>
            </w:r>
          </w:p>
        </w:tc>
        <w:tc>
          <w:tcPr>
            <w:tcW w:type="dxa" w:w="1460"/>
            <w:tcBorders>
              <w:top w:val="single" w:color="CCCCCC" w:sz="1"/>
              <w:left w:val="single" w:color="CCCCCC" w:sz="1"/>
              <w:bottom w:val="single" w:color="CCCCCC" w:sz="1"/>
              <w:right w:val="single" w:color="CCCCCC" w:sz="1"/>
            </w:tcBorders>
            <w:shd w:fill="FEE2E2" w:val="clear"/>
            <w:tcMar>
              <w:top w:type="dxa" w:w="80"/>
              <w:left w:type="dxa" w:w="120"/>
              <w:bottom w:type="dxa" w:w="80"/>
              <w:right w:type="dxa" w:w="120"/>
            </w:tcMar>
          </w:tcPr>
          <w:p>
            <w:pPr>
              <w:spacing w:after="0" w:before="0"/>
            </w:pPr>
            <w:r>
              <w:rPr>
                <w:rFonts w:ascii="Arial" w:cs="Arial" w:eastAsia="Arial" w:hAnsi="Arial"/>
                <w:b/>
                <w:bCs/>
                <w:color w:val="991B1B"/>
                <w:sz w:val="20"/>
                <w:szCs w:val="20"/>
              </w:rPr>
              <w:t xml:space="preserve">FAIL</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3.3 Cloud Function Integration Test Patterns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functions/__tests__/integration/createUser.test.ts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initializeApp } from 'firebase-admin/app';</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getAuth } from 'firebase-admin/auth';</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getFirestore } from 'firebase-admin/firestore';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resetFirestore } from '../setup/resetEmulator';</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callFunction } from '../helpers/callFunction';  // wraps https-callable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describe('fn-createUser (integration)',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beforeEach(resetFirestore);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it('creates Firestore user doc with correct schema on registration', async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result = await callFunction('createUser',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email: 'student@test.com',</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password: 'Test1234!',</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displayName: 'Test Student',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expect(result.uid).toBeDefined();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doc = await getFirestore().collection('users').doc(result.uid).get();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expect(doc.exists).toBe(true);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Assert every required field from DOC-03 §2.1 schema</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expect(doc.data()).toMatchObject({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role: 'student',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onboardingComplete: false,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automationStatus: 'active',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subscriptionTier: 'free',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it('blocks duplicate email registration', async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callFunction('createUser', { email: 'a@b.com', password: 'Test1234!', displayName: 'A'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expect(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callFunction('createUser', { email: 'a@b.com', password: 'Test1234!', displayName: 'B'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).rejects.toMatchObject({ code: 'auth/email-already-in-use'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it('writes onboarding event to activityLogs collection', async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result = await callFunction('createUser', { email: 'log@test.com', password: 'Test1234!', displayName: 'L'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logs = await getFirestore()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.collection('activityLogs')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.where('userId', '==', result.uid)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.get();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expect(logs.docs.length).toBeGreaterThan(0);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expect(logs.docs[0].data().type).toBe('USER_REGISTERED');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4. End-to-End Pipeline Tests — n8n Automation</w:t>
      </w:r>
    </w:p>
    <w:p>
      <w:pPr>
        <w:spacing w:after="80" w:before="60"/>
      </w:pPr>
      <w:r>
        <w:rPr>
          <w:rFonts w:ascii="Arial" w:cs="Arial" w:eastAsia="Arial" w:hAnsi="Arial"/>
          <w:b w:val="false"/>
          <w:bCs w:val="false"/>
          <w:i w:val="false"/>
          <w:iCs w:val="false"/>
          <w:color w:val="444444"/>
          <w:sz w:val="22"/>
          <w:szCs w:val="22"/>
        </w:rPr>
        <w:t xml:space="preserve">The automation pipeline (DOC-04) spans 9 n8n workflows. Pipeline tests run nightly against the staging n8n instance using a mock ATS server and sandbox API keys. Tests validate: workflow execution completes without error, all expected Firestore documents are created or updated, all AI calls produce structurally valid output, and retry logic activates correctly on injected failures.</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4.1 Workflow Test Harness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test/automation/harness/index.ts — n8n pipeline test harness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axios from 'axios';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const N8N_BASE = process.env.N8N_STAGING_URL;  // https://n8n-staging.benchsales.app</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const N8N_KEY  = process.env.N8N_API_KEY;</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async function triggerWorkflow(workflowId: string, payload: object)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res = await axios.post(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`${N8N_BASE}/api/v1/workflows/${workflowId}/execute`,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startData: payload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headers: { 'X-N8N-API-KEY': N8N_KEY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return res.data.executionId;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async function waitForExecution(executionId: string, timeoutMs = 120_000)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deadline = Date.now() + timeoutMs;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while (Date.now() &lt; deadline)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res = await axios.get(`${N8N_BASE}/api/v1/executions/${executionId}`,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headers: { 'X-N8N-API-KEY': N8N_KEY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if (['success', 'error', 'crashed'].includes(res.data.status))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return res.data;</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new Promise(r =&gt; setTimeout(r, 3000));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throw new Error(`Execution ${executionId} timed out after ${timeoutMs}ms`);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async function getExecutionOutput(executionId: string)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res = await axios.get(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`${N8N_BASE}/api/v1/executions/${executionId}?includeData=true`,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headers: { 'X-N8N-API-KEY': N8N_KEY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return res.data.data?.resultData?.runData;</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4.2 Workflow Test Specifications — WF-001 to WF-009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2600"/>
        <w:gridCol w:w="25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Workflow</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 Scenarios</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Pass Criteria</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Mock Injections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WF-001
Job Fetch &amp; Dedup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Full fetch from all 5 sources; duplicate URL suppressed; malformed API response handled; quota-exceeded source skipped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jobs_raw collection has new docs; dup check returns 0 dupes for same URL; source with 429 gracefully skipped; error logged to DLQ</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Adzuna mock returns 25 jobs (5 dupes); Indeed mock returns HTTP 429; Dice RSS mock returns malformed XML</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WF-002
Job Scoring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Score range validation; threshold filtering; score written to job doc; below-threshold jobs skipped for apply</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scored docs have score 0-100; docs with score&lt;65 have isMatch=false; AI model used = gpt-4o-mini</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OpenAI mock returns scores [42, 71, 88, 55, 92]; Claude fallback mock for 5th call</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WF-003
Resume Tailor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Tailored resume references job keywords; original skills not fabricated; token budget respected; Storage upload completed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tailoredResumeUrl present on job_applications doc; output contains at least 2 job keywords; no credentials added beyond original profile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OpenAI mock with fixture response; Storage mock accepts upload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WF-004
Cover Letter Gen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Cover letter references company name; candidate name correct; no placeholder tokens; word count 200-400; Claude fallback on OpenAI failure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coverLetterText field populated; company name substring present; candidateName substring present; no {{PLACEHOLDER}} tokens remaining</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First call: OpenAI 500 error; second call: Claude mock returns valid letter</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WF-005
Application Submit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Playwright ATS form fill success; screenshot captured; application status set to 'applied'; failure mode: selector not found → DLQ</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application.status = 'applied'; screenshotUrl present in Storage; apply timestamp written; failed selector → DLQ entry created</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Mock Greenhouse ATS sandbox; inject selector-not-found error for 1 application</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WF-006
Status Sync</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Status update from ATS polling; status change triggers FCM notification; stale applications flagged as 'ghost' after 14d no change</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application.status updated in Firestore; FCM notification doc created for status change; docs with lastUpdated &gt;14d get status='ghost'</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ATS mock returns interview status for 2 of 5 test applications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WF-007
Notification Dispatch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FCM sent for: application_sent, status_update, interview_scheduled, weekly_digest; SendGrid called for email types; delivery timestamp recorded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FCM Admin SDK mock called with correct token and payload; SendGrid mock called for email types; notification.deliveredAt written</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FCM mock; SendGrid mock; one user with invalid FCM token → error handled, token marked stale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WF-008
Retry &amp; DLQ</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Failed application retried up to 3 times; backoff delays between retries; after 3 failures → DLQ entry created; DLQ alert notification sent to admin</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retryCount increments on each retry; exponential delay between retries (1s, 2s, 4s in test); DLQ doc created after 3rd failure; admin notification dispatched</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ATS mock returns HTTP 503 for all retry attempts; DLQ mock accepts write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WF-009
Analytics Aggregation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Daily counters aggregated correctly; counters/daily/{date} doc created; agent cohort stats aggregated; weekly digest trigger fires at correct schedule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counters/daily/{date}.totalApplications matches sum of today's application docs; counters/agents/{agentId} stats match assigned students; digest Cloud Scheduler job fires within 5min of scheduled time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Scheduled trigger manually invoked via n8n API; Firestore seed data with 10 test applications for 2 test users</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5. ATS Selector Map Tests — Playwright</w:t>
      </w:r>
    </w:p>
    <w:p>
      <w:pPr>
        <w:spacing w:after="80" w:before="60"/>
      </w:pPr>
      <w:r>
        <w:rPr>
          <w:rFonts w:ascii="Arial" w:cs="Arial" w:eastAsia="Arial" w:hAnsi="Arial"/>
          <w:b w:val="false"/>
          <w:bCs w:val="false"/>
          <w:i w:val="false"/>
          <w:iCs w:val="false"/>
          <w:color w:val="444444"/>
          <w:sz w:val="22"/>
          <w:szCs w:val="22"/>
        </w:rPr>
        <w:t xml:space="preserve">The Playwright apply executor (DOC-04 §10) uses selector maps for 5 ATS platforms. Any CSS selector change in a target ATS breaks all applications silently. Nightly Playwright tests run against sandbox ATS environments to catch selector drift before it reaches production.</w:t>
      </w:r>
    </w:p>
    <w:p>
      <w:pPr>
        <w:spacing w:after="120" w:before="0"/>
      </w:pPr>
      <w:r>
        <w:rPr>
          <w:rFonts w:ascii="Arial" w:cs="Arial" w:eastAsia="Arial" w:hAnsi="Arial"/>
          <w:b w:val="false"/>
          <w:bCs w:val="false"/>
          <w:i w:val="false"/>
          <w:iCs w:val="false"/>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D97706" w:sz="18"/>
              <w:bottom w:val="single" w:color="CCCCCC" w:sz="1"/>
              <w:right w:val="single" w:color="CCCCCC" w:sz="1"/>
            </w:tcBorders>
            <w:shd w:fill="FEF3C7" w:val="clear"/>
            <w:tcMar>
              <w:top w:type="dxa" w:w="120"/>
              <w:left w:type="dxa" w:w="180"/>
              <w:bottom w:type="dxa" w:w="120"/>
              <w:right w:type="dxa" w:w="120"/>
            </w:tcMar>
          </w:tcPr>
          <w:p>
            <w:pPr>
              <w:spacing w:after="30" w:before="0"/>
            </w:pPr>
            <w:r>
              <w:rPr>
                <w:rFonts w:ascii="Arial" w:cs="Arial" w:eastAsia="Arial" w:hAnsi="Arial"/>
                <w:b w:val="false"/>
                <w:bCs w:val="false"/>
                <w:i w:val="false"/>
                <w:iCs w:val="false"/>
                <w:color w:val="92400E"/>
                <w:sz w:val="21"/>
                <w:szCs w:val="21"/>
              </w:rPr>
              <w:t xml:space="preserve">CRITICAL: ATS selector tests must be run against real sandbox ATS environments, not mocks.</w:t>
            </w:r>
          </w:p>
          <w:p>
            <w:pPr>
              <w:spacing w:after="30" w:before="30"/>
            </w:pPr>
            <w:r>
              <w:rPr>
                <w:rFonts w:ascii="Arial" w:cs="Arial" w:eastAsia="Arial" w:hAnsi="Arial"/>
                <w:b w:val="false"/>
                <w:bCs w:val="false"/>
                <w:i w:val="false"/>
                <w:iCs w:val="false"/>
                <w:color w:val="92400E"/>
                <w:sz w:val="21"/>
                <w:szCs w:val="21"/>
              </w:rPr>
              <w:t xml:space="preserve">Mock ATSs cannot detect selector drift — they always return success regardless of selector correctness.</w:t>
            </w:r>
          </w:p>
          <w:p>
            <w:pPr>
              <w:spacing w:after="0" w:before="30"/>
            </w:pPr>
            <w:r>
              <w:rPr>
                <w:rFonts w:ascii="Arial" w:cs="Arial" w:eastAsia="Arial" w:hAnsi="Arial"/>
                <w:b w:val="false"/>
                <w:bCs w:val="false"/>
                <w:i w:val="false"/>
                <w:iCs w:val="false"/>
                <w:color w:val="92400E"/>
                <w:sz w:val="21"/>
                <w:szCs w:val="21"/>
              </w:rPr>
              <w:t xml:space="preserve">Staging n8n uses Greenhouse sandbox, Lever staging, Workday preview tenant for these tests.</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5.1 ATS Test Coverage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560"/>
        <w:gridCol w:w="310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ATS Platform</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Sandbox Environment</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Selectors Tested</w:t>
            </w:r>
          </w:p>
        </w:tc>
        <w:tc>
          <w:tcPr>
            <w:tcW w:type="dxa" w:w="31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 Scenarios</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Greenhouse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app.greenhouse.io/sandbox</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12 selectors (first name, last name, email, phone, resume upload, cover letter, location, LinkedIn URL, work auth, submit button, success confirmation, error state)</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Happy path full apply; missing required field error; resume upload (PDF); duplicate application detection; network timeout retry</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Lever</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jobs.lever.co/[test-company]</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 selectors (name, email, resume, cover letter, phone, current role, LinkedIn, submit, success, error)</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Happy path; cover letter optional field; resume &gt; 5MB rejection handling; submit button disabled state detection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Workday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wd5.myworkdayjobs.com/[test-tenant]</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15 selectors (multi-step form: personal, experience, documents, review, submit — 3 selectors per step)</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Multi-step navigation; back-button robustness; file upload progress wait; dynamic field reveal (conditional fields)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iCIMS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careers.icims.com/[test-portal]</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11 selectors (login-optional flow, name, email, phone, resume, cover letter, EEO fields, submit, confirmation)</w:t>
            </w:r>
          </w:p>
        </w:tc>
        <w:tc>
          <w:tcPr>
            <w:tcW w:type="dxa" w:w="31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EEO optional fields; portal login required vs guest apply; file type rejection (non-PDF)</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Taleo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tbe.taleo.net/[test-instance]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13 selectors (multi-page: personal, address, experience, upload, certify, submit)</w:t>
            </w:r>
          </w:p>
        </w:tc>
        <w:tc>
          <w:tcPr>
            <w:tcW w:type="dxa" w:w="31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Multi-page form completion; back/forward navigation; session timeout detection; CAPTCHA detection → bail-out to DLQ</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5.2 Selector Health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test/ats/selectorHealthMonitor.ts — nightly check</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chromium, expect } from '@playwright/test';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ATS_SELECTOR_MAPS } from '../../src/automation/selectorMaps';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for (const [atsName, selectors] of Object.entries(ATS_SELECTOR_MAPS))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test(`${atsName}: all selectors present on DOM`, async ({ page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page.goto(selectors.sandboxUrl);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page.waitForLoadState('networkidle');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results: Record&lt;string, boolean&gt;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for (const [selectorKey, selectorValue] of Object.entries(selectors.fields))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element = page.locator(selectorValue);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results[selectorKey] = await element.count() &gt; 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Report all failures at once — don't stop at first broken selector</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broken = Object.entries(results).filter(([, found]) =&gt; !found);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if (broken.length &gt; 0)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Write selector failure to Firestore alerts collection → triggers PagerDuty</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writeSelectorAlert(atsName, broken.map(([key]) =&gt; key));</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expect(broken).toHaveLength(0,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`${atsName} selectors broken: ${broken.map(([k]) =&gt; k).join(',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Alerting: if any selector fails, PagerDuty P2 alert fires within 5 minutes.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 On-call engineer must update selectorMaps.ts and re-run before next apply cycle.</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5.3 Full ATS Application Test — Greenhouse Happy Path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test/ats/greenhouse.spec.ts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test, expect } from '@playwright/test';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GreenhouseApplicator } from '../../src/automation/ats/greenhouse';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testJobApplication } from '../fixtures/testApplication';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test.describe('Greenhouse ATS — Full Application',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test('completes application form and reaches confirmation', async ({ page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applicator = new GreenhouseApplicator(page);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result = await applicator.apply(testJobApplication);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expect(result.status).toBe('success');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expect(result.confirmationId).toBeDefined();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expect(result.screenshotBase64).toBeDefined();  // confirmation page screenshot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Verify confirmation page URL pattern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expect(page.url()).toContain('/confirmation');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test('detects already-applied and returns status=duplicate', async ({ page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applicator = new GreenhouseApplicator(page);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applicator.apply(testJobApplication);           // first apply</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result = await applicator.apply(testJobApplication);  // second apply</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expect(result.status).toBe('duplicate');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test('handles resume upload file &gt; 10MB gracefully', async ({ page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largeFile = generateTestPDF(11 * 1024 * 1024);  // 11MB</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applicator = new GreenhouseApplicator(page);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result = await applicator.apply({ ...testJobApplication, resumeBuffer: largeFile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expect(result.status).toBe('failed');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expect(result.errorReason).toContain('file_size_exceeded');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6. Mobile UI Tests — Detox (React Native)</w:t>
      </w:r>
    </w:p>
    <w:p>
      <w:pPr>
        <w:spacing w:after="80" w:before="60"/>
      </w:pPr>
      <w:r>
        <w:rPr>
          <w:rFonts w:ascii="Arial" w:cs="Arial" w:eastAsia="Arial" w:hAnsi="Arial"/>
          <w:b w:val="false"/>
          <w:bCs w:val="false"/>
          <w:i w:val="false"/>
          <w:iCs w:val="false"/>
          <w:color w:val="444444"/>
          <w:sz w:val="22"/>
          <w:szCs w:val="22"/>
        </w:rPr>
        <w:t xml:space="preserve">Detox E2E tests cover the full React Native application (DOC-05). Tests run on iOS Simulator (iPhone 15, iOS 17) and Android Emulator (Pixel 7, Android 14) in the CI pipeline. Firebase is connected to staging project. All Cloud Function calls go to staging — no mocks in Detox tests (integration realism).</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6.1 Detox Configuration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.detoxrc.ts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type { Detox } from 'detox';</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const config: Detox.DetoxConfig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testRunner: { args: { config: 'e2e/jest.config.ts'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apps: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'ios.debug':     { type: 'ios.app', binaryPath: 'ios/build/BenchSales.app', build: 'xcodebuild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'android.debug': { type: 'android.apk', binaryPath: 'android/app/build/outputs/apk/debug/app-debug.apk'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devices: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simulator:  { type: 'ios.simulator', device: { type: 'iPhone 15', os: 'iOS 17.4'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emulator:   { type: 'android.emulator', device: { avdName: 'Pixel_7_API_34'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configurations: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'ios.sim.debug':     { device: 'simulator', app: 'ios.debug'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'android.emu.debug': { device: 'emulator', app: 'android.debug'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export default config;</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6.2 Critical Flow Test Suite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000"/>
        <w:gridCol w:w="3960"/>
      </w:tblGrid>
      <w:tr>
        <w:trPr>
          <w:tblHeader/>
        </w:trP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Flow</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Screens Covered</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Pass Criteria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MOB-E2E-01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Sign Up → Email Verification → Dashboard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AUTH-03, AUTH-06, STU-01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Firebase Auth user created; email verification prompt shown; on verification → dashboard loaded with empty state</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MOB-E2E-02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Full Onboarding Wizard (Step 1-4 → Complete)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OB-01→OB-05</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4 steps completable; Firestore profile updated after each step; OB-05 shows correct agent name; step 1 back-navigation doesn't clear data</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MOB-E2E-03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Sign In → View Applications List → Open Detail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AUTH-04, STU-02, STU-03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Sign in with seeded test account; applications list loads with correct count; tap row → detail screen shows job title, company, cover letter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MOB-E2E-04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Job Match Feed — Apply and Skip</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STU-04</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Job cards load with score; swipe-right triggers manual apply (CF call); swipe-left dismisses card; dismissed card does not reappear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MOB-E2E-05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Chat — Send and Receive Message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STU-08</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Message sent appears as sent bubble; simulated agent reply (via Firestore write) appears as received bubble; unread count clears on open</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MOB-E2E-06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Profile Edit — Job Preferences Update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PRF-03</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Existing preferences pre-filled; multi-select chip updates correctly; save calls fn-updateProfile; confirmation toast shown; changes persist on back-navigation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MOB-E2E-07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Subscription Upgrade — Free to Basic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PRF-07, OB-04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Current plan shown correctly; upgrade CTA opens Stripe Payment Sheet; test card payment succeeds; tier updated in Firestore; badge updates to 'Basic'</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MOB-E2E-08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Push Notification Tap → Deep Link</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STU-03 (via deep link)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Trigger FCM notification via test Cloud Function; tap notification banner; ApplicationDetail screen opens with correct applicationId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MOB-E2E-09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Offline Mode — View Cached Applications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STU-02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Enable airplane mode; navigate to applications; list renders from Firestore cache; offline banner shown; re-enable network → new items appear</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MOB-E2E-10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Forgot Password → Reset → Sign In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AUTH-05, AUTH-04</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Enter email; success message shown; Firebase sendPasswordResetEmail called; reset URL navigates to new password form; new password signs in successfully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MOB-E2E-11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Analytics Screen — Date Range Picker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STU-07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Default 30-day chart loads; select 7-day preset → chart re-renders with 7 data points; select custom range → calendar picker opens; data filters correctly</w:t>
            </w:r>
          </w:p>
        </w:tc>
      </w:tr>
      <w:tr>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MOB-E2E-12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Interviews Tracker — Add Interview</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STU-06</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Tap add; form opens; company, role, date, type fields; save → interview appears in list; calendar date picker works on both platforms</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6.3 Sample Detox Test — Authentication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e2e/auth/signIn.test.ts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device, element, by, expect as detoxExpect } from 'detox';</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describe('Sign In Flow',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beforeAll(async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device.launchApp({ newInstance: true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Seed test account via Cloud Function (staging)</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seedTestUser({ email: 'e2e@benchsales.app', password: 'Test1234!'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beforeEach(async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device.reloadReactNative();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it('navigates to Dashboard after successful sign in', async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detoxExpect(element(by.id('sign-in-screen'))).toBeVisible();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element(by.id('email-input')).typeText('e2e@benchsales.app');</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element(by.id('password-input')).typeText('Test1234!');</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element(by.id('sign-in-button')).tap();</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Wait for Firebase Auth — allow 5s for emulator latency in staging</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detoxExpect(element(by.id('home-dashboard'))).toBeVisible({ timeout: 5000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it('shows error message for wrong password', async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element(by.id('email-input')).typeText('e2e@benchsales.app');</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element(by.id('password-input')).typeText('WrongPass!');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element(by.id('sign-in-button')).tap();</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detoxExpect(element(by.id('auth-error-message'))).toHaveText('Incorrect password. Please try again.');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it('is blocked after 5 failed attempts (rate limit)', async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for (let i = 0; i &lt; 5; i++)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element(by.id('password-input')).replaceText('WrongPass!');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element(by.id('sign-in-button')).tap();</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element(by.id('auth-error-message')).waitToBeVisible();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detoxExpect(element(by.id('auth-error-message')))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.toHaveText('Too many failed attempts. Please wait 15 minutes.');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detoxExpect(element(by.id('sign-in-button'))).toHaveAttribute('disabled', 'true');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7. Web Console E2E Tests — Playwright (Web)</w:t>
      </w:r>
    </w:p>
    <w:p>
      <w:pPr>
        <w:spacing w:after="80" w:before="60"/>
      </w:pPr>
      <w:r>
        <w:rPr>
          <w:rFonts w:ascii="Arial" w:cs="Arial" w:eastAsia="Arial" w:hAnsi="Arial"/>
          <w:b w:val="false"/>
          <w:bCs w:val="false"/>
          <w:i w:val="false"/>
          <w:iCs w:val="false"/>
          <w:color w:val="444444"/>
          <w:sz w:val="22"/>
          <w:szCs w:val="22"/>
        </w:rPr>
        <w:t xml:space="preserve">The Admin and Agent web console (DOC-06) is tested with Playwright running against the staging deployment (admin.benchsales-staging.app / agent.benchsales-staging.app). Tests use role-seeded Firebase accounts. All Firestore writes in tests clean up via afterAll hooks.</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7.1 Admin Console — Critical Path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2000"/>
        <w:gridCol w:w="37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Flow</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Screens Covered (DOC-06)</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Pass Criteria</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ADMIN-E2E-01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Login → Platform Dashboard load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ADM-01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10 dashboard widgets render within 3s; DLQ badge shows correct count; real-time counter updates after injected Firestore write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ADMIN-E2E-02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Create new student user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ADM-03</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Form submits; Firebase Auth user created; Firestore user doc present; user appears in ADM-02 list without page refresh</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ADMIN-E2E-03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Assign agent to student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ADM-04a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dropdown shows all agents; select agent; Firestore user.agentId updated; agent appears in agent's ADM-07 student roster immediately (real-time)</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ADMIN-E2E-04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Suspend user + verify automation paused</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ADM-04a</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Suspend toggle → user.automationStatus='paused'; confirmation modal required; auditLog entry created; student mobile app shows suspended banner (checked via Firestore doc)</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ADMIN-E2E-05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View DLQ + retry failed application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ADM-10c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DLQ table loads; retry button fires fn-retryApplication; application.retryCount incremented; DLQ entry removed from list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ADMIN-E2E-06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Send broadcast notification (filtered by tier)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ADM-12a</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Compose message; select 'Basic tier only'; send; fn-sendBroadcast Cloud Function called with correct audienceFilter; broadcast history table updated</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ADMIN-E2E-07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Export users CSV</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ADM-02</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Export button triggers fn-exportUsers; download link appears within 10s; CSV has correct headers matching DOC-03 user schema; row count matches filtered query count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ADMIN-E2E-08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Audit Log — view and filter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ADM-15</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Log loads last 20 entries; filter by actorUid shows only that actor's actions; JSON diff expands correctly; no delete UI visible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ADMIN-E2E-09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Platform Settings — change automation limit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ADM-14</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Change max applications/day from 15 to 10; save; Firestore system_config doc updated; settings page shows new value on reload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ADMIN-E2E-10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Analytics funnel chart — date range filter</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ADM-11b</w:t>
            </w:r>
          </w:p>
        </w:tc>
        <w:tc>
          <w:tcPr>
            <w:tcW w:type="dxa" w:w="3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Default 30d loads; switch to 7d → chart re-renders; funnel percentages recalculated; export to CSV produces file</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7.2 Agent Console — Critical Path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200"/>
        <w:gridCol w:w="2000"/>
        <w:gridCol w:w="3660"/>
      </w:tblGrid>
      <w:tr>
        <w:trPr>
          <w:tblHeader/>
        </w:trPr>
        <w:tc>
          <w:tcPr>
            <w:tcW w:type="dxa" w:w="15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Flow</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Screens Covered (DOC-06)</w:t>
            </w:r>
          </w:p>
        </w:tc>
        <w:tc>
          <w:tcPr>
            <w:tcW w:type="dxa" w:w="36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Pass Criteria</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AGENT-E2E-01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Login → Dashboard — sees only own students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AGT-01</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Dashboard student count matches seeded cohort (not all users); DLQ and admin-only widgets not visible; cohort health score renders</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AGENT-E2E-02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Pause/Resume student automation with reason</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AGT-02</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Toggle pause → confirmation modal requires reason text; reason logged; Firestore user.automationStatus updated; resume re-enables without reason</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AGENT-E2E-03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Send message to student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AGT-03e</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Message composer sends text; message appears in thread; Firestore messages doc created; student FCM notification dispatched (verified via Firestore notification doc)</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AGENT-E2E-04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Flag cover letter for review</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AGT-05</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Open application; flag cover letter; Firestore application.coverLetterFlagged=true; admin notification doc created; flag badge visible in AGT-03b</w:t>
            </w:r>
          </w:p>
        </w:tc>
      </w:tr>
      <w:tr>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AGENT-E2E-05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Cannot access admin-only routes (RBAC)</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ADM-01, ADM-10, ADM-15</w:t>
            </w:r>
          </w:p>
        </w:tc>
        <w:tc>
          <w:tcPr>
            <w:tcW w:type="dxa" w:w="36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Direct navigation to /admin/automation, /admin/audit-log, /admin/subscriptions → 403 ForbiddenPage rendered; no data leak in network tab</w:t>
            </w:r>
          </w:p>
        </w:tc>
      </w:tr>
      <w:tr>
        <w:tc>
          <w:tcPr>
            <w:tcW w:type="dxa" w:w="15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AGENT-E2E-06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Cohort analytics date filter + per-student table sort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AGT-07</w:t>
            </w:r>
          </w:p>
        </w:tc>
        <w:tc>
          <w:tcPr>
            <w:tcW w:type="dxa" w:w="36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7d/30d/90d presets work; per-student table sorts by response rate; click student row → AGT-03 loads for that student</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7.3 RBAC Boundary Tests (Cross-Role)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test/web/rbac/agentCannotAccessAdmin.spec.ts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test, expect } from '@playwright/test';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agentPage } from '../fixtures/authFixtures'; // pre-authenticated agent context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const ADMIN_ONLY_ROUTES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'/dashboard',  // Only admin dashboard has system-wide widgets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'/users',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'/agents',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'/automation/workflows',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'/automation/queue',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'/automation/dlq',</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'/subscriptions',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'/settings',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'/audit-log',</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'/analytics/agents',   // Platform-wide agent performance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'/messaging/broadcast',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'/messaging/threads',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for (const route of ADMIN_ONLY_ROUTES)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test(`Agent blocked from ${route}`, async ({ page }) =&gt;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agentPage(page);  // Signs in as agent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page.goto(`https://admin.benchsales-staging.app${route}`);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Must see 403 page — not blank, not redirect to login, not data</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expect(page.locator('[data-testid="forbidden-page"]')).toBeVisible();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await expect(page.locator('[data-testid="forbidden-page"]'))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.toContainText('403');</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Confirm no Firestore data visible in DOM</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bodyText = await page.locator('body').innerText();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expect(bodyText).not.toContain('agentId');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expect(bodyText).not.toContain('@');  // No email addresses leaked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8. AI Output Quality Assurance</w:t>
      </w:r>
    </w:p>
    <w:p>
      <w:pPr>
        <w:spacing w:after="80" w:before="60"/>
      </w:pPr>
      <w:r>
        <w:rPr>
          <w:rFonts w:ascii="Arial" w:cs="Arial" w:eastAsia="Arial" w:hAnsi="Arial"/>
          <w:b w:val="false"/>
          <w:bCs w:val="false"/>
          <w:i w:val="false"/>
          <w:iCs w:val="false"/>
          <w:color w:val="444444"/>
          <w:sz w:val="22"/>
          <w:szCs w:val="22"/>
        </w:rPr>
        <w:t xml:space="preserve">AI-generated content (cover letters, tailored resumes, match score reasoning) is mission-critical — poor quality damages users' job prospects. Quality gates operate at two levels: automated structural validation (always runs) and GPT-4o judge evaluation (nightly sample of 5% of production output).</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8.1 Automated Structural Validation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800"/>
        <w:gridCol w:w="25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Output Type</w:t>
            </w:r>
          </w:p>
        </w:tc>
        <w:tc>
          <w:tcPr>
            <w:tcW w:type="dxa" w:w="4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Automated Checks</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Fail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Cover Letter</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Length: 200-450 words; No placeholder tokens ({{.*}} pattern); Candidate name present (substring match); Company name present; No profanity (blocklist check); Sentiment: positive (VADER score &gt; 0.1); No fabricated credentials (cross-check: certifications in letter must exist in profile)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Regenerate with same prompt (1 retry); if still fails → flag for agent review; application paused until resolved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Tailored Resume</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Word count within ±20% of original; No new employer names added (original employer list cross-check); No new degree names added; No new certification names added beyond profile; At least 2 job keywords incorporated; Original contact details unchanged</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Reject tailored version; use original resume; log to quality_failures collection; alert agent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Match Score</w:t>
            </w:r>
          </w:p>
        </w:tc>
        <w:tc>
          <w:tcPr>
            <w:tcW w:type="dxa" w:w="4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Score is integer 0-100; All 4 breakdown fields (role/location/skills/experience) sum to ≤100; Reasoning text &gt;50 chars; isMatch boolean consistent with threshold (score≥65=true)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Re-score with fresh API call; if still invalid → default score 0 (no apply); log to quality_failures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Job Fetch / Dedup</w:t>
            </w:r>
          </w:p>
        </w:tc>
        <w:tc>
          <w:tcPr>
            <w:tcW w:type="dxa" w:w="4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URL is valid (regex); company name non-empty; job title non-empty; source field matches known enum; postedAt is valid ISO date within last 30 days</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Discard job record; log malformed job to data_quality collection; continue pipeline</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8.2 GPT-4o Judge Evaluation (Nightly)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test/ai/judgeEval.ts — GPT-4o evaluates sample of production outputs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Runs nightly on 5% random sample of cover letters generated in last 24h</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const JUDGE_PROMPT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You are a professional recruiter evaluating an AI-generated cover letter.</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Score the cover letter on each criterion (1-5):</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1. Relevance: Does the letter specifically address the job description? (1=generic, 5=highly specific)</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2. Professionalism: Is the tone appropriate for a professional job application?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3. Accuracy: Does the letter accurately reflect the candidate's resume? (no fabrication)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4. Completeness: Does it cover motivation, skills, and fit?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5. Naturalness: Does it read as if written by a human, not an AI?</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Candidate Resume: {{RESUME_SUMMARY}}</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Job Description: {{JOB_DESCRIPTION}}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Cover Letter: {{COVER_LETTER}}</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Respond ONLY with valid JSON: { scores: {relevance, professionalism, accuracy, completeness, naturalness}, avgScore, flagForReview: boolean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flagForReview = true if any score is 1 or avgScore &lt; 3.0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Outputs written to Firestore: quality_evaluations/{id}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Weekly report: avg scores per AI model, flag rate, regression detection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 Alert: if avgScore drops below 3.5 for 3+ consecutive days → PagerDuty P2</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8.3 Quality Metrics &amp; SLA Targets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2800"/>
        <w:gridCol w:w="21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Alert Threshold</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Data Source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Cover letter avg judge score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 3.8 / 5.0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&lt; 3.5 for 3 consecutive days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quality_evaluations collection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Cover letter structural pass rate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 99%</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&lt; 97% in any 24h window</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quality_failures collection 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Resume fabrication rate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Any fabrication detected</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quality_failures where type=fabrication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Match score validity rate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100%</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Any invalid score (outside 0-100)</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quality_failures where type=invalid_score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AI fallback rate (Claude used)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&lt; 5% of calls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&gt; 15% in any 1h window</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Cloud Function logs: model=claude</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OpenAI P95 latency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&lt; 8s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&gt; 12s P95 over 15min window</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Cloud Monitoring custom metric</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9. Load Tests — k6</w:t>
      </w:r>
    </w:p>
    <w:p>
      <w:pPr>
        <w:spacing w:after="80" w:before="60"/>
      </w:pPr>
      <w:r>
        <w:rPr>
          <w:rFonts w:ascii="Arial" w:cs="Arial" w:eastAsia="Arial" w:hAnsi="Arial"/>
          <w:b w:val="false"/>
          <w:bCs w:val="false"/>
          <w:i w:val="false"/>
          <w:iCs w:val="false"/>
          <w:color w:val="444444"/>
          <w:sz w:val="22"/>
          <w:szCs w:val="22"/>
        </w:rPr>
        <w:t xml:space="preserve">Load tests validate the platform meets NFRs from DOC-01 §7.1 under realistic concurrent user load. Tests run weekly in a dedicated load-test GCP project to avoid polluting staging data. Results compared against SLA targets — regression alerts fire if P95 degrades by &gt;20% vs prior run.</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9.1 SLA Targets Per NFR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1400"/>
        <w:gridCol w:w="1800"/>
        <w:gridCol w:w="2160"/>
      </w:tblGrid>
      <w:tr>
        <w:trPr>
          <w:tblHeader/>
        </w:trP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NFR ID</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Target</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Load Profile</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 Scenario</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NFR-PERF-01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Student dashboard initial load (fn-getDashboardData)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&lt; 1.5s P95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50 VU constant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50 concurrent students load dashboard simultaneously; Firebase onSnapshot subscription included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NFR-PERF-02</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student roster load (fn-getAgentStudents)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&lt; 2.0s P95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 VU constant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 concurrent agents each with 50 assigned students; full roster with stats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NFR-PERF-03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AI cover letter generation (fn-generateCoverLetter)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&lt; 12s P95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20 VU ramp 5→20</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20 concurrent cover letter generation requests; OpenAI API real calls in load project</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NFR-PERF-04</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Push notification delivery (trigger → device)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&lt; 30s P95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100 VU burst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100 status-change events fired; FCM delivery timestamp diff measured via Firestore callback</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NFR-PERF-05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Applications list pagination (25 records)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&lt; 500ms P95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100 VU constant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100 VU paginating applications list with status filter; Firestore index used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NFR-PERF-06</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Daily automation run (per user full pipeline)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&lt; 8 min/user</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 users parallel</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 users' full automation run: fetch→score→tailor→cover→apply; measured end-to-end in staging n8n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NFR-PERF-07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dashboard load (10 widgets)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&lt; 3.0s P95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5 VU constant</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5 concurrent admin sessions loading ADM-01; all Firestore queries and CF calls timed</w:t>
            </w:r>
          </w:p>
        </w:tc>
      </w:tr>
      <w:tr>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NFR-PERF-08</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chat message send + receive round-trip</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&lt; 1.0s P95</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20 VU constant</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20 concurrent agent-student message pairs; Firestore onSnapshot latency measured</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9.2 k6 Script Structure — Dashboard Load Test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test/load/dashboardLoad.k6.ts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http from 'k6/http';</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check, sleep } from 'k6';</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import { Rate, Trend } from 'k6/metrics';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const errorRate   = new Rate('errors');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const p95Duration = new Trend('p95_dashboard_load');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const options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vus: 50,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duration: '5m',</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thresholds: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http_req_duration: ['p(95)&lt;1500'],  // NFR-PERF-01</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errors: ['rate&lt;0.01'],              // &lt;1% error rate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const FIREBASE_CF_URL = __ENV.STAGING_CF_URL;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export default function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Simulate authenticated Cloud Function call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token = __ENV.TEST_ID_TOKEN;  // Pre-generated staging test token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start = Date.now();</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res = http.post(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`${FIREBASE_CF_URL}/getDashboardData`,</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JSON.stringify({ data: {}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headers: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'Content-Type': 'application/json',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'Authorization': `Bearer ${token}`,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duration = Date.now() - start;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p95Duration.add(duration);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const success = check(res,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'status 200': (r) =&gt; r.status === 200,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'has totalApplications': (r) =&gt; JSON.parse(r.body).result?.totalApplications !== undefined,</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'response &lt; 1500ms': () =&gt; duration &lt; 1500,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errorRate.add(!success);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sleep(Math.random() * 2);  // Stagger requests realistically</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10. Security Tests</w:t>
      </w:r>
    </w:p>
    <w:p>
      <w:pPr>
        <w:spacing w:after="80" w:before="60"/>
      </w:pPr>
      <w:r>
        <w:rPr>
          <w:rFonts w:ascii="Arial" w:cs="Arial" w:eastAsia="Arial" w:hAnsi="Arial"/>
          <w:b w:val="false"/>
          <w:bCs w:val="false"/>
          <w:i w:val="false"/>
          <w:iCs w:val="false"/>
          <w:color w:val="444444"/>
          <w:sz w:val="22"/>
          <w:szCs w:val="22"/>
        </w:rPr>
        <w:t xml:space="preserve">Security tests validate every control defined in DOC-07. Tests are written as Vitest integration tests (for Firestore rules and Cloud Function auth) and Playwright scripts (for web console security headers and RBAC). A quarterly manual penetration test supplements automated coverage.</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10.1 Authentication &amp; Session Security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2400"/>
        <w:gridCol w:w="1960"/>
      </w:tblGrid>
      <w:tr>
        <w:trPr>
          <w:tblHeader/>
        </w:trPr>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 Case</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Expected Result</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DOC-07 Reference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Call any Cloud Function without Authorization header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Vitest: HTTP POST to CF with no header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HTTP 401 returned; no data in response body</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DOC-07 §2.1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Call Cloud Function with expired ID token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Vitest: inject token with exp in past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HTTP 401; Firebase Auth rejects expired token</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DOC-07 §2.1</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Student calls fn-setUserRole (admin-only)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Vitest: call with student ID token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HTTP 403; role claim checked before execution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DOC-07 §2.4</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calls fn-exportUsers (admin-only)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Vitest: call with agent ID token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HTTP 403</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DOC-07 §2.4</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reads another agent's student data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Firestore Rules test: agentId!=userId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PERMISSION_DENIED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DOC-07 §3</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Force-expired token does not allow cached access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Revoke user's refresh tokens via Admin SDK; retry CF</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HTTP 401 on next request after revocation</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DOC-07 §2.3</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Google OAuth token exchange forgery attempt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Replay captured Google ID token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Firebase rejects replayed nonce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DOC-07 §2.1</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App Check bypass attempt (missing attestation)</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Call CF without App Check token header</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HTTP 401 in production; App Check enforcement on</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DOC-07 §2.2</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10.2 Injection &amp; Input Validation Tests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Attack Vector</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Input</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Expected Result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Firestore path traversal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userId: '../agents/admin'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Zod schema rejects non-UID string; Firestore rules block even if bypassed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Oversized payload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Cover letter request with 50MB resume field</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Cloud Function rejects with 413; max payload 10MB enforced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Script injection in name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displayName: '&lt;script&gt;alert(1)&lt;/script&gt;'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Zod strips HTML tags; stored as plain text; rendered via React (auto-escaped)</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JSON injection in job title</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jobTitle: '{"$gt": ""}' (NoSQL injection)</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Firestore is document DB — no query operators in field values; stored as literal string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Regex DoS in search query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search: 'a'.repeat(10000) + '!'</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Query length capped at 200 chars by Zod; rejected with 400 before regex evaluation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SSRF via job URL field</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jobUrl: 'http://169.254.169.254/latest/meta-data/'</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URL validated with allowlist (only https:// + known job board domains); internal IPs blocked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Negative match score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score: -1 (crafted payload)</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Zod: score is z.number().min(0).max(100); request rejected with 400</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Array bomb in skills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skills: Array(10000).fill('React')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Zod: skills array max 50 items; excess items stripped or request rejected</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10.3 OWASP Mobile Top 10 Checklist (DOC-05)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3600"/>
        <w:gridCol w:w="2760"/>
      </w:tblGrid>
      <w:tr>
        <w:trPr>
          <w:tblHeader/>
        </w:trPr>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OWASP ID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Risk</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 Method</w:t>
            </w:r>
          </w:p>
        </w:tc>
        <w:tc>
          <w:tcPr>
            <w:tcW w:type="dxa" w:w="2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Improper Credential Usage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Scan bundle for hardcoded keys; check .env handling; verify EXPO_PUBLIC_ prefix on client-safe vars only</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Automated (CI secret scan)</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M2</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Inadequate Supply Chain Security</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npm audit in CI; Snyk scan; Dependabot; no un-pinned * version dependencies in package.json</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Automated (CI gate)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Insecure Authentication / Authorization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Detox: all authenticated screens inaccessible without valid token; token revocation test (MOB-E2E-10 variant)</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Automated (Detox)</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M4</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Insufficient Input/Output Validation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form inputs validated with Zod on client and Cloud Function; output sanitised before render</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Automated (unit + integration)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Insecure Communication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Charles Proxy: verify all requests use HTTPS; no HTTP fallback; certificate pinning active for Firebase endpoints</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Manual (quarterly)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M6</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Inadequate Privacy Controls</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Verify PII not logged in console.log (removed in prod); screenshot prevention on sensitive screens (PRF-07, PRF-08)</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Automated (CI: babel remove-console) + Manual</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Insufficient Binary Protection</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EAS Build prod profile: Hermes bytecode; code obfuscation via Metro config; no debug symbols in release build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Manual (release check)</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M8</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Security Misconfiguration</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Firebase App Check enabled; no debug-only features in prod bundle; Google Services JSON not committed to repo</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Automated (CI + secret scan)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Insecure Data Storage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MMKV storage: sensitive tokens not stored; resume data in Firebase Storage (not on-device); no PII in AsyncStorage</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Manual (Frida session inspection quarterly)</w:t>
            </w:r>
          </w:p>
        </w:tc>
      </w:tr>
      <w:tr>
        <w:tc>
          <w:tcPr>
            <w:tcW w:type="dxa" w:w="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M10</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Insufficient Cryptography</w:t>
            </w:r>
          </w:p>
        </w:tc>
        <w:tc>
          <w:tcPr>
            <w:tcW w:type="dxa" w:w="3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TLS 1.2+ on all connections; certificate pinning; no custom crypto; Firebase SDK handles all token management</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Automated (Charles Proxy) + Manual</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11. CI/CD Test Gates — GitHub Actions Integration</w:t>
      </w:r>
    </w:p>
    <w:p>
      <w:pPr>
        <w:spacing w:after="80" w:before="60"/>
      </w:pPr>
      <w:r>
        <w:rPr>
          <w:rFonts w:ascii="Arial" w:cs="Arial" w:eastAsia="Arial" w:hAnsi="Arial"/>
          <w:b w:val="false"/>
          <w:bCs w:val="false"/>
          <w:i w:val="false"/>
          <w:iCs w:val="false"/>
          <w:color w:val="444444"/>
          <w:sz w:val="22"/>
          <w:szCs w:val="22"/>
        </w:rPr>
        <w:t xml:space="preserve">All test layers are integrated into the GitHub Actions CI/CD pipelines defined in DOC-08 §2. The gate configuration below maps each test layer to the trigger event, required pass status, and downstream action on failure.</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11.1 Gate Configuration by Branch Event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00"/>
        <w:gridCol w:w="21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Event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Test Layers Run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Gate Behaviour</w:t>
            </w:r>
          </w:p>
        </w:tc>
        <w:tc>
          <w:tcPr>
            <w:tcW w:type="dxa" w:w="2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Failure Action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PR to develop</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Unit (CF + Stores + Schemas) + Firestore Security Rules integration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REQUIRED: blocks merge if any test fails</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PR marked as failed; author notified via GitHub Check; no deploy</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PR to main (staging)</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unit + all integration + Detox iOS + Playwright Web (admin+agent)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REQUIRED: blocks merge; reviewer cannot approve if checks red</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PR blocked; author must fix + re-push; re-run triggered automatically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Push to main (staging deploy)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Smoke test suite against staging URL + ATS selector health check</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Non-blocking (runs after deploy); failure triggers PagerDuty P3</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PagerDuty alert; on-call engineer investigates; rollback per DOC-08 §7.1 if critical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Nightly (02:00 IST)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Full n8n pipeline E2E + ATS Playwright (all 5 ATSs) + k6 load (subset) + AI judge eval (5% sample)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Non-blocking; failure creates GitHub Issue + PagerDuty P2</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On-call engineer reviews before next business day; critical failures escalated to P1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Weekly (Sunday 03:00)</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Full k6 load suite (all 8 NFR scenarios) + security test suite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Non-blocking; results posted to Slack #qa-reports channel</w:t>
            </w:r>
          </w:p>
        </w:tc>
        <w:tc>
          <w:tcPr>
            <w:tcW w:type="dxa" w:w="2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Performance regression &gt; 20% vs baseline → P2 alert; security finding → P1 immediate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Pre-release (tag v*)</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Full regression suite: all unit + integration + E2E + load + security + OWASP mobile check</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HARD GATE: release blocked until all pass</w:t>
            </w:r>
          </w:p>
        </w:tc>
        <w:tc>
          <w:tcPr>
            <w:tcW w:type="dxa" w:w="2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Release tag rejected; fix required; must re-tag after fix</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11.2 GitHub Actions Workflow — PR Gate (Condensed)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D3D" w:val="clear"/>
            <w:tcMar>
              <w:top w:type="dxa" w:w="120"/>
              <w:left w:type="dxa" w:w="200"/>
              <w:bottom w:type="dxa" w:w="0"/>
              <w:right w:type="dxa" w:w="200"/>
            </w:tcMar>
          </w:tcPr>
          <w:p>
            <w:pPr>
              <w:spacing w:after="0" w:before="0"/>
            </w:pPr>
            <w:r>
              <w:rPr>
                <w:rFonts w:ascii="Courier New" w:cs="Courier New" w:eastAsia="Courier New" w:hAnsi="Courier New"/>
                <w:color w:val="A8D8EA"/>
                <w:sz w:val="18"/>
                <w:szCs w:val="18"/>
              </w:rPr>
              <w:t xml:space="preserve"># .github/workflows/pr-gate.yml</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name: PR Gate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on: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pull_request: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branches: [develop, main]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jobs: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unit-tests: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runs-on: ubuntu-latest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steps: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uses: actions/checkout@v4</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uses: actions/setup-node@v4</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with: { node-version: '20'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run: npm ci</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run: npm run test:unit -- --coverage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run: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Enforce coverage thresholds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npx vitest run --coverage --reporter=json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node scripts/assertCoverage.js --min-branch 85  # fails CI if &lt;85%</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integration-tests: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runs-on: ubuntu-latest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needs: unit-tests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steps: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uses: actions/checkout@v4</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uses: actions/setup-node@v4</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with: { node-version: '20'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run: npm ci</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name: Start Firebase Emulators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run: npx firebase emulators:start --only auth,firestore,functions,storage,pubsub &amp;</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name: Wait for emulators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run: npx wait-on http://localhost:4000 --timeout 60000</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run: npm run test:integration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run: npm run test:security-rules  # Firestore RBAC rules tests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mobile-e2e: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if: github.base_ref == 'main'  # Only on PR to main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runs-on: macos-14</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needs: integration-tests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steps: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uses: actions/checkout@v4</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uses: expo/expo-github-action@v8</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with: { expo-version: latest, eas-version: latest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run: npm ci &amp;&amp; npx expo prebuild --clean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run: npx detox build --configuration ios.sim.debug</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run: npx detox test --configuration ios.sim.debug --headless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web-console-e2e:</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if: github.base_ref == 'main'</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runs-on: ubuntu-latest</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needs: integration-tests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steps:</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uses: actions/checkout@v4</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run: npm ci</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run: npx playwright install --with-deps chromium</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 run: npx playwright test test/web/ --reporter=github</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env:</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STAGING_URL: ${{ secrets.STAGING_ADMIN_URL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0"/>
              <w:right w:type="dxa" w:w="200"/>
            </w:tcMar>
          </w:tcPr>
          <w:p>
            <w:pPr>
              <w:spacing w:after="0" w:before="0"/>
            </w:pPr>
            <w:r>
              <w:rPr>
                <w:rFonts w:ascii="Courier New" w:cs="Courier New" w:eastAsia="Courier New" w:hAnsi="Courier New"/>
                <w:color w:val="A8D8EA"/>
                <w:sz w:val="18"/>
                <w:szCs w:val="18"/>
              </w:rPr>
              <w:t xml:space="preserve">          TEST_ADMIN_TOKEN: ${{ secrets.TEST_ADMIN_TOKEN }}</w:t>
            </w:r>
          </w:p>
        </w:tc>
      </w:tr>
      <w:tr>
        <w:tc>
          <w:tcPr>
            <w:tcW w:type="dxa" w:w="9360"/>
            <w:tcBorders>
              <w:top w:val="none" w:color="FFFFFF" w:sz="0"/>
              <w:left w:val="none" w:color="FFFFFF" w:sz="0"/>
              <w:bottom w:val="none" w:color="FFFFFF" w:sz="0"/>
              <w:right w:val="none" w:color="FFFFFF" w:sz="0"/>
            </w:tcBorders>
            <w:shd w:fill="1E2D3D" w:val="clear"/>
            <w:tcMar>
              <w:top w:type="dxa" w:w="0"/>
              <w:left w:type="dxa" w:w="200"/>
              <w:bottom w:type="dxa" w:w="120"/>
              <w:right w:type="dxa" w:w="200"/>
            </w:tcMar>
          </w:tcPr>
          <w:p>
            <w:pPr>
              <w:spacing w:after="0" w:before="0"/>
            </w:pPr>
            <w:r>
              <w:rPr>
                <w:rFonts w:ascii="Courier New" w:cs="Courier New" w:eastAsia="Courier New" w:hAnsi="Courier New"/>
                <w:color w:val="A8D8EA"/>
                <w:sz w:val="18"/>
                <w:szCs w:val="18"/>
              </w:rPr>
              <w:t xml:space="preserve">          TEST_AGENT_TOKEN: ${{ secrets.TEST_AGENT_TOKEN }}</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11.3 Test Coverage Thresholds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600"/>
        <w:gridCol w:w="3160"/>
      </w:tblGrid>
      <w:tr>
        <w:trPr>
          <w:tblHeader/>
        </w:trP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Layer</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Metric</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Threshold</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Enforcement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Cloud Functions (all)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Branch coverage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 85%</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CI gate: blocks PR merge if below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Cloud Functions (auth, RBAC)</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Branch coverage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 95%</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CI gate: stricter threshold for security-critical functions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Zustand stores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Branch coverage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 90%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CI gate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Zod schemas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valid + invalid cases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100%</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CI gate: schema tests must cover all valid variants and at least 3 invalid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Firestore Security Rules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role × operation paths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100%</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CI gate: rules test matrix must cover every cell in §3.2 table</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React Native screens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Critical path E2E flows</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12/12</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CI gate on PR to main: all MOB-E2E-01→12 must pass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Web console routes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 Agent critical paths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10+6/16</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CI gate on PR to main: all ADMIN-E2E + AGENT-E2E must pass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ATS selector maps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selectors present</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5/5 ATSs</w:t>
            </w:r>
          </w:p>
        </w:tc>
        <w:tc>
          <w:tcPr>
            <w:tcW w:type="dxa" w:w="3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Nightly gate: selector failure → PagerDuty P2 before next apply cycle</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12. Manual QA Playbook</w:t>
      </w:r>
    </w:p>
    <w:p>
      <w:pPr>
        <w:spacing w:after="80" w:before="60"/>
      </w:pPr>
      <w:r>
        <w:rPr>
          <w:rFonts w:ascii="Arial" w:cs="Arial" w:eastAsia="Arial" w:hAnsi="Arial"/>
          <w:b w:val="false"/>
          <w:bCs w:val="false"/>
          <w:i w:val="false"/>
          <w:iCs w:val="false"/>
          <w:color w:val="444444"/>
          <w:sz w:val="22"/>
          <w:szCs w:val="22"/>
        </w:rPr>
        <w:t xml:space="preserve">Manual QA is performed before each release candidate build, covering areas where automated testing is insufficient: visual design fidelity, accessibility, edge-case UX, and ATS form-fill visual inspection. All results recorded in the QA tracking sheet linked to the sprint.</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12.1 Pre-Release Mobile App QA Checklist (Student)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200"/>
        <w:gridCol w:w="1600"/>
        <w:gridCol w:w="39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Check</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Screen</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M-01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App launches to splash screen without crash on iOS 15 and Android 12 (minimum supported)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AUTH-01</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Physical device test (not simulator)</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M-02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Sign-up form: all validation errors display correctly with correct messages per §10.2</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AUTH-03</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Manual form entry with invalid inputs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M-03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Google Sign-In OAuth flow completes on both platforms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AUTH-03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Google account sign-in on real device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M-04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Onboarding wizard progress bar advances and reflects correct step</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OB-01→05</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Complete all 4 steps; verify bar at each stage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M-05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Resume PDF upload progress indicator shows correctly; parsing notification arrives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OB-02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Upload 2MB PDF; verify progress bar; check notification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M-06</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Dashboard real-time stats update without reload after triggering application event in admin panel</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STU-01</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Trigger Firestore write in admin; observe mobile update &lt;5s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M-07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Application cards display correct status badge colours per design tokens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STU-02</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Visual comparison against Figma specs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M-08</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Cover letter text renders without truncation on smallest supported screen (iPhone SE 3rd gen)</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STU-05</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Physical iPhone SE or simulator at 375pt width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M-09</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Swipe-left on job card dismisses without affecting adjacent cards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STU-04</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Test on Android (swipe mechanics differ from iOS)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M-10</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Dark mode renders correctly across all screens (text readable, no white-on-white)</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screens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Enable dark mode on both platforms; walk all screens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M-11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Offline banner appears within 3s of disabling network; disappears on reconnect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App-wide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Disable WiFi; verify banner; re-enable; verify dismissal</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M-12</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Push notification tap deep-links to correct screen with correct entityId</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STU-03 (via deep link)</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Send test push from admin panel; tap; verify correct application opens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M-13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Subscription upgrade payment flow completes with Stripe test card 4242 4242 4242 4242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PRF-07</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Full Stripe Payment Sheet test on real device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M-14</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Font scaling: all text readable at 200% system font size (accessibility)</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screens</w:t>
            </w:r>
          </w:p>
        </w:tc>
        <w:tc>
          <w:tcPr>
            <w:tcW w:type="dxa" w:w="3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Set Accessibility → Large Text → 200%; walk screens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M-15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Touch targets ≥ 44×44pt on all interactive elements (iOS HIG requirement)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interactive elements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Use Xcode Accessibility Inspector to measure tap targets</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12.2 Pre-Release Web Console QA Checklist (Admin + Agent)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3000"/>
        <w:gridCol w:w="1400"/>
        <w:gridCol w:w="4360"/>
      </w:tblGrid>
      <w:tr>
        <w:trPr>
          <w:tblHeader/>
        </w:trP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Check</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Panel</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Method</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W-01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dashboard widgets all load within 3s on Chrome (incognito, cold cache)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ADM-01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DevTools Network tab; measure each widget request</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W-02</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Real-time DLQ badge updates when DLQ doc added to Firestore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ADM-01</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Add doc to dlq collection in Firestore console; verify badge increments &lt;5s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W-03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Users table virtualisation: scroll to row 500+ without performance degradation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ADM-02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Seed 1000 user docs; scroll table; measure FPS (Chrome FPS meter)</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W-04</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Cmd+K command palette returns results for user name search</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TopBar</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Type partial name; verify result appears; click → navigates to user detail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W-05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cannot access /admin/* routes — 403 shown, not login redirect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(agent session)</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Sign in as agent; directly navigate to /admin/audit-log; verify 403 page</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W-06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Broadcast message preview matches final FCM notification display</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ADM-12a</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Compose broadcast; preview; send to test device; compare rendered notification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W-07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Audit log JSON diff expands correctly for all action types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ADM-15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Expand diff for USER_CREATED, SUBSCRIPTION_CHANGED, SETTINGS_CHANGED; verify JSON renders</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W-08</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sees ONLY assigned students in AGT-02 list (no cross-cohort data)</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AGT-02</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Sign in as agent with 5 assigned students; verify exactly 5 rows; no other users visible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W-09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chat voice note records and plays back correctly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AGT-06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Record 30s voice note via MediaRecorder; send; verify audio player renders; play in same session</w:t>
            </w:r>
          </w:p>
        </w:tc>
      </w:tr>
      <w:tr>
        <w:tc>
          <w:tcPr>
            <w:tcW w:type="dxa" w:w="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W-10</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Automation pause toggle fires confirmation modal + requires reason text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AGT-02</w:t>
            </w:r>
          </w:p>
        </w:tc>
        <w:tc>
          <w:tcPr>
            <w:tcW w:type="dxa" w:w="4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Click pause; verify modal appears; submit empty reason → blocked; submit with reason → succeeds</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12.3 AI Output Spot-Check Protocol</w:t>
      </w:r>
    </w:p>
    <w:p>
      <w:pPr>
        <w:spacing w:after="80" w:before="60"/>
      </w:pPr>
      <w:r>
        <w:rPr>
          <w:rFonts w:ascii="Arial" w:cs="Arial" w:eastAsia="Arial" w:hAnsi="Arial"/>
          <w:b w:val="false"/>
          <w:bCs w:val="false"/>
          <w:i w:val="false"/>
          <w:iCs w:val="false"/>
          <w:color w:val="444444"/>
          <w:sz w:val="22"/>
          <w:szCs w:val="22"/>
        </w:rPr>
        <w:t xml:space="preserve">Every release candidate: QA engineer manually reviews 10 randomly sampled cover letters from the staging automation run against the following rubric. Findings logged to the QA tracking sheet. Release blocked if any sample scores &lt; 3 on any criterion.</w:t>
      </w:r>
    </w:p>
    <w:p>
      <w:pPr>
        <w:spacing w:after="120" w:before="0"/>
      </w:pPr>
      <w:r>
        <w:rPr>
          <w:rFonts w:ascii="Arial" w:cs="Arial" w:eastAsia="Arial" w:hAnsi="Arial"/>
          <w:b w:val="false"/>
          <w:bCs w:val="false"/>
          <w:i w:val="false"/>
          <w:iCs w:val="false"/>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560"/>
        <w:gridCol w:w="260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Criterion</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Score 1</w:t>
            </w:r>
          </w:p>
        </w:tc>
        <w:tc>
          <w:tcPr>
            <w:tcW w:type="dxa" w:w="2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Score 3</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Score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Relevance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Generic letter; no job-specific references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Mentions job title; some skill alignment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Addresses specific requirements; references company-specific details from JD</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Accuracy</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Contradicts resume; wrong experience level</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Broadly accurate; minor discrepancies</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Perfectly consistent with resume; every claim traceable to profile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Professionalism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Informal tone; grammar errors</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Professional but generic</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Polished; appropriate for industry; compelling opening line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Naturalness</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Obvious AI patterns ('I am writing to...')</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Reads as human but formulaic</w:t>
            </w:r>
          </w:p>
        </w:tc>
        <w:tc>
          <w:tcPr>
            <w:tcW w:type="dxa" w:w="2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Indistinguishable from well-written human letter; varied sentence structure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No Fabrication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Contains certifications/employers not in resume</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claims accurate; vague phrasing</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Strictly grounded in profile; no embellishment</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13. Test Data Management</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13.1 Seed Data Fixtures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800"/>
        <w:gridCol w:w="2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Fixture</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Contents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Used In</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Seeding Method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testStudent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Fully onboarded student: profile complete, 3 applications (applied/interview/rejected), preferences set, subscription=basic, agentId assigned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mobile E2E, integration tests</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Cloud Function fn-seedTestData (staging only); cleaned up after suite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testAgent</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with 5 assigned students; 150 applications across cohort; 30-day activity history; 3 unread messages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console E2E, agent unit tests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fn-seedTestData; uses testStudent × 5</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testAdmin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account with role=admin custom claim; no students assigned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console E2E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Firebase Auth custom claim via Admin SDK in CI</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testApplicationBatch</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50 application docs: 20 applied, 15 interview, 10 rejected, 5 ghost; across 10 jobs from 3 ATSs; cover letters included</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Load tests, application list E2E, analytics tests</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Firestore batch write via seed script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testDLQEntries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5 DLQ docs: 3 with status=failed, 2 with status=archived; various error messages and retry counts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DLQ E2E (ADM-10c), retry integration test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Direct Firestore write in test beforeAll</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testBroadcastHistory</w:t>
            </w:r>
          </w:p>
        </w:tc>
        <w:tc>
          <w:tcPr>
            <w:tcW w:type="dxa" w:w="3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 broadcast records: mix of push-only, email-only, both; past scheduled dates</w:t>
            </w:r>
          </w:p>
        </w:tc>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messaging E2E (ADM-12a)</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Firestore batch write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testResumeAssets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3 PDF resumes (1MB, 5MB, 11MB) stored in staging Firebase Storage; parsed skills included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Resume upload E2E, storage service unit test</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Pre-uploaded; referenced by testStudent fixture</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13.2 Data Isolation Rules</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Test accounts use email pattern: e2e+{role}+{uuid}@benchsales-test.app — never real email domains.</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All seeded Firestore documents have a metadata field: { _testData: true, _testSuite: 'suite-name', _seededAt: timestamp }.</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Cleanup Cloud Function fn-cleanTestData deletes all docs where _testData=true older than 24 hours — runs daily at 06:00 IST in staging.</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Load test data written to a dedicated load-test GCP project — never staging or production.</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Detox tests run in 'newInstance: true' mode — each test starts from a fresh app state with no cached auth.</w:t>
      </w:r>
    </w:p>
    <w:p>
      <w:pPr>
        <w:pStyle w:val="ListParagraph"/>
        <w:numPr>
          <w:ilvl w:val="0"/>
          <w:numId w:val="2"/>
        </w:numPr>
        <w:spacing w:after="40" w:before="40"/>
      </w:pPr>
      <w:r>
        <w:rPr>
          <w:rFonts w:ascii="Arial" w:cs="Arial" w:eastAsia="Arial" w:hAnsi="Arial"/>
          <w:b w:val="false"/>
          <w:bCs w:val="false"/>
          <w:i w:val="false"/>
          <w:iCs w:val="false"/>
          <w:color w:val="444444"/>
          <w:sz w:val="22"/>
          <w:szCs w:val="22"/>
        </w:rPr>
        <w:t xml:space="preserve">Integration tests use resetFirestore() (emulator HTTP reset) in beforeEach — no shared state between test files.</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13.3 Test Account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1200"/>
        <w:gridCol w:w="1000"/>
        <w:gridCol w:w="2360"/>
      </w:tblGrid>
      <w:tr>
        <w:trPr>
          <w:tblHeader/>
        </w:trP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Account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Email</w:t>
            </w:r>
          </w:p>
        </w:tc>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Role</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Tier</w:t>
            </w:r>
          </w:p>
        </w:tc>
        <w:tc>
          <w:tcPr>
            <w:tcW w:type="dxa" w:w="2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Purpose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e2e-student-basic</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e2e+student+basic@benchsales-test.app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student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basic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Mobile E2E — standard student flows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e2e-student-pro</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e2e+student+pro@benchsales-test.app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student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pro</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Mobile E2E — pro tier feature tests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e2e-student-free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e2e+student+free@benchsales-test.app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student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free</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Mobile E2E — free tier limit tests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e2e-agent-01</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e2e+agent01@benchsales-test.app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N/A</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console E2E — primary agent (5 assigned students)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e2e-agent-02</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e2e+agent02@benchsales-test.app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N/A</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Agent console E2E — empty cohort (0 students)</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e2e-admin</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e2e+admin@benchsales-test.app</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w:t>
            </w:r>
          </w:p>
        </w:tc>
        <w:tc>
          <w:tcPr>
            <w:tcW w:type="dxa" w:w="1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N/A</w:t>
            </w:r>
          </w:p>
        </w:tc>
        <w:tc>
          <w:tcPr>
            <w:tcW w:type="dxa" w:w="2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Admin console E2E — all admin tests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load-test-student-*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load+student+{N}@benchsales-test.app</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student</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basic</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k6 load tests — 100 accounts pre-seeded in load-test project</w:t>
            </w:r>
          </w:p>
        </w:tc>
      </w:tr>
    </w:tbl>
    <w:p>
      <w:pPr>
        <w:spacing w:after="120" w:before="0"/>
      </w:pPr>
      <w:r>
        <w:rPr>
          <w:rFonts w:ascii="Arial" w:cs="Arial" w:eastAsia="Arial" w:hAnsi="Arial"/>
          <w:b w:val="false"/>
          <w:bCs w:val="false"/>
          <w:i w:val="false"/>
          <w:iCs w:val="false"/>
          <w:color w:val="444444"/>
          <w:sz w:val="22"/>
          <w:szCs w:val="22"/>
        </w:rPr>
        <w:t xml:space="preserve"/>
      </w:r>
    </w:p>
    <w:p>
      <w:r>
        <w:br w:type="page"/>
      </w:r>
    </w:p>
    <w:p>
      <w:pPr>
        <w:pStyle w:val="Heading1"/>
        <w:pBdr>
          <w:bottom w:val="single" w:color="2E75B6" w:sz="6" w:space="4"/>
        </w:pBdr>
        <w:spacing w:after="200" w:before="400"/>
      </w:pPr>
      <w:r>
        <w:rPr>
          <w:rFonts w:ascii="Arial" w:cs="Arial" w:eastAsia="Arial" w:hAnsi="Arial"/>
          <w:b/>
          <w:bCs/>
          <w:color w:val="1B3A5C"/>
          <w:sz w:val="36"/>
          <w:szCs w:val="36"/>
        </w:rPr>
        <w:t xml:space="preserve">14. Bug Severity Classification &amp; Release Criteria</w:t>
      </w:r>
    </w:p>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14.1 Bug Severity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2800"/>
        <w:gridCol w:w="1400"/>
        <w:gridCol w:w="1360"/>
      </w:tblGrid>
      <w:tr>
        <w:trPr>
          <w:tblHeader/>
        </w:trP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Severity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Definition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Examples</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SLA</w:t>
            </w:r>
          </w:p>
        </w:tc>
        <w:tc>
          <w:tcPr>
            <w:tcW w:type="dxa" w:w="1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Release Impact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P0 — Critical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Platform unusable; data corruption; security breach; mass application failure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Firestore rule allows unauthenticated write; ATS apply executor fabricating credentials; all automation workflows down; user data visible cross-account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Fix within 4 hours; hotfix deploy; PagerDuty P1</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Release blocked; hotfix required</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P1 — High</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Core feature broken; significant user impact; affects &gt;10% of users</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Job fetch returning 0 results for 24h; Cover letter generation consistently failing; Push notifications not delivered; Agent cannot view assigned students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Fix within 24 hours; included in next release</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Release blocked if unfixed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P2 — Medium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Feature degraded; workaround exists; affects &lt;10% of users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Analytics charts not rendering for specific date range; Search returning stale results; Voice note playback failing on Android only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Fix within 3 days; targeted in next release</w:t>
            </w:r>
          </w:p>
        </w:tc>
        <w:tc>
          <w:tcPr>
            <w:tcW w:type="dxa" w:w="1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Allowed in release if noted in release notes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P3 — Low</w:t>
            </w:r>
          </w:p>
        </w:tc>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Cosmetic; minor UX issue; no functional impact</w:t>
            </w:r>
          </w:p>
        </w:tc>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Badge number colour slightly off-brand; Sidebar collapsed state not persisting between sessions; Typo in toast message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Fix within 2 weeks; backlog</w:t>
            </w:r>
          </w:p>
        </w:tc>
        <w:tc>
          <w:tcPr>
            <w:tcW w:type="dxa" w:w="13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Allowed in release</w:t>
            </w:r>
          </w:p>
        </w:tc>
      </w:tr>
    </w:tbl>
    <w:p>
      <w:pPr>
        <w:spacing w:after="120" w:before="0"/>
      </w:pPr>
      <w:r>
        <w:rPr>
          <w:rFonts w:ascii="Arial" w:cs="Arial" w:eastAsia="Arial" w:hAnsi="Arial"/>
          <w:b w:val="false"/>
          <w:bCs w:val="false"/>
          <w:i w:val="false"/>
          <w:iCs w:val="false"/>
          <w:color w:val="444444"/>
          <w:sz w:val="22"/>
          <w:szCs w:val="22"/>
        </w:rPr>
        <w:t xml:space="preserve"/>
      </w:r>
    </w:p>
    <w:p>
      <w:pPr>
        <w:pStyle w:val="Heading2"/>
        <w:spacing w:after="140" w:before="300"/>
      </w:pPr>
      <w:r>
        <w:rPr>
          <w:rFonts w:ascii="Arial" w:cs="Arial" w:eastAsia="Arial" w:hAnsi="Arial"/>
          <w:b/>
          <w:bCs/>
          <w:color w:val="1B3A5C"/>
          <w:sz w:val="28"/>
          <w:szCs w:val="28"/>
        </w:rPr>
        <w:t xml:space="preserve">14.2 Release Go / No-Go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000"/>
        <w:gridCol w:w="3560"/>
      </w:tblGrid>
      <w:tr>
        <w:trPr>
          <w:tblHeader/>
        </w:trPr>
        <w:tc>
          <w:tcPr>
            <w:tcW w:type="dxa" w:w="3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Criterion</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Threshold</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 Check</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CI PR gates passing on release branch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100% pass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GitHub Actions status on release tag</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Zero P0 open bugs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0 P0 bugs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GitHub Issues: label=P0, state=open → must be 0</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Zero P1 open bugs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0 P1 bugs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GitHub Issues: label=P1, state=open → must be 0</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Unit test coverage — Cloud Functions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 85% branch</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Vitest coverage report in latest CI run</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Unit test coverage — auth/RBAC functions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 95% branch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Vitest coverage report filtered to auth/rbac modules</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Firestore security rules test suite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100% pass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rules-unit-testing suite in CI</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Mobile E2E suite — all 12 flows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12/12 pass on iOS + Android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Detox CI run on release branch</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Web console E2E suite</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16/16 pass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Playwright CI run on release branch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ATS selector health check</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5/5 ATSs — all selectors present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Nightly run on night before release</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k6 load test — all NFR thresholds met</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P95 ≤ target for all 8 NFRs</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k6 results vs thresholds table (§9.1)</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AI output spot-check (10 samples)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samples score ≥ 3/5</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Manual QA checklist (§12.3) signed off by QA lead</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Manual QA mobile checklist (15 items)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15/15 checked and passed</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QA tracking sheet signed off</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Manual QA web console checklist (10 items)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10/10 checked and passed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QA tracking sheet signed off</w:t>
            </w:r>
          </w:p>
        </w:tc>
      </w:tr>
      <w:tr>
        <w:tc>
          <w:tcPr>
            <w:tcW w:type="dxa" w:w="3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Security rules test: no new HIGH/CRITICAL CVEs</w:t>
            </w:r>
          </w:p>
        </w:tc>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0 new CVEs in npm audit</w:t>
            </w:r>
          </w:p>
        </w:tc>
        <w:tc>
          <w:tcPr>
            <w:tcW w:type="dxa" w:w="3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Snyk report on release branch</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Staging smoke test post-deploy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All smoke checks green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b w:val="false"/>
                <w:bCs w:val="false"/>
                <w:color w:val="444444"/>
                <w:sz w:val="20"/>
                <w:szCs w:val="20"/>
              </w:rPr>
              <w:t xml:space="preserve">GitHub Actions smoke-test job after staging deploy</w:t>
            </w:r>
          </w:p>
        </w:tc>
      </w:tr>
    </w:tbl>
    <w:p>
      <w:pPr>
        <w:spacing w:after="120" w:before="0"/>
      </w:pPr>
      <w:r>
        <w:rPr>
          <w:rFonts w:ascii="Arial" w:cs="Arial" w:eastAsia="Arial" w:hAnsi="Arial"/>
          <w:b w:val="false"/>
          <w:bCs w:val="false"/>
          <w:i w:val="false"/>
          <w:iCs w:val="false"/>
          <w:color w:val="444444"/>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2E75B6" w:sz="18"/>
              <w:bottom w:val="single" w:color="CCCCCC" w:sz="1"/>
              <w:right w:val="single" w:color="CCCCCC" w:sz="1"/>
            </w:tcBorders>
            <w:shd w:fill="EBF3FB" w:val="clear"/>
            <w:tcMar>
              <w:top w:type="dxa" w:w="120"/>
              <w:left w:type="dxa" w:w="180"/>
              <w:bottom w:type="dxa" w:w="120"/>
              <w:right w:type="dxa" w:w="120"/>
            </w:tcMar>
          </w:tcPr>
          <w:p>
            <w:pPr>
              <w:spacing w:after="30" w:before="0"/>
            </w:pPr>
            <w:r>
              <w:rPr>
                <w:rFonts w:ascii="Arial" w:cs="Arial" w:eastAsia="Arial" w:hAnsi="Arial"/>
                <w:b w:val="false"/>
                <w:bCs w:val="false"/>
                <w:i w:val="false"/>
                <w:iCs w:val="false"/>
                <w:color w:val="1B3A5C"/>
                <w:sz w:val="21"/>
                <w:szCs w:val="21"/>
              </w:rPr>
              <w:t xml:space="preserve">Document: BENCH SALES · DOC-15 · Testing Strategy &amp; QA Playbook · v2.0 · CONFIDENTIAL</w:t>
            </w:r>
          </w:p>
          <w:p>
            <w:pPr>
              <w:spacing w:after="30" w:before="30"/>
            </w:pPr>
            <w:r>
              <w:rPr>
                <w:rFonts w:ascii="Arial" w:cs="Arial" w:eastAsia="Arial" w:hAnsi="Arial"/>
                <w:b w:val="false"/>
                <w:bCs w:val="false"/>
                <w:i w:val="false"/>
                <w:iCs w:val="false"/>
                <w:color w:val="1B3A5C"/>
                <w:sz w:val="21"/>
                <w:szCs w:val="21"/>
              </w:rPr>
              <w:t xml:space="preserve">Supersedes: v1 DOC-12 (Testing Strategy &amp; QA Playbook)</w:t>
            </w:r>
          </w:p>
          <w:p>
            <w:pPr>
              <w:spacing w:after="30" w:before="30"/>
            </w:pPr>
            <w:r>
              <w:rPr>
                <w:rFonts w:ascii="Arial" w:cs="Arial" w:eastAsia="Arial" w:hAnsi="Arial"/>
                <w:b w:val="false"/>
                <w:bCs w:val="false"/>
                <w:i w:val="false"/>
                <w:iCs w:val="false"/>
                <w:color w:val="1B3A5C"/>
                <w:sz w:val="21"/>
                <w:szCs w:val="21"/>
              </w:rPr>
              <w:t xml:space="preserve">Cross-references: DOC-03 (Cloud Functions tested in §2) · DOC-04 (n8n workflows tested in §4, ATS selectors in §5)</w:t>
            </w:r>
          </w:p>
          <w:p>
            <w:pPr>
              <w:spacing w:after="30" w:before="30"/>
            </w:pPr>
            <w:r>
              <w:rPr>
                <w:rFonts w:ascii="Arial" w:cs="Arial" w:eastAsia="Arial" w:hAnsi="Arial"/>
                <w:b w:val="false"/>
                <w:bCs w:val="false"/>
                <w:i w:val="false"/>
                <w:iCs w:val="false"/>
                <w:color w:val="1B3A5C"/>
                <w:sz w:val="21"/>
                <w:szCs w:val="21"/>
              </w:rPr>
              <w:t xml:space="preserve">                  DOC-05 (React Native screens tested in §6) · DOC-06 (web console tested in §7)</w:t>
            </w:r>
          </w:p>
          <w:p>
            <w:pPr>
              <w:spacing w:after="30" w:before="30"/>
            </w:pPr>
            <w:r>
              <w:rPr>
                <w:rFonts w:ascii="Arial" w:cs="Arial" w:eastAsia="Arial" w:hAnsi="Arial"/>
                <w:b w:val="false"/>
                <w:bCs w:val="false"/>
                <w:i w:val="false"/>
                <w:iCs w:val="false"/>
                <w:color w:val="1B3A5C"/>
                <w:sz w:val="21"/>
                <w:szCs w:val="21"/>
              </w:rPr>
              <w:t xml:space="preserve">                  DOC-07 (security controls tested in §10) · DOC-08 (CI/CD gates aligned in §11)</w:t>
            </w:r>
          </w:p>
          <w:p>
            <w:pPr>
              <w:spacing w:after="0" w:before="30"/>
            </w:pPr>
            <w:r>
              <w:rPr>
                <w:rFonts w:ascii="Arial" w:cs="Arial" w:eastAsia="Arial" w:hAnsi="Arial"/>
                <w:b w:val="false"/>
                <w:bCs w:val="false"/>
                <w:i w:val="false"/>
                <w:iCs w:val="false"/>
                <w:color w:val="1B3A5C"/>
                <w:sz w:val="21"/>
                <w:szCs w:val="21"/>
              </w:rPr>
              <w:t xml:space="preserve">                  DOC-01 NFR-PERF-01→06 (load test targets in §9) · DOC-13 (sprint gates map to §11.1)</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after="0" w:before="120"/>
    </w:pPr>
    <w:r>
      <w:rPr>
        <w:rFonts w:ascii="Arial" w:cs="Arial" w:eastAsia="Arial" w:hAnsi="Arial"/>
        <w:color w:val="888888"/>
        <w:sz w:val="16"/>
        <w:szCs w:val="16"/>
      </w:rPr>
      <w:t xml:space="preserve">Bench Sales · Testing Strategy &amp; QA Playbook · 2026</w:t>
    </w:r>
    <w:r>
      <w:rPr>
        <w:rFonts w:ascii="Arial" w:cs="Arial" w:eastAsia="Arial" w:hAnsi="Arial"/>
        <w:color w:val="888888"/>
        <w:sz w:val="16"/>
        <w:szCs w:val="16"/>
      </w:rPr>
      <w:t xml:space="preserv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spacing w:after="120" w:before="0"/>
    </w:pPr>
    <w:r>
      <w:rPr>
        <w:rFonts w:ascii="Arial" w:cs="Arial" w:eastAsia="Arial" w:hAnsi="Arial"/>
        <w:color w:val="2E75B6"/>
        <w:sz w:val="16"/>
        <w:szCs w:val="16"/>
      </w:rPr>
      <w:t xml:space="preserve">BENCH SALES  ·  DOC-15  ·  Testing Strategy &amp; QA Playbook  ·  v2.0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B3A5C"/>
      <w:sz w:val="36"/>
      <w:szCs w:val="36"/>
    </w:rPr>
  </w:style>
  <w:style w:type="paragraph" w:styleId="Heading2">
    <w:name w:val="Heading 2"/>
    <w:basedOn w:val="Normal"/>
    <w:next w:val="Normal"/>
    <w:qFormat/>
    <w:pPr>
      <w:spacing w:after="140" w:before="300"/>
      <w:outlineLvl w:val="1"/>
    </w:pPr>
    <w:rPr>
      <w:rFonts w:ascii="Arial" w:cs="Arial" w:eastAsia="Arial" w:hAnsi="Arial"/>
      <w:b/>
      <w:bCs/>
      <w:color w:val="1B3A5C"/>
      <w:sz w:val="28"/>
      <w:szCs w:val="28"/>
    </w:rPr>
  </w:style>
  <w:style w:type="paragraph" w:styleId="Heading3">
    <w:name w:val="Heading 3"/>
    <w:basedOn w:val="Normal"/>
    <w:next w:val="Normal"/>
    <w:qFormat/>
    <w:pPr>
      <w:spacing w:after="100" w:before="22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2026-04-01T11:11:44.694Z</dcterms:created>
  <dcterms:modified xsi:type="dcterms:W3CDTF">2026-04-01T11:11:44.695Z</dcterms:modified>
</cp:coreProperties>
</file>

<file path=docProps/custom.xml><?xml version="1.0" encoding="utf-8"?>
<Properties xmlns="http://schemas.openxmlformats.org/officeDocument/2006/custom-properties" xmlns:vt="http://schemas.openxmlformats.org/officeDocument/2006/docPropsVTypes"/>
</file>