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7BD629" w14:textId="77777777">
      <w:pPr>
        <w:pBdr/>
        <w:spacing/>
        <w:ind/>
        <w:jc w:val="center"/>
        <w:rPr>
          <w:rFonts w:eastAsia="Times New Roman" w:cs="Times New Roman"/>
          <w:b/>
          <w:sz w:val="21"/>
          <w:szCs w:val="21"/>
          <w:lang w:eastAsia="es-ES_tradnl"/>
        </w:rPr>
      </w:pPr>
      <w:r>
        <w:rPr>
          <w:rFonts w:eastAsia="Times New Roman" w:cs="Times New Roman"/>
          <w:b/>
          <w:sz w:val="21"/>
          <w:szCs w:val="21"/>
          <w:lang w:eastAsia="es-ES_tradnl"/>
        </w:rPr>
        <w:t xml:space="preserve">Estrategia didáctico-formativa para la autoobservación y </w:t>
      </w:r>
      <w:r>
        <w:rPr>
          <w:rFonts w:eastAsia="Times New Roman" w:cs="Times New Roman"/>
          <w:b/>
          <w:sz w:val="21"/>
          <w:szCs w:val="21"/>
          <w:lang w:eastAsia="es-ES_tradnl"/>
        </w:rPr>
      </w:r>
      <w:r>
        <w:rPr>
          <w:rFonts w:eastAsia="Times New Roman" w:cs="Times New Roman"/>
          <w:b/>
          <w:sz w:val="21"/>
          <w:szCs w:val="21"/>
          <w:lang w:eastAsia="es-ES_tradnl"/>
        </w:rPr>
      </w:r>
    </w:p>
    <w:p w14:paraId="0ED3BD30" w14:textId="77777777">
      <w:pPr>
        <w:pBdr/>
        <w:spacing/>
        <w:ind/>
        <w:jc w:val="center"/>
        <w:rPr>
          <w:rFonts w:eastAsia="Times New Roman" w:cs="Times New Roman"/>
          <w:b/>
          <w:sz w:val="21"/>
          <w:szCs w:val="21"/>
          <w:lang w:eastAsia="es-ES_tradnl"/>
        </w:rPr>
      </w:pPr>
      <w:r>
        <w:rPr>
          <w:rFonts w:eastAsia="Times New Roman" w:cs="Times New Roman"/>
          <w:b/>
          <w:sz w:val="21"/>
          <w:szCs w:val="21"/>
          <w:lang w:eastAsia="es-ES_tradnl"/>
        </w:rPr>
        <w:t xml:space="preserve">desarrollo de Competencias en Solución de Problemas (COMSOLP)</w:t>
      </w:r>
      <w:r>
        <w:rPr>
          <w:rFonts w:eastAsia="Times New Roman" w:cs="Times New Roman"/>
          <w:b/>
          <w:sz w:val="21"/>
          <w:szCs w:val="21"/>
          <w:lang w:eastAsia="es-ES_tradnl"/>
        </w:rPr>
      </w:r>
      <w:r>
        <w:rPr>
          <w:rFonts w:eastAsia="Times New Roman" w:cs="Times New Roman"/>
          <w:b/>
          <w:sz w:val="21"/>
          <w:szCs w:val="21"/>
          <w:lang w:eastAsia="es-ES_tradnl"/>
        </w:rPr>
      </w:r>
    </w:p>
    <w:p w14:paraId="6C0D8931" w14:textId="77777777">
      <w:pPr>
        <w:pBdr/>
        <w:spacing/>
        <w:ind/>
        <w:rPr>
          <w:rFonts w:eastAsia="Times New Roman" w:cs="Times New Roman"/>
          <w:sz w:val="21"/>
          <w:szCs w:val="21"/>
          <w:lang w:eastAsia="es-ES_tradnl"/>
        </w:rPr>
      </w:pPr>
      <w:r>
        <w:rPr>
          <w:rFonts w:eastAsia="Times New Roman" w:cs="Times New Roman"/>
          <w:sz w:val="21"/>
          <w:szCs w:val="21"/>
          <w:lang w:eastAsia="es-ES_tradnl"/>
        </w:rPr>
      </w:r>
      <w:r>
        <w:rPr>
          <w:rFonts w:eastAsia="Times New Roman" w:cs="Times New Roman"/>
          <w:sz w:val="21"/>
          <w:szCs w:val="21"/>
          <w:lang w:eastAsia="es-ES_tradnl"/>
        </w:rPr>
      </w:r>
      <w:r>
        <w:rPr>
          <w:rFonts w:eastAsia="Times New Roman" w:cs="Times New Roman"/>
          <w:sz w:val="21"/>
          <w:szCs w:val="21"/>
          <w:lang w:eastAsia="es-ES_tradnl"/>
        </w:rPr>
      </w:r>
    </w:p>
    <w:p w14:paraId="5E5503D3"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Nombre de la institución:</w:t>
      </w:r>
      <w:r>
        <w:rPr>
          <w:rFonts w:eastAsia="Times New Roman" w:cs="Times New Roman"/>
          <w:sz w:val="21"/>
          <w:szCs w:val="21"/>
          <w:lang w:val="es-ES"/>
        </w:rPr>
        <w:t xml:space="preserve"> </w:t>
      </w:r>
      <w:r>
        <w:rPr>
          <w:rFonts w:eastAsia="Times New Roman" w:cs="Times New Roman"/>
          <w:sz w:val="21"/>
          <w:szCs w:val="21"/>
          <w:u w:val="single"/>
          <w:lang w:val="es-ES"/>
        </w:rPr>
        <w:t xml:space="preserve">Universidad Veracruzana </w:t>
      </w:r>
      <w:r>
        <w:rPr>
          <w:rFonts w:eastAsia="Times New Roman" w:cs="Times New Roman"/>
          <w:sz w:val="21"/>
          <w:szCs w:val="21"/>
          <w:lang w:val="es-ES"/>
        </w:rPr>
        <w:t xml:space="preserve">__</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Región: </w:t>
      </w:r>
      <w:r>
        <w:rPr>
          <w:rFonts w:eastAsia="Times New Roman" w:cs="Times New Roman"/>
          <w:sz w:val="21"/>
          <w:szCs w:val="21"/>
          <w:u w:val="single"/>
          <w:lang w:val="es-ES"/>
        </w:rPr>
        <w:t xml:space="preserve">Xalapa, Veracruz</w:t>
      </w:r>
      <w:r>
        <w:rPr>
          <w:rFonts w:eastAsia="Times New Roman" w:cs="Times New Roman"/>
          <w:sz w:val="21"/>
          <w:szCs w:val="21"/>
          <w:lang w:val="es-ES"/>
        </w:rPr>
        <w:t xml:space="preserve">__ </w:t>
      </w:r>
      <w:r>
        <w:rPr>
          <w:rFonts w:eastAsia="Times New Roman" w:cs="Times New Roman"/>
          <w:sz w:val="21"/>
          <w:szCs w:val="21"/>
          <w:lang w:eastAsia="es-ES_tradnl"/>
        </w:rPr>
        <w:t xml:space="preserve">Carrera:</w:t>
      </w:r>
      <w:r>
        <w:rPr>
          <w:rFonts w:eastAsia="Times New Roman" w:cs="Times New Roman"/>
          <w:sz w:val="21"/>
          <w:szCs w:val="21"/>
          <w:lang w:eastAsia="es-ES_tradnl"/>
        </w:rPr>
        <w:t xml:space="preserve"> </w:t>
      </w:r>
      <w:r>
        <w:rPr>
          <w:rFonts w:eastAsia="Times New Roman" w:cs="Times New Roman"/>
          <w:sz w:val="21"/>
          <w:szCs w:val="21"/>
          <w:u w:val="single"/>
          <w:lang w:val="es-ES"/>
        </w:rPr>
        <w:t xml:space="preserve">Ingeniería Biomédica</w:t>
      </w:r>
      <w:r>
        <w:rPr>
          <w:rFonts w:eastAsia="Times New Roman" w:cs="Times New Roman"/>
          <w:sz w:val="21"/>
          <w:szCs w:val="21"/>
          <w:lang w:eastAsia="es-ES_tradnl"/>
        </w:rPr>
        <w:t xml:space="preserve">__</w:t>
      </w:r>
      <w:bookmarkStart w:id="0" w:name="_GoBack"/>
      <w:r/>
      <w:bookmarkEnd w:id="0"/>
      <w:r>
        <w:rPr>
          <w:rFonts w:eastAsia="Times New Roman" w:cs="Times New Roman"/>
          <w:sz w:val="21"/>
          <w:szCs w:val="21"/>
          <w:lang w:eastAsia="es-ES_tradnl"/>
        </w:rPr>
      </w:r>
      <w:r>
        <w:rPr>
          <w:rFonts w:eastAsia="Times New Roman" w:cs="Times New Roman"/>
          <w:sz w:val="21"/>
          <w:szCs w:val="21"/>
          <w:lang w:eastAsia="es-ES_tradnl"/>
        </w:rPr>
      </w:r>
    </w:p>
    <w:p w14:paraId="7E80AC8F"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Nombre:</w:t>
      </w:r>
      <w:r>
        <w:rPr>
          <w:rFonts w:eastAsia="Times New Roman" w:cs="Times New Roman"/>
          <w:sz w:val="21"/>
          <w:szCs w:val="21"/>
          <w:u w:val="single"/>
          <w:lang w:eastAsia="es-ES_tradnl"/>
        </w:rPr>
        <w:t xml:space="preserve"> </w:t>
      </w:r>
      <w:r>
        <w:rPr>
          <w:rFonts w:eastAsia="Times New Roman" w:cs="Times New Roman"/>
          <w:sz w:val="21"/>
          <w:szCs w:val="21"/>
          <w:u w:val="single"/>
          <w:lang w:val="es-ES"/>
        </w:rPr>
        <w:t xml:space="preserve">Alfonso Gamboa Rubén</w:t>
      </w:r>
      <w:r>
        <w:rPr>
          <w:rFonts w:eastAsia="Times New Roman" w:cs="Times New Roman"/>
          <w:sz w:val="21"/>
          <w:szCs w:val="21"/>
          <w:lang w:eastAsia="es-ES_tradnl"/>
        </w:rPr>
        <w:t xml:space="preserve">_ Sexo: H</w:t>
      </w:r>
      <w:r>
        <w:rPr>
          <w:rFonts w:eastAsia="Times New Roman" w:cs="Times New Roman"/>
          <w:sz w:val="21"/>
          <w:szCs w:val="21"/>
          <w:lang w:eastAsia="es-ES_tradnl"/>
        </w:rPr>
        <w:t xml:space="preserve"> Edad: ___</w:t>
      </w:r>
      <w:r>
        <w:rPr>
          <w:rFonts w:eastAsia="Times New Roman" w:cs="Times New Roman"/>
          <w:sz w:val="21"/>
          <w:szCs w:val="21"/>
          <w:u w:val="single"/>
          <w:lang w:val="es-ES"/>
        </w:rPr>
        <w:t xml:space="preserve">22</w:t>
      </w:r>
      <w:r>
        <w:rPr>
          <w:rFonts w:eastAsia="Times New Roman" w:cs="Times New Roman"/>
          <w:sz w:val="21"/>
          <w:szCs w:val="21"/>
          <w:lang w:eastAsia="es-ES_tradnl"/>
        </w:rPr>
        <w:t xml:space="preserve">______</w:t>
      </w:r>
      <w:r>
        <w:rPr>
          <w:rFonts w:eastAsia="Times New Roman" w:cs="Times New Roman"/>
          <w:sz w:val="21"/>
          <w:szCs w:val="21"/>
          <w:lang w:eastAsia="es-ES_tradnl"/>
        </w:rPr>
        <w:t xml:space="preserve"> Facultad: </w:t>
      </w:r>
      <w:r>
        <w:rPr>
          <w:rFonts w:eastAsia="Times New Roman" w:cs="Times New Roman"/>
          <w:sz w:val="21"/>
          <w:szCs w:val="21"/>
          <w:u w:val="single"/>
          <w:lang w:val="es-ES"/>
        </w:rPr>
        <w:t xml:space="preserve">Instrumentación Electrónica</w:t>
      </w:r>
      <w:r>
        <w:rPr>
          <w:rFonts w:eastAsia="Times New Roman" w:cs="Times New Roman"/>
          <w:sz w:val="21"/>
          <w:szCs w:val="21"/>
          <w:lang w:eastAsia="es-ES_tradnl"/>
        </w:rPr>
        <w:t xml:space="preserve">___</w:t>
      </w:r>
      <w:r>
        <w:rPr>
          <w:rFonts w:eastAsia="Times New Roman" w:cs="Times New Roman"/>
          <w:sz w:val="21"/>
          <w:szCs w:val="21"/>
          <w:lang w:eastAsia="es-ES_tradnl"/>
        </w:rPr>
        <w:t xml:space="preserve"> </w:t>
      </w:r>
      <w:r>
        <w:rPr>
          <w:rFonts w:eastAsia="Times New Roman" w:cs="Times New Roman"/>
          <w:sz w:val="21"/>
          <w:szCs w:val="21"/>
          <w:lang w:eastAsia="es-ES_tradnl"/>
        </w:rPr>
      </w:r>
      <w:r>
        <w:rPr>
          <w:rFonts w:eastAsia="Times New Roman" w:cs="Times New Roman"/>
          <w:sz w:val="21"/>
          <w:szCs w:val="21"/>
          <w:lang w:eastAsia="es-ES_tradnl"/>
        </w:rPr>
      </w:r>
    </w:p>
    <w:p w14:paraId="2968F445"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Modalidad: Escolarizado _</w:t>
      </w:r>
      <w:r>
        <w:rPr>
          <w:rFonts w:eastAsia="Times New Roman" w:cs="Times New Roman"/>
          <w:sz w:val="21"/>
          <w:szCs w:val="21"/>
          <w:u w:val="single"/>
          <w:lang w:val="es-ES"/>
        </w:rPr>
        <w:t xml:space="preserve">X</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Sistema Abierto __</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Virtual __</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Sem</w:t>
      </w:r>
      <w:r>
        <w:rPr>
          <w:rFonts w:eastAsia="Times New Roman" w:cs="Times New Roman"/>
          <w:sz w:val="21"/>
          <w:szCs w:val="21"/>
          <w:lang w:eastAsia="es-ES_tradnl"/>
        </w:rPr>
        <w:t xml:space="preserve">estre (1º, 2º, etc.): __</w:t>
      </w:r>
      <w:r>
        <w:rPr>
          <w:rFonts w:eastAsia="Times New Roman" w:cs="Times New Roman"/>
          <w:sz w:val="21"/>
          <w:szCs w:val="21"/>
          <w:u w:val="single"/>
          <w:lang w:val="es-ES"/>
        </w:rPr>
        <w:t xml:space="preserve">6</w:t>
      </w:r>
      <w:r>
        <w:rPr>
          <w:rFonts w:eastAsia="Times New Roman" w:cs="Times New Roman"/>
          <w:sz w:val="21"/>
          <w:szCs w:val="21"/>
          <w:u w:val="single"/>
          <w:lang w:eastAsia="es-ES_tradnl"/>
        </w:rPr>
        <w:t xml:space="preserve">º</w:t>
      </w:r>
      <w:r>
        <w:rPr>
          <w:rFonts w:eastAsia="Times New Roman" w:cs="Times New Roman"/>
          <w:sz w:val="21"/>
          <w:szCs w:val="21"/>
          <w:lang w:eastAsia="es-ES_tradnl"/>
        </w:rPr>
        <w:t xml:space="preserve">_______</w:t>
      </w:r>
      <w:r>
        <w:rPr>
          <w:rFonts w:eastAsia="Times New Roman" w:cs="Times New Roman"/>
          <w:sz w:val="21"/>
          <w:szCs w:val="21"/>
          <w:lang w:eastAsia="es-ES_tradnl"/>
        </w:rPr>
      </w:r>
      <w:r>
        <w:rPr>
          <w:rFonts w:eastAsia="Times New Roman" w:cs="Times New Roman"/>
          <w:sz w:val="21"/>
          <w:szCs w:val="21"/>
          <w:lang w:eastAsia="es-ES_tradnl"/>
        </w:rPr>
      </w:r>
    </w:p>
    <w:p w14:paraId="3A6FBA88"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r>
      <w:r>
        <w:rPr>
          <w:rFonts w:eastAsia="Times New Roman" w:cs="Times New Roman"/>
          <w:sz w:val="21"/>
          <w:szCs w:val="21"/>
          <w:lang w:eastAsia="es-ES_tradnl"/>
        </w:rPr>
      </w:r>
      <w:r>
        <w:rPr>
          <w:rFonts w:eastAsia="Times New Roman" w:cs="Times New Roman"/>
          <w:sz w:val="21"/>
          <w:szCs w:val="21"/>
          <w:lang w:eastAsia="es-ES_tradnl"/>
        </w:rPr>
      </w:r>
    </w:p>
    <w:p w14:paraId="6B53C779"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Es común que, en el transcurso de la vida, el ser humano tenga la necesidad de reconocer y enfrentar problemas de diferente naturaleza y, sobre todo, que deba solucionarlos. Con base en esa afirmación, </w:t>
      </w:r>
      <w:r>
        <w:rPr>
          <w:rFonts w:eastAsia="Times New Roman" w:cs="Times New Roman"/>
          <w:b/>
          <w:sz w:val="21"/>
          <w:szCs w:val="21"/>
          <w:lang w:eastAsia="es-ES_tradnl"/>
        </w:rPr>
        <w:t xml:space="preserve">responde de manera puntual, clara y precisa</w:t>
      </w:r>
      <w:r>
        <w:rPr>
          <w:rFonts w:eastAsia="Times New Roman" w:cs="Times New Roman"/>
          <w:sz w:val="21"/>
          <w:szCs w:val="21"/>
          <w:lang w:eastAsia="es-ES_tradnl"/>
        </w:rPr>
        <w:t xml:space="preserve">, lo siguiente:</w:t>
      </w:r>
      <w:r>
        <w:rPr>
          <w:rFonts w:eastAsia="Times New Roman" w:cs="Times New Roman"/>
          <w:sz w:val="21"/>
          <w:szCs w:val="21"/>
          <w:lang w:eastAsia="es-ES_tradnl"/>
        </w:rPr>
      </w:r>
      <w:r>
        <w:rPr>
          <w:rFonts w:eastAsia="Times New Roman" w:cs="Times New Roman"/>
          <w:sz w:val="21"/>
          <w:szCs w:val="21"/>
          <w:lang w:eastAsia="es-ES_tradnl"/>
        </w:rPr>
      </w:r>
    </w:p>
    <w:p w14:paraId="08186585" w14:textId="77777777">
      <w:pPr>
        <w:pBdr/>
        <w:spacing/>
        <w:ind/>
        <w:jc w:val="both"/>
        <w:rPr>
          <w:rFonts w:ascii="Times New Roman" w:hAnsi="Times New Roman" w:eastAsia="Times New Roman" w:cs="Times New Roman"/>
          <w:lang w:eastAsia="es-ES_tradnl"/>
        </w:rPr>
      </w:pP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p>
    <w:tbl>
      <w:tblPr>
        <w:tblStyle w:val="911"/>
        <w:tblW w:w="10762" w:type="dxa"/>
        <w:tblCellMar>
          <w:left w:w="85" w:type="dxa"/>
          <w:top w:w="28" w:type="dxa"/>
          <w:right w:w="85" w:type="dxa"/>
          <w:bottom w:w="28" w:type="dxa"/>
        </w:tblCellMar>
        <w:tblBorders/>
        <w:tblLook w:val="04A0" w:firstRow="1" w:lastRow="0" w:firstColumn="1" w:lastColumn="0" w:noHBand="0" w:noVBand="1"/>
      </w:tblPr>
      <w:tblGrid>
        <w:gridCol w:w="538"/>
        <w:gridCol w:w="2853"/>
        <w:gridCol w:w="190"/>
        <w:gridCol w:w="3785"/>
        <w:gridCol w:w="3396"/>
      </w:tblGrid>
      <w:tr>
        <w:trPr/>
        <w:tc>
          <w:tcPr>
            <w:tcBorders/>
            <w:tcW w:w="538" w:type="dxa"/>
            <w:textDirection w:val="lrTb"/>
            <w:noWrap w:val="false"/>
          </w:tcPr>
          <w:p w14:paraId="2AFB5CD6" w14:textId="77777777">
            <w:pPr>
              <w:pBdr/>
              <w:spacing/>
              <w:ind/>
              <w:jc w:val="center"/>
              <w:rPr>
                <w:rFonts w:eastAsia="Times New Roman" w:cs="Times New Roman"/>
                <w:b/>
                <w:sz w:val="21"/>
                <w:lang w:eastAsia="es-ES_tradnl"/>
              </w:rPr>
            </w:pPr>
            <w:r>
              <w:rPr>
                <w:rFonts w:eastAsia="Times New Roman" w:cs="Times New Roman"/>
                <w:b/>
                <w:sz w:val="21"/>
                <w:lang w:eastAsia="es-ES_tradnl"/>
              </w:rPr>
              <w:t xml:space="preserve">No.</w:t>
            </w:r>
            <w:r>
              <w:rPr>
                <w:rFonts w:eastAsia="Times New Roman" w:cs="Times New Roman"/>
                <w:b/>
                <w:sz w:val="21"/>
                <w:lang w:eastAsia="es-ES_tradnl"/>
              </w:rPr>
            </w:r>
            <w:r>
              <w:rPr>
                <w:rFonts w:eastAsia="Times New Roman" w:cs="Times New Roman"/>
                <w:b/>
                <w:sz w:val="21"/>
                <w:lang w:eastAsia="es-ES_tradnl"/>
              </w:rPr>
            </w:r>
          </w:p>
        </w:tc>
        <w:tc>
          <w:tcPr>
            <w:tcBorders>
              <w:right w:val="single" w:color="auto" w:sz="4" w:space="0"/>
            </w:tcBorders>
            <w:tcW w:w="2853" w:type="dxa"/>
            <w:textDirection w:val="lrTb"/>
            <w:noWrap w:val="false"/>
          </w:tcPr>
          <w:p w14:paraId="08253618" w14:textId="77777777">
            <w:pPr>
              <w:pBdr/>
              <w:spacing/>
              <w:ind/>
              <w:rPr>
                <w:rFonts w:eastAsia="Times New Roman" w:cs="Times New Roman"/>
                <w:b/>
                <w:sz w:val="21"/>
                <w:lang w:eastAsia="es-ES_tradnl"/>
              </w:rPr>
            </w:pPr>
            <w:r>
              <w:rPr>
                <w:rFonts w:eastAsia="Times New Roman" w:cs="Times New Roman"/>
                <w:b/>
                <w:sz w:val="21"/>
                <w:lang w:eastAsia="es-ES_tradnl"/>
              </w:rPr>
              <w:t xml:space="preserve">Actividad</w:t>
            </w:r>
            <w:r>
              <w:rPr>
                <w:rFonts w:eastAsia="Times New Roman" w:cs="Times New Roman"/>
                <w:b/>
                <w:sz w:val="21"/>
                <w:lang w:eastAsia="es-ES_tradnl"/>
              </w:rPr>
            </w:r>
            <w:r>
              <w:rPr>
                <w:rFonts w:eastAsia="Times New Roman" w:cs="Times New Roman"/>
                <w:b/>
                <w:sz w:val="21"/>
                <w:lang w:eastAsia="es-ES_tradnl"/>
              </w:rPr>
            </w:r>
          </w:p>
        </w:tc>
        <w:tc>
          <w:tcPr>
            <w:tcBorders>
              <w:top w:val="single" w:color="auto" w:sz="4" w:space="0"/>
              <w:left w:val="single" w:color="auto" w:sz="4" w:space="0"/>
              <w:bottom w:val="none" w:color="000000" w:sz="4" w:space="0"/>
              <w:right w:val="single" w:color="auto" w:sz="4" w:space="0"/>
            </w:tcBorders>
            <w:tcW w:w="190" w:type="dxa"/>
            <w:textDirection w:val="lrTb"/>
            <w:noWrap w:val="false"/>
          </w:tcPr>
          <w:p w14:paraId="1698DA9D" w14:textId="77777777">
            <w:pPr>
              <w:pBdr/>
              <w:spacing/>
              <w:ind/>
              <w:rPr>
                <w:rFonts w:eastAsia="Times New Roman" w:cs="Times New Roman"/>
                <w:b/>
                <w:sz w:val="21"/>
                <w:lang w:eastAsia="es-ES_tradnl"/>
              </w:rPr>
            </w:pPr>
            <w:r>
              <w:rPr>
                <w:rFonts w:eastAsia="Times New Roman" w:cs="Times New Roman"/>
                <w:b/>
                <w:sz w:val="21"/>
                <w:lang w:eastAsia="es-ES_tradnl"/>
              </w:rPr>
            </w:r>
            <w:r>
              <w:rPr>
                <w:rFonts w:eastAsia="Times New Roman" w:cs="Times New Roman"/>
                <w:b/>
                <w:sz w:val="21"/>
                <w:lang w:eastAsia="es-ES_tradnl"/>
              </w:rPr>
            </w:r>
            <w:r>
              <w:rPr>
                <w:rFonts w:eastAsia="Times New Roman" w:cs="Times New Roman"/>
                <w:b/>
                <w:sz w:val="21"/>
                <w:lang w:eastAsia="es-ES_tradnl"/>
              </w:rPr>
            </w:r>
          </w:p>
        </w:tc>
        <w:tc>
          <w:tcPr>
            <w:tcBorders>
              <w:left w:val="single" w:color="auto" w:sz="4" w:space="0"/>
            </w:tcBorders>
            <w:tcW w:w="3785" w:type="dxa"/>
            <w:textDirection w:val="lrTb"/>
            <w:noWrap w:val="false"/>
          </w:tcPr>
          <w:p w14:paraId="01076CBD" w14:textId="77777777">
            <w:pPr>
              <w:pBdr/>
              <w:spacing/>
              <w:ind/>
              <w:rPr>
                <w:rFonts w:eastAsia="Times New Roman" w:cs="Times New Roman"/>
                <w:b/>
                <w:sz w:val="21"/>
                <w:lang w:eastAsia="es-ES_tradnl"/>
              </w:rPr>
            </w:pPr>
            <w:r>
              <w:rPr>
                <w:rFonts w:eastAsia="Times New Roman" w:cs="Times New Roman"/>
                <w:b/>
                <w:sz w:val="21"/>
                <w:lang w:eastAsia="es-ES_tradnl"/>
              </w:rPr>
              <w:t xml:space="preserve">1ª Respuesta </w:t>
            </w:r>
            <w:r>
              <w:rPr>
                <w:rFonts w:eastAsia="Times New Roman" w:cs="Times New Roman"/>
                <w:b/>
                <w:sz w:val="21"/>
                <w:lang w:eastAsia="es-ES_tradnl"/>
              </w:rPr>
            </w:r>
            <w:r>
              <w:rPr>
                <w:rFonts w:eastAsia="Times New Roman" w:cs="Times New Roman"/>
                <w:b/>
                <w:sz w:val="21"/>
                <w:lang w:eastAsia="es-ES_tradnl"/>
              </w:rPr>
            </w:r>
          </w:p>
          <w:p w14:paraId="14E34EE0" w14:textId="77777777">
            <w:pPr>
              <w:pBdr/>
              <w:spacing/>
              <w:ind/>
              <w:rPr>
                <w:rFonts w:eastAsia="Times New Roman" w:cs="Times New Roman"/>
                <w:b/>
                <w:sz w:val="21"/>
                <w:lang w:eastAsia="es-ES_tradnl"/>
              </w:rPr>
            </w:pPr>
            <w:r>
              <w:rPr>
                <w:rFonts w:eastAsia="Times New Roman" w:cs="Times New Roman"/>
                <w:b/>
                <w:sz w:val="21"/>
                <w:lang w:eastAsia="es-ES_tradnl"/>
              </w:rPr>
              <w:t xml:space="preserve">(Pre-test o diagnóstica)</w:t>
            </w:r>
            <w:r>
              <w:rPr>
                <w:rFonts w:eastAsia="Times New Roman" w:cs="Times New Roman"/>
                <w:b/>
                <w:sz w:val="21"/>
                <w:lang w:eastAsia="es-ES_tradnl"/>
              </w:rPr>
            </w:r>
            <w:r>
              <w:rPr>
                <w:rFonts w:eastAsia="Times New Roman" w:cs="Times New Roman"/>
                <w:b/>
                <w:sz w:val="21"/>
                <w:lang w:eastAsia="es-ES_tradnl"/>
              </w:rPr>
            </w:r>
          </w:p>
        </w:tc>
        <w:tc>
          <w:tcPr>
            <w:tcBorders/>
            <w:tcW w:w="3396" w:type="dxa"/>
            <w:textDirection w:val="lrTb"/>
            <w:noWrap w:val="false"/>
          </w:tcPr>
          <w:p w14:paraId="6F55B466" w14:textId="77777777">
            <w:pPr>
              <w:pBdr/>
              <w:spacing/>
              <w:ind/>
              <w:rPr>
                <w:rFonts w:eastAsia="Times New Roman" w:cs="Times New Roman"/>
                <w:b/>
                <w:sz w:val="21"/>
                <w:lang w:eastAsia="es-ES_tradnl"/>
              </w:rPr>
            </w:pPr>
            <w:r>
              <w:rPr>
                <w:rFonts w:eastAsia="Times New Roman" w:cs="Times New Roman"/>
                <w:b/>
                <w:sz w:val="21"/>
                <w:lang w:eastAsia="es-ES_tradnl"/>
              </w:rPr>
              <w:t xml:space="preserve">2ª Respuesta</w:t>
            </w:r>
            <w:r>
              <w:rPr>
                <w:rFonts w:eastAsia="Times New Roman" w:cs="Times New Roman"/>
                <w:b/>
                <w:sz w:val="21"/>
                <w:lang w:eastAsia="es-ES_tradnl"/>
              </w:rPr>
            </w:r>
            <w:r>
              <w:rPr>
                <w:rFonts w:eastAsia="Times New Roman" w:cs="Times New Roman"/>
                <w:b/>
                <w:sz w:val="21"/>
                <w:lang w:eastAsia="es-ES_tradnl"/>
              </w:rPr>
            </w:r>
          </w:p>
        </w:tc>
      </w:tr>
      <w:tr>
        <w:trPr/>
        <w:tc>
          <w:tcPr>
            <w:tcBorders/>
            <w:tcW w:w="538" w:type="dxa"/>
            <w:textDirection w:val="lrTb"/>
            <w:noWrap w:val="false"/>
          </w:tcPr>
          <w:p w14:paraId="23885D04"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w:t>
            </w:r>
            <w:r>
              <w:rPr>
                <w:rFonts w:eastAsia="Times New Roman" w:cs="Times New Roman"/>
                <w:sz w:val="21"/>
                <w:lang w:eastAsia="es-ES_tradnl"/>
              </w:rPr>
            </w:r>
            <w:r>
              <w:rPr>
                <w:rFonts w:eastAsia="Times New Roman" w:cs="Times New Roman"/>
                <w:sz w:val="21"/>
                <w:lang w:eastAsia="es-ES_tradnl"/>
              </w:rPr>
            </w:r>
          </w:p>
        </w:tc>
        <w:tc>
          <w:tcPr>
            <w:shd w:val="clear" w:color="auto" w:fill="e7e6e6" w:themeFill="background2"/>
            <w:tcBorders>
              <w:right w:val="single" w:color="auto" w:sz="4" w:space="0"/>
            </w:tcBorders>
            <w:tcW w:w="2853" w:type="dxa"/>
            <w:textDirection w:val="lrTb"/>
            <w:noWrap w:val="false"/>
          </w:tcPr>
          <w:p w14:paraId="41653506" w14:textId="77777777">
            <w:pPr>
              <w:pBdr/>
              <w:spacing/>
              <w:ind/>
              <w:rPr>
                <w:rFonts w:eastAsia="Times New Roman" w:cs="Times New Roman"/>
                <w:sz w:val="21"/>
                <w:lang w:eastAsia="es-ES_tradnl"/>
              </w:rPr>
            </w:pPr>
            <w:r>
              <w:rPr>
                <w:rFonts w:eastAsia="Times New Roman" w:cs="Times New Roman"/>
                <w:sz w:val="21"/>
                <w:lang w:eastAsia="es-ES_tradnl"/>
              </w:rPr>
              <w:t xml:space="preserve">Define lo que es “Problema”</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62B00776"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61B235E" w14:textId="77777777">
            <w:pPr>
              <w:pBdr/>
              <w:spacing/>
              <w:ind/>
              <w:rPr>
                <w:rFonts w:eastAsia="Times New Roman" w:cs="Times New Roman"/>
                <w:sz w:val="21"/>
                <w:lang w:eastAsia="es-ES_tradnl"/>
              </w:rPr>
            </w:pPr>
            <w:r>
              <w:rPr>
                <w:rFonts w:eastAsia="Times New Roman" w:cs="Times New Roman"/>
                <w:sz w:val="21"/>
                <w:lang w:val="es-ES"/>
              </w:rPr>
              <w:t xml:space="preserve">Todo aquel obstáculo que impide o ralentiza algún objetivo o fin.</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54D2956A">
            <w:pPr>
              <w:pStyle w:val="1_1"/>
              <w:pBdr/>
              <w:spacing/>
              <w:ind/>
              <w:jc w:val="left"/>
              <w:rPr/>
            </w:pPr>
            <w:r>
              <w:t xml:space="preserve">Es una necesidad u obstáculo en un sistema que genera incertidumbre, el cual requiere adquirir un nuevo aprendizaje o aplicar un método analítico estructurado para superarlo de forma definitiva.</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43CD0CA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2</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2C6B9EE4" w14:textId="77777777">
            <w:pPr>
              <w:pBdr/>
              <w:spacing/>
              <w:ind/>
              <w:rPr>
                <w:rFonts w:eastAsia="Times New Roman" w:cs="Times New Roman"/>
                <w:sz w:val="21"/>
                <w:lang w:eastAsia="es-ES_tradnl"/>
              </w:rPr>
            </w:pPr>
            <w:r>
              <w:rPr>
                <w:rFonts w:eastAsia="Times New Roman" w:cs="Times New Roman"/>
                <w:sz w:val="21"/>
                <w:lang w:eastAsia="es-ES_tradnl"/>
              </w:rPr>
              <w:t xml:space="preserve">Describe algún problema que hayas tenido.</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7BB4F1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7D62363" w14:textId="77777777">
            <w:pPr>
              <w:pBdr/>
              <w:spacing/>
              <w:ind/>
              <w:rPr>
                <w:rFonts w:eastAsia="Times New Roman" w:cs="Times New Roman"/>
                <w:sz w:val="21"/>
                <w:lang w:eastAsia="es-ES_tradnl"/>
              </w:rPr>
            </w:pPr>
            <w:r>
              <w:rPr>
                <w:rFonts w:eastAsia="Times New Roman" w:cs="Times New Roman"/>
                <w:sz w:val="21"/>
                <w:lang w:val="es-ES"/>
              </w:rPr>
              <w:t xml:space="preserve">Realicé un código para arduino para leer el contenido de un oxímetro, sin embargo al momento de graficar los datos, se obtenía una gráfica muy errática y llena de “ruido” y no sabía el </w:t>
            </w:r>
            <w:r>
              <w:rPr>
                <w:rFonts w:eastAsia="Times New Roman" w:cs="Times New Roman"/>
                <w:i/>
                <w:iCs/>
                <w:sz w:val="21"/>
                <w:lang w:val="es-ES"/>
              </w:rPr>
              <w:t xml:space="preserve">¿Por qué?</w:t>
            </w:r>
            <w:r>
              <w:rPr>
                <w:rFonts w:eastAsia="Times New Roman" w:cs="Times New Roman"/>
                <w:sz w:val="21"/>
                <w:lang w:val="es-ES"/>
              </w:rPr>
              <w:t xml:space="preserve">.</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1CD7CB6A">
            <w:pPr>
              <w:pStyle w:val="1_1"/>
              <w:pBdr/>
              <w:spacing/>
              <w:ind/>
              <w:jc w:val="left"/>
              <w:rPr/>
            </w:pPr>
            <w:r>
              <w:t xml:space="preserve">Incertidumbre en la transmisión de bioseñales de un oxímetro debido a la presencia de ruido generado por variables no identificadas (hardware, código o software de lectura).</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33EB9984"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3</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706D1BBE" w14:textId="77777777">
            <w:pPr>
              <w:pBdr/>
              <w:spacing/>
              <w:ind/>
              <w:rPr>
                <w:rFonts w:eastAsia="Times New Roman" w:cs="Times New Roman"/>
                <w:sz w:val="21"/>
                <w:lang w:eastAsia="es-ES_tradnl"/>
              </w:rPr>
            </w:pPr>
            <w:r>
              <w:rPr>
                <w:rFonts w:eastAsia="Times New Roman" w:cs="Times New Roman"/>
                <w:sz w:val="21"/>
                <w:lang w:eastAsia="es-ES_tradnl"/>
              </w:rPr>
              <w:t xml:space="preserve">Explica por qué consideras que se trató de un problema.</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24CE2A1B"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4321ECF" w14:textId="77777777">
            <w:pPr>
              <w:pBdr/>
              <w:spacing/>
              <w:ind/>
              <w:rPr>
                <w:rFonts w:eastAsia="Times New Roman" w:cs="Times New Roman"/>
                <w:sz w:val="21"/>
                <w:lang w:eastAsia="es-ES_tradnl"/>
              </w:rPr>
            </w:pPr>
            <w:r>
              <w:rPr>
                <w:rFonts w:eastAsia="Times New Roman" w:cs="Times New Roman"/>
                <w:sz w:val="21"/>
                <w:lang w:val="es-ES"/>
              </w:rPr>
              <w:t xml:space="preserve">Porque imposibilitaba la correcta graficación del oxígeno en sangre.</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7F38F26E">
            <w:pPr>
              <w:pStyle w:val="1_1"/>
              <w:pBdr/>
              <w:spacing/>
              <w:ind/>
              <w:jc w:val="left"/>
              <w:rPr/>
            </w:pPr>
            <w:r>
              <w:t xml:space="preserve">Porque representaba una discrepancia entre el estado ideal del sistema y la ejecución real, exigiendo un proceso de diagnóstico y toma de decisiones para aislar el fallo.</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rHeight w:val="849"/>
        </w:trPr>
        <w:tc>
          <w:tcPr>
            <w:tcBorders/>
            <w:tcW w:w="538" w:type="dxa"/>
            <w:textDirection w:val="lrTb"/>
            <w:noWrap w:val="false"/>
          </w:tcPr>
          <w:p w14:paraId="5AC6B9E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4</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14D731AF" w14:textId="77777777">
            <w:pPr>
              <w:pBdr/>
              <w:spacing/>
              <w:ind/>
              <w:rPr>
                <w:rFonts w:eastAsia="Times New Roman" w:cs="Times New Roman"/>
                <w:sz w:val="21"/>
                <w:lang w:eastAsia="es-ES_tradnl"/>
              </w:rPr>
            </w:pPr>
            <w:r>
              <w:rPr>
                <w:rFonts w:eastAsia="Times New Roman" w:cs="Times New Roman"/>
                <w:sz w:val="21"/>
                <w:lang w:eastAsia="es-ES_tradnl"/>
              </w:rPr>
              <w:t xml:space="preserve">¿Cuáles son (eran) las características principales de ese problema?</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1E99BABA"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A9D353C" w14:textId="77777777">
            <w:pPr>
              <w:pBdr/>
              <w:spacing/>
              <w:ind/>
              <w:rPr>
                <w:rFonts w:eastAsia="Times New Roman" w:cs="Times New Roman"/>
                <w:sz w:val="21"/>
                <w:lang w:eastAsia="es-ES_tradnl"/>
              </w:rPr>
            </w:pPr>
            <w:r>
              <w:rPr>
                <w:rFonts w:eastAsia="Times New Roman" w:cs="Times New Roman"/>
                <w:sz w:val="21"/>
                <w:lang w:val="es-ES"/>
              </w:rPr>
              <w:t xml:space="preserve">No se sabía el origen del “ruido”, no se sabia si era error del código o del oxímetro, </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4C0FF319" w14:textId="77777777">
            <w:pPr>
              <w:pBdr/>
              <w:spacing/>
              <w:ind/>
              <w:rPr>
                <w:rFonts w:eastAsia="Times New Roman" w:cs="Times New Roman"/>
                <w:sz w:val="21"/>
                <w:lang w:eastAsia="es-ES_tradnl"/>
              </w:rPr>
            </w:pPr>
            <w:r>
              <w:rPr>
                <w:rFonts w:eastAsia="Times New Roman" w:cs="Times New Roman"/>
                <w:sz w:val="21"/>
                <w:lang w:eastAsia="es-ES_tradnl"/>
              </w:rPr>
            </w:r>
            <w:r>
              <w:t xml:space="preserve">Había múltiples variables compitiendo entre sí, datos blandos engañosos (se creía </w:t>
            </w:r>
            <w:r/>
            <w:r>
              <w:rPr>
                <w:rFonts w:eastAsia="Times New Roman" w:cs="Times New Roman"/>
                <w:sz w:val="21"/>
                <w:lang w:eastAsia="es-ES_tradnl"/>
              </w:rPr>
            </w:r>
            <w:r>
              <w:t xml:space="preserve">que el hardware fallaba) y requería formular hipótesis lógicas para descartar componentes</w:t>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317800A2"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5</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63BD1932" w14:textId="77777777">
            <w:pPr>
              <w:pBdr/>
              <w:spacing/>
              <w:ind/>
              <w:rPr>
                <w:rFonts w:eastAsia="Times New Roman" w:cs="Times New Roman"/>
                <w:sz w:val="21"/>
                <w:lang w:eastAsia="es-ES_tradnl"/>
              </w:rPr>
            </w:pPr>
            <w:r>
              <w:rPr>
                <w:rFonts w:eastAsia="Times New Roman" w:cs="Times New Roman"/>
                <w:sz w:val="21"/>
                <w:lang w:eastAsia="es-ES_tradnl"/>
              </w:rPr>
              <w:t xml:space="preserve">¿Qué tipo de problema consideras que es (fue)?</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687C84E7"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C0387C9" w14:textId="77777777">
            <w:pPr>
              <w:pBdr/>
              <w:spacing/>
              <w:ind/>
              <w:rPr>
                <w:rFonts w:eastAsia="Times New Roman" w:cs="Times New Roman"/>
                <w:sz w:val="21"/>
                <w:lang w:eastAsia="es-ES_tradnl"/>
              </w:rPr>
            </w:pPr>
            <w:r>
              <w:rPr>
                <w:rFonts w:eastAsia="Times New Roman" w:cs="Times New Roman"/>
                <w:sz w:val="21"/>
                <w:lang w:val="es-ES"/>
              </w:rPr>
              <w:t xml:space="preserve">Un problema con solución lógica y clara</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4B849B70">
            <w:pPr>
              <w:pStyle w:val="1_1"/>
              <w:pBdr/>
              <w:spacing/>
              <w:ind/>
              <w:jc w:val="left"/>
              <w:rPr/>
            </w:pPr>
            <w:r>
              <w:t xml:space="preserve">Un problema disciplinar técnico-práctico en un contexto de incertidumbre.</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78D1124C"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6</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07B7D9F6"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actitud tuviste al estar frente al problema.</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33158A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722F7E8" w14:textId="77777777">
            <w:pPr>
              <w:pBdr/>
              <w:spacing/>
              <w:ind/>
              <w:rPr>
                <w:rFonts w:eastAsia="Times New Roman" w:cs="Times New Roman"/>
                <w:sz w:val="21"/>
                <w:lang w:eastAsia="es-ES_tradnl"/>
              </w:rPr>
            </w:pPr>
            <w:r>
              <w:rPr>
                <w:rFonts w:eastAsia="Times New Roman" w:cs="Times New Roman"/>
                <w:sz w:val="21"/>
                <w:lang w:val="es-ES"/>
              </w:rPr>
              <w:t xml:space="preserve">Negativa, pues fue estresante la incertidumbre de no conocer la causa.</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64B1FCB2">
            <w:pPr>
              <w:pStyle w:val="1_1"/>
              <w:pBdr/>
              <w:spacing/>
              <w:ind/>
              <w:jc w:val="left"/>
              <w:rPr/>
            </w:pPr>
            <w:r>
              <w:t xml:space="preserve">Al inicio fue una actitud reactiva y pre-reflexiva dominada por la frustración. Ahora tomaría una actitud objetiva, crítica y analítica para no dejar que el estrés nuble el proceso de</w:t>
            </w:r>
            <w:r>
              <w:t xml:space="preserve"> </w:t>
            </w:r>
            <w:r>
              <w:rPr>
                <w:i/>
                <w:iCs/>
              </w:rPr>
              <w:t xml:space="preserve">debugging</w:t>
            </w:r>
            <w:r>
              <w:t xml:space="preserve">.</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240E4B1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7</w:t>
            </w:r>
            <w:r>
              <w:rPr>
                <w:rFonts w:eastAsia="Times New Roman" w:cs="Times New Roman"/>
                <w:sz w:val="21"/>
                <w:lang w:eastAsia="es-ES_tradnl"/>
              </w:rPr>
            </w:r>
            <w:r>
              <w:rPr>
                <w:rFonts w:eastAsia="Times New Roman" w:cs="Times New Roman"/>
                <w:sz w:val="21"/>
                <w:lang w:eastAsia="es-ES_tradnl"/>
              </w:rPr>
            </w:r>
          </w:p>
        </w:tc>
        <w:tc>
          <w:tcPr>
            <w:shd w:val="clear" w:color="auto" w:fill="e7e6e6" w:themeFill="background2"/>
            <w:tcBorders>
              <w:right w:val="single" w:color="auto" w:sz="4" w:space="0"/>
            </w:tcBorders>
            <w:tcW w:w="2853" w:type="dxa"/>
            <w:textDirection w:val="lrTb"/>
            <w:noWrap w:val="false"/>
          </w:tcPr>
          <w:p w14:paraId="5363DE70" w14:textId="77777777">
            <w:pPr>
              <w:pBdr/>
              <w:spacing/>
              <w:ind/>
              <w:rPr>
                <w:rFonts w:eastAsia="Times New Roman" w:cs="Times New Roman"/>
                <w:sz w:val="21"/>
                <w:lang w:eastAsia="es-ES_tradnl"/>
              </w:rPr>
            </w:pPr>
            <w:r>
              <w:rPr>
                <w:rFonts w:eastAsia="Times New Roman" w:cs="Times New Roman"/>
                <w:sz w:val="21"/>
                <w:lang w:eastAsia="es-ES_tradnl"/>
              </w:rPr>
              <w:t xml:space="preserve">Define lo que es “Solución”</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9595F2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E4414DA" w14:textId="77777777">
            <w:pPr>
              <w:pBdr/>
              <w:spacing/>
              <w:ind/>
              <w:rPr>
                <w:rFonts w:eastAsia="Times New Roman" w:cs="Times New Roman"/>
                <w:sz w:val="21"/>
                <w:lang w:eastAsia="es-ES_tradnl"/>
              </w:rPr>
            </w:pPr>
            <w:r>
              <w:rPr>
                <w:rFonts w:eastAsia="Times New Roman" w:cs="Times New Roman"/>
                <w:sz w:val="21"/>
                <w:lang w:val="es-ES"/>
              </w:rPr>
              <w:t xml:space="preserve">Eliminación o mitigación de algún obstáculo que impide o ralentiza algún objetivo o fin.</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43978FD9">
            <w:pPr>
              <w:pStyle w:val="1_1"/>
              <w:pBdr/>
              <w:spacing/>
              <w:ind/>
              <w:jc w:val="left"/>
              <w:rPr/>
            </w:pPr>
            <w:r>
              <w:t xml:space="preserve">Es el acto de aplicar el razonamiento intelectual e información fundamentada para elegir la mejor alternativa que remueva un obstáculo de raíz por primera vez, respaldada con argumentos sólidos.</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01AC2BBC"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8</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45167C13" w14:textId="77777777">
            <w:pPr>
              <w:pBdr/>
              <w:spacing/>
              <w:ind/>
              <w:rPr>
                <w:rFonts w:eastAsia="Times New Roman" w:cs="Times New Roman"/>
                <w:sz w:val="21"/>
                <w:lang w:eastAsia="es-ES_tradnl"/>
              </w:rPr>
            </w:pPr>
            <w:r>
              <w:rPr>
                <w:rFonts w:eastAsia="Times New Roman" w:cs="Times New Roman"/>
                <w:sz w:val="21"/>
                <w:lang w:eastAsia="es-ES_tradnl"/>
              </w:rPr>
              <w:t xml:space="preserve">Explica o Argumenta qué hiciste para solucionar el problema. Especifica qué pasos seguiste.</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0AA2C843"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1E97747" w14:textId="77777777">
            <w:pPr>
              <w:pBdr/>
              <w:spacing/>
              <w:ind w:firstLine="0" w:left="0"/>
              <w:rPr>
                <w:rFonts w:eastAsia="Times New Roman" w:cs="Times New Roman"/>
                <w:sz w:val="21"/>
                <w:lang w:eastAsia="es-ES_tradnl"/>
              </w:rPr>
            </w:pPr>
            <w:r>
              <w:rPr>
                <w:rFonts w:eastAsia="Times New Roman" w:cs="Times New Roman"/>
                <w:sz w:val="21"/>
                <w:lang w:val="es-ES"/>
              </w:rPr>
              <w:t xml:space="preserve">Primero releí mi código, después cambié mi oxímetro con e</w:t>
            </w:r>
            <w:r>
              <w:rPr>
                <w:rFonts w:eastAsia="Times New Roman" w:cs="Times New Roman"/>
                <w:sz w:val="21"/>
                <w:lang w:val="es-ES"/>
              </w:rPr>
              <w:t xml:space="preserve">l de otro compañero, finalmente analicé el software con el cual leía el puerto serial, siendo este último el que fallaba por un mal uso, pues graficaba los espacios en blanco como un número “0”.  Se desmarcó la casilla “graficar espacios en blanco como 0”.</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14919678" w14:textId="77777777">
            <w:pPr>
              <w:pBdr/>
              <w:spacing/>
              <w:ind/>
              <w:rPr/>
            </w:pPr>
            <w:r>
              <w:rPr>
                <w:rFonts w:eastAsia="Times New Roman" w:cs="Times New Roman"/>
                <w:sz w:val="21"/>
                <w:lang w:eastAsia="es-ES_tradnl"/>
              </w:rPr>
            </w:r>
            <w:r>
              <w:t xml:space="preserve">Apliqué empíricamente un método de diagnóstico similar a DIAPROVE:</w:t>
            </w:r>
            <w:r>
              <w:t xml:space="preserve"> </w:t>
            </w:r>
            <w:r>
              <w:rPr>
                <w:rFonts w:eastAsia="Times New Roman" w:cs="Times New Roman"/>
                <w:sz w:val="21"/>
                <w:lang w:eastAsia="es-ES_tradnl"/>
              </w:rPr>
            </w:r>
          </w:p>
          <w:p w14:paraId="2CB559DA">
            <w:pPr>
              <w:pBdr/>
              <w:spacing/>
              <w:ind/>
              <w:rPr/>
            </w:pPr>
            <w:r>
              <w:t xml:space="preserve">1. Diagnóstico de datos blandos (la gráfica tiene ruido). </w:t>
            </w:r>
            <w:r>
              <w:rPr>
                <w:rFonts w:eastAsia="Times New Roman" w:cs="Times New Roman"/>
                <w:sz w:val="21"/>
                <w:szCs w:val="21"/>
                <w:lang w:eastAsia="es-ES_tradnl"/>
              </w:rPr>
            </w:r>
          </w:p>
          <w:p w14:paraId="622CEBE5">
            <w:pPr>
              <w:pBdr/>
              <w:spacing/>
              <w:ind/>
              <w:rPr/>
            </w:pPr>
            <w:r>
              <w:t xml:space="preserve">2. Aislamiento de variables (cambié el sensor físico). </w:t>
            </w:r>
            <w:r>
              <w:rPr>
                <w:rFonts w:eastAsia="Times New Roman" w:cs="Times New Roman"/>
                <w:sz w:val="21"/>
                <w:szCs w:val="21"/>
                <w:lang w:eastAsia="es-ES_tradnl"/>
              </w:rPr>
            </w:r>
          </w:p>
          <w:p w14:paraId="5EE20920">
            <w:pPr>
              <w:pBdr/>
              <w:spacing/>
              <w:ind/>
              <w:rPr/>
            </w:pPr>
            <w:r>
              <w:t xml:space="preserve">3. Verificación de software (análisis del puerto serial). </w:t>
            </w:r>
            <w:r>
              <w:rPr>
                <w:rFonts w:eastAsia="Times New Roman" w:cs="Times New Roman"/>
                <w:sz w:val="21"/>
                <w:szCs w:val="21"/>
                <w:lang w:eastAsia="es-ES_tradnl"/>
              </w:rPr>
            </w:r>
          </w:p>
          <w:p w14:paraId="2B5B8B2F">
            <w:pPr>
              <w:pBdr/>
              <w:spacing/>
              <w:ind/>
              <w:rPr>
                <w:rFonts w:eastAsia="Times New Roman" w:cs="Times New Roman"/>
                <w:sz w:val="21"/>
                <w:szCs w:val="21"/>
                <w:lang w:eastAsia="es-ES_tradnl"/>
              </w:rPr>
            </w:pPr>
            <w:r>
              <w:t xml:space="preserve">4. Solución técnica </w:t>
            </w:r>
            <w:r>
              <w:t xml:space="preserve">(ajustar la configuración de lectura de los espacios en blanco).</w:t>
            </w:r>
            <w:r/>
            <w:r/>
            <w:r/>
            <w:r/>
          </w:p>
        </w:tc>
      </w:tr>
      <w:tr>
        <w:trPr/>
        <w:tc>
          <w:tcPr>
            <w:tcBorders/>
            <w:tcW w:w="538" w:type="dxa"/>
            <w:textDirection w:val="lrTb"/>
            <w:noWrap w:val="false"/>
          </w:tcPr>
          <w:p w14:paraId="0EFF7FEE"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9</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7ADB8A4D" w14:textId="77777777">
            <w:pPr>
              <w:pBdr/>
              <w:spacing/>
              <w:ind/>
              <w:rPr>
                <w:rFonts w:eastAsia="Times New Roman" w:cs="Times New Roman"/>
                <w:sz w:val="21"/>
                <w:lang w:eastAsia="es-ES_tradnl"/>
              </w:rPr>
            </w:pPr>
            <w:r>
              <w:rPr>
                <w:rFonts w:eastAsia="Times New Roman" w:cs="Times New Roman"/>
                <w:sz w:val="21"/>
                <w:lang w:eastAsia="es-ES_tradnl"/>
              </w:rPr>
              <w:t xml:space="preserve">Explica en qué te basaste para decidir esa solución.</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535598B1"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5CFADB9" w14:textId="77777777">
            <w:pPr>
              <w:pBdr/>
              <w:spacing/>
              <w:ind/>
              <w:rPr>
                <w:rFonts w:eastAsia="Times New Roman" w:cs="Times New Roman"/>
                <w:sz w:val="21"/>
                <w:lang w:eastAsia="es-ES_tradnl"/>
              </w:rPr>
            </w:pPr>
            <w:r>
              <w:rPr>
                <w:rFonts w:eastAsia="Times New Roman" w:cs="Times New Roman"/>
                <w:sz w:val="21"/>
                <w:lang w:val="es-ES"/>
              </w:rPr>
              <w:t xml:space="preserve">En buscar la raíz del problema, una vez comprendido, la solución es sencilla.</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108BA5C4">
            <w:pPr>
              <w:pStyle w:val="1_1"/>
              <w:pBdr/>
              <w:spacing/>
              <w:ind/>
              <w:jc w:val="left"/>
              <w:rPr/>
            </w:pPr>
            <w:r>
              <w:t xml:space="preserve">En un proceso lógico de descarte de variables guiado por el pensamiento analítico; me apoyé en datos duros y en el comportamiento esperado del sistema para llegar a la conclusión correcta.</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3D9D8EB3"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10</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60784A5C"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necesitaste para solucionar ese problema (anota todo tipo de necesidad que hayas tenido).</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01C98364"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AC2503F" w14:textId="77777777">
            <w:pPr>
              <w:pBdr/>
              <w:spacing/>
              <w:ind/>
              <w:rPr>
                <w:rFonts w:eastAsia="Times New Roman" w:cs="Times New Roman"/>
                <w:sz w:val="21"/>
                <w:lang w:eastAsia="es-ES_tradnl"/>
              </w:rPr>
            </w:pPr>
            <w:r>
              <w:rPr>
                <w:rFonts w:eastAsia="Times New Roman" w:cs="Times New Roman"/>
                <w:sz w:val="21"/>
                <w:lang w:val="es-ES"/>
              </w:rPr>
              <w:t xml:space="preserve">Tuve que pedir prestado materiales de otros compañeros, consultar con profesores y consultar con la inteligencia artifical.</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1C5A8B89">
            <w:pPr>
              <w:pStyle w:val="1_1"/>
              <w:pBdr/>
              <w:spacing/>
              <w:ind/>
              <w:jc w:val="left"/>
              <w:rPr/>
            </w:pPr>
            <w:r>
              <w:t xml:space="preserve">Necesité de un</w:t>
            </w:r>
            <w:r>
              <w:t xml:space="preserve"> </w:t>
            </w:r>
            <w:r>
              <w:t xml:space="preserve">“Aparato Crítico”</w:t>
            </w:r>
            <w:r>
              <w:t xml:space="preserve"> </w:t>
            </w:r>
            <w:r>
              <w:t xml:space="preserve">(documentación, profesores, IA) para tener referentes sólidos, además de herramientas físicas de contraste para aislar el fallo del hardware.</w:t>
            </w:r>
            <w: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p>
        </w:tc>
      </w:tr>
      <w:tr>
        <w:trPr/>
        <w:tc>
          <w:tcPr>
            <w:tcBorders/>
            <w:tcW w:w="538" w:type="dxa"/>
            <w:textDirection w:val="lrTb"/>
            <w:noWrap w:val="false"/>
          </w:tcPr>
          <w:p w14:paraId="1A157F9F"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11</w:t>
            </w:r>
            <w:r>
              <w:rPr>
                <w:rFonts w:eastAsia="Times New Roman" w:cs="Times New Roman"/>
                <w:sz w:val="21"/>
                <w:lang w:eastAsia="es-ES_tradnl"/>
              </w:rPr>
            </w:r>
            <w:r>
              <w:rPr>
                <w:rFonts w:eastAsia="Times New Roman" w:cs="Times New Roman"/>
                <w:sz w:val="21"/>
                <w:lang w:eastAsia="es-ES_tradnl"/>
              </w:rPr>
            </w:r>
          </w:p>
        </w:tc>
        <w:tc>
          <w:tcPr>
            <w:tcBorders>
              <w:right w:val="single" w:color="auto" w:sz="4" w:space="0"/>
            </w:tcBorders>
            <w:tcW w:w="2853" w:type="dxa"/>
            <w:textDirection w:val="lrTb"/>
            <w:noWrap w:val="false"/>
          </w:tcPr>
          <w:p w14:paraId="45CDBB9F"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actitud(es) tuviste para solucionar ese problema.</w:t>
            </w:r>
            <w:r>
              <w:rPr>
                <w:rFonts w:eastAsia="Times New Roman" w:cs="Times New Roman"/>
                <w:sz w:val="21"/>
                <w:lang w:eastAsia="es-ES_tradnl"/>
              </w:rPr>
            </w:r>
            <w:r>
              <w:rPr>
                <w:rFonts w:eastAsia="Times New Roman" w:cs="Times New Roman"/>
                <w:sz w:val="21"/>
                <w:lang w:eastAsia="es-ES_tradnl"/>
              </w:rPr>
            </w:r>
          </w:p>
        </w:tc>
        <w:tc>
          <w:tcPr>
            <w:tcBorders>
              <w:top w:val="none" w:color="000000" w:sz="4" w:space="0"/>
              <w:left w:val="single" w:color="auto" w:sz="4" w:space="0"/>
              <w:bottom w:val="single" w:color="auto" w:sz="4" w:space="0"/>
              <w:right w:val="single" w:color="auto" w:sz="4" w:space="0"/>
            </w:tcBorders>
            <w:tcW w:w="190" w:type="dxa"/>
            <w:textDirection w:val="lrTb"/>
            <w:noWrap w:val="false"/>
          </w:tcPr>
          <w:p w14:paraId="00A399D5"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F513668" w14:textId="77777777">
            <w:pPr>
              <w:pBdr/>
              <w:spacing/>
              <w:ind/>
              <w:rPr>
                <w:rFonts w:eastAsia="Times New Roman" w:cs="Times New Roman"/>
                <w:sz w:val="21"/>
                <w:lang w:eastAsia="es-ES_tradnl"/>
              </w:rPr>
            </w:pPr>
            <w:r>
              <w:rPr>
                <w:rFonts w:eastAsia="Times New Roman" w:cs="Times New Roman"/>
                <w:sz w:val="21"/>
                <w:lang w:val="es-ES"/>
              </w:rPr>
              <w:t xml:space="preserve">Positiva, pues durante la solución del problema, descubrí que el software que usaba para leer el puerto serial tenía muchas funciones útiles.</w:t>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43747C9F">
            <w:pPr>
              <w:pStyle w:val="1_1"/>
              <w:pBdr/>
              <w:spacing/>
              <w:ind/>
              <w:jc w:val="left"/>
              <w:rPr/>
            </w:pPr>
            <w:r>
              <w:t xml:space="preserve">Proactiva, indagatoria y abierta al aprendizaje (metacognición). Descubrí que la falla técnica fue una oportunidad para conocer mejor mi entorno de desarrollo.</w:t>
            </w:r>
            <w:r/>
            <w:r/>
          </w:p>
          <w:p w14:paraId="09A0E5D7"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r>
    </w:tbl>
    <w:p w14:paraId="56A339EB" w14:textId="77777777">
      <w:pPr>
        <w:pBdr/>
        <w:spacing/>
        <w:ind/>
        <w:rPr>
          <w:rFonts w:ascii="Times New Roman" w:hAnsi="Times New Roman" w:eastAsia="Times New Roman" w:cs="Times New Roman"/>
          <w:lang w:eastAsia="es-ES_tradnl"/>
        </w:rPr>
      </w:pP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p>
    <w:tbl>
      <w:tblPr>
        <w:tblStyle w:val="911"/>
        <w:tblW w:w="10794" w:type="dxa"/>
        <w:tblCellMar>
          <w:left w:w="85" w:type="dxa"/>
          <w:top w:w="28" w:type="dxa"/>
          <w:right w:w="85" w:type="dxa"/>
          <w:bottom w:w="28" w:type="dxa"/>
        </w:tblCellMar>
        <w:tblBorders/>
        <w:tblLook w:val="04A0" w:firstRow="1" w:lastRow="0" w:firstColumn="1" w:lastColumn="0" w:noHBand="0" w:noVBand="1"/>
      </w:tblPr>
      <w:tblGrid>
        <w:gridCol w:w="10794"/>
      </w:tblGrid>
      <w:tr>
        <w:trPr/>
        <w:tc>
          <w:tcPr>
            <w:tcBorders/>
            <w:tcW w:w="10794" w:type="dxa"/>
            <w:textDirection w:val="lrTb"/>
            <w:noWrap w:val="false"/>
          </w:tcPr>
          <w:p w14:paraId="4EF1DA4A" w14:textId="77777777">
            <w:pPr>
              <w:pBdr/>
              <w:spacing/>
              <w:ind/>
              <w:jc w:val="center"/>
              <w:rPr>
                <w:b/>
                <w:sz w:val="21"/>
              </w:rPr>
            </w:pPr>
            <w:r>
              <w:rPr>
                <w:b/>
                <w:sz w:val="21"/>
              </w:rPr>
              <w:t xml:space="preserve">Metacognición</w:t>
            </w:r>
            <w:r>
              <w:rPr>
                <w:b/>
                <w:sz w:val="21"/>
              </w:rPr>
            </w:r>
            <w:r>
              <w:rPr>
                <w:b/>
                <w:sz w:val="21"/>
              </w:rPr>
            </w:r>
          </w:p>
        </w:tc>
      </w:tr>
      <w:tr>
        <w:trPr/>
        <w:tc>
          <w:tcPr>
            <w:shd w:val="clear" w:color="auto" w:fill="e7e6e6" w:themeFill="background2"/>
            <w:tcBorders/>
            <w:tcW w:w="10794" w:type="dxa"/>
            <w:textDirection w:val="lrTb"/>
            <w:noWrap w:val="false"/>
          </w:tcPr>
          <w:p w14:paraId="32FFE5F9" w14:textId="77777777">
            <w:pPr>
              <w:pBdr/>
              <w:spacing/>
              <w:ind/>
              <w:rPr>
                <w:rFonts w:eastAsia="Times New Roman" w:cs="Times New Roman"/>
                <w:sz w:val="21"/>
                <w:lang w:eastAsia="es-ES_tradnl"/>
              </w:rPr>
            </w:pPr>
            <w:r>
              <w:rPr>
                <w:rFonts w:eastAsia="Times New Roman" w:cs="Times New Roman"/>
                <w:sz w:val="21"/>
                <w:lang w:eastAsia="es-ES_tradnl"/>
              </w:rPr>
              <w:t xml:space="preserve">Con mis primeras respuestas “me di cuenta de”:</w:t>
            </w:r>
            <w:r>
              <w:rPr>
                <w:rFonts w:eastAsia="Times New Roman" w:cs="Times New Roman"/>
                <w:sz w:val="21"/>
                <w:lang w:val="es-ES"/>
              </w:rPr>
              <w:t xml:space="preserve"> </w:t>
            </w:r>
            <w:r>
              <w:t xml:space="preserve"> </w:t>
            </w:r>
            <w:r/>
            <w:r>
              <w:rPr>
                <w:rFonts w:eastAsia="Times New Roman" w:cs="Times New Roman"/>
                <w:sz w:val="21"/>
                <w:lang w:eastAsia="es-ES_tradnl"/>
              </w:rPr>
            </w:r>
            <w:r>
              <w:rPr>
                <w:rFonts w:eastAsia="Times New Roman" w:cs="Times New Roman"/>
                <w:sz w:val="21"/>
                <w:lang w:eastAsia="es-ES_tradnl"/>
              </w:rPr>
            </w:r>
          </w:p>
        </w:tc>
      </w:tr>
      <w:tr>
        <w:trPr/>
        <w:tc>
          <w:tcPr>
            <w:tcBorders/>
            <w:tcW w:w="10794" w:type="dxa"/>
            <w:textDirection w:val="lrTb"/>
            <w:noWrap w:val="false"/>
          </w:tcPr>
          <w:p w14:paraId="3C9851AD" w14:textId="77777777">
            <w:pPr>
              <w:pBdr/>
              <w:spacing/>
              <w:ind/>
              <w:rPr>
                <w:sz w:val="21"/>
              </w:rPr>
            </w:pPr>
            <w:r>
              <w:rPr>
                <w:sz w:val="21"/>
                <w:lang w:val="es-ES"/>
              </w:rPr>
              <w:t xml:space="preserve">Qué el problema en ese momento no era “no grafica”, el problema era “No sé </w:t>
            </w:r>
            <w:r>
              <w:rPr>
                <w:i/>
                <w:iCs/>
                <w:sz w:val="21"/>
                <w:lang w:val="es-ES"/>
              </w:rPr>
              <w:t xml:space="preserve">porque</w:t>
            </w:r>
            <w:r>
              <w:rPr>
                <w:sz w:val="21"/>
                <w:lang w:val="es-ES"/>
              </w:rPr>
              <w:t xml:space="preserve"> no grafica mi código”.</w:t>
            </w:r>
            <w:r>
              <w:rPr>
                <w:sz w:val="21"/>
              </w:rPr>
            </w:r>
            <w:r>
              <w:rPr>
                <w:sz w:val="21"/>
              </w:rPr>
            </w:r>
          </w:p>
          <w:p w14:paraId="3A8227EC" w14:textId="77777777">
            <w:pPr>
              <w:pBdr/>
              <w:spacing/>
              <w:ind/>
              <w:rPr>
                <w:sz w:val="21"/>
              </w:rPr>
            </w:pPr>
            <w:r>
              <w:rPr>
                <w:sz w:val="21"/>
              </w:rPr>
            </w:r>
            <w:r>
              <w:rPr>
                <w:sz w:val="21"/>
              </w:rPr>
            </w:r>
            <w:r>
              <w:rPr>
                <w:sz w:val="21"/>
              </w:rPr>
            </w:r>
          </w:p>
        </w:tc>
      </w:tr>
      <w:tr>
        <w:trPr/>
        <w:tc>
          <w:tcPr>
            <w:shd w:val="clear" w:color="auto" w:fill="e7e6e6" w:themeFill="background2"/>
            <w:tcBorders/>
            <w:tcW w:w="10794" w:type="dxa"/>
            <w:textDirection w:val="lrTb"/>
            <w:noWrap w:val="false"/>
          </w:tcPr>
          <w:p w14:paraId="4559213A" w14:textId="77777777">
            <w:pPr>
              <w:pBdr/>
              <w:spacing/>
              <w:ind/>
              <w:rPr>
                <w:rFonts w:eastAsia="Times New Roman" w:cs="Times New Roman"/>
                <w:sz w:val="21"/>
                <w:lang w:eastAsia="es-ES_tradnl"/>
              </w:rPr>
            </w:pPr>
            <w:r>
              <w:rPr>
                <w:rFonts w:eastAsia="Times New Roman" w:cs="Times New Roman"/>
                <w:sz w:val="21"/>
                <w:lang w:eastAsia="es-ES_tradnl"/>
              </w:rPr>
              <w:t xml:space="preserve">Con mis segundas respuestas “me di cuenta de”:</w:t>
            </w:r>
            <w:r>
              <w:rPr>
                <w:rFonts w:eastAsia="Times New Roman" w:cs="Times New Roman"/>
                <w:sz w:val="21"/>
                <w:lang w:eastAsia="es-ES_tradnl"/>
              </w:rPr>
            </w:r>
            <w:r>
              <w:rPr>
                <w:rFonts w:eastAsia="Times New Roman" w:cs="Times New Roman"/>
                <w:sz w:val="21"/>
                <w:lang w:eastAsia="es-ES_tradnl"/>
              </w:rPr>
            </w:r>
          </w:p>
        </w:tc>
      </w:tr>
      <w:tr>
        <w:trPr/>
        <w:tc>
          <w:tcPr>
            <w:tcBorders/>
            <w:tcW w:w="10794" w:type="dxa"/>
            <w:textDirection w:val="lrTb"/>
            <w:noWrap w:val="false"/>
          </w:tcPr>
          <w:p w14:paraId="04C83C75" w14:textId="77777777">
            <w:pPr>
              <w:pBdr/>
              <w:spacing/>
              <w:ind/>
              <w:rPr>
                <w:sz w:val="21"/>
              </w:rPr>
            </w:pPr>
            <w:r>
              <w:rPr>
                <w:sz w:val="21"/>
              </w:rPr>
            </w:r>
            <w:r>
              <w:t xml:space="preserve"> </w:t>
            </w:r>
            <w:r>
              <w:t xml:space="preserve">Me di cuenta de que mi forma natural de resolver problemas técnicos ya tenía bases empíricas de descarte, pero actuaba movido por e</w:t>
            </w:r>
            <w:r>
              <w:t xml:space="preserve">l estrés o el ensayo y error. Ahora entiendo que al estructurar el problema a través de modelos (como ACRISPRO o DIAPROVE), puedo aislar de forma consciente las variables (hardware vs. software) sin dejarme llevar por la frustración inicial. Comprendo que </w:t>
            </w:r>
            <w:r>
              <w:t xml:space="preserve">la solución de un problema no es un acto de magia ni un golpe de suerte, sino un proceso argumentativo donde uso los datos duros para formular hipótesis lógicas, lo cual me vuelve un ingeniero mucho más analítico y eficiente al depurar sistemas biomédicos.</w:t>
            </w:r>
            <w:r/>
            <w:r>
              <w:rPr>
                <w:sz w:val="21"/>
              </w:rPr>
            </w:r>
            <w:r>
              <w:rPr>
                <w:sz w:val="21"/>
              </w:rPr>
            </w:r>
            <w:r>
              <w:rPr>
                <w:sz w:val="21"/>
              </w:rPr>
            </w:r>
            <w:r>
              <w:rPr>
                <w:sz w:val="21"/>
              </w:rPr>
            </w:r>
            <w:r>
              <w:rPr>
                <w:sz w:val="21"/>
              </w:rPr>
            </w:r>
            <w:r>
              <w:rPr>
                <w:sz w:val="21"/>
              </w:rPr>
            </w:r>
            <w:r>
              <w:rPr>
                <w:sz w:val="21"/>
              </w:rPr>
            </w:r>
          </w:p>
        </w:tc>
      </w:tr>
    </w:tbl>
    <w:p w14:paraId="53F4ADEA" w14:textId="77777777">
      <w:pPr>
        <w:pBdr/>
        <w:spacing/>
        <w:ind/>
        <w:rPr/>
      </w:pPr>
      <w:r/>
      <w:r/>
    </w:p>
    <w:sectPr>
      <w:headerReference w:type="default" r:id="rId9"/>
      <w:footnotePr/>
      <w:endnotePr/>
      <w:type w:val="nextPage"/>
      <w:pgSz w:h="15840" w:orient="portrait" w:w="12240"/>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93966DE" w14:textId="77777777">
      <w:pPr>
        <w:pBdr/>
        <w:spacing/>
        <w:ind/>
        <w:rPr/>
      </w:pPr>
      <w:r>
        <w:separator/>
      </w:r>
      <w:r/>
    </w:p>
  </w:endnote>
  <w:endnote w:type="continuationSeparator" w:id="0">
    <w:p w14:paraId="5C4062BE"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3889E75" w14:textId="77777777">
      <w:pPr>
        <w:pBdr/>
        <w:spacing/>
        <w:ind/>
        <w:rPr/>
      </w:pPr>
      <w:r>
        <w:separator/>
      </w:r>
      <w:r/>
    </w:p>
  </w:footnote>
  <w:footnote w:type="continuationSeparator" w:id="0">
    <w:p w14:paraId="7597FA5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FFFC40" w14:textId="7C54D956">
    <w:pPr>
      <w:pStyle w:val="912"/>
      <w:pBdr/>
      <w:spacing/>
      <w:ind/>
      <w:rPr/>
    </w:pPr>
    <w:r>
      <w:rPr>
        <w:lang w:eastAsia="es-ES_tradn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-291890</wp:posOffset>
              </wp:positionH>
              <wp:positionV relativeFrom="paragraph">
                <wp:posOffset>-329560</wp:posOffset>
              </wp:positionV>
              <wp:extent cx="6854190" cy="403225"/>
              <wp:effectExtent l="0" t="0" r="3810" b="3175"/>
              <wp:wrapNone/>
              <wp:docPr id="1" name="Imagen 1" descr="PCSP-m1_pleca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SP-m1_plecaword.png"/>
                      <pic:cNvPicPr>
                        <a:picLocks noChangeAspect="1"/>
                      </pic:cNvPicPr>
                      <pic:nvPr/>
                    </pic:nvPicPr>
                    <pic:blipFill rotWithShape="1">
                      <a:blip r:embed="rId1"/>
                      <a:stretch/>
                    </pic:blipFill>
                    <pic:spPr bwMode="auto">
                      <a:xfrm>
                        <a:off x="0" y="0"/>
                        <a:ext cx="6854190" cy="4032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22.98pt;mso-position-horizontal:absolute;mso-position-vertical-relative:text;margin-top:-25.95pt;mso-position-vertical:absolute;width:539.70pt;height:31.75pt;mso-wrap-distance-left:9.00pt;mso-wrap-distance-top:0.00pt;mso-wrap-distance-right:9.00pt;mso-wrap-distance-bottom:0.00pt;z-index:1;" stroked="f">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FFF2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S_tradn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7"/>
    <w:next w:val="907"/>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7"/>
    <w:next w:val="907"/>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7"/>
    <w:next w:val="907"/>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7"/>
    <w:next w:val="907"/>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7"/>
    <w:next w:val="907"/>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7"/>
    <w:next w:val="907"/>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7"/>
    <w:next w:val="907"/>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7"/>
    <w:next w:val="907"/>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7"/>
    <w:next w:val="907"/>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name w:val="Heading 1 Char"/>
    <w:basedOn w:val="908"/>
    <w:link w:val="849"/>
    <w:uiPriority w:val="9"/>
    <w:pPr>
      <w:pBdr/>
      <w:spacing/>
      <w:ind/>
    </w:pPr>
    <w:rPr>
      <w:rFonts w:ascii="Arial" w:hAnsi="Arial" w:eastAsia="Arial" w:cs="Arial"/>
      <w:color w:val="0f4761" w:themeColor="accent1" w:themeShade="BF"/>
      <w:sz w:val="40"/>
      <w:szCs w:val="40"/>
    </w:rPr>
  </w:style>
  <w:style w:type="character" w:styleId="859">
    <w:name w:val="Heading 2 Char"/>
    <w:basedOn w:val="908"/>
    <w:link w:val="850"/>
    <w:uiPriority w:val="9"/>
    <w:pPr>
      <w:pBdr/>
      <w:spacing/>
      <w:ind/>
    </w:pPr>
    <w:rPr>
      <w:rFonts w:ascii="Arial" w:hAnsi="Arial" w:eastAsia="Arial" w:cs="Arial"/>
      <w:color w:val="0f4761" w:themeColor="accent1" w:themeShade="BF"/>
      <w:sz w:val="32"/>
      <w:szCs w:val="32"/>
    </w:rPr>
  </w:style>
  <w:style w:type="character" w:styleId="860">
    <w:name w:val="Heading 3 Char"/>
    <w:basedOn w:val="908"/>
    <w:link w:val="851"/>
    <w:uiPriority w:val="9"/>
    <w:pPr>
      <w:pBdr/>
      <w:spacing/>
      <w:ind/>
    </w:pPr>
    <w:rPr>
      <w:rFonts w:ascii="Arial" w:hAnsi="Arial" w:eastAsia="Arial" w:cs="Arial"/>
      <w:color w:val="0f4761" w:themeColor="accent1" w:themeShade="BF"/>
      <w:sz w:val="28"/>
      <w:szCs w:val="28"/>
    </w:rPr>
  </w:style>
  <w:style w:type="character" w:styleId="861">
    <w:name w:val="Heading 4 Char"/>
    <w:basedOn w:val="908"/>
    <w:link w:val="852"/>
    <w:uiPriority w:val="9"/>
    <w:pPr>
      <w:pBdr/>
      <w:spacing/>
      <w:ind/>
    </w:pPr>
    <w:rPr>
      <w:rFonts w:ascii="Arial" w:hAnsi="Arial" w:eastAsia="Arial" w:cs="Arial"/>
      <w:i/>
      <w:iCs/>
      <w:color w:val="0f4761" w:themeColor="accent1" w:themeShade="BF"/>
    </w:rPr>
  </w:style>
  <w:style w:type="character" w:styleId="862">
    <w:name w:val="Heading 5 Char"/>
    <w:basedOn w:val="908"/>
    <w:link w:val="853"/>
    <w:uiPriority w:val="9"/>
    <w:pPr>
      <w:pBdr/>
      <w:spacing/>
      <w:ind/>
    </w:pPr>
    <w:rPr>
      <w:rFonts w:ascii="Arial" w:hAnsi="Arial" w:eastAsia="Arial" w:cs="Arial"/>
      <w:color w:val="0f4761" w:themeColor="accent1" w:themeShade="BF"/>
    </w:rPr>
  </w:style>
  <w:style w:type="character" w:styleId="863">
    <w:name w:val="Heading 6 Char"/>
    <w:basedOn w:val="908"/>
    <w:link w:val="854"/>
    <w:uiPriority w:val="9"/>
    <w:pPr>
      <w:pBdr/>
      <w:spacing/>
      <w:ind/>
    </w:pPr>
    <w:rPr>
      <w:rFonts w:ascii="Arial" w:hAnsi="Arial" w:eastAsia="Arial" w:cs="Arial"/>
      <w:i/>
      <w:iCs/>
      <w:color w:val="595959" w:themeColor="text1" w:themeTint="A6"/>
    </w:rPr>
  </w:style>
  <w:style w:type="character" w:styleId="864">
    <w:name w:val="Heading 7 Char"/>
    <w:basedOn w:val="908"/>
    <w:link w:val="855"/>
    <w:uiPriority w:val="9"/>
    <w:pPr>
      <w:pBdr/>
      <w:spacing/>
      <w:ind/>
    </w:pPr>
    <w:rPr>
      <w:rFonts w:ascii="Arial" w:hAnsi="Arial" w:eastAsia="Arial" w:cs="Arial"/>
      <w:color w:val="595959" w:themeColor="text1" w:themeTint="A6"/>
    </w:rPr>
  </w:style>
  <w:style w:type="character" w:styleId="865">
    <w:name w:val="Heading 8 Char"/>
    <w:basedOn w:val="908"/>
    <w:link w:val="856"/>
    <w:uiPriority w:val="9"/>
    <w:pPr>
      <w:pBdr/>
      <w:spacing/>
      <w:ind/>
    </w:pPr>
    <w:rPr>
      <w:rFonts w:ascii="Arial" w:hAnsi="Arial" w:eastAsia="Arial" w:cs="Arial"/>
      <w:i/>
      <w:iCs/>
      <w:color w:val="272727" w:themeColor="text1" w:themeTint="D8"/>
    </w:rPr>
  </w:style>
  <w:style w:type="character" w:styleId="866">
    <w:name w:val="Heading 9 Char"/>
    <w:basedOn w:val="908"/>
    <w:link w:val="857"/>
    <w:uiPriority w:val="9"/>
    <w:pPr>
      <w:pBdr/>
      <w:spacing/>
      <w:ind/>
    </w:pPr>
    <w:rPr>
      <w:rFonts w:ascii="Arial" w:hAnsi="Arial" w:eastAsia="Arial" w:cs="Arial"/>
      <w:i/>
      <w:iCs/>
      <w:color w:val="272727" w:themeColor="text1" w:themeTint="D8"/>
    </w:rPr>
  </w:style>
  <w:style w:type="paragraph" w:styleId="867">
    <w:name w:val="Title"/>
    <w:basedOn w:val="907"/>
    <w:next w:val="907"/>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908"/>
    <w:link w:val="867"/>
    <w:uiPriority w:val="10"/>
    <w:pPr>
      <w:pBdr/>
      <w:spacing/>
      <w:ind/>
    </w:pPr>
    <w:rPr>
      <w:rFonts w:ascii="Arial" w:hAnsi="Arial" w:eastAsia="Arial" w:cs="Arial"/>
      <w:spacing w:val="-10"/>
      <w:sz w:val="56"/>
      <w:szCs w:val="56"/>
    </w:rPr>
  </w:style>
  <w:style w:type="paragraph" w:styleId="869">
    <w:name w:val="Subtitle"/>
    <w:basedOn w:val="907"/>
    <w:next w:val="907"/>
    <w:link w:val="870"/>
    <w:uiPriority w:val="11"/>
    <w:qFormat/>
    <w:pPr>
      <w:numPr>
        <w:ilvl w:val="1"/>
      </w:numPr>
      <w:pBdr/>
      <w:spacing/>
      <w:ind/>
    </w:pPr>
    <w:rPr>
      <w:color w:val="595959" w:themeColor="text1" w:themeTint="A6"/>
      <w:spacing w:val="15"/>
      <w:sz w:val="28"/>
      <w:szCs w:val="28"/>
    </w:rPr>
  </w:style>
  <w:style w:type="character" w:styleId="870">
    <w:name w:val="Subtitle Char"/>
    <w:basedOn w:val="908"/>
    <w:link w:val="869"/>
    <w:uiPriority w:val="11"/>
    <w:pPr>
      <w:pBdr/>
      <w:spacing/>
      <w:ind/>
    </w:pPr>
    <w:rPr>
      <w:color w:val="595959" w:themeColor="text1" w:themeTint="A6"/>
      <w:spacing w:val="15"/>
      <w:sz w:val="28"/>
      <w:szCs w:val="28"/>
    </w:rPr>
  </w:style>
  <w:style w:type="paragraph" w:styleId="871">
    <w:name w:val="Quote"/>
    <w:basedOn w:val="907"/>
    <w:next w:val="907"/>
    <w:link w:val="872"/>
    <w:uiPriority w:val="29"/>
    <w:qFormat/>
    <w:pPr>
      <w:pBdr/>
      <w:spacing w:before="160"/>
      <w:ind/>
      <w:jc w:val="center"/>
    </w:pPr>
    <w:rPr>
      <w:i/>
      <w:iCs/>
      <w:color w:val="404040" w:themeColor="text1" w:themeTint="BF"/>
    </w:rPr>
  </w:style>
  <w:style w:type="character" w:styleId="872">
    <w:name w:val="Quote Char"/>
    <w:basedOn w:val="908"/>
    <w:link w:val="871"/>
    <w:uiPriority w:val="29"/>
    <w:pPr>
      <w:pBdr/>
      <w:spacing/>
      <w:ind/>
    </w:pPr>
    <w:rPr>
      <w:i/>
      <w:iCs/>
      <w:color w:val="404040" w:themeColor="text1" w:themeTint="BF"/>
    </w:rPr>
  </w:style>
  <w:style w:type="paragraph" w:styleId="873">
    <w:name w:val="List Paragraph"/>
    <w:basedOn w:val="907"/>
    <w:uiPriority w:val="34"/>
    <w:qFormat/>
    <w:pPr>
      <w:pBdr/>
      <w:spacing/>
      <w:ind w:left="720"/>
      <w:contextualSpacing w:val="true"/>
    </w:pPr>
  </w:style>
  <w:style w:type="character" w:styleId="874">
    <w:name w:val="Intense Emphasis"/>
    <w:basedOn w:val="908"/>
    <w:uiPriority w:val="21"/>
    <w:qFormat/>
    <w:pPr>
      <w:pBdr/>
      <w:spacing/>
      <w:ind/>
    </w:pPr>
    <w:rPr>
      <w:i/>
      <w:iCs/>
      <w:color w:val="0f4761" w:themeColor="accent1" w:themeShade="BF"/>
    </w:rPr>
  </w:style>
  <w:style w:type="paragraph" w:styleId="875">
    <w:name w:val="Intense Quote"/>
    <w:basedOn w:val="907"/>
    <w:next w:val="907"/>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908"/>
    <w:link w:val="875"/>
    <w:uiPriority w:val="30"/>
    <w:pPr>
      <w:pBdr/>
      <w:spacing/>
      <w:ind/>
    </w:pPr>
    <w:rPr>
      <w:i/>
      <w:iCs/>
      <w:color w:val="0f4761" w:themeColor="accent1" w:themeShade="BF"/>
    </w:rPr>
  </w:style>
  <w:style w:type="character" w:styleId="877">
    <w:name w:val="Intense Reference"/>
    <w:basedOn w:val="908"/>
    <w:uiPriority w:val="32"/>
    <w:qFormat/>
    <w:pPr>
      <w:pBdr/>
      <w:spacing/>
      <w:ind/>
    </w:pPr>
    <w:rPr>
      <w:b/>
      <w:bCs/>
      <w:smallCaps/>
      <w:color w:val="0f4761" w:themeColor="accent1" w:themeShade="BF"/>
      <w:spacing w:val="5"/>
    </w:rPr>
  </w:style>
  <w:style w:type="paragraph" w:styleId="878">
    <w:name w:val="No Spacing"/>
    <w:basedOn w:val="907"/>
    <w:uiPriority w:val="1"/>
    <w:qFormat/>
    <w:pPr>
      <w:pBdr/>
      <w:spacing w:after="0" w:line="240" w:lineRule="auto"/>
      <w:ind/>
    </w:pPr>
  </w:style>
  <w:style w:type="character" w:styleId="879">
    <w:name w:val="Subtle Emphasis"/>
    <w:basedOn w:val="908"/>
    <w:uiPriority w:val="19"/>
    <w:qFormat/>
    <w:pPr>
      <w:pBdr/>
      <w:spacing/>
      <w:ind/>
    </w:pPr>
    <w:rPr>
      <w:i/>
      <w:iCs/>
      <w:color w:val="404040" w:themeColor="text1" w:themeTint="BF"/>
    </w:rPr>
  </w:style>
  <w:style w:type="character" w:styleId="880">
    <w:name w:val="Emphasis"/>
    <w:basedOn w:val="908"/>
    <w:uiPriority w:val="20"/>
    <w:qFormat/>
    <w:pPr>
      <w:pBdr/>
      <w:spacing/>
      <w:ind/>
    </w:pPr>
    <w:rPr>
      <w:i/>
      <w:iCs/>
    </w:rPr>
  </w:style>
  <w:style w:type="character" w:styleId="881">
    <w:name w:val="Strong"/>
    <w:basedOn w:val="908"/>
    <w:uiPriority w:val="22"/>
    <w:qFormat/>
    <w:pPr>
      <w:pBdr/>
      <w:spacing/>
      <w:ind/>
    </w:pPr>
    <w:rPr>
      <w:b/>
      <w:bCs/>
    </w:rPr>
  </w:style>
  <w:style w:type="character" w:styleId="882">
    <w:name w:val="Subtle Reference"/>
    <w:basedOn w:val="908"/>
    <w:uiPriority w:val="31"/>
    <w:qFormat/>
    <w:pPr>
      <w:pBdr/>
      <w:spacing/>
      <w:ind/>
    </w:pPr>
    <w:rPr>
      <w:smallCaps/>
      <w:color w:val="5a5a5a" w:themeColor="text1" w:themeTint="A5"/>
    </w:rPr>
  </w:style>
  <w:style w:type="character" w:styleId="883">
    <w:name w:val="Book Title"/>
    <w:basedOn w:val="908"/>
    <w:uiPriority w:val="33"/>
    <w:qFormat/>
    <w:pPr>
      <w:pBdr/>
      <w:spacing/>
      <w:ind/>
    </w:pPr>
    <w:rPr>
      <w:b/>
      <w:bCs/>
      <w:i/>
      <w:iCs/>
      <w:spacing w:val="5"/>
    </w:rPr>
  </w:style>
  <w:style w:type="character" w:styleId="884">
    <w:name w:val="Header Char"/>
    <w:basedOn w:val="908"/>
    <w:link w:val="912"/>
    <w:uiPriority w:val="99"/>
    <w:pPr>
      <w:pBdr/>
      <w:spacing/>
      <w:ind/>
    </w:pPr>
  </w:style>
  <w:style w:type="character" w:styleId="885">
    <w:name w:val="Footer Char"/>
    <w:basedOn w:val="908"/>
    <w:link w:val="914"/>
    <w:uiPriority w:val="99"/>
    <w:pPr>
      <w:pBdr/>
      <w:spacing/>
      <w:ind/>
    </w:pPr>
  </w:style>
  <w:style w:type="paragraph" w:styleId="886">
    <w:name w:val="Caption"/>
    <w:basedOn w:val="907"/>
    <w:next w:val="907"/>
    <w:uiPriority w:val="35"/>
    <w:unhideWhenUsed/>
    <w:qFormat/>
    <w:pPr>
      <w:pBdr/>
      <w:spacing w:after="200" w:line="240" w:lineRule="auto"/>
      <w:ind/>
    </w:pPr>
    <w:rPr>
      <w:i/>
      <w:iCs/>
      <w:color w:val="0e2841" w:themeColor="text2"/>
      <w:sz w:val="18"/>
      <w:szCs w:val="18"/>
    </w:rPr>
  </w:style>
  <w:style w:type="paragraph" w:styleId="887">
    <w:name w:val="footnote text"/>
    <w:basedOn w:val="907"/>
    <w:link w:val="888"/>
    <w:uiPriority w:val="99"/>
    <w:semiHidden/>
    <w:unhideWhenUsed/>
    <w:pPr>
      <w:pBdr/>
      <w:spacing w:after="0" w:line="240" w:lineRule="auto"/>
      <w:ind/>
    </w:pPr>
    <w:rPr>
      <w:sz w:val="20"/>
      <w:szCs w:val="20"/>
    </w:rPr>
  </w:style>
  <w:style w:type="character" w:styleId="888">
    <w:name w:val="Footnote Text Char"/>
    <w:basedOn w:val="908"/>
    <w:link w:val="887"/>
    <w:uiPriority w:val="99"/>
    <w:semiHidden/>
    <w:pPr>
      <w:pBdr/>
      <w:spacing/>
      <w:ind/>
    </w:pPr>
    <w:rPr>
      <w:sz w:val="20"/>
      <w:szCs w:val="20"/>
    </w:rPr>
  </w:style>
  <w:style w:type="character" w:styleId="889">
    <w:name w:val="footnote reference"/>
    <w:basedOn w:val="908"/>
    <w:uiPriority w:val="99"/>
    <w:semiHidden/>
    <w:unhideWhenUsed/>
    <w:pPr>
      <w:pBdr/>
      <w:spacing/>
      <w:ind/>
    </w:pPr>
    <w:rPr>
      <w:vertAlign w:val="superscript"/>
    </w:rPr>
  </w:style>
  <w:style w:type="paragraph" w:styleId="890">
    <w:name w:val="endnote text"/>
    <w:basedOn w:val="907"/>
    <w:link w:val="891"/>
    <w:uiPriority w:val="99"/>
    <w:semiHidden/>
    <w:unhideWhenUsed/>
    <w:pPr>
      <w:pBdr/>
      <w:spacing w:after="0" w:line="240" w:lineRule="auto"/>
      <w:ind/>
    </w:pPr>
    <w:rPr>
      <w:sz w:val="20"/>
      <w:szCs w:val="20"/>
    </w:rPr>
  </w:style>
  <w:style w:type="character" w:styleId="891">
    <w:name w:val="Endnote Text Char"/>
    <w:basedOn w:val="908"/>
    <w:link w:val="890"/>
    <w:uiPriority w:val="99"/>
    <w:semiHidden/>
    <w:pPr>
      <w:pBdr/>
      <w:spacing/>
      <w:ind/>
    </w:pPr>
    <w:rPr>
      <w:sz w:val="20"/>
      <w:szCs w:val="20"/>
    </w:rPr>
  </w:style>
  <w:style w:type="character" w:styleId="892">
    <w:name w:val="endnote reference"/>
    <w:basedOn w:val="908"/>
    <w:uiPriority w:val="99"/>
    <w:semiHidden/>
    <w:unhideWhenUsed/>
    <w:pPr>
      <w:pBdr/>
      <w:spacing/>
      <w:ind/>
    </w:pPr>
    <w:rPr>
      <w:vertAlign w:val="superscript"/>
    </w:rPr>
  </w:style>
  <w:style w:type="character" w:styleId="893">
    <w:name w:val="Hyperlink"/>
    <w:basedOn w:val="908"/>
    <w:uiPriority w:val="99"/>
    <w:unhideWhenUsed/>
    <w:pPr>
      <w:pBdr/>
      <w:spacing/>
      <w:ind/>
    </w:pPr>
    <w:rPr>
      <w:color w:val="0563c1" w:themeColor="hyperlink"/>
      <w:u w:val="single"/>
    </w:rPr>
  </w:style>
  <w:style w:type="character" w:styleId="894">
    <w:name w:val="FollowedHyperlink"/>
    <w:basedOn w:val="908"/>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08"/>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table" w:styleId="911">
    <w:name w:val="Table Grid"/>
    <w:basedOn w:val="909"/>
    <w:uiPriority w:val="39"/>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2">
    <w:name w:val="Header"/>
    <w:basedOn w:val="907"/>
    <w:link w:val="913"/>
    <w:uiPriority w:val="99"/>
    <w:unhideWhenUsed/>
    <w:pPr>
      <w:pBdr/>
      <w:tabs>
        <w:tab w:val="center" w:leader="none" w:pos="4419"/>
        <w:tab w:val="right" w:leader="none" w:pos="8838"/>
      </w:tabs>
      <w:spacing/>
      <w:ind/>
    </w:pPr>
  </w:style>
  <w:style w:type="character" w:styleId="913" w:customStyle="1">
    <w:name w:val="Encabezado Car"/>
    <w:basedOn w:val="908"/>
    <w:link w:val="912"/>
    <w:uiPriority w:val="99"/>
    <w:pPr>
      <w:pBdr/>
      <w:spacing/>
      <w:ind/>
    </w:pPr>
  </w:style>
  <w:style w:type="paragraph" w:styleId="914">
    <w:name w:val="Footer"/>
    <w:basedOn w:val="907"/>
    <w:link w:val="915"/>
    <w:uiPriority w:val="99"/>
    <w:unhideWhenUsed/>
    <w:pPr>
      <w:pBdr/>
      <w:tabs>
        <w:tab w:val="center" w:leader="none" w:pos="4419"/>
        <w:tab w:val="right" w:leader="none" w:pos="8838"/>
      </w:tabs>
      <w:spacing/>
      <w:ind/>
    </w:pPr>
  </w:style>
  <w:style w:type="character" w:styleId="915" w:customStyle="1">
    <w:name w:val="Pie de página Car"/>
    <w:basedOn w:val="908"/>
    <w:link w:val="914"/>
    <w:uiPriority w:val="99"/>
    <w:pPr>
      <w:pBdr/>
      <w:spacing/>
      <w:ind/>
    </w:pPr>
  </w:style>
  <w:style w:type="paragraph" w:styleId="1_1" w:customStyle="1">
    <w:name w:val="Compact"/>
    <w:basedOn w:val="86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36" w:afterAutospacing="0" w:before="36"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paragraph" w:styleId="1_176" w:customStyle="1">
    <w:name w:val="First Paragraph"/>
    <w:basedOn w:val="865"/>
    <w:next w:val="86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paragraph" w:styleId="1_192" w:customStyle="1">
    <w:name w:val="Body Text"/>
    <w:basedOn w:val="864"/>
    <w:link w:val="907"/>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D67F56-BE2A-4884-86EB-9C327BE5857F">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customXml/itemProps2.xml><?xml version="1.0" encoding="utf-8"?>
<ds:datastoreItem xmlns:ds="http://schemas.openxmlformats.org/officeDocument/2006/customXml" ds:itemID="C05A0DDF-842B-4A1D-A017-2CD923CAAC1C">
  <ds:schemaRefs>
    <ds:schemaRef ds:uri="http://schemas.microsoft.com/sharepoint/v3/contenttype/forms"/>
  </ds:schemaRefs>
</ds:datastoreItem>
</file>

<file path=customXml/itemProps3.xml><?xml version="1.0" encoding="utf-8"?>
<ds:datastoreItem xmlns:ds="http://schemas.openxmlformats.org/officeDocument/2006/customXml" ds:itemID="8D8E3A40-355B-452B-82A6-3C24814CB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revision>4</cp:revision>
  <dcterms:created xsi:type="dcterms:W3CDTF">2020-06-04T21:17:00Z</dcterms:created>
  <dcterms:modified xsi:type="dcterms:W3CDTF">2026-05-31T22:01:08Z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