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F0D1" w14:textId="47FC6E34" w:rsidR="00D0568F" w:rsidRPr="00D0568F" w:rsidRDefault="00D0568F" w:rsidP="00D0568F">
      <w:pPr>
        <w:shd w:val="clear" w:color="auto" w:fill="FFFFFF"/>
        <w:spacing w:before="100" w:beforeAutospacing="1" w:after="100" w:afterAutospacing="1"/>
        <w:jc w:val="center"/>
        <w:rPr>
          <w:rFonts w:ascii="Times New Roman" w:eastAsia="Times New Roman" w:hAnsi="Times New Roman" w:cs="Times New Roman"/>
        </w:rPr>
      </w:pPr>
      <w:r w:rsidRPr="00D0568F">
        <w:rPr>
          <w:rFonts w:ascii="Arial" w:eastAsia="Times New Roman" w:hAnsi="Arial" w:cs="Arial"/>
          <w:b/>
          <w:bCs/>
          <w:sz w:val="28"/>
          <w:szCs w:val="28"/>
        </w:rPr>
        <w:t>Type-2 Diabetes Risk Prediction</w:t>
      </w:r>
    </w:p>
    <w:p w14:paraId="72CE4B21"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INTRODUCTION </w:t>
      </w:r>
    </w:p>
    <w:p w14:paraId="6F251C95" w14:textId="600926C0"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Type 2 Diabetic Mellitus is known as a “Non</w:t>
      </w:r>
      <w:r w:rsidR="00D208D3">
        <w:rPr>
          <w:rFonts w:ascii="ArialMT" w:eastAsia="Times New Roman" w:hAnsi="ArialMT" w:cs="Times New Roman"/>
          <w:sz w:val="22"/>
          <w:szCs w:val="22"/>
        </w:rPr>
        <w:t>-</w:t>
      </w:r>
      <w:r w:rsidRPr="00D0568F">
        <w:rPr>
          <w:rFonts w:ascii="ArialMT" w:eastAsia="Times New Roman" w:hAnsi="ArialMT" w:cs="Times New Roman"/>
          <w:sz w:val="22"/>
          <w:szCs w:val="22"/>
        </w:rPr>
        <w:t>Communicable Disease” that has affected millions of people worldwide and is caused by genetic and environmental factors. With type 2 diabetes, the human body does not produce enough insulin</w:t>
      </w:r>
      <w:r w:rsidR="00D208D3">
        <w:rPr>
          <w:rFonts w:ascii="ArialMT" w:eastAsia="Times New Roman" w:hAnsi="ArialMT" w:cs="Times New Roman"/>
          <w:sz w:val="22"/>
          <w:szCs w:val="22"/>
        </w:rPr>
        <w:t>,</w:t>
      </w:r>
      <w:r w:rsidRPr="00D0568F">
        <w:rPr>
          <w:rFonts w:ascii="ArialMT" w:eastAsia="Times New Roman" w:hAnsi="ArialMT" w:cs="Times New Roman"/>
          <w:sz w:val="22"/>
          <w:szCs w:val="22"/>
        </w:rPr>
        <w:t xml:space="preserve"> or the cells fail to use it. We aim to develop a genetic risk score prediction model that analyzes the risk of developing type 2 diabetes based on risk factors, such as body mass index, age, and physical activity levels. Finally, identify clusters of factors that are associated with the development of type 2 Diabetes. The motivation behind Type 2 Diabetes risk prediction is to identify the set of individuals with the highest probability of developing the disease before symptoms occur and intervening early in the disease process using the predictive method of Big Data analysis. Such prediction allows prevention of the disease and improves health outcomes. </w:t>
      </w:r>
    </w:p>
    <w:p w14:paraId="7DC67A09" w14:textId="4BB66418"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The objective of this project is to develop a classifier that predicts the onset of diabetes based on diagnostic measurements. The dataset used in this project is originally from the National Institute of Diabetes and Digestive and Kidney Diseases and consists of medical information on females of Pima Indian heritage who are at least 21 years old. The class variable indicates whether the patient has diabetes or not. Firstly, the data goes through the process of checking for missing values by examining the minimum values of each column. The second step consists of the imputation and visualization of the set of missing values. The output of such a process is a clean dataset that is split into training and testing datasets. Furthermore, a decision tree classifier</w:t>
      </w:r>
      <w:r w:rsidRPr="00D0568F">
        <w:rPr>
          <w:rFonts w:ascii="Arial" w:eastAsia="Times New Roman" w:hAnsi="Arial" w:cs="Arial"/>
          <w:b/>
          <w:bCs/>
          <w:sz w:val="22"/>
          <w:szCs w:val="22"/>
        </w:rPr>
        <w:t xml:space="preserve"> </w:t>
      </w:r>
      <w:r w:rsidRPr="00D0568F">
        <w:rPr>
          <w:rFonts w:ascii="ArialMT" w:eastAsia="Times New Roman" w:hAnsi="ArialMT" w:cs="Times New Roman"/>
          <w:sz w:val="22"/>
          <w:szCs w:val="22"/>
        </w:rPr>
        <w:t>was used on the result dataset. The accuracy of the model was found to be 73% on the test data. In conclusion it was observed that there is a positive association between insulin and glucose. After comparisons between glucose levels of affected and non</w:t>
      </w:r>
      <w:r w:rsidR="00D208D3">
        <w:rPr>
          <w:rFonts w:ascii="ArialMT" w:eastAsia="Times New Roman" w:hAnsi="ArialMT" w:cs="Times New Roman"/>
          <w:sz w:val="22"/>
          <w:szCs w:val="22"/>
        </w:rPr>
        <w:t>-</w:t>
      </w:r>
      <w:r w:rsidRPr="00D0568F">
        <w:rPr>
          <w:rFonts w:ascii="ArialMT" w:eastAsia="Times New Roman" w:hAnsi="ArialMT" w:cs="Times New Roman"/>
          <w:sz w:val="22"/>
          <w:szCs w:val="22"/>
        </w:rPr>
        <w:t>affected individuals</w:t>
      </w:r>
      <w:r w:rsidR="00D208D3">
        <w:rPr>
          <w:rFonts w:ascii="ArialMT" w:eastAsia="Times New Roman" w:hAnsi="ArialMT" w:cs="Times New Roman"/>
          <w:sz w:val="22"/>
          <w:szCs w:val="22"/>
        </w:rPr>
        <w:t>,</w:t>
      </w:r>
      <w:r w:rsidRPr="00D0568F">
        <w:rPr>
          <w:rFonts w:ascii="ArialMT" w:eastAsia="Times New Roman" w:hAnsi="ArialMT" w:cs="Times New Roman"/>
          <w:sz w:val="22"/>
          <w:szCs w:val="22"/>
        </w:rPr>
        <w:t xml:space="preserve"> it is conducted that normal glucose levels in diabetic individuals range from 100 to 200. The results are worth</w:t>
      </w:r>
      <w:r w:rsidR="00D208D3">
        <w:rPr>
          <w:rFonts w:ascii="ArialMT" w:eastAsia="Times New Roman" w:hAnsi="ArialMT" w:cs="Times New Roman"/>
          <w:sz w:val="22"/>
          <w:szCs w:val="22"/>
        </w:rPr>
        <w:t>while</w:t>
      </w:r>
      <w:r w:rsidRPr="00D0568F">
        <w:rPr>
          <w:rFonts w:ascii="ArialMT" w:eastAsia="Times New Roman" w:hAnsi="ArialMT" w:cs="Times New Roman"/>
          <w:sz w:val="22"/>
          <w:szCs w:val="22"/>
        </w:rPr>
        <w:t xml:space="preserve"> in the process of predicting the set of individuals with </w:t>
      </w:r>
      <w:r w:rsidR="00D208D3">
        <w:rPr>
          <w:rFonts w:ascii="ArialMT" w:eastAsia="Times New Roman" w:hAnsi="ArialMT" w:cs="Times New Roman"/>
          <w:sz w:val="22"/>
          <w:szCs w:val="22"/>
        </w:rPr>
        <w:t xml:space="preserve">a </w:t>
      </w:r>
      <w:r w:rsidRPr="00D0568F">
        <w:rPr>
          <w:rFonts w:ascii="ArialMT" w:eastAsia="Times New Roman" w:hAnsi="ArialMT" w:cs="Times New Roman"/>
          <w:sz w:val="22"/>
          <w:szCs w:val="22"/>
        </w:rPr>
        <w:t xml:space="preserve">high risk of being affected by diabetes. </w:t>
      </w:r>
    </w:p>
    <w:p w14:paraId="4244997D"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DATASET EXPLANATION </w:t>
      </w:r>
    </w:p>
    <w:p w14:paraId="5CC131BE" w14:textId="2F2AC8A8"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The National Institute of Diabetes and Digestive and Kidney Diseases (NIDDK) dataset is a collection of data from a study conducted between 1989 and 1998, known as the Diabetes Prevention Program (DPP). The DPP was a randomized controlled trial aimed at evaluating the effectiveness of lifestyle changes and the diabetes drug metformin in preventing or delaying the onset of type 2 diabetes in individuals at high risk for the disease. </w:t>
      </w:r>
    </w:p>
    <w:p w14:paraId="7A9E1DFC"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The dataset contains information on over 3,000 participants, including demographic information, medical history, and results from various tests such as glucose tolerance tests, fasting blood glucose tests, and insulin tests. It also includes information on lifestyle factors such as physical activity and diet. </w:t>
      </w:r>
    </w:p>
    <w:p w14:paraId="1EF15631" w14:textId="16D09B56" w:rsidR="00D0568F" w:rsidRPr="00D0568F" w:rsidRDefault="00D0568F" w:rsidP="00D0568F">
      <w:pPr>
        <w:shd w:val="clear" w:color="auto" w:fill="FFFFFF"/>
        <w:rPr>
          <w:rFonts w:ascii="Times New Roman" w:eastAsia="Times New Roman" w:hAnsi="Times New Roman" w:cs="Times New Roman"/>
        </w:rPr>
      </w:pPr>
      <w:r w:rsidRPr="00D0568F">
        <w:rPr>
          <w:rFonts w:ascii="Times New Roman" w:eastAsia="Times New Roman" w:hAnsi="Times New Roman" w:cs="Times New Roman"/>
        </w:rPr>
        <w:fldChar w:fldCharType="begin"/>
      </w:r>
      <w:r w:rsidRPr="00D0568F">
        <w:rPr>
          <w:rFonts w:ascii="Times New Roman" w:eastAsia="Times New Roman" w:hAnsi="Times New Roman" w:cs="Times New Roman"/>
        </w:rPr>
        <w:instrText xml:space="preserve"> INCLUDEPICTURE "/Users/bencythomas/Library/Group Containers/UBF8T346G9.ms/WebArchiveCopyPasteTempFiles/com.microsoft.Word/page1image46877536" \* MERGEFORMATINET </w:instrText>
      </w:r>
      <w:r w:rsidRPr="00D0568F">
        <w:rPr>
          <w:rFonts w:ascii="Times New Roman" w:eastAsia="Times New Roman" w:hAnsi="Times New Roman" w:cs="Times New Roman"/>
        </w:rPr>
        <w:fldChar w:fldCharType="separate"/>
      </w:r>
      <w:r w:rsidRPr="00D0568F">
        <w:rPr>
          <w:rFonts w:ascii="Times New Roman" w:eastAsia="Times New Roman" w:hAnsi="Times New Roman" w:cs="Times New Roman"/>
          <w:noProof/>
        </w:rPr>
        <w:drawing>
          <wp:inline distT="0" distB="0" distL="0" distR="0" wp14:anchorId="109446B8" wp14:editId="1EA40E98">
            <wp:extent cx="1081405" cy="11430"/>
            <wp:effectExtent l="0" t="0" r="0" b="1270"/>
            <wp:docPr id="1582254657" name="Picture 4" descr="page1image4687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68775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1405" cy="11430"/>
                    </a:xfrm>
                    <a:prstGeom prst="rect">
                      <a:avLst/>
                    </a:prstGeom>
                    <a:noFill/>
                    <a:ln>
                      <a:noFill/>
                    </a:ln>
                  </pic:spPr>
                </pic:pic>
              </a:graphicData>
            </a:graphic>
          </wp:inline>
        </w:drawing>
      </w:r>
      <w:r w:rsidRPr="00D0568F">
        <w:rPr>
          <w:rFonts w:ascii="Times New Roman" w:eastAsia="Times New Roman" w:hAnsi="Times New Roman" w:cs="Times New Roman"/>
        </w:rPr>
        <w:fldChar w:fldCharType="end"/>
      </w:r>
      <w:r w:rsidRPr="00D0568F">
        <w:rPr>
          <w:rFonts w:ascii="Times New Roman" w:eastAsia="Times New Roman" w:hAnsi="Times New Roman" w:cs="Times New Roman"/>
        </w:rPr>
        <w:fldChar w:fldCharType="begin"/>
      </w:r>
      <w:r w:rsidRPr="00D0568F">
        <w:rPr>
          <w:rFonts w:ascii="Times New Roman" w:eastAsia="Times New Roman" w:hAnsi="Times New Roman" w:cs="Times New Roman"/>
        </w:rPr>
        <w:instrText xml:space="preserve"> INCLUDEPICTURE "/Users/bencythomas/Library/Group Containers/UBF8T346G9.ms/WebArchiveCopyPasteTempFiles/com.microsoft.Word/page1image46883568" \* MERGEFORMATINET </w:instrText>
      </w:r>
      <w:r w:rsidRPr="00D0568F">
        <w:rPr>
          <w:rFonts w:ascii="Times New Roman" w:eastAsia="Times New Roman" w:hAnsi="Times New Roman" w:cs="Times New Roman"/>
        </w:rPr>
        <w:fldChar w:fldCharType="separate"/>
      </w:r>
      <w:r w:rsidRPr="00D0568F">
        <w:rPr>
          <w:rFonts w:ascii="Times New Roman" w:eastAsia="Times New Roman" w:hAnsi="Times New Roman" w:cs="Times New Roman"/>
          <w:noProof/>
        </w:rPr>
        <w:drawing>
          <wp:inline distT="0" distB="0" distL="0" distR="0" wp14:anchorId="2369BA17" wp14:editId="1DAAB0C3">
            <wp:extent cx="1672590" cy="11430"/>
            <wp:effectExtent l="0" t="0" r="0" b="1270"/>
            <wp:docPr id="1632936315" name="Picture 3" descr="page1image4688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46883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590" cy="11430"/>
                    </a:xfrm>
                    <a:prstGeom prst="rect">
                      <a:avLst/>
                    </a:prstGeom>
                    <a:noFill/>
                    <a:ln>
                      <a:noFill/>
                    </a:ln>
                  </pic:spPr>
                </pic:pic>
              </a:graphicData>
            </a:graphic>
          </wp:inline>
        </w:drawing>
      </w:r>
      <w:r w:rsidRPr="00D0568F">
        <w:rPr>
          <w:rFonts w:ascii="Times New Roman" w:eastAsia="Times New Roman" w:hAnsi="Times New Roman" w:cs="Times New Roman"/>
        </w:rPr>
        <w:fldChar w:fldCharType="end"/>
      </w:r>
    </w:p>
    <w:p w14:paraId="2B846334"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Features: The dataset contains the following features: </w:t>
      </w:r>
    </w:p>
    <w:p w14:paraId="10DE8DB9"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Pregnancies: Number of times pregnant</w:t>
      </w:r>
      <w:r w:rsidRPr="00D0568F">
        <w:rPr>
          <w:rFonts w:ascii="ArialMT" w:eastAsia="Times New Roman" w:hAnsi="ArialMT" w:cs="Times New Roman"/>
          <w:sz w:val="22"/>
          <w:szCs w:val="22"/>
        </w:rPr>
        <w:br/>
        <w:t xml:space="preserve">Glucose: Plasma glucose concentration a 2 hours in an oral glucose tolerance test </w:t>
      </w:r>
      <w:proofErr w:type="spellStart"/>
      <w:r w:rsidRPr="00D0568F">
        <w:rPr>
          <w:rFonts w:ascii="ArialMT" w:eastAsia="Times New Roman" w:hAnsi="ArialMT" w:cs="Times New Roman"/>
          <w:sz w:val="22"/>
          <w:szCs w:val="22"/>
        </w:rPr>
        <w:lastRenderedPageBreak/>
        <w:t>BloodPressure</w:t>
      </w:r>
      <w:proofErr w:type="spellEnd"/>
      <w:r w:rsidRPr="00D0568F">
        <w:rPr>
          <w:rFonts w:ascii="ArialMT" w:eastAsia="Times New Roman" w:hAnsi="ArialMT" w:cs="Times New Roman"/>
          <w:sz w:val="22"/>
          <w:szCs w:val="22"/>
        </w:rPr>
        <w:t>: Diastolic blood pressure (mm Hg)</w:t>
      </w:r>
      <w:r w:rsidRPr="00D0568F">
        <w:rPr>
          <w:rFonts w:ascii="ArialMT" w:eastAsia="Times New Roman" w:hAnsi="ArialMT" w:cs="Times New Roman"/>
          <w:sz w:val="22"/>
          <w:szCs w:val="22"/>
        </w:rPr>
        <w:br/>
      </w:r>
      <w:proofErr w:type="spellStart"/>
      <w:r w:rsidRPr="00D0568F">
        <w:rPr>
          <w:rFonts w:ascii="ArialMT" w:eastAsia="Times New Roman" w:hAnsi="ArialMT" w:cs="Times New Roman"/>
          <w:sz w:val="22"/>
          <w:szCs w:val="22"/>
        </w:rPr>
        <w:t>SkinThickness</w:t>
      </w:r>
      <w:proofErr w:type="spellEnd"/>
      <w:r w:rsidRPr="00D0568F">
        <w:rPr>
          <w:rFonts w:ascii="ArialMT" w:eastAsia="Times New Roman" w:hAnsi="ArialMT" w:cs="Times New Roman"/>
          <w:sz w:val="22"/>
          <w:szCs w:val="22"/>
        </w:rPr>
        <w:t>: Triceps skin fold thickness (mm)</w:t>
      </w:r>
      <w:r w:rsidRPr="00D0568F">
        <w:rPr>
          <w:rFonts w:ascii="ArialMT" w:eastAsia="Times New Roman" w:hAnsi="ArialMT" w:cs="Times New Roman"/>
          <w:sz w:val="22"/>
          <w:szCs w:val="22"/>
        </w:rPr>
        <w:br/>
        <w:t>Insulin: 2-Hour serum insulin (mu U/ml)</w:t>
      </w:r>
      <w:r w:rsidRPr="00D0568F">
        <w:rPr>
          <w:rFonts w:ascii="ArialMT" w:eastAsia="Times New Roman" w:hAnsi="ArialMT" w:cs="Times New Roman"/>
          <w:sz w:val="22"/>
          <w:szCs w:val="22"/>
        </w:rPr>
        <w:br/>
        <w:t>BMI: Body mass index (weight in kg/(height in m)^2)</w:t>
      </w:r>
      <w:r w:rsidRPr="00D0568F">
        <w:rPr>
          <w:rFonts w:ascii="ArialMT" w:eastAsia="Times New Roman" w:hAnsi="ArialMT" w:cs="Times New Roman"/>
          <w:sz w:val="22"/>
          <w:szCs w:val="22"/>
        </w:rPr>
        <w:br/>
      </w:r>
      <w:proofErr w:type="spellStart"/>
      <w:r w:rsidRPr="00D0568F">
        <w:rPr>
          <w:rFonts w:ascii="ArialMT" w:eastAsia="Times New Roman" w:hAnsi="ArialMT" w:cs="Times New Roman"/>
          <w:sz w:val="22"/>
          <w:szCs w:val="22"/>
        </w:rPr>
        <w:t>DiabetesPedigreeFunction</w:t>
      </w:r>
      <w:proofErr w:type="spellEnd"/>
      <w:r w:rsidRPr="00D0568F">
        <w:rPr>
          <w:rFonts w:ascii="ArialMT" w:eastAsia="Times New Roman" w:hAnsi="ArialMT" w:cs="Times New Roman"/>
          <w:sz w:val="22"/>
          <w:szCs w:val="22"/>
        </w:rPr>
        <w:t>: Diabetes pedigree function (a function which scores the likelihood of diabetes based on family history)</w:t>
      </w:r>
      <w:r w:rsidRPr="00D0568F">
        <w:rPr>
          <w:rFonts w:ascii="ArialMT" w:eastAsia="Times New Roman" w:hAnsi="ArialMT" w:cs="Times New Roman"/>
          <w:sz w:val="22"/>
          <w:szCs w:val="22"/>
        </w:rPr>
        <w:br/>
        <w:t xml:space="preserve">Age: Age in years </w:t>
      </w:r>
    </w:p>
    <w:p w14:paraId="44EF9ECA" w14:textId="30E70946"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In this project, the data is processed by loading the dataset from a CSV file using </w:t>
      </w:r>
      <w:r w:rsidR="0025295F">
        <w:rPr>
          <w:rFonts w:ascii="ArialMT" w:eastAsia="Times New Roman" w:hAnsi="ArialMT" w:cs="Times New Roman"/>
          <w:sz w:val="22"/>
          <w:szCs w:val="22"/>
        </w:rPr>
        <w:t xml:space="preserve">the </w:t>
      </w:r>
      <w:r w:rsidRPr="00D0568F">
        <w:rPr>
          <w:rFonts w:ascii="ArialMT" w:eastAsia="Times New Roman" w:hAnsi="ArialMT" w:cs="Times New Roman"/>
          <w:sz w:val="22"/>
          <w:szCs w:val="22"/>
        </w:rPr>
        <w:t xml:space="preserve">Pandas library, and checking for missing values by examining the minimum values of each column with </w:t>
      </w:r>
      <w:r w:rsidR="0025295F">
        <w:rPr>
          <w:rFonts w:ascii="ArialMT" w:eastAsia="Times New Roman" w:hAnsi="ArialMT" w:cs="Times New Roman"/>
          <w:sz w:val="22"/>
          <w:szCs w:val="22"/>
        </w:rPr>
        <w:t xml:space="preserve">the </w:t>
      </w:r>
      <w:proofErr w:type="gramStart"/>
      <w:r w:rsidRPr="00D0568F">
        <w:rPr>
          <w:rFonts w:ascii="ArialMT" w:eastAsia="Times New Roman" w:hAnsi="ArialMT" w:cs="Times New Roman"/>
          <w:sz w:val="22"/>
          <w:szCs w:val="22"/>
        </w:rPr>
        <w:t>describe(</w:t>
      </w:r>
      <w:proofErr w:type="gramEnd"/>
      <w:r w:rsidRPr="00D0568F">
        <w:rPr>
          <w:rFonts w:ascii="ArialMT" w:eastAsia="Times New Roman" w:hAnsi="ArialMT" w:cs="Times New Roman"/>
          <w:sz w:val="22"/>
          <w:szCs w:val="22"/>
        </w:rPr>
        <w:t xml:space="preserve">) function. Then, missing values are replaced with </w:t>
      </w:r>
      <w:proofErr w:type="spellStart"/>
      <w:r w:rsidRPr="00D0568F">
        <w:rPr>
          <w:rFonts w:ascii="ArialMT" w:eastAsia="Times New Roman" w:hAnsi="ArialMT" w:cs="Times New Roman"/>
          <w:sz w:val="22"/>
          <w:szCs w:val="22"/>
        </w:rPr>
        <w:t>np.nan</w:t>
      </w:r>
      <w:proofErr w:type="spellEnd"/>
      <w:r w:rsidRPr="00D0568F">
        <w:rPr>
          <w:rFonts w:ascii="ArialMT" w:eastAsia="Times New Roman" w:hAnsi="ArialMT" w:cs="Times New Roman"/>
          <w:sz w:val="22"/>
          <w:szCs w:val="22"/>
        </w:rPr>
        <w:t xml:space="preserve"> using </w:t>
      </w:r>
      <w:proofErr w:type="gramStart"/>
      <w:r w:rsidRPr="00D0568F">
        <w:rPr>
          <w:rFonts w:ascii="ArialMT" w:eastAsia="Times New Roman" w:hAnsi="ArialMT" w:cs="Times New Roman"/>
          <w:sz w:val="22"/>
          <w:szCs w:val="22"/>
        </w:rPr>
        <w:t>replace(</w:t>
      </w:r>
      <w:proofErr w:type="gramEnd"/>
      <w:r w:rsidRPr="00D0568F">
        <w:rPr>
          <w:rFonts w:ascii="ArialMT" w:eastAsia="Times New Roman" w:hAnsi="ArialMT" w:cs="Times New Roman"/>
          <w:sz w:val="22"/>
          <w:szCs w:val="22"/>
        </w:rPr>
        <w:t>) function, and missing values are visualized using the ‘</w:t>
      </w:r>
      <w:proofErr w:type="spellStart"/>
      <w:r w:rsidRPr="00D0568F">
        <w:rPr>
          <w:rFonts w:ascii="ArialMT" w:eastAsia="Times New Roman" w:hAnsi="ArialMT" w:cs="Times New Roman"/>
          <w:sz w:val="22"/>
          <w:szCs w:val="22"/>
        </w:rPr>
        <w:t>missingno</w:t>
      </w:r>
      <w:proofErr w:type="spellEnd"/>
      <w:r w:rsidRPr="00D0568F">
        <w:rPr>
          <w:rFonts w:ascii="ArialMT" w:eastAsia="Times New Roman" w:hAnsi="ArialMT" w:cs="Times New Roman"/>
          <w:sz w:val="22"/>
          <w:szCs w:val="22"/>
        </w:rPr>
        <w:t xml:space="preserve">’ library. Next, the K-nearest neighbors imputation algorithm is applied using </w:t>
      </w:r>
      <w:r w:rsidR="0025295F">
        <w:rPr>
          <w:rFonts w:ascii="ArialMT" w:eastAsia="Times New Roman" w:hAnsi="ArialMT" w:cs="Times New Roman"/>
          <w:sz w:val="22"/>
          <w:szCs w:val="22"/>
        </w:rPr>
        <w:t xml:space="preserve">the </w:t>
      </w:r>
      <w:proofErr w:type="spellStart"/>
      <w:r w:rsidRPr="00D0568F">
        <w:rPr>
          <w:rFonts w:ascii="ArialMT" w:eastAsia="Times New Roman" w:hAnsi="ArialMT" w:cs="Times New Roman"/>
          <w:sz w:val="22"/>
          <w:szCs w:val="22"/>
        </w:rPr>
        <w:t>KNNImputer</w:t>
      </w:r>
      <w:proofErr w:type="spellEnd"/>
      <w:r w:rsidRPr="00D0568F">
        <w:rPr>
          <w:rFonts w:ascii="ArialMT" w:eastAsia="Times New Roman" w:hAnsi="ArialMT" w:cs="Times New Roman"/>
          <w:sz w:val="22"/>
          <w:szCs w:val="22"/>
        </w:rPr>
        <w:t xml:space="preserve"> class</w:t>
      </w:r>
      <w:r w:rsidRPr="00D0568F">
        <w:rPr>
          <w:rFonts w:ascii="Arial" w:eastAsia="Times New Roman" w:hAnsi="Arial" w:cs="Arial"/>
          <w:b/>
          <w:bCs/>
          <w:sz w:val="22"/>
          <w:szCs w:val="22"/>
        </w:rPr>
        <w:t xml:space="preserve"> </w:t>
      </w:r>
      <w:r w:rsidRPr="00D0568F">
        <w:rPr>
          <w:rFonts w:ascii="ArialMT" w:eastAsia="Times New Roman" w:hAnsi="ArialMT" w:cs="Times New Roman"/>
          <w:sz w:val="22"/>
          <w:szCs w:val="22"/>
        </w:rPr>
        <w:t xml:space="preserve">from </w:t>
      </w:r>
      <w:proofErr w:type="spellStart"/>
      <w:proofErr w:type="gramStart"/>
      <w:r w:rsidRPr="00D0568F">
        <w:rPr>
          <w:rFonts w:ascii="ArialMT" w:eastAsia="Times New Roman" w:hAnsi="ArialMT" w:cs="Times New Roman"/>
          <w:sz w:val="22"/>
          <w:szCs w:val="22"/>
        </w:rPr>
        <w:t>sklearn.impute</w:t>
      </w:r>
      <w:proofErr w:type="spellEnd"/>
      <w:proofErr w:type="gramEnd"/>
      <w:r w:rsidRPr="00D0568F">
        <w:rPr>
          <w:rFonts w:ascii="ArialMT" w:eastAsia="Times New Roman" w:hAnsi="ArialMT" w:cs="Times New Roman"/>
          <w:sz w:val="22"/>
          <w:szCs w:val="22"/>
        </w:rPr>
        <w:t xml:space="preserve"> module, and the outliers are identified and removed from the dataset. Data visualization is performed with various plots to understand the relationship between features and the target variable. Finally, the cleaned dataset is converted into a feature vector format with the </w:t>
      </w:r>
      <w:proofErr w:type="spellStart"/>
      <w:r w:rsidRPr="00D0568F">
        <w:rPr>
          <w:rFonts w:ascii="ArialMT" w:eastAsia="Times New Roman" w:hAnsi="ArialMT" w:cs="Times New Roman"/>
          <w:sz w:val="22"/>
          <w:szCs w:val="22"/>
        </w:rPr>
        <w:t>VectorAssembler</w:t>
      </w:r>
      <w:proofErr w:type="spellEnd"/>
      <w:r w:rsidRPr="00D0568F">
        <w:rPr>
          <w:rFonts w:ascii="ArialMT" w:eastAsia="Times New Roman" w:hAnsi="ArialMT" w:cs="Times New Roman"/>
          <w:sz w:val="22"/>
          <w:szCs w:val="22"/>
        </w:rPr>
        <w:t xml:space="preserve"> class and split into training and testing datasets with a ratio of 80:20 using </w:t>
      </w:r>
      <w:r w:rsidR="0025295F">
        <w:rPr>
          <w:rFonts w:ascii="ArialMT" w:eastAsia="Times New Roman" w:hAnsi="ArialMT" w:cs="Times New Roman"/>
          <w:sz w:val="22"/>
          <w:szCs w:val="22"/>
        </w:rPr>
        <w:t xml:space="preserve">the </w:t>
      </w:r>
      <w:proofErr w:type="spellStart"/>
      <w:proofErr w:type="gramStart"/>
      <w:r w:rsidRPr="00D0568F">
        <w:rPr>
          <w:rFonts w:ascii="ArialMT" w:eastAsia="Times New Roman" w:hAnsi="ArialMT" w:cs="Times New Roman"/>
          <w:sz w:val="22"/>
          <w:szCs w:val="22"/>
        </w:rPr>
        <w:t>randomSplit</w:t>
      </w:r>
      <w:proofErr w:type="spellEnd"/>
      <w:r w:rsidRPr="00D0568F">
        <w:rPr>
          <w:rFonts w:ascii="ArialMT" w:eastAsia="Times New Roman" w:hAnsi="ArialMT" w:cs="Times New Roman"/>
          <w:sz w:val="22"/>
          <w:szCs w:val="22"/>
        </w:rPr>
        <w:t>(</w:t>
      </w:r>
      <w:proofErr w:type="gramEnd"/>
      <w:r w:rsidRPr="00D0568F">
        <w:rPr>
          <w:rFonts w:ascii="ArialMT" w:eastAsia="Times New Roman" w:hAnsi="ArialMT" w:cs="Times New Roman"/>
          <w:sz w:val="22"/>
          <w:szCs w:val="22"/>
        </w:rPr>
        <w:t xml:space="preserve">) function from </w:t>
      </w:r>
      <w:proofErr w:type="spellStart"/>
      <w:r w:rsidRPr="00D0568F">
        <w:rPr>
          <w:rFonts w:ascii="ArialMT" w:eastAsia="Times New Roman" w:hAnsi="ArialMT" w:cs="Times New Roman"/>
          <w:sz w:val="22"/>
          <w:szCs w:val="22"/>
        </w:rPr>
        <w:t>PySpark</w:t>
      </w:r>
      <w:proofErr w:type="spellEnd"/>
      <w:r w:rsidRPr="00D0568F">
        <w:rPr>
          <w:rFonts w:ascii="ArialMT" w:eastAsia="Times New Roman" w:hAnsi="ArialMT" w:cs="Times New Roman"/>
          <w:sz w:val="22"/>
          <w:szCs w:val="22"/>
        </w:rPr>
        <w:t xml:space="preserve">. </w:t>
      </w:r>
    </w:p>
    <w:p w14:paraId="37AB8825"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METHODOLOGY AND IMPLEMENTATION </w:t>
      </w:r>
    </w:p>
    <w:p w14:paraId="4A92C856"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The workflow of our model is outlined below- </w:t>
      </w:r>
    </w:p>
    <w:p w14:paraId="7C1C5D5C" w14:textId="15D7275D"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Data Preparation: </w:t>
      </w:r>
      <w:r w:rsidRPr="00D0568F">
        <w:rPr>
          <w:rFonts w:ascii="ArialMT" w:eastAsia="Times New Roman" w:hAnsi="ArialMT" w:cs="Times New Roman"/>
          <w:sz w:val="22"/>
          <w:szCs w:val="22"/>
        </w:rPr>
        <w:t xml:space="preserve">The first step is to import the required libraries and the dataset, which is stored in a CSV file. The dataset is loaded into a </w:t>
      </w:r>
      <w:proofErr w:type="gramStart"/>
      <w:r w:rsidRPr="00D0568F">
        <w:rPr>
          <w:rFonts w:ascii="ArialMT" w:eastAsia="Times New Roman" w:hAnsi="ArialMT" w:cs="Times New Roman"/>
          <w:sz w:val="22"/>
          <w:szCs w:val="22"/>
        </w:rPr>
        <w:t xml:space="preserve">pandas </w:t>
      </w:r>
      <w:proofErr w:type="spellStart"/>
      <w:r w:rsidRPr="00D0568F">
        <w:rPr>
          <w:rFonts w:ascii="ArialMT" w:eastAsia="Times New Roman" w:hAnsi="ArialMT" w:cs="Times New Roman"/>
          <w:sz w:val="22"/>
          <w:szCs w:val="22"/>
        </w:rPr>
        <w:t>DataFrame</w:t>
      </w:r>
      <w:proofErr w:type="spellEnd"/>
      <w:proofErr w:type="gramEnd"/>
      <w:r w:rsidRPr="00D0568F">
        <w:rPr>
          <w:rFonts w:ascii="ArialMT" w:eastAsia="Times New Roman" w:hAnsi="ArialMT" w:cs="Times New Roman"/>
          <w:sz w:val="22"/>
          <w:szCs w:val="22"/>
        </w:rPr>
        <w:t xml:space="preserve"> for data manipulation and analysis. The code then checks for missing values and replaces 0 values with NULLS to make it easier to identify and handle missing data. </w:t>
      </w:r>
      <w:r w:rsidRPr="00D0568F">
        <w:rPr>
          <w:rFonts w:ascii="Arial" w:eastAsia="Times New Roman" w:hAnsi="Arial" w:cs="Arial"/>
          <w:b/>
          <w:bCs/>
          <w:sz w:val="22"/>
          <w:szCs w:val="22"/>
        </w:rPr>
        <w:t xml:space="preserve"> </w:t>
      </w:r>
    </w:p>
    <w:p w14:paraId="6736959F" w14:textId="5DC5AA7D"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Missing Value Imputation: </w:t>
      </w:r>
      <w:r w:rsidRPr="00D0568F">
        <w:rPr>
          <w:rFonts w:ascii="ArialMT" w:eastAsia="Times New Roman" w:hAnsi="ArialMT" w:cs="Times New Roman"/>
          <w:sz w:val="22"/>
          <w:szCs w:val="22"/>
        </w:rPr>
        <w:t xml:space="preserve">The dataset has many missing values, particularly in the Glucose, </w:t>
      </w:r>
      <w:r w:rsidR="00B90C43" w:rsidRPr="00D0568F">
        <w:rPr>
          <w:rFonts w:ascii="ArialMT" w:eastAsia="Times New Roman" w:hAnsi="ArialMT" w:cs="Times New Roman"/>
          <w:sz w:val="22"/>
          <w:szCs w:val="22"/>
        </w:rPr>
        <w:t>Blood Pressure</w:t>
      </w:r>
      <w:r w:rsidRPr="00D0568F">
        <w:rPr>
          <w:rFonts w:ascii="ArialMT" w:eastAsia="Times New Roman" w:hAnsi="ArialMT" w:cs="Times New Roman"/>
          <w:sz w:val="22"/>
          <w:szCs w:val="22"/>
        </w:rPr>
        <w:t xml:space="preserve">, </w:t>
      </w:r>
      <w:r w:rsidR="00B90C43">
        <w:rPr>
          <w:rFonts w:ascii="ArialMT" w:eastAsia="Times New Roman" w:hAnsi="ArialMT" w:cs="Times New Roman"/>
          <w:sz w:val="22"/>
          <w:szCs w:val="22"/>
        </w:rPr>
        <w:t>skin t</w:t>
      </w:r>
      <w:r w:rsidRPr="00D0568F">
        <w:rPr>
          <w:rFonts w:ascii="ArialMT" w:eastAsia="Times New Roman" w:hAnsi="ArialMT" w:cs="Times New Roman"/>
          <w:sz w:val="22"/>
          <w:szCs w:val="22"/>
        </w:rPr>
        <w:t xml:space="preserve">hickness, Insulin, and BMI features. Since the dataset has a significant number of missing values, it is essential to handle them before proceeding. The missing values are imputed using the K-Nearest Neighbors (KNN) algorithm, which calculates the mean of the k nearest neighbors to fill in missing values. The KNN imputation is performed using the Scikit-learn library. After imputing missing values, the dataset is checked for outliers. </w:t>
      </w:r>
    </w:p>
    <w:p w14:paraId="3416D0B3"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Outlier Removal: </w:t>
      </w:r>
      <w:r w:rsidRPr="00D0568F">
        <w:rPr>
          <w:rFonts w:ascii="ArialMT" w:eastAsia="Times New Roman" w:hAnsi="ArialMT" w:cs="Times New Roman"/>
          <w:sz w:val="22"/>
          <w:szCs w:val="22"/>
        </w:rPr>
        <w:t xml:space="preserve">The outliers are removed using boxplots to visualize the distribution of each feature. Any data point outside of the whiskers is considered an outlier and is removed from the dataset. </w:t>
      </w:r>
    </w:p>
    <w:p w14:paraId="6A5137FE" w14:textId="148356F6"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Data Visualization: </w:t>
      </w:r>
      <w:r w:rsidRPr="00D0568F">
        <w:rPr>
          <w:rFonts w:ascii="ArialMT" w:eastAsia="Times New Roman" w:hAnsi="ArialMT" w:cs="Times New Roman"/>
          <w:sz w:val="22"/>
          <w:szCs w:val="22"/>
        </w:rPr>
        <w:t>Data visualization is performed using various plots like heatmaps, scatter plots, and density plots to identify correlations between features and to better understand the data</w:t>
      </w:r>
      <w:r w:rsidRPr="00D0568F">
        <w:rPr>
          <w:rFonts w:ascii="Arial" w:eastAsia="Times New Roman" w:hAnsi="Arial" w:cs="Arial"/>
          <w:b/>
          <w:bCs/>
          <w:sz w:val="22"/>
          <w:szCs w:val="22"/>
        </w:rPr>
        <w:t xml:space="preserve">. </w:t>
      </w:r>
    </w:p>
    <w:p w14:paraId="48DE0ABA" w14:textId="0B9875F5"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Feature Engineering: </w:t>
      </w:r>
      <w:r w:rsidRPr="00D0568F">
        <w:rPr>
          <w:rFonts w:ascii="ArialMT" w:eastAsia="Times New Roman" w:hAnsi="ArialMT" w:cs="Times New Roman"/>
          <w:sz w:val="22"/>
          <w:szCs w:val="22"/>
        </w:rPr>
        <w:t xml:space="preserve">The data is then converted into a format suitable for training a machine learning model. The data is transformed into a Spark </w:t>
      </w:r>
      <w:proofErr w:type="spellStart"/>
      <w:r w:rsidRPr="00D0568F">
        <w:rPr>
          <w:rFonts w:ascii="ArialMT" w:eastAsia="Times New Roman" w:hAnsi="ArialMT" w:cs="Times New Roman"/>
          <w:sz w:val="22"/>
          <w:szCs w:val="22"/>
        </w:rPr>
        <w:t>DataFrame</w:t>
      </w:r>
      <w:proofErr w:type="spellEnd"/>
      <w:r w:rsidRPr="00D0568F">
        <w:rPr>
          <w:rFonts w:ascii="ArialMT" w:eastAsia="Times New Roman" w:hAnsi="ArialMT" w:cs="Times New Roman"/>
          <w:sz w:val="22"/>
          <w:szCs w:val="22"/>
        </w:rPr>
        <w:t xml:space="preserve">, and the features are assembled using the </w:t>
      </w:r>
      <w:proofErr w:type="spellStart"/>
      <w:r w:rsidRPr="00D0568F">
        <w:rPr>
          <w:rFonts w:ascii="ArialMT" w:eastAsia="Times New Roman" w:hAnsi="ArialMT" w:cs="Times New Roman"/>
          <w:sz w:val="22"/>
          <w:szCs w:val="22"/>
        </w:rPr>
        <w:t>VectorAssembler</w:t>
      </w:r>
      <w:proofErr w:type="spellEnd"/>
      <w:r w:rsidRPr="00D0568F">
        <w:rPr>
          <w:rFonts w:ascii="ArialMT" w:eastAsia="Times New Roman" w:hAnsi="ArialMT" w:cs="Times New Roman"/>
          <w:sz w:val="22"/>
          <w:szCs w:val="22"/>
        </w:rPr>
        <w:t xml:space="preserve"> method. This method combines all the feature columns into a single column that is fed into the machine</w:t>
      </w:r>
      <w:r w:rsidR="00B90C43">
        <w:rPr>
          <w:rFonts w:ascii="ArialMT" w:eastAsia="Times New Roman" w:hAnsi="ArialMT" w:cs="Times New Roman"/>
          <w:sz w:val="22"/>
          <w:szCs w:val="22"/>
        </w:rPr>
        <w:t>-</w:t>
      </w:r>
      <w:r w:rsidRPr="00D0568F">
        <w:rPr>
          <w:rFonts w:ascii="ArialMT" w:eastAsia="Times New Roman" w:hAnsi="ArialMT" w:cs="Times New Roman"/>
          <w:sz w:val="22"/>
          <w:szCs w:val="22"/>
        </w:rPr>
        <w:t xml:space="preserve">learning algorithm. </w:t>
      </w:r>
    </w:p>
    <w:p w14:paraId="094E5A4A" w14:textId="72F1FA51"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Model Training and Evaluation: </w:t>
      </w:r>
      <w:r w:rsidRPr="00D0568F">
        <w:rPr>
          <w:rFonts w:ascii="ArialMT" w:eastAsia="Times New Roman" w:hAnsi="ArialMT" w:cs="Times New Roman"/>
          <w:sz w:val="22"/>
          <w:szCs w:val="22"/>
        </w:rPr>
        <w:t xml:space="preserve">The Decision Tree Classifier algorithm is used to train the model. 80% of the data is used for training 20% is used for testing, and the Decision Tree </w:t>
      </w:r>
      <w:r w:rsidRPr="00D0568F">
        <w:rPr>
          <w:rFonts w:ascii="ArialMT" w:eastAsia="Times New Roman" w:hAnsi="ArialMT" w:cs="Times New Roman"/>
          <w:sz w:val="22"/>
          <w:szCs w:val="22"/>
        </w:rPr>
        <w:lastRenderedPageBreak/>
        <w:t xml:space="preserve">Classifier is fitted to the training data. The trained model is used to make predictions on the test set, and the accuracy of the model is evaluated using the </w:t>
      </w:r>
      <w:proofErr w:type="spellStart"/>
      <w:r w:rsidRPr="00D0568F">
        <w:rPr>
          <w:rFonts w:ascii="ArialMT" w:eastAsia="Times New Roman" w:hAnsi="ArialMT" w:cs="Times New Roman"/>
          <w:sz w:val="22"/>
          <w:szCs w:val="22"/>
        </w:rPr>
        <w:t>MulticlassClassificationEvaluator</w:t>
      </w:r>
      <w:proofErr w:type="spellEnd"/>
      <w:r w:rsidRPr="00D0568F">
        <w:rPr>
          <w:rFonts w:ascii="ArialMT" w:eastAsia="Times New Roman" w:hAnsi="ArialMT" w:cs="Times New Roman"/>
          <w:sz w:val="22"/>
          <w:szCs w:val="22"/>
        </w:rPr>
        <w:t xml:space="preserve"> method</w:t>
      </w:r>
      <w:r w:rsidR="00B90C43">
        <w:rPr>
          <w:rFonts w:ascii="ArialMT" w:eastAsia="Times New Roman" w:hAnsi="ArialMT" w:cs="Times New Roman"/>
          <w:sz w:val="22"/>
          <w:szCs w:val="22"/>
        </w:rPr>
        <w:t>.</w:t>
      </w:r>
    </w:p>
    <w:p w14:paraId="1DEA7EC2" w14:textId="7A0DDE71"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Feature Importance: </w:t>
      </w:r>
      <w:r w:rsidRPr="00D0568F">
        <w:rPr>
          <w:rFonts w:ascii="ArialMT" w:eastAsia="Times New Roman" w:hAnsi="ArialMT" w:cs="Times New Roman"/>
          <w:sz w:val="22"/>
          <w:szCs w:val="22"/>
        </w:rPr>
        <w:t xml:space="preserve">The feature importance of the trained model is analyzed using the feature Importances attribute of the Decision Tree Classifier model. This attribute returns the importance of each feature in the model, which can be used to identify the most significant features that contribute to the prediction. </w:t>
      </w:r>
    </w:p>
    <w:p w14:paraId="480DA2F5" w14:textId="1A594EDD"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Visualization of the Decision Tree: </w:t>
      </w:r>
      <w:r w:rsidRPr="00D0568F">
        <w:rPr>
          <w:rFonts w:ascii="ArialMT" w:eastAsia="Times New Roman" w:hAnsi="ArialMT" w:cs="Times New Roman"/>
          <w:sz w:val="22"/>
          <w:szCs w:val="22"/>
        </w:rPr>
        <w:t xml:space="preserve">The trained Decision Tree Classifier model is visualized using the </w:t>
      </w:r>
      <w:proofErr w:type="spellStart"/>
      <w:r w:rsidRPr="00D0568F">
        <w:rPr>
          <w:rFonts w:ascii="ArialMT" w:eastAsia="Times New Roman" w:hAnsi="ArialMT" w:cs="Times New Roman"/>
          <w:sz w:val="22"/>
          <w:szCs w:val="22"/>
        </w:rPr>
        <w:t>export_graphviz</w:t>
      </w:r>
      <w:proofErr w:type="spellEnd"/>
      <w:r w:rsidRPr="00D0568F">
        <w:rPr>
          <w:rFonts w:ascii="ArialMT" w:eastAsia="Times New Roman" w:hAnsi="ArialMT" w:cs="Times New Roman"/>
          <w:sz w:val="22"/>
          <w:szCs w:val="22"/>
        </w:rPr>
        <w:t xml:space="preserve"> and </w:t>
      </w:r>
      <w:proofErr w:type="spellStart"/>
      <w:r w:rsidRPr="00D0568F">
        <w:rPr>
          <w:rFonts w:ascii="ArialMT" w:eastAsia="Times New Roman" w:hAnsi="ArialMT" w:cs="Times New Roman"/>
          <w:sz w:val="22"/>
          <w:szCs w:val="22"/>
        </w:rPr>
        <w:t>graphviz</w:t>
      </w:r>
      <w:proofErr w:type="spellEnd"/>
      <w:r w:rsidRPr="00D0568F">
        <w:rPr>
          <w:rFonts w:ascii="ArialMT" w:eastAsia="Times New Roman" w:hAnsi="ArialMT" w:cs="Times New Roman"/>
          <w:sz w:val="22"/>
          <w:szCs w:val="22"/>
        </w:rPr>
        <w:t xml:space="preserve"> libraries. The Decision Tree Classifier model is converted into a </w:t>
      </w:r>
      <w:proofErr w:type="spellStart"/>
      <w:r w:rsidRPr="00D0568F">
        <w:rPr>
          <w:rFonts w:ascii="ArialMT" w:eastAsia="Times New Roman" w:hAnsi="ArialMT" w:cs="Times New Roman"/>
          <w:sz w:val="22"/>
          <w:szCs w:val="22"/>
        </w:rPr>
        <w:t>Graphviz</w:t>
      </w:r>
      <w:proofErr w:type="spellEnd"/>
      <w:r w:rsidRPr="00D0568F">
        <w:rPr>
          <w:rFonts w:ascii="ArialMT" w:eastAsia="Times New Roman" w:hAnsi="ArialMT" w:cs="Times New Roman"/>
          <w:sz w:val="22"/>
          <w:szCs w:val="22"/>
        </w:rPr>
        <w:t xml:space="preserve"> object, which can be rendered as a visual representation of the decision tree</w:t>
      </w:r>
      <w:r w:rsidR="00B90C43">
        <w:rPr>
          <w:rFonts w:ascii="ArialMT" w:eastAsia="Times New Roman" w:hAnsi="ArialMT" w:cs="Times New Roman"/>
          <w:sz w:val="22"/>
          <w:szCs w:val="22"/>
        </w:rPr>
        <w:t>.</w:t>
      </w:r>
    </w:p>
    <w:p w14:paraId="4E31599C"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METRIC EVALUATION AND RESULTS </w:t>
      </w:r>
    </w:p>
    <w:p w14:paraId="56478FE2"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t xml:space="preserve">The confusion matrix shows the number of true positive (37), false positive (12), false negative (8), and true negative (16) predictions made by the model. These values are used to calculate other performance metrics such as precision, recall, and F1 score. </w:t>
      </w:r>
    </w:p>
    <w:p w14:paraId="1267C59E" w14:textId="481CDCBE"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The model demonstrates a commendable accuracy of 0.73, indicating that it </w:t>
      </w:r>
      <w:proofErr w:type="gramStart"/>
      <w:r w:rsidRPr="00D0568F">
        <w:rPr>
          <w:rFonts w:ascii="ArialMT" w:eastAsia="Times New Roman" w:hAnsi="ArialMT" w:cs="Times New Roman"/>
          <w:sz w:val="22"/>
          <w:szCs w:val="22"/>
        </w:rPr>
        <w:t>is able to</w:t>
      </w:r>
      <w:proofErr w:type="gramEnd"/>
      <w:r w:rsidRPr="00D0568F">
        <w:rPr>
          <w:rFonts w:ascii="ArialMT" w:eastAsia="Times New Roman" w:hAnsi="ArialMT" w:cs="Times New Roman"/>
          <w:sz w:val="22"/>
          <w:szCs w:val="22"/>
        </w:rPr>
        <w:t xml:space="preserve"> correctly predict the class of 73% of the samples in the test set.</w:t>
      </w:r>
      <w:r w:rsidR="0025295F">
        <w:rPr>
          <w:rFonts w:ascii="ArialMT" w:eastAsia="Times New Roman" w:hAnsi="ArialMT" w:cs="Times New Roman"/>
          <w:sz w:val="22"/>
          <w:szCs w:val="22"/>
        </w:rPr>
        <w:t xml:space="preserve"> </w:t>
      </w:r>
      <w:proofErr w:type="gramStart"/>
      <w:r w:rsidRPr="00D0568F">
        <w:rPr>
          <w:rFonts w:ascii="ArialMT" w:eastAsia="Times New Roman" w:hAnsi="ArialMT" w:cs="Times New Roman"/>
          <w:sz w:val="22"/>
          <w:szCs w:val="22"/>
        </w:rPr>
        <w:t>The</w:t>
      </w:r>
      <w:proofErr w:type="gramEnd"/>
      <w:r w:rsidRPr="00D0568F">
        <w:rPr>
          <w:rFonts w:ascii="ArialMT" w:eastAsia="Times New Roman" w:hAnsi="ArialMT" w:cs="Times New Roman"/>
          <w:sz w:val="22"/>
          <w:szCs w:val="22"/>
        </w:rPr>
        <w:t xml:space="preserve"> confusion matrix reveals that the model has correctly predicted the positive class (represented by 1) 16 times, showcasing its ability to identify positive samples accurately. Although there were 12 instances where the negative class (represented by 0) was mistakenly predicted as positive, the overall performance of the model remains </w:t>
      </w:r>
      <w:proofErr w:type="gramStart"/>
      <w:r w:rsidRPr="00D0568F">
        <w:rPr>
          <w:rFonts w:ascii="ArialMT" w:eastAsia="Times New Roman" w:hAnsi="ArialMT" w:cs="Times New Roman"/>
          <w:sz w:val="22"/>
          <w:szCs w:val="22"/>
        </w:rPr>
        <w:t>promising .</w:t>
      </w:r>
      <w:proofErr w:type="gramEnd"/>
      <w:r w:rsidRPr="00D0568F">
        <w:rPr>
          <w:rFonts w:ascii="ArialMT" w:eastAsia="Times New Roman" w:hAnsi="ArialMT" w:cs="Times New Roman"/>
          <w:sz w:val="22"/>
          <w:szCs w:val="22"/>
        </w:rPr>
        <w:t xml:space="preserve"> </w:t>
      </w:r>
    </w:p>
    <w:p w14:paraId="3215032F" w14:textId="5AA5F50B" w:rsidR="00D0568F" w:rsidRPr="00D0568F" w:rsidRDefault="00D0568F" w:rsidP="00D0568F">
      <w:pPr>
        <w:shd w:val="clear" w:color="auto" w:fill="FFFFFF"/>
        <w:jc w:val="center"/>
        <w:rPr>
          <w:rFonts w:ascii="Times New Roman" w:eastAsia="Times New Roman" w:hAnsi="Times New Roman" w:cs="Times New Roman"/>
        </w:rPr>
      </w:pPr>
      <w:r w:rsidRPr="00D0568F">
        <w:rPr>
          <w:rFonts w:ascii="Times New Roman" w:eastAsia="Times New Roman" w:hAnsi="Times New Roman" w:cs="Times New Roman"/>
        </w:rPr>
        <w:fldChar w:fldCharType="begin"/>
      </w:r>
      <w:r w:rsidRPr="00D0568F">
        <w:rPr>
          <w:rFonts w:ascii="Times New Roman" w:eastAsia="Times New Roman" w:hAnsi="Times New Roman" w:cs="Times New Roman"/>
        </w:rPr>
        <w:instrText xml:space="preserve"> INCLUDEPICTURE "/Users/bencythomas/Library/Group Containers/UBF8T346G9.ms/WebArchiveCopyPasteTempFiles/com.microsoft.Word/page3image47007152" \* MERGEFORMATINET </w:instrText>
      </w:r>
      <w:r w:rsidRPr="00D0568F">
        <w:rPr>
          <w:rFonts w:ascii="Times New Roman" w:eastAsia="Times New Roman" w:hAnsi="Times New Roman" w:cs="Times New Roman"/>
        </w:rPr>
        <w:fldChar w:fldCharType="separate"/>
      </w:r>
      <w:r w:rsidRPr="00D0568F">
        <w:rPr>
          <w:rFonts w:ascii="Times New Roman" w:eastAsia="Times New Roman" w:hAnsi="Times New Roman" w:cs="Times New Roman"/>
          <w:noProof/>
        </w:rPr>
        <w:drawing>
          <wp:inline distT="0" distB="0" distL="0" distR="0" wp14:anchorId="2BB685A2" wp14:editId="7C1F6F05">
            <wp:extent cx="2018665" cy="1706245"/>
            <wp:effectExtent l="0" t="0" r="635" b="0"/>
            <wp:docPr id="457437519" name="Picture 1" descr="page3image4700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470071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8665" cy="1706245"/>
                    </a:xfrm>
                    <a:prstGeom prst="rect">
                      <a:avLst/>
                    </a:prstGeom>
                    <a:noFill/>
                    <a:ln>
                      <a:noFill/>
                    </a:ln>
                  </pic:spPr>
                </pic:pic>
              </a:graphicData>
            </a:graphic>
          </wp:inline>
        </w:drawing>
      </w:r>
      <w:r w:rsidRPr="00D0568F">
        <w:rPr>
          <w:rFonts w:ascii="Times New Roman" w:eastAsia="Times New Roman" w:hAnsi="Times New Roman" w:cs="Times New Roman"/>
        </w:rPr>
        <w:fldChar w:fldCharType="end"/>
      </w:r>
    </w:p>
    <w:p w14:paraId="6B27F22C"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The classification report further validates the model's effectiveness, with a precision of 57.14%. This implies that a substantial portion of samples predicted as positive are indeed positive. The recall of 66.67% is also noteworthy, as it indicates that the model </w:t>
      </w:r>
      <w:proofErr w:type="gramStart"/>
      <w:r w:rsidRPr="00D0568F">
        <w:rPr>
          <w:rFonts w:ascii="ArialMT" w:eastAsia="Times New Roman" w:hAnsi="ArialMT" w:cs="Times New Roman"/>
          <w:sz w:val="22"/>
          <w:szCs w:val="22"/>
        </w:rPr>
        <w:t>is able to</w:t>
      </w:r>
      <w:proofErr w:type="gramEnd"/>
      <w:r w:rsidRPr="00D0568F">
        <w:rPr>
          <w:rFonts w:ascii="ArialMT" w:eastAsia="Times New Roman" w:hAnsi="ArialMT" w:cs="Times New Roman"/>
          <w:sz w:val="22"/>
          <w:szCs w:val="22"/>
        </w:rPr>
        <w:t xml:space="preserve"> correctly identify a significant proportion of the actual positive samples. Additionally, the F1 score of 61.54% signifies a balanced trade-off between precision and recall, suggesting that the model is performing well in terms of both precision and recall. </w:t>
      </w:r>
    </w:p>
    <w:p w14:paraId="7682627D"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 xml:space="preserve">In conclusion, the model exhibits strong potential with its impressive accuracy, precision, recall, and F1 score. With further optimization and fine-tuning, it has the capability to achieve even better performance, making it a promising candidate for future predictions. </w:t>
      </w:r>
    </w:p>
    <w:p w14:paraId="030953D1" w14:textId="77777777"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 w:eastAsia="Times New Roman" w:hAnsi="Arial" w:cs="Arial"/>
          <w:b/>
          <w:bCs/>
          <w:sz w:val="22"/>
          <w:szCs w:val="22"/>
        </w:rPr>
        <w:lastRenderedPageBreak/>
        <w:t xml:space="preserve">CONCLUSION </w:t>
      </w:r>
    </w:p>
    <w:p w14:paraId="17E13CE3" w14:textId="3F8C67D6" w:rsidR="00D0568F" w:rsidRPr="00D0568F" w:rsidRDefault="00D0568F" w:rsidP="00D0568F">
      <w:pPr>
        <w:shd w:val="clear" w:color="auto" w:fill="FFFFFF"/>
        <w:spacing w:before="100" w:beforeAutospacing="1" w:after="100" w:afterAutospacing="1"/>
        <w:rPr>
          <w:rFonts w:ascii="Times New Roman" w:eastAsia="Times New Roman" w:hAnsi="Times New Roman" w:cs="Times New Roman"/>
        </w:rPr>
      </w:pPr>
      <w:r w:rsidRPr="00D0568F">
        <w:rPr>
          <w:rFonts w:ascii="ArialMT" w:eastAsia="Times New Roman" w:hAnsi="ArialMT" w:cs="Times New Roman"/>
          <w:sz w:val="22"/>
          <w:szCs w:val="22"/>
        </w:rPr>
        <w:t>In conclusion, this project aimed to analyze and predict diabetes outcomes using the given dataset from the National Institute of Diabetes and Digestive and Kidney Diseases. The dataset was cleaned by handling missing values using KNN imputation and removing outliers. Exploratory data analysis (EDA) was performed using visualizations to gain insights into the data. The correlation between various features was analyzed, and it was observed that there is a positive association between insulin and glucose levels. Additionally, the distribution of glucose levels in people with and without diabetes was compared, and it was found that normal glucose levels in diabetic individuals range from 100 to 200.</w:t>
      </w:r>
      <w:r w:rsidR="0025295F">
        <w:rPr>
          <w:rFonts w:ascii="ArialMT" w:eastAsia="Times New Roman" w:hAnsi="ArialMT" w:cs="Times New Roman"/>
          <w:sz w:val="22"/>
          <w:szCs w:val="22"/>
        </w:rPr>
        <w:t xml:space="preserve"> </w:t>
      </w:r>
      <w:r w:rsidRPr="00D0568F">
        <w:rPr>
          <w:rFonts w:ascii="ArialMT" w:eastAsia="Times New Roman" w:hAnsi="ArialMT" w:cs="Times New Roman"/>
          <w:sz w:val="22"/>
          <w:szCs w:val="22"/>
        </w:rPr>
        <w:t xml:space="preserve">Further, a decision tree classifier was trained using Spark's machine learning library, </w:t>
      </w:r>
      <w:proofErr w:type="spellStart"/>
      <w:r w:rsidRPr="00D0568F">
        <w:rPr>
          <w:rFonts w:ascii="ArialMT" w:eastAsia="Times New Roman" w:hAnsi="ArialMT" w:cs="Times New Roman"/>
          <w:sz w:val="22"/>
          <w:szCs w:val="22"/>
        </w:rPr>
        <w:t>PySpark</w:t>
      </w:r>
      <w:proofErr w:type="spellEnd"/>
      <w:r w:rsidRPr="00D0568F">
        <w:rPr>
          <w:rFonts w:ascii="ArialMT" w:eastAsia="Times New Roman" w:hAnsi="ArialMT" w:cs="Times New Roman"/>
          <w:sz w:val="22"/>
          <w:szCs w:val="22"/>
        </w:rPr>
        <w:t xml:space="preserve">, on the cleaned dataset. The accuracy of the model was evaluated using cross-validation and was found to be around 73% on the test dataset. </w:t>
      </w:r>
    </w:p>
    <w:p w14:paraId="36E9A0A4" w14:textId="77777777" w:rsidR="00D0568F" w:rsidRDefault="00D0568F" w:rsidP="00D0568F">
      <w:pPr>
        <w:shd w:val="clear" w:color="auto" w:fill="FFFFFF"/>
        <w:spacing w:before="100" w:beforeAutospacing="1" w:after="100" w:afterAutospacing="1"/>
        <w:rPr>
          <w:rFonts w:ascii="ArialMT" w:eastAsia="Times New Roman" w:hAnsi="ArialMT" w:cs="Times New Roman"/>
          <w:sz w:val="22"/>
          <w:szCs w:val="22"/>
        </w:rPr>
      </w:pPr>
      <w:r w:rsidRPr="00D0568F">
        <w:rPr>
          <w:rFonts w:ascii="ArialMT" w:eastAsia="Times New Roman" w:hAnsi="ArialMT" w:cs="Times New Roman"/>
          <w:sz w:val="22"/>
          <w:szCs w:val="22"/>
        </w:rPr>
        <w:t xml:space="preserve">Overall, this project successfully processed the given dataset, performed EDA, and built a predictive model using machine learning techniques. The findings can be useful for understanding the factors influencing diabetes outcomes and predicting the risk of diabetes in individuals. Further improvements could be made by exploring other machine learning algorithms, tuning hyperparameters, and incorporating more features to enhance the predictive performance of the model. </w:t>
      </w:r>
    </w:p>
    <w:p w14:paraId="6B1C0043" w14:textId="40F1A002" w:rsidR="00835A8E" w:rsidRPr="00D0568F" w:rsidRDefault="00835A8E" w:rsidP="00D0568F"/>
    <w:sectPr w:rsidR="00835A8E" w:rsidRPr="00D0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8F"/>
    <w:rsid w:val="000848BC"/>
    <w:rsid w:val="00100F74"/>
    <w:rsid w:val="0025295F"/>
    <w:rsid w:val="007E388B"/>
    <w:rsid w:val="00835A8E"/>
    <w:rsid w:val="00B40E8C"/>
    <w:rsid w:val="00B90C43"/>
    <w:rsid w:val="00CA67A3"/>
    <w:rsid w:val="00D0568F"/>
    <w:rsid w:val="00D208D3"/>
    <w:rsid w:val="00D2528F"/>
    <w:rsid w:val="00D9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F6339"/>
  <w15:chartTrackingRefBased/>
  <w15:docId w15:val="{F343C125-3A0D-B146-ADF5-4B83288C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6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6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6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6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68F"/>
    <w:rPr>
      <w:rFonts w:eastAsiaTheme="majorEastAsia" w:cstheme="majorBidi"/>
      <w:color w:val="272727" w:themeColor="text1" w:themeTint="D8"/>
    </w:rPr>
  </w:style>
  <w:style w:type="paragraph" w:styleId="Title">
    <w:name w:val="Title"/>
    <w:basedOn w:val="Normal"/>
    <w:next w:val="Normal"/>
    <w:link w:val="TitleChar"/>
    <w:uiPriority w:val="10"/>
    <w:qFormat/>
    <w:rsid w:val="00D056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6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6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568F"/>
    <w:rPr>
      <w:i/>
      <w:iCs/>
      <w:color w:val="404040" w:themeColor="text1" w:themeTint="BF"/>
    </w:rPr>
  </w:style>
  <w:style w:type="paragraph" w:styleId="ListParagraph">
    <w:name w:val="List Paragraph"/>
    <w:basedOn w:val="Normal"/>
    <w:uiPriority w:val="34"/>
    <w:qFormat/>
    <w:rsid w:val="00D0568F"/>
    <w:pPr>
      <w:ind w:left="720"/>
      <w:contextualSpacing/>
    </w:pPr>
  </w:style>
  <w:style w:type="character" w:styleId="IntenseEmphasis">
    <w:name w:val="Intense Emphasis"/>
    <w:basedOn w:val="DefaultParagraphFont"/>
    <w:uiPriority w:val="21"/>
    <w:qFormat/>
    <w:rsid w:val="00D0568F"/>
    <w:rPr>
      <w:i/>
      <w:iCs/>
      <w:color w:val="0F4761" w:themeColor="accent1" w:themeShade="BF"/>
    </w:rPr>
  </w:style>
  <w:style w:type="paragraph" w:styleId="IntenseQuote">
    <w:name w:val="Intense Quote"/>
    <w:basedOn w:val="Normal"/>
    <w:next w:val="Normal"/>
    <w:link w:val="IntenseQuoteChar"/>
    <w:uiPriority w:val="30"/>
    <w:qFormat/>
    <w:rsid w:val="00D05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68F"/>
    <w:rPr>
      <w:i/>
      <w:iCs/>
      <w:color w:val="0F4761" w:themeColor="accent1" w:themeShade="BF"/>
    </w:rPr>
  </w:style>
  <w:style w:type="character" w:styleId="IntenseReference">
    <w:name w:val="Intense Reference"/>
    <w:basedOn w:val="DefaultParagraphFont"/>
    <w:uiPriority w:val="32"/>
    <w:qFormat/>
    <w:rsid w:val="00D0568F"/>
    <w:rPr>
      <w:b/>
      <w:bCs/>
      <w:smallCaps/>
      <w:color w:val="0F4761" w:themeColor="accent1" w:themeShade="BF"/>
      <w:spacing w:val="5"/>
    </w:rPr>
  </w:style>
  <w:style w:type="paragraph" w:styleId="NormalWeb">
    <w:name w:val="Normal (Web)"/>
    <w:basedOn w:val="Normal"/>
    <w:uiPriority w:val="99"/>
    <w:semiHidden/>
    <w:unhideWhenUsed/>
    <w:rsid w:val="00D056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295F"/>
    <w:rPr>
      <w:color w:val="467886" w:themeColor="hyperlink"/>
      <w:u w:val="single"/>
    </w:rPr>
  </w:style>
  <w:style w:type="character" w:styleId="UnresolvedMention">
    <w:name w:val="Unresolved Mention"/>
    <w:basedOn w:val="DefaultParagraphFont"/>
    <w:uiPriority w:val="99"/>
    <w:semiHidden/>
    <w:unhideWhenUsed/>
    <w:rsid w:val="00252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0453">
      <w:bodyDiv w:val="1"/>
      <w:marLeft w:val="0"/>
      <w:marRight w:val="0"/>
      <w:marTop w:val="0"/>
      <w:marBottom w:val="0"/>
      <w:divBdr>
        <w:top w:val="none" w:sz="0" w:space="0" w:color="auto"/>
        <w:left w:val="none" w:sz="0" w:space="0" w:color="auto"/>
        <w:bottom w:val="none" w:sz="0" w:space="0" w:color="auto"/>
        <w:right w:val="none" w:sz="0" w:space="0" w:color="auto"/>
      </w:divBdr>
      <w:divsChild>
        <w:div w:id="1415664194">
          <w:marLeft w:val="0"/>
          <w:marRight w:val="0"/>
          <w:marTop w:val="0"/>
          <w:marBottom w:val="0"/>
          <w:divBdr>
            <w:top w:val="none" w:sz="0" w:space="0" w:color="auto"/>
            <w:left w:val="none" w:sz="0" w:space="0" w:color="auto"/>
            <w:bottom w:val="none" w:sz="0" w:space="0" w:color="auto"/>
            <w:right w:val="none" w:sz="0" w:space="0" w:color="auto"/>
          </w:divBdr>
          <w:divsChild>
            <w:div w:id="1176772362">
              <w:marLeft w:val="0"/>
              <w:marRight w:val="0"/>
              <w:marTop w:val="0"/>
              <w:marBottom w:val="0"/>
              <w:divBdr>
                <w:top w:val="none" w:sz="0" w:space="0" w:color="auto"/>
                <w:left w:val="none" w:sz="0" w:space="0" w:color="auto"/>
                <w:bottom w:val="none" w:sz="0" w:space="0" w:color="auto"/>
                <w:right w:val="none" w:sz="0" w:space="0" w:color="auto"/>
              </w:divBdr>
              <w:divsChild>
                <w:div w:id="1724211508">
                  <w:marLeft w:val="0"/>
                  <w:marRight w:val="0"/>
                  <w:marTop w:val="0"/>
                  <w:marBottom w:val="0"/>
                  <w:divBdr>
                    <w:top w:val="none" w:sz="0" w:space="0" w:color="auto"/>
                    <w:left w:val="none" w:sz="0" w:space="0" w:color="auto"/>
                    <w:bottom w:val="none" w:sz="0" w:space="0" w:color="auto"/>
                    <w:right w:val="none" w:sz="0" w:space="0" w:color="auto"/>
                  </w:divBdr>
                  <w:divsChild>
                    <w:div w:id="1348486815">
                      <w:marLeft w:val="0"/>
                      <w:marRight w:val="0"/>
                      <w:marTop w:val="0"/>
                      <w:marBottom w:val="0"/>
                      <w:divBdr>
                        <w:top w:val="none" w:sz="0" w:space="0" w:color="auto"/>
                        <w:left w:val="none" w:sz="0" w:space="0" w:color="auto"/>
                        <w:bottom w:val="none" w:sz="0" w:space="0" w:color="auto"/>
                        <w:right w:val="none" w:sz="0" w:space="0" w:color="auto"/>
                      </w:divBdr>
                    </w:div>
                  </w:divsChild>
                </w:div>
                <w:div w:id="620572961">
                  <w:marLeft w:val="0"/>
                  <w:marRight w:val="0"/>
                  <w:marTop w:val="0"/>
                  <w:marBottom w:val="0"/>
                  <w:divBdr>
                    <w:top w:val="none" w:sz="0" w:space="0" w:color="auto"/>
                    <w:left w:val="none" w:sz="0" w:space="0" w:color="auto"/>
                    <w:bottom w:val="none" w:sz="0" w:space="0" w:color="auto"/>
                    <w:right w:val="none" w:sz="0" w:space="0" w:color="auto"/>
                  </w:divBdr>
                  <w:divsChild>
                    <w:div w:id="10044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462">
          <w:marLeft w:val="0"/>
          <w:marRight w:val="0"/>
          <w:marTop w:val="0"/>
          <w:marBottom w:val="0"/>
          <w:divBdr>
            <w:top w:val="none" w:sz="0" w:space="0" w:color="auto"/>
            <w:left w:val="none" w:sz="0" w:space="0" w:color="auto"/>
            <w:bottom w:val="none" w:sz="0" w:space="0" w:color="auto"/>
            <w:right w:val="none" w:sz="0" w:space="0" w:color="auto"/>
          </w:divBdr>
          <w:divsChild>
            <w:div w:id="414328610">
              <w:marLeft w:val="0"/>
              <w:marRight w:val="0"/>
              <w:marTop w:val="0"/>
              <w:marBottom w:val="0"/>
              <w:divBdr>
                <w:top w:val="none" w:sz="0" w:space="0" w:color="auto"/>
                <w:left w:val="none" w:sz="0" w:space="0" w:color="auto"/>
                <w:bottom w:val="none" w:sz="0" w:space="0" w:color="auto"/>
                <w:right w:val="none" w:sz="0" w:space="0" w:color="auto"/>
              </w:divBdr>
              <w:divsChild>
                <w:div w:id="1575165613">
                  <w:marLeft w:val="0"/>
                  <w:marRight w:val="0"/>
                  <w:marTop w:val="0"/>
                  <w:marBottom w:val="0"/>
                  <w:divBdr>
                    <w:top w:val="none" w:sz="0" w:space="0" w:color="auto"/>
                    <w:left w:val="none" w:sz="0" w:space="0" w:color="auto"/>
                    <w:bottom w:val="none" w:sz="0" w:space="0" w:color="auto"/>
                    <w:right w:val="none" w:sz="0" w:space="0" w:color="auto"/>
                  </w:divBdr>
                  <w:divsChild>
                    <w:div w:id="1174027277">
                      <w:marLeft w:val="0"/>
                      <w:marRight w:val="0"/>
                      <w:marTop w:val="0"/>
                      <w:marBottom w:val="0"/>
                      <w:divBdr>
                        <w:top w:val="none" w:sz="0" w:space="0" w:color="auto"/>
                        <w:left w:val="none" w:sz="0" w:space="0" w:color="auto"/>
                        <w:bottom w:val="none" w:sz="0" w:space="0" w:color="auto"/>
                        <w:right w:val="none" w:sz="0" w:space="0" w:color="auto"/>
                      </w:divBdr>
                    </w:div>
                  </w:divsChild>
                </w:div>
                <w:div w:id="494496382">
                  <w:marLeft w:val="0"/>
                  <w:marRight w:val="0"/>
                  <w:marTop w:val="0"/>
                  <w:marBottom w:val="0"/>
                  <w:divBdr>
                    <w:top w:val="none" w:sz="0" w:space="0" w:color="auto"/>
                    <w:left w:val="none" w:sz="0" w:space="0" w:color="auto"/>
                    <w:bottom w:val="none" w:sz="0" w:space="0" w:color="auto"/>
                    <w:right w:val="none" w:sz="0" w:space="0" w:color="auto"/>
                  </w:divBdr>
                  <w:divsChild>
                    <w:div w:id="18939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3339">
          <w:marLeft w:val="0"/>
          <w:marRight w:val="0"/>
          <w:marTop w:val="0"/>
          <w:marBottom w:val="0"/>
          <w:divBdr>
            <w:top w:val="none" w:sz="0" w:space="0" w:color="auto"/>
            <w:left w:val="none" w:sz="0" w:space="0" w:color="auto"/>
            <w:bottom w:val="none" w:sz="0" w:space="0" w:color="auto"/>
            <w:right w:val="none" w:sz="0" w:space="0" w:color="auto"/>
          </w:divBdr>
          <w:divsChild>
            <w:div w:id="1969241951">
              <w:marLeft w:val="0"/>
              <w:marRight w:val="0"/>
              <w:marTop w:val="0"/>
              <w:marBottom w:val="0"/>
              <w:divBdr>
                <w:top w:val="none" w:sz="0" w:space="0" w:color="auto"/>
                <w:left w:val="none" w:sz="0" w:space="0" w:color="auto"/>
                <w:bottom w:val="none" w:sz="0" w:space="0" w:color="auto"/>
                <w:right w:val="none" w:sz="0" w:space="0" w:color="auto"/>
              </w:divBdr>
              <w:divsChild>
                <w:div w:id="1819104635">
                  <w:marLeft w:val="0"/>
                  <w:marRight w:val="0"/>
                  <w:marTop w:val="0"/>
                  <w:marBottom w:val="0"/>
                  <w:divBdr>
                    <w:top w:val="none" w:sz="0" w:space="0" w:color="auto"/>
                    <w:left w:val="none" w:sz="0" w:space="0" w:color="auto"/>
                    <w:bottom w:val="none" w:sz="0" w:space="0" w:color="auto"/>
                    <w:right w:val="none" w:sz="0" w:space="0" w:color="auto"/>
                  </w:divBdr>
                  <w:divsChild>
                    <w:div w:id="2086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4883">
          <w:marLeft w:val="0"/>
          <w:marRight w:val="0"/>
          <w:marTop w:val="0"/>
          <w:marBottom w:val="0"/>
          <w:divBdr>
            <w:top w:val="none" w:sz="0" w:space="0" w:color="auto"/>
            <w:left w:val="none" w:sz="0" w:space="0" w:color="auto"/>
            <w:bottom w:val="none" w:sz="0" w:space="0" w:color="auto"/>
            <w:right w:val="none" w:sz="0" w:space="0" w:color="auto"/>
          </w:divBdr>
          <w:divsChild>
            <w:div w:id="1178154375">
              <w:marLeft w:val="0"/>
              <w:marRight w:val="0"/>
              <w:marTop w:val="0"/>
              <w:marBottom w:val="0"/>
              <w:divBdr>
                <w:top w:val="none" w:sz="0" w:space="0" w:color="auto"/>
                <w:left w:val="none" w:sz="0" w:space="0" w:color="auto"/>
                <w:bottom w:val="none" w:sz="0" w:space="0" w:color="auto"/>
                <w:right w:val="none" w:sz="0" w:space="0" w:color="auto"/>
              </w:divBdr>
              <w:divsChild>
                <w:div w:id="664823573">
                  <w:marLeft w:val="0"/>
                  <w:marRight w:val="0"/>
                  <w:marTop w:val="0"/>
                  <w:marBottom w:val="0"/>
                  <w:divBdr>
                    <w:top w:val="none" w:sz="0" w:space="0" w:color="auto"/>
                    <w:left w:val="none" w:sz="0" w:space="0" w:color="auto"/>
                    <w:bottom w:val="none" w:sz="0" w:space="0" w:color="auto"/>
                    <w:right w:val="none" w:sz="0" w:space="0" w:color="auto"/>
                  </w:divBdr>
                  <w:divsChild>
                    <w:div w:id="9305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9891">
          <w:marLeft w:val="0"/>
          <w:marRight w:val="0"/>
          <w:marTop w:val="0"/>
          <w:marBottom w:val="0"/>
          <w:divBdr>
            <w:top w:val="none" w:sz="0" w:space="0" w:color="auto"/>
            <w:left w:val="none" w:sz="0" w:space="0" w:color="auto"/>
            <w:bottom w:val="none" w:sz="0" w:space="0" w:color="auto"/>
            <w:right w:val="none" w:sz="0" w:space="0" w:color="auto"/>
          </w:divBdr>
          <w:divsChild>
            <w:div w:id="842009425">
              <w:marLeft w:val="0"/>
              <w:marRight w:val="0"/>
              <w:marTop w:val="0"/>
              <w:marBottom w:val="0"/>
              <w:divBdr>
                <w:top w:val="none" w:sz="0" w:space="0" w:color="auto"/>
                <w:left w:val="none" w:sz="0" w:space="0" w:color="auto"/>
                <w:bottom w:val="none" w:sz="0" w:space="0" w:color="auto"/>
                <w:right w:val="none" w:sz="0" w:space="0" w:color="auto"/>
              </w:divBdr>
              <w:divsChild>
                <w:div w:id="1511094165">
                  <w:marLeft w:val="0"/>
                  <w:marRight w:val="0"/>
                  <w:marTop w:val="0"/>
                  <w:marBottom w:val="0"/>
                  <w:divBdr>
                    <w:top w:val="none" w:sz="0" w:space="0" w:color="auto"/>
                    <w:left w:val="none" w:sz="0" w:space="0" w:color="auto"/>
                    <w:bottom w:val="none" w:sz="0" w:space="0" w:color="auto"/>
                    <w:right w:val="none" w:sz="0" w:space="0" w:color="auto"/>
                  </w:divBdr>
                  <w:divsChild>
                    <w:div w:id="4651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Bency</dc:creator>
  <cp:keywords/>
  <dc:description/>
  <cp:lastModifiedBy>Thomas, Bency</cp:lastModifiedBy>
  <cp:revision>7</cp:revision>
  <dcterms:created xsi:type="dcterms:W3CDTF">2024-05-29T19:03:00Z</dcterms:created>
  <dcterms:modified xsi:type="dcterms:W3CDTF">2024-05-29T19:12:00Z</dcterms:modified>
</cp:coreProperties>
</file>