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Hierarchy of Celestial Causation: Universal and Particular Causes in Classical Astrology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Executive 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hierarchical organization of astrological causation represents one of the most sophisticated intellectual achievements of the ancient world, particularly in the work of Claudius Ptolemy and the astrological traditions of Mesopotamia. Rather than viewing all celestial influences as equally potent, classical astrologers understood that **universal causes**—such as eclipses, comets, and planetary conjunctions—exercise dominion over particular causes inherent to individual natal charts, geographic locations, and personal timing techniques. This foundational principle manifests most dramatically in the extraordinary historical practice of the Mesopotamian substitute king ritual, wherein kings and scholars collaborated to ritually transfer the fateful implications of eclipses from the reigning monarch to a substitute victim, demonstrating that ancient practitioners regarded fate itself as negotiable, transactional, and subject to manipulation through both astrological knowledge and ritualistic intervention. This comprehensive examination explores the theoretical underpinnings, historical evidence, and practical implications of this hierarchical causative framework.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The Intellectual Architecture of Classical Astrology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development of systematic astrological thought in the ancient world emerged from two distinct but converging traditions: the observational astronomy and omen interpretation of Mesopotamia, and the philosophical framework of Hellenistic Greece. The synthesis of these two approaches, most notably articulated in Ptolemy's **Tetrabiblos**, established a comprehensive theory of causation that positioned celestial phenomena within a hierarchical structure of influences.[1][4][10] This structure did not arise arbitrarily but rather reflected deep observations about the patterns of human experience and the observable correlations between celestial cycles and terrestrial events.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intellectual foundation for this hierarchical understanding rested upon several key principles derived from both Stoic philosophy and empirical observation. Ptolemy himself approached astrology with what has been described as "the philosophical and scientific spirit of his age," deliberately constructing arguments grounded in the four Aristotelian qualities—hot, cold, wet, and dry—to explain how stellar influences might operate according to natural law.[1] Rather than accepting astrology as a collection of arbitrary associations, Ptolemy sought rational explanations for astrological principles, placing his work within the broader context of Stoic natural philosophy, which posited an underlying cosmic sympathy connecting all parts of the universe. This philosophical commitment to natural causation shaped the way classical astrologers conceptualized the relationship between different categories of celestial influences.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Mesopotamian astrology, by contrast, developed its hierarchical understanding through centuries of careful observation and record-keeping, particularly evident in the monumental compilation known as the Enuma Anu Enlil, a collection of approximately seventy cuneiform tablets containing seven thousand celestial omens.[9][43][46] These texts did not merely catalog observations but rather organized them according to principles that implicitly privileged certain types of omens over others. The structure of omen interpretation itself—wherein specific planetary configurations, eclipse characteristics, and cometary appearances were systematically correlated with consequent events—embedded a hierarchical logic within the tradition. Some omens were deemed more potent, more universal in application, or more determinative of fate than others, creating an implicit ranking of causative power.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Universal Causes: The Foundation of Collective Fate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Within the hierarchical system of astrological causation, **universal causes** occupy the uppermost level, exercising what might be understood as sovereign influence over the affairs of nations, regions, and large populations. Ptolemy explicitly distinguished between two major divisions of astrological prediction: the first and more universal concerns "whole races, countries, and cities," while the second and more specific concerns "individual men."[10] This distinction carries profound implications, for it establishes that the astrology relevant to collective bodies operates under different principles than personal astrology, and furthermore, that collective astrological influences supersede individual considerations.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Eclipses as Primary Universal Causes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Among all celestial phenomena, **eclipses hold supreme significance as the first and most potent cause of change** affecting human affairs at the collective level.[1][44][47] Ptolemy stated unequivocally that "the first and most potent cause of such events lies in the conjunctions of the sun and moon at eclipse and the movements of the stars at the time."[22][47] This privileged position of eclipses reflects both theoretical reasoning and centuries of empirical observation linking eclipse cycles to transformative historical events.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mechanics of eclipse influence in classical astrology operated according to specific quantifiable principles. The **period of obscuration**—the duration for which the luminaries remained eclipsed—determined the endurance of the eclipse's effects, with each hour of obscuration corresponding to years of influence for solar eclipses and months of influence for lunar eclipses.[22][44][47] This mathematical relationship provided astrologers with a precise calculative method for determining the scope of an eclipse's influence. A solar eclipse lasting two hours, for instance, would exert influence for approximately two years, while a lunar eclipse lasting one hour would affect events for approximately one month. This proportional relationship transformed eclipses from merely symbolic harbingers of change into measurable forces with quantifiable durations of efficacy.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regional distribution of eclipse effects followed equally systematic principles. The **location of the eclipse relative to the angles of the sky** determined whether effects would manifest at the beginning, middle, or end of the eclipse influence period. If the eclipse fell on the eastern horizon (the ascendant), its most significant effects would occur in the first third of its total duration, with initial manifestations appearing within the first four months following the eclipse.[22][37][47] If positioned at the midheaven, effects would concentrate in the middle third of the period, typically emerging between four and eight months after the eclipse. If falling on the western horizon (the descendant), the most intense manifestations would occur in the final third of the period, extending toward the end of the eclipse's total influence.[22] This spatial organization of effects according to horizon position provided what might be understood as a timing and intensity map for eclipse influences.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Furthermore, the geographic applicability of an eclipse's influence was strictly determined by **visibility**. Ptolemy was explicit on this point: eclipses "are deemed relevant to any nation affiliated with the zodiac signs in which they occur," but his "scrutiny is reserved for regions where they are visible, which he argues will manifest the effects most noticeably."[1][44] This principle reflected both logical reasoning and practical observation—regions that could actually witness the eclipse were naturally more resonant to its influence than distant lands where the eclipse remained invisible. The Mesopotamian omen tradition similarly emphasized visibility, with interpreters carefully noting which quadrants of the moon or sun were obscured, as different obscured regions corresponded to different threatened territories (Akkad to the south, Subartu to the north, Elam to the east, and Amurru to the west).[2][39][43]</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Secondary Universal Causes: Comets and Conjunctions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Beyond eclipses, the classical astrological tradition recognized several other phenomena as exercising universal influence comparable to eclipses in scope and potency. **Comets**, particularly visible to the naked eye, were regarded as portentous omens affecting the collective destiny of nations and regions. Ptolemy discussed comets in systematic detail, noting that "the so-called 'beams,' 'trumpets,' 'jars,' and the like" naturally produce effects peculiar to Mars and Mercury—namely wars, hot weather, disturbed conditions, and their accompaniments.[22][37][50] The color of the comet provided crucial information about its specific nature: red comets signified Martial effects (warfare and conflict), while green or black comets indicated Saturnian effects (death and disease).[38] The direction in which the comet's tail pointed revealed the geographic regions where significant consequences would manifest, while the length of the comet's tail and the duration of its visibility determined how long the effects would persist.[38]</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**Great Conjunction of Saturn and Jupiter**, occurring approximately every nineteen to twenty years, represented another category of universal cause of tremendous significance for mundane astrology.[15][45][48] Medieval astrologers considered these conjunctions "to herald a change in leadership, a shift from the old king to the new," viewing them as marking transitions between ages and epochs.[15] The conjunction's position by element—whether in fire, earth, air, or water—determined the nature of the coming cycle. The 2020 conjunction that transitioned from earth element signs to air element signs marked the completion of a two-hundred-year cycle in earth-sign conjunctions (which had dominated since 1802) and the inauguration of a new air-element cycle that would persist for the following two centuries.[15][48] This vast temporal scope positioned Jupiter-Saturn conjunctions as among the most significant determinants of long-term historical direction, affecting the fate of entire civilizations across generations.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Particular Causes: The Domain of Individual Destiny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contrast to universal causes, which exercise dominion over collective affairs, **particular causes** operate at the level of individual persons and exert their influence according to the specific configuration of celestial bodies at the moment of a person's birth. The natal horoscope—the astronomical snapshot of planetary positions, lunar nodes, and house divisions calculated for the precise moment and location of an individual's birth—represents the fundamental particular cause determining personal destiny.[10][44] Ptolemy emphasized that personal astrology presupposes that the astrologer has first "comprehended the more general considerations" of universal causes, for "weaker natures always yield to the stronger, and the particular always falls under the general."[10]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natal chart's significance derived from the principle that the configuration of celestial bodies at birth imprinted upon the native a specific temperamental and constitutional nature, which then interacted with the transiting planets and other time-lord techniques throughout the lifetime.[1][11][21][44] The Sun's position indicated the native's vital force, core identity, and life direction; the Moon's position revealed emotional nature and constitutional health; while the positions and aspects of the five classical planets—Mercury, Venus, Mars, Jupiter, and Saturn—each contributed their own specific influences to the personality and destiny.[4][10] The Ascendant (the degree of the zodiac rising on the eastern horizon at birth) held supreme importance as the helm or starting point from which all other natal distinctions derived.[10][44]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Particular timing techniques subordinate to the natal chart included **profections** (annual progressions through the zodiac starting from the Ascendant), **firdaria** (planetary periods dividing the lifespan according to the rulership of successive planets), **secondary progressions** (calculating natal conditions moved forward in time according to the symbolic equation of one day after birth equaling one year of life), and **transits** (the current positions of planets as they move through the zodiac and make aspects to natal positions).[14][26][29] Each of these timing techniques operated within the framework established by the natal chart, serving to activate or deactivate different areas of the nativity according to predictable cycles. A beneficent natal Saturn, for instance, might bring fortunate results when activated by profection or direction, while a malefic natal Mars might bring complications when stimulated by a challenging transit.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hierarchical distinction between universal and particular causes manifested most clearly in the principle that **universal influences could override particular promises**. Ptolemy articulated this principle with clarity: "Since weaker natures always yield to the stronger, and the particular always falls under the general, it would by all means be necessary for those who purpose an inquiry about a single individual long before to have comprehended the more general considerations."[10] This statement established that the natal promise of personal benefit or harm paled in significance when confronted by a universal celestial influence affecting the entire region or nation.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The Doctrine of Precedence: Universal Overrides Particular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explicit doctrine that universal causes supersede particular causes formed one of the cornerstones of classical astrological interpretation. This principle did not emerge from abstract theoretical reasoning alone but rather from decades of careful observation and historical correlation. Ptolemy articulated the logical foundation for this precedence by invoking the Stoic principle that "the lesser cause always yields to the greater and stronger."[1][7] Applied to astrology, this principle meant that if an individual's natal chart promised personal gain or safety, but a universal cause—such as an eclipse or a war triggered by planetary influences—threatened the region or nation, the universal threat would manifest despite the natal promise.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Ptolemy provided the example of a native whose horoscope indicated personal prosperity, yet whose community suffered from "pestilence or cataclysm." In such cases, the individual could not escape the universal disaster affecting the community, no matter how favorable his personal natal configuration. As Ptolemy stated, even "a man whose horoscope indicates gain may perish at a time that his community is struck by natural disaster or pestilence."[1] The logic of this principle reflected the observable reality that plague, earthquake, war, and famine do not discriminate based on individual astrological charts; they affect entire populations indiscriminately. The astrological framework necessarily had to account for this observable fact by establishing that universal causes operate at a level above personal charts and are not overrideable by favorable natal positions.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hierarchical principle had profound implications for astrological interpretation and for the practice of astrology itself. It meant that the astrologer could not simply construct predictions based exclusively on the natal chart without first examining the current universal conditions affecting the client's region, nation, and the world. The astrologer practicing in the second century CE during Ptolemy's lifetime, or in the first millennium BC during Mesopotamian times, had to first ask: What universal causes are currently active? Are there active eclipses, comets, or planetary configurations affecting the native's region? Only after establishing the universal context could the astrologer meaningfully interpret the natal chart's implications.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The Substitute King Ritual: Evidence of Fate's Negotiability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Perhaps the most extraordinary evidence for how seriously ancient astrologers regarded the doctrine of celestial causation comes from the **substitute king ritual** (known by its Akkadian name **šar pūḫi**), a remarkably sophisticated ceremonial practice documented extensively in Mesopotamian texts and mentioned in historical accounts of diverse cultures. This ritual provides compelling evidence that ancient practitioners understood fate not as absolutely immutable but rather as transferable and subject to manipulation through astrological knowledge combined with ritualistic action.[2][5][28][33]</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The Historical Practice of the Substitute King Ritual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substitute king ritual emerged in response to the Babylonian interpretation of eclipses as harbingers of the king's death. According to the Enuma Anu Enlil, the vast compendium of Mesopotamian omen texts, eclipses of the moon and sun generated omens "the evil portent of evil and unlucky signs, eclipses of the moon, the sun, Jupiter, Venus, Mercury and Saturn, [and Mars]."[2][39] However, not every eclipse necessitated the ritual. The Enuma Anu Enlil specified precise conditions under which an eclipse truly threatened the king's life: "if an eclipse (of the moon) takes place and the planet Jupiter is present in that eclipse, the king is safe; a noble dignitary will die in his stead."[2][39] Conversely, if the eclipse lacked Jupiter's protective presence, or if certain unfavorable quadrants of the sun or moon were obscured, the king faced genuine mortal danger according to Mesopotamian astrological interpretation.[2][39]</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procedure for conducting the substitute king ritual followed a carefully prescribed protocol attested in multiple sources.[2][5][33] When scholars of the royal court determined that an eclipse or other evil omen threatened the king's life, they would formally inform the monarch of the danger. The king would then grant permission to proceed with the ritual. The chief exorcist would subsequently select an appropriate substitute—typically "a condemned criminal, a prisoner of war, a political adversary, or a menial laborer," chosen specifically because "his death would not cause a great deal of unrest amongst the people."[2][36][39]</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Once selected, the substitute underwent a solemn ceremonial transformation. He was taken to the palace, washed, anointed with oils, and clothed in the king's own robes and regalia.[2][36] The royal diadem was placed upon his head, and he was seated upon the throne itself. A "girl" or "virgin" was chosen to serve as his "queen" and seated by his side.[2][36] The substitute was even given a statuette to present to the gods of the underworld, a symbolic preparation for his eventual fate.[2][36]</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Simultaneously with the substitute's elevation to the throne, the real king underwent a dramatic status reversal. The reigning monarch "symbolically abdicated his throne" and withdrew from public view, entering into a state of profound liminality.[2][33][36] The few advisors who maintained access to him began addressing him by the humble title of "the peasant" or "the farmer," completely severing his connection to royal identity and status.[2][33][36][39] The king effectively ceased to exist as a public figure, confined to the palace and invisible to the broader population.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crux of the ritual's astrological significance lay in the **formal transfer of omens**. All evil omens pertaining to the eclipse—written down in official records—were proclaimed to the substitute king and queen after their placement on the throne. Crucially, the substitutes were then required to recite these omens aloud before Shamash, the Mesopotamian god of justice, truth, and cosmic order, described as "the cosmic judge."[2][36][39] This recitation before the divine judge served a specific ritualistic purpose: "to officially transfer the omen of death from the real king onto the substitute."[2][36] To ensure that this exchange of fate remained irreversible, "the record where the omens were written was physically attached to the clothes of the substitute king," binding the substitute permanently to the terrible destiny that had originally threatened the true monarch.[2][36]</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duration of the substitute's reign followed the Mesopotamian calculation of eclipse influence. The doom foretold by the eclipse was believed to occur within **one hundred days after the eclipse**, so the substitute's reign could and often did last this long.[2][36][39] However, the ritual could conclude considerably earlier; records exist of substitute king rituals lasting forty-seven days, twenty days, seven days, or even as briefly as three days.[2][36] This variability in duration reflected the influence of additional eclipses or other astrological observations that might accelerate or alter the timeline of the eclipse's influence.[2][36]</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Throughout the period of the substitute's reign, extensive "exorcistic rites" were performed to maintain the protective separation between the real king and the transferred danger. These rituals served the practical purpose of keeping the real king safe while the substitute bore the full brunt of the eclipse's malefic potential.[2][33] The substitute lived in opulence and royal comfort, receiving "wine and food," housed in luxury, and entertained by musicians and cooks—a grim mercy that allowed him to experience kingly pleasures before his predetermined fate.[2][36]</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The Ritual's Conclusion and the Transference of Fate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When the designated period had elapsed and the astrological danger was deemed to have passed, the ritual reached its climactic and terrible conclusion. **The substitute king was put to death.**[2][33][36][39] The method of execution remains somewhat unclear from historical accounts; some sources reference an overdose of "soporific" while others suggest harsher, more violent means.[2][36] What mattered astrologically was not the method but the fact itself: the omen's threat of death had been fulfilled, but fulfilled through the substitute rather than the true king.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substitute's death was ceremonially recognized and honored. According to a remarkable historical inscription documenting one such ritual, the substitute king and queen were "decorated, treated, displayed, buried, and wailed over" with all the ritual honors due to a deceased monarch and queen.[2][33][36] They received a royal funeral complete with a mausoleum built specifically for them, placed in the tomb alongside the figurine representing "everything that is evil" that the substitute had been given at the ritual's beginning—a symbolic object to be presented to the gods of the underworld as proof that the evil omen had been properly disposed of.[2][36]</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Following the substitute's death and burial, extensive purification rituals were performed for the true king, likely involving bathing, shaving, incense burning, and the donning of new clothes.[2][36] The real king then ritually returned to his throne, resuming his public identity and resuming the actual governance of the realm. The astrological danger that had threatened him was deemed to have been transferred, received, and discharged—the omen fulfilled through ritual rather than through the king's actual death.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The Astrological Significance: Fate as Negotiable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substitute king ritual stands as extraordinary historical evidence that ancient practitioners of astrology understood **fate not as absolutely immutable but as transferable and subject to ritualistic negotiation**. This represents a fundamentally different conception of astrological fate than modern people might initially assume. The ritual demonstrates several crucial principles embedded in ancient astrological thought: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First, the ritual evidenced a **literal, transactional understanding of fate**. The Mesopotamians did not regard astrological omens as abstract prophecies or spiritual warnings, but rather as literal decrees that **someone** must die—but not necessarily the person upon whom the omen initially fell. Through ritual action, the identity of the doomed person could be changed. The omen's requirement for death remained absolute and inviolable, but the question of whose death the omen demanded could be negotiated.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Second, the ritual demonstrated that **ritual action carried real astrological power**. The mere recitation of omens before the god Shamash, combined with the transferal of the written record to the substitute's clothing, was believed to accomplish a genuine redistribution of astrological influence. This reflects a highly sophisticated understanding of how astrological power operates: not through mysterious forces beyond human intervention, but through proper performance of ritual according to established protocols. The astrologer's knowledge of how to properly conduct the ritual—knowing which words to speak, before which deity, in which configuration of throne and substitute—granted the practitioners actual power over fate's distribution.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Third, the ritual revealed a **hierarchical view of social obligation and sacrifice**. The substitute was typically chosen from among social subordinates—condemned criminals, prisoners of war, foreign slaves—whose death would not destabilize the realm. This suggests an implicit acceptance that the maintenance of the state and the survival of the king (as the embodiment of the state) justified the sacrifice of individuals of lesser social standing. The ritual thus embedded within astrological practice a theory of social order in which the fate of the whole superseded the fate of the part, and in which the designated leader's life took precedence over the lives of ordinary subjects.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Fourth, and most profoundly, the ritual **vindicated the doctrine of universal causes overriding particular fates**. The substitute king was removed from the normal operation of his personal fate (whatever his natal chart might have promised) and placed instead under the dominion of a universal cause—the eclipse omen threatening the kingdom. His personal astrological configuration became irrelevant; he was absorbed entirely into the service of a larger collective purpose. His death, precipitated by the universal cause (the eclipse) rather than by his personal natal configuration, demonstrated the overwhelming power of universal causes to override and supersede personal astrological indications.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ritual's historical reality proves that these were not merely theoretical principles. Multiple historical sources attest to actual performances of the substitute king ritual. Records from the reign of the Assyrian king Esarhaddon document that he performed the substitute king ritual **seven times during his reign**, suggesting that he spent nearly one-fifth of his time in ritual hiding with substitutes bearing the burden of eclipses' omens.[2][36] The extraordinary frequency of these rituals in Esarhaddon's reign suggests both the prevalence of eclipses in the observable sky and the deep commitment of Mesopotamian rulers to the astrological framework of fate's transference.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Eclipse Doctrine and Its Interaction with Natal Configurations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While eclipses represent the most powerful of universal causes, their specific effects depend upon several interconnected astrological factors. The interaction between an eclipse's characteristics and the natal chart of an individual or nation produces complex astrological consequences that illustrate both the power of universal causes and the refined precision of classical astrological interpretation.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Temporal Duration and Intensification Patterns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Ptolemy provided explicit technical guidance for calculating eclipse influence duration and intensity patterns.[19][22][47] As noted previously, solar eclipse duration translates directly to years of influence (one hour of eclipse obscuration = one year of effects), while lunar eclipse duration translates to months. However, the **distribution of effects across this temporal span follows a specific pattern** determined by the eclipse's position relative to the angles of the sky at the location under investigation.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This temporal distribution divides the total eclipse period into three equal phases, each of four months' duration (for a twelve-month year-long influence).[19][22][47] If the eclipse fell on the eastern horizon (the Ascendant), the **beginning of effects occurs in the first four-month period**, with **intensifications concentrated in the first third of the total duration**. If the eclipse fell on the midheaven (the upper culmination), the **effects begin in the second four-month period** (months four through eight), with **intensifications in the middle third**. If the eclipse fell on the western horizon (the Descendant), **effects manifest primarily in the third four-month period**, with **intensifications in the final third**.[19][22][47]</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Within these broad temporal frameworks, **more precise timing emerges from planetary transits and aspects to the eclipse degree**. Ptolemy instructed that "the nature of the beginnings and of the more important intensifications of the events" should be deduced "from the positions of the place of the eclipse relative to the centres [angles]" and from "the conjunctions which take place in the meantime."[22] Furthermore, "planets when they are rising or stationary produce intensifications in the events, but when setting, and under the rays of the sun, or advancing at evening, they bring about an abatement."[22][37] This principle established that the strength of eclipse effects could be modulated by the conditions of planets transiting through the eclipse degree during the influence period.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Regional and Zodiacal Determination of Affected Areas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**geographic applicability of eclipse effects** was determined by both visibility and zodiacal affiliation. Ptolemy emphasized that "regions where [the eclipse] is visible... will manifest the effects most noticeably," but he also acknowledged that zodiacal affiliation provided secondary geographic determination.[1][22] The Mesopotamian system was more explicit in its geographic coding, with the four quadrants of the moon or sun corresponding to the four known regions of the ancient world: the southern region (Akkad), the northern region (Subartu), the eastern region (Elam), and the western region (Amurru).[2][39][43]</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 both the Ptolemaic and Mesopotamian systems, the **zodiacal sign in which the eclipse occurred** carried tremendous significance for determining which lands and peoples would be most affected.[1][22][37][43] Different regions of the known world maintained "familiarity" with different zodiacal signs according to the planetary rulerships of those signs and the traditional associations of planets with compass directions and winds.[1][10][44] The Aries triplicity (Aries, Leo, and Sagittarius), for instance, dominated by Jupiter and Mars, governed the northwestern quarter of the inhabited world (Europe and the northern regions), while other triplicities governed other geographic quarters.[1][44]</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Interaction with Natal Planets and Angles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For individuals, the interaction between an eclipse and natal configurations determined the intensity and nature of personal effects. **Eclipses falling exactly conjunct natal planets or angles** produced significantly stronger effects than eclipses that did not directly aspect natal positions.[51][54] The closer the orb of conjunction between the eclipse and a natal planet, the more potent the interaction. A three-degree orb was often considered the threshold of significance; eclipses within three degrees of a natal planet or angle would activate that natal configuration and bring its significations strongly to the fore during the eclipse influence period.[51][54]</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**identity of the natal planet being aspected** determined what areas of life would be most affected. An eclipse conjuncting the natal Sun challenged the native's identity, authority, and life direction, potentially forcing a reassessment of the native's central purpose or role.[51][54] An eclipse to the natal Moon affected emotional security, family, home, and health. An eclipse to natal Mercury disrupted communication, travel, thinking, and how the native defined himself through intellect and language. Mars eclipses stimulated aggression, ambition, and conflict. Venus eclipses brought change to relationships, finances, and values. Jupiter eclipses presented opportunities for expansion but also potential excess. Saturn eclipses brought restriction, maturation, and the need to reckon with limitations and consequences.[51][54]</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Equally crucial were **eclipses falling on the angles** of the natal chart. An eclipse on the Ascendant (eastern horizon) called for a fundamental reorientation of identity and appearance. An eclipse on the Midheaven (upper culmination) affected career, public reputation, and life direction. An eclipse on the Descendant (western horizon) impacted partnerships and other one-to-one relationships. An eclipse on the IC (lower culmination) affected the home, family foundations, and psychological roots.[54] In all cases, eclipses falling within orb of these sensitive points triggered major life transitions and forced reassessment of the corresponding life areas.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**modality of the aspect** (conjunction, square, opposition, trine, sextile) also modulated eclipse effects. A conjunction transferred the eclipse's power directly to the natal planet. A square or opposition from an eclipse to a natal planet created tension and crisis, requiring action and adjustment. A trine or sextile from an eclipse to a natal planet enabled smooth flow of change and opportunity, allowing the transition indicated by the eclipse to proceed with less friction.[51][54]</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Practical Framework: Integrating Universal and Particular Causes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hierarchical relationship between universal and particular causes, grounded in both theoretical principle and historical practice, yields practical protocols for astrological interpretation. When consulting an astrologer (or when conducting self-directed astrological analysis), the proper sequence of investigation must follow the hierarchy of causation rather than proceeding immediately to natal chart analysis.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Step One: Identify Active Universal Causes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first step in any astrological inquiry involves **identifying and assessing all currently active universal causes** affecting the querent's life situation. This requires examining: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 **most recent eclipses** and their ongoing influence periods. Every eclipse generates a period of influence extending for years (solar) or months (lunar) after its occurrence. The astrologer must establish which eclipse is currently in influence and what geographic, temporal, and intensification patterns apply to that eclipse. If the eclipse is currently at the beginning of its influence period (during the first four-month phase for an eclipse falling on the Ascendant), its effects will be nascent and still unfolding. If the eclipse is in the middle of its influence period, the effects are likely intensifying. If the eclipse is in its final period, a culmination and completion of its influence approaches.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Any **comets currently visible** to the naked eye and their characteristics (color, position, direction of tail, visibility duration) should be noted, as comets generate effects comparable to Mars and Mercury and can significantly amplify or modify universal influences.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status of **major planetary conjunctions**, particularly Jupiter-Saturn conjunctions and other outer planet conjunctions occurring near the query time. These conjunctions exert influence across years or decades and represent the largest-scale universal causes affecting human affairs.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**Ingress charts** for the season immediately preceding or following the query should be examined. The ingress charts (calculated for the moment the Sun enters the cardinal signs—Aries, Cancer, Libra, Capricorn) establish the astrological framework for the entire season and can reveal current universal conditions.[56][59] The Aries ingress, calculated for the vernal equinox, provides the most comprehensive overview of the year ahead.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**War, plague, famine, or other major collective events** affecting the querent's region or nation should be considered, as these represent manifestations of universal causes and will override personal natal promises regarding safety or prosperity.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Step Two: Determine Precedence and Scope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Once universal causes have been identified, the astrologer must **determine whether any active universal causes override the querent's natal chart indications** regarding the specific area of life about which the query concerns. If a powerful eclipse currently exerts influence and the querent's natal chart promises personal gain in wealth, but the eclipse threatens the nation with economic instability, the eclipse's influence will likely manifest despite the natal promise. The universal cause takes precedence.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astrologer must also establish the **geographic and personal scope** of the universal cause's influence. Does the currently active eclipse affect the querent's region? Is the eclipse close enough to the querent's angles or natal planets to touch his personal fate, or is it primarily affecting distant regions? These determinations establish how directly the universal cause will impinge upon the querent's personal life.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Step Three: Integrate Natal and Time-Lord Analysis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Only after establishing the universal context should the astrologer proceed to analyze the **natal chart's indications and activate them according to current time-lord techniques**. If a universal cause is currently active but does not directly aspect the querent's natal planets or angles, the natal chart analysis proceeds relatively normally, with the understanding that larger collective conditions provide the backdrop for the personal astrological developments.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If, however, a universal cause directly aspects the querent's natal configuration (eclipsing a natal planet or angle, for instance), the astrologer must recognize that the natal significance of that planet or angle is being **temporarily amplified and reoriented toward the universal cause's themes**. A native with natal Venus in Libra (indicating beauty, relationship harmony, and financial prosperity) would normally expect positive developments in relationships and finances according to Venus's rulership. However, if an eclipse were to fall conjunct this natal Venus while simultaneously affecting the querent's nation with economic disruption, the expectation of personal financial gain would be superseded by the collective economic disruption. The native's personal financial security might be preserved through natal Venus's strength, but growth and expansion would likely be limited by the collective conditions.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Conclusion: The Sovereignty of Universal Causes and the Negotiability of Fate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hierarchical organization of astrological causation, with universal causes exercising supreme dominion over particular causes, represents one of the ancient world's most sophisticated insights into the nature of human destiny and collective fate. The classical astrological tradition, as articulated most completely in Ptolemy's Tetrabiblos and evidenced historically in Mesopotamian omen practices, understood that **individual persons live within larger collective contexts** and that these collective patterns necessarily supersede individual configurations.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This framework did not reduce individual persons to mere pawns of impersonal cosmic forces. Rather, it acknowledged that individuals exist within nested hierarchies of causation—the personal level (natal chart and individual timing techniques), the regional level (eclipses affecting specific territories), and the universal level (great conjunctions and comets affecting civilizations across centuries). Each level operates according to its own logic and timeline, yet the higher levels exert dominion over the lower.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substitute king ritual stands as extraordinary testimony that ancient practitioners of astrology regarded fate not as absolutely immutable but as **transferable and negotiable through proper astrological knowledge and ritual action**. The fact that Mesopotamian kings would select and sacrifice substitutes to absorb the fate-threatening impact of eclipses demonstrates how seriously they took the astrological doctrine that universal causes generate inexorable consequences—consequences that might be redirected but not escaped. The ritual did not deny the eclipse's power but rather acknowledged it absolutely while seeking to redirect its destructive potential from the reigning monarch to a substitute bearer of the collective burden.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For modern practitioners of astrology, this hierarchical framework provides essential guidance for interpretation. The astrologer must first examine the universal context before analyzing personal charts. The current eclipse cycles, major conjunctions, and collective conditions must be understood before individual predictions can be offered with any reliability. When an eclipse currently exerts influence on the querent's region, or when a great conjunction is reshaping the collective conditions affecting an industry or nation, these universal factors take precedence over individual natal promises. The astrologer's responsibility is not to offer false comfort by ignoring these larger patterns but rather to help the querent understand how to navigate the collective currents while working with rather than against the larger astrological tides.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ancient principle that "the lesser cause always yields to the greater and stronger" remains as applicable today as it was in Ptolemy's Alexandria or in the Mesopotamian courts. The hierarchy of causation persists, visible for those with eyes to see it in the patterns of history, the cycles of empires and economies, and the inevitable intersection between personal destiny and collective fate. Understanding this hierarchy, and properly integrating its principles into astrological interpretation, marks the difference between superficial chart reading and genuine engagement with the profound wisdom of classical astrology.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References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 [penelope.uchicago.edu - Tetrabiblos Wikipedia summary](https://en.wikipedia.org/wiki/Tetrabiblos)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[2] [en.wikipedia.org - Substitute king ritual](https://en.wikipedia.org/wiki/Substitute_king_ritual)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 [penelope.uchicago.edu - Tetrabiblos Book III](http://penelope.uchicago.edu/Thayer/E/Roman/Texts/Ptolemy/Tetrabiblos/3a*.html)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[5] [astronomy.com - Substitute king ritual article](https://www.astronomy.com/science/how-the-grisly-substitute-king-ritual-kept-rulers-safe-during-ancient-eclipses/)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[7] [maryenglish.com - Ptolemy Tetrabiblos PDF](https://www.maryenglish.com/Astro/ptolemy-tetra.pdf)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[9] [isac.uchicago.edu - Divination and interpretation of signs](https://isac.uchicago.edu/sites/default/files/uploads/shared/docs/ois6.html)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[10] [penelope.uchicago.edu - Tetrabiblos Book II, Sections 1-3](http://penelope.uchicago.edu/Thayer/E/Roman/Texts/Ptolemy/Tetrabiblos/2a*.html)</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[11] [research-repository.st-andrews.ac.uk - Firmicus Maternus thesis](https://research-repository.st-andrews.ac.uk/bitstream/handle/10023/11039/HannahMacePhDThesis.pdf)</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[19] [astrologywithlarry.com - Ptolemy's timing key](https://www.astrologywithlarry.com/blog/2025/9/17/ptolemys-timing-key-amp-the-2024-aries-eclipse)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[22] [penelope.uchicago.edu - Tetrabiblos Book II, Sections 4-9](http://penelope.uchicago.edu/Thayer/E/Roman/Texts/Ptolemy/Tetrabiblos/2B*.html)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[28] [lawrencejournal-world.com - Ancient eclipses as omens](https://www2.ljworld.com/news/2017/aug/12/ancient-times-eclipses-were-also-omens/)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[33] [skeptic.org.uk - Substitute king ritual analysis](https://www.skeptic.org.uk/2023/12/the-substitute-king-ritual-in-ancient-mesopotamia-an-elegant-solution-to-inevitable-fate/)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[36] [en.wikipedia.org - Substitute king ritual (detailed)](https://en.wikipedia.org/wiki/Substitute_king_ritual)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[37] [penelope.uchicago.edu - Tetrabiblos Book II, Sections 4-9 (alternative)](http://penelope.uchicago.edu/Thayer/E/Roman/Texts/Ptolemy/Tetrabiblos/2B*.html)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[38] [melpriestley.ca - Meaning of comets in astrology](https://www.melpriestley.ca/the-meaning-of-comets-in-astrology/)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[39] [en.wikipedia.org - Substitute king ritual (full article)](https://en.wikipedia.org/wiki/Substitute_king_ritual)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[43] [keplercollege.org - Omens in the stars Babylonian astrology](https://library.keplercollege.org/omens-in-the-stars/)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[44] [en.wikipedia.org - Tetrabiblos](https://en.wikipedia.org/wiki/Tetrabiblos)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[45] [nightlightastrology.com - Jupiter and Saturn harmonizing](https://nightlightastrology.com/jupiter-and-saturn-harmonizing-and-why-its-so-important/)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[46] [en.wikipedia.org - Babylonian astrology](https://en.wikipedia.org/wiki/Babylonian_astrology)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[47] [penelope.uchicago.edu - Tetrabiblos Book II](http://penelope.uchicago.edu/Thayer/E/Roman/Texts/Ptolemy/Tetrabiblos/2B*.html)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[48] [mysticmedusa.com - Jupiter-Saturn conjunction dates](https://mysticmedusa.com/jupiter-saturn-conjunction-dates/)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[50] [penelope.uchicago.edu - Tetrabiblos Book II (eclipse section)](http://penelope.uchicago.edu/Thayer/E/Roman/Texts/Ptolemy/Tetrabiblos/2B*.html)</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[51] [astrodevi.com - Eclipse planetary aspects in natal chart](https://www.astrodevi.com/post/eclipse-planetary-aspects-in-the-natal-chart)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[54] [bigskyastrology.com - Eclipse aspects to natal planets](https://www.bigskyastrology.com/eclipse-aspects-natal-planets-narrative-of-change/)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 [alabe.com - Traditional mundane forecast methods](https://www.alabe.com/text/Stamenkovic-TradMund.html)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[59] [thecunningfarmer.substack.com - 2026 mundane astrology outlook](https://thecunningfarmer.substack.com/p/the-curse-of-interesting-times-the)</w:t>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