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sz w:val="30"/>
          <w:szCs w:val="30"/>
          <w:u w:val="single"/>
        </w:rPr>
      </w:pPr>
      <w:r>
        <w:rPr>
          <w:sz w:val="30"/>
          <w:szCs w:val="30"/>
          <w:u w:val="single"/>
        </w:rPr>
        <w:t>Prueba 1.</w:t>
      </w:r>
    </w:p>
    <w:p>
      <w:pPr>
        <w:pStyle w:val="normal1"/>
        <w:rPr/>
      </w:pPr>
      <w:r>
        <w:rPr/>
        <w:t>Creación de archivo DosColumas.txt</w:t>
      </w:r>
    </w:p>
    <w:p>
      <w:pPr>
        <w:pStyle w:val="normal1"/>
        <w:rPr/>
      </w:pPr>
      <w:r>
        <w:rPr/>
      </w:r>
    </w:p>
    <w:p>
      <w:pPr>
        <w:pStyle w:val="normal1"/>
        <w:rPr/>
      </w:pPr>
      <w:r>
        <w:rPr/>
        <w:t>Objetivo: Verificar que el programa puede crear el archivo por defecto y escribir los pares de datos correctamente además de que se pueda calcular su media y desviación estándar.</w:t>
      </w:r>
    </w:p>
    <w:p>
      <w:pPr>
        <w:pStyle w:val="normal1"/>
        <w:rPr/>
      </w:pPr>
      <w:r>
        <w:rPr/>
      </w:r>
    </w:p>
    <w:p>
      <w:pPr>
        <w:pStyle w:val="normal1"/>
        <w:rPr/>
      </w:pPr>
      <w:r>
        <w:rPr/>
        <w:t>Detalles:</w:t>
      </w:r>
    </w:p>
    <w:p>
      <w:pPr>
        <w:pStyle w:val="normal1"/>
        <w:rPr/>
      </w:pPr>
      <w:r>
        <w:rPr/>
        <w:t>Nombre del archivo: DosColumnas.txt.</w:t>
      </w:r>
    </w:p>
    <w:p>
      <w:pPr>
        <w:pStyle w:val="normal1"/>
        <w:rPr/>
      </w:pPr>
      <w:r>
        <w:rPr/>
        <w:t>Modo: Escritura.</w:t>
      </w:r>
    </w:p>
    <w:p>
      <w:pPr>
        <w:pStyle w:val="normal1"/>
        <w:rPr/>
      </w:pPr>
      <w:r>
        <w:rPr/>
      </w:r>
    </w:p>
    <w:p>
      <w:pPr>
        <w:pStyle w:val="normal1"/>
        <w:rPr/>
      </w:pPr>
      <w:r>
        <w:rPr/>
        <w:t>Datos a ingresar:</w:t>
      </w:r>
    </w:p>
    <w:p>
      <w:pPr>
        <w:pStyle w:val="normal1"/>
        <w:rPr/>
      </w:pPr>
      <w:r>
        <w:rPr/>
        <w:t>(97, 8)</w:t>
      </w:r>
    </w:p>
    <w:p>
      <w:pPr>
        <w:pStyle w:val="normal1"/>
        <w:rPr/>
      </w:pPr>
      <w:r>
        <w:rPr/>
        <w:t>(123, 4.2)</w:t>
      </w:r>
    </w:p>
    <w:p>
      <w:pPr>
        <w:pStyle w:val="normal1"/>
        <w:rPr/>
      </w:pPr>
      <w:r>
        <w:rPr/>
        <w:t>(121, 6.5)</w:t>
      </w:r>
    </w:p>
    <w:p>
      <w:pPr>
        <w:pStyle w:val="normal1"/>
        <w:rPr/>
      </w:pPr>
      <w:r>
        <w:rPr/>
        <w:t>(330, 10.3)</w:t>
      </w:r>
    </w:p>
    <w:p>
      <w:pPr>
        <w:pStyle w:val="normal1"/>
        <w:rPr/>
      </w:pPr>
      <w:r>
        <w:rPr/>
        <w:t>(230, 8.8)</w:t>
      </w:r>
    </w:p>
    <w:p>
      <w:pPr>
        <w:pStyle w:val="normal1"/>
        <w:rPr/>
      </w:pPr>
      <w:r>
        <w:rPr/>
        <w:t>(78, 2)</w:t>
      </w:r>
    </w:p>
    <w:p>
      <w:pPr>
        <w:pStyle w:val="normal1"/>
        <w:rPr/>
      </w:pPr>
      <w:r>
        <w:rPr/>
        <w:t>(249, 3.2)</w:t>
      </w:r>
    </w:p>
    <w:p>
      <w:pPr>
        <w:pStyle w:val="normal1"/>
        <w:rPr/>
      </w:pPr>
      <w:r>
        <w:rPr/>
      </w:r>
    </w:p>
    <w:p>
      <w:pPr>
        <w:pStyle w:val="normal1"/>
        <w:rPr/>
      </w:pPr>
      <w:r>
        <w:rPr/>
        <w:t>Resultado esperado: El programa debe crear el archivo DosColumnas.txt con estos 7 pares de números, cada par en una línea separada y con las columnas delimitadas por espacios.</w:t>
      </w:r>
    </w:p>
    <w:p>
      <w:pPr>
        <w:pStyle w:val="normal1"/>
        <w:rPr/>
      </w:pPr>
      <w:r>
        <w:rPr/>
        <w:t>Resultados de la prueba:</w:t>
        <w:br/>
      </w:r>
      <w:r>
        <w:rPr/>
        <w:drawing>
          <wp:inline distT="0" distB="0" distL="0" distR="0">
            <wp:extent cx="5731510" cy="5410200"/>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5731510" cy="5410200"/>
                    </a:xfrm>
                    <a:prstGeom prst="rect">
                      <a:avLst/>
                    </a:prstGeom>
                  </pic:spPr>
                </pic:pic>
              </a:graphicData>
            </a:graphic>
          </wp:inline>
        </w:drawing>
      </w:r>
    </w:p>
    <w:p>
      <w:pPr>
        <w:pStyle w:val="normal1"/>
        <w:rPr/>
      </w:pPr>
      <w:r>
        <w:rPr/>
        <w:drawing>
          <wp:inline distT="0" distB="0" distL="0" distR="0">
            <wp:extent cx="4810125" cy="6362700"/>
            <wp:effectExtent l="0" t="0" r="0" b="0"/>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810125" cy="6362700"/>
                    </a:xfrm>
                    <a:prstGeom prst="rect">
                      <a:avLst/>
                    </a:prstGeom>
                  </pic:spPr>
                </pic:pic>
              </a:graphicData>
            </a:graphic>
          </wp:inline>
        </w:drawing>
      </w:r>
    </w:p>
    <w:p>
      <w:pPr>
        <w:pStyle w:val="normal1"/>
        <w:rPr/>
      </w:pPr>
      <w:r>
        <w:rPr/>
        <w:drawing>
          <wp:inline distT="0" distB="0" distL="0" distR="0">
            <wp:extent cx="5731510" cy="2971800"/>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4"/>
                    <a:stretch>
                      <a:fillRect/>
                    </a:stretch>
                  </pic:blipFill>
                  <pic:spPr bwMode="auto">
                    <a:xfrm>
                      <a:off x="0" y="0"/>
                      <a:ext cx="5731510" cy="2971800"/>
                    </a:xfrm>
                    <a:prstGeom prst="rect">
                      <a:avLst/>
                    </a:prstGeom>
                  </pic:spPr>
                </pic:pic>
              </a:graphicData>
            </a:graphic>
          </wp:inline>
        </w:drawing>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sectPr>
          <w:type w:val="nextPage"/>
          <w:pgSz w:w="11906" w:h="16838"/>
          <w:pgMar w:left="1440" w:right="1440" w:gutter="0" w:header="0" w:top="1440" w:footer="0" w:bottom="1440"/>
          <w:pgNumType w:start="1" w:fmt="decimal"/>
          <w:formProt w:val="false"/>
          <w:textDirection w:val="lrTb"/>
          <w:docGrid w:type="default" w:linePitch="100" w:charSpace="4096"/>
        </w:sectPr>
        <w:pStyle w:val="normal1"/>
        <w:rPr/>
      </w:pPr>
      <w:r>
        <w:rPr/>
      </w:r>
    </w:p>
    <w:p>
      <w:pPr>
        <w:pStyle w:val="Heading3"/>
        <w:keepNext w:val="false"/>
        <w:keepLines w:val="false"/>
        <w:spacing w:lineRule="auto" w:line="240" w:before="280" w:after="80"/>
        <w:rPr>
          <w:b/>
          <w:bCs/>
          <w:color w:val="000000"/>
          <w:sz w:val="26"/>
          <w:szCs w:val="26"/>
        </w:rPr>
      </w:pPr>
      <w:bookmarkStart w:id="0" w:name="_wsg53no5k53a"/>
      <w:bookmarkEnd w:id="0"/>
      <w:r>
        <w:rPr>
          <w:b/>
          <w:bCs/>
          <w:color w:val="000000"/>
          <w:sz w:val="26"/>
          <w:szCs w:val="26"/>
        </w:rPr>
        <w:t>Prueba 2.</w:t>
      </w:r>
    </w:p>
    <w:p>
      <w:pPr>
        <w:pStyle w:val="normal11"/>
        <w:spacing w:lineRule="auto" w:line="240" w:before="240" w:after="240"/>
        <w:rPr>
          <w:b/>
          <w:bCs/>
        </w:rPr>
      </w:pPr>
      <w:r>
        <w:rPr>
          <w:b/>
          <w:bCs/>
        </w:rPr>
        <w:t>Validación de Robustez (Error de Formato)</w:t>
      </w:r>
    </w:p>
    <w:p>
      <w:pPr>
        <w:pStyle w:val="normal11"/>
        <w:spacing w:lineRule="auto" w:line="240" w:before="240" w:after="240"/>
        <w:rPr/>
      </w:pPr>
      <w:r>
        <w:rPr>
          <w:b/>
          <w:bCs/>
        </w:rPr>
        <w:t>Objetivo:</w:t>
      </w:r>
      <w:r>
        <w:rPr/>
        <w:t xml:space="preserve"> Verificar que el programa detecta cuando un archivo contiene datos no numéricos o texto inesperado, deteniendo la ejecución de manera controlada sin "romperse".</w:t>
      </w:r>
    </w:p>
    <w:p>
      <w:pPr>
        <w:pStyle w:val="normal11"/>
        <w:spacing w:lineRule="auto" w:line="240" w:before="240" w:after="240"/>
        <w:rPr>
          <w:b/>
          <w:bCs/>
        </w:rPr>
      </w:pPr>
      <w:r>
        <w:rPr>
          <w:b/>
          <w:bCs/>
        </w:rPr>
        <w:t>Detalles:</w:t>
      </w:r>
    </w:p>
    <w:p>
      <w:pPr>
        <w:pStyle w:val="normal11"/>
        <w:numPr>
          <w:ilvl w:val="0"/>
          <w:numId w:val="1"/>
        </w:numPr>
        <w:spacing w:lineRule="auto" w:line="240" w:before="240" w:afterAutospacing="0" w:after="0"/>
        <w:ind w:hanging="360" w:left="720"/>
        <w:rPr/>
      </w:pPr>
      <w:r>
        <w:rPr>
          <w:b/>
          <w:bCs/>
        </w:rPr>
        <w:t>Nombre del archivo:</w:t>
      </w:r>
      <w:r>
        <w:rPr/>
        <w:t xml:space="preserve"> Erroneo.txt</w:t>
      </w:r>
    </w:p>
    <w:p>
      <w:pPr>
        <w:pStyle w:val="normal11"/>
        <w:numPr>
          <w:ilvl w:val="0"/>
          <w:numId w:val="1"/>
        </w:numPr>
        <w:spacing w:lineRule="auto" w:line="240" w:beforeAutospacing="0" w:before="0" w:after="240"/>
        <w:ind w:hanging="360" w:left="720"/>
        <w:rPr/>
      </w:pPr>
      <w:r>
        <w:rPr>
          <w:b/>
          <w:bCs/>
        </w:rPr>
        <w:t>Modo:</w:t>
      </w:r>
      <w:r>
        <w:rPr/>
        <w:t xml:space="preserve"> Lectura (Verificar)</w:t>
      </w:r>
    </w:p>
    <w:p>
      <w:pPr>
        <w:pStyle w:val="normal11"/>
        <w:spacing w:lineRule="auto" w:line="240" w:before="240" w:after="240"/>
        <w:rPr>
          <w:b/>
          <w:bCs/>
        </w:rPr>
      </w:pPr>
      <w:r>
        <w:rPr>
          <w:b/>
          <w:bCs/>
        </w:rPr>
        <w:t>Datos contenidos en el archivo (editar manualmente):</w:t>
      </w:r>
    </w:p>
    <w:p>
      <w:pPr>
        <w:pStyle w:val="normal11"/>
        <w:numPr>
          <w:ilvl w:val="0"/>
          <w:numId w:val="2"/>
        </w:numPr>
        <w:spacing w:lineRule="auto" w:line="240" w:before="240" w:afterAutospacing="0" w:after="0"/>
        <w:ind w:hanging="360" w:left="720"/>
        <w:rPr/>
      </w:pPr>
      <w:r>
        <w:rPr/>
        <w:t>10.5 8.2</w:t>
      </w:r>
    </w:p>
    <w:p>
      <w:pPr>
        <w:pStyle w:val="normal11"/>
        <w:numPr>
          <w:ilvl w:val="0"/>
          <w:numId w:val="2"/>
        </w:numPr>
        <w:spacing w:lineRule="auto" w:line="240" w:beforeAutospacing="0" w:before="0" w:afterAutospacing="0" w:after="0"/>
        <w:ind w:hanging="360" w:left="720"/>
        <w:rPr/>
      </w:pPr>
      <w:r>
        <w:rPr>
          <w:b/>
          <w:bCs/>
        </w:rPr>
        <w:t>DATO_INVALIDO</w:t>
      </w:r>
      <w:r>
        <w:rPr/>
        <w:t xml:space="preserve"> 5.0</w:t>
      </w:r>
    </w:p>
    <w:p>
      <w:pPr>
        <w:pStyle w:val="normal11"/>
        <w:numPr>
          <w:ilvl w:val="0"/>
          <w:numId w:val="2"/>
        </w:numPr>
        <w:spacing w:lineRule="auto" w:line="240" w:beforeAutospacing="0" w:before="0" w:after="240"/>
        <w:ind w:hanging="360" w:left="720"/>
        <w:rPr/>
      </w:pPr>
      <w:r>
        <w:rPr/>
        <w:t>12.0 7.3</w:t>
      </w:r>
    </w:p>
    <w:p>
      <w:pPr>
        <w:pStyle w:val="normal11"/>
        <w:spacing w:lineRule="auto" w:line="240" w:before="240" w:after="240"/>
        <w:rPr/>
      </w:pPr>
      <w:r>
        <w:rPr>
          <w:b/>
          <w:bCs/>
        </w:rPr>
        <w:t>Resultado esperado:</w:t>
      </w:r>
      <w:r>
        <w:rPr/>
        <w:t xml:space="preserve"> Al intentar leer el archivo, el programa debe detectar el error en la segunda línea. Debe mostrar un mensaje amigable al usuario indicando que el formato numérico es incorrecto y </w:t>
      </w:r>
      <w:r>
        <w:rPr>
          <w:b/>
          <w:bCs/>
        </w:rPr>
        <w:t>detener el proceso de lectura</w:t>
      </w:r>
      <w:r>
        <w:rPr/>
        <w:t xml:space="preserve"> inmediatamente, sin intentar procesar el tercer par de datos.</w:t>
      </w:r>
    </w:p>
    <w:p>
      <w:pPr>
        <w:pStyle w:val="normal11"/>
        <w:rPr/>
      </w:pPr>
      <w:r>
        <w:rPr/>
        <w:t>Resultados:</w:t>
      </w:r>
    </w:p>
    <w:p>
      <w:pPr>
        <w:pStyle w:val="normal11"/>
        <w:rPr/>
      </w:pPr>
      <w:r>
        <w:rPr/>
        <w:drawing>
          <wp:anchor behindDoc="0" distT="0" distB="0" distL="0" distR="0" simplePos="0" locked="0" layoutInCell="0" allowOverlap="1" relativeHeight="5">
            <wp:simplePos x="0" y="0"/>
            <wp:positionH relativeFrom="column">
              <wp:posOffset>300990</wp:posOffset>
            </wp:positionH>
            <wp:positionV relativeFrom="paragraph">
              <wp:posOffset>67310</wp:posOffset>
            </wp:positionV>
            <wp:extent cx="2038350" cy="1295400"/>
            <wp:effectExtent l="0" t="0" r="0" b="0"/>
            <wp:wrapSquare wrapText="largest"/>
            <wp:docPr id="4"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2" descr=""/>
                    <pic:cNvPicPr>
                      <a:picLocks noChangeAspect="1" noChangeArrowheads="1"/>
                    </pic:cNvPicPr>
                  </pic:nvPicPr>
                  <pic:blipFill>
                    <a:blip r:embed="rId5"/>
                    <a:stretch>
                      <a:fillRect/>
                    </a:stretch>
                  </pic:blipFill>
                  <pic:spPr bwMode="auto">
                    <a:xfrm>
                      <a:off x="0" y="0"/>
                      <a:ext cx="2038350" cy="1295400"/>
                    </a:xfrm>
                    <a:prstGeom prst="rect">
                      <a:avLst/>
                    </a:prstGeom>
                  </pic:spPr>
                </pic:pic>
              </a:graphicData>
            </a:graphic>
          </wp:anchor>
        </w:drawing>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rPr/>
      </w:r>
    </w:p>
    <w:p>
      <w:pPr>
        <w:pStyle w:val="normal11"/>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1510" cy="2447290"/>
            <wp:effectExtent l="0" t="0" r="0" b="0"/>
            <wp:wrapSquare wrapText="largest"/>
            <wp:docPr id="5"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descr=""/>
                    <pic:cNvPicPr>
                      <a:picLocks noChangeAspect="1" noChangeArrowheads="1"/>
                    </pic:cNvPicPr>
                  </pic:nvPicPr>
                  <pic:blipFill>
                    <a:blip r:embed="rId6"/>
                    <a:stretch>
                      <a:fillRect/>
                    </a:stretch>
                  </pic:blipFill>
                  <pic:spPr bwMode="auto">
                    <a:xfrm>
                      <a:off x="0" y="0"/>
                      <a:ext cx="5731510" cy="2447290"/>
                    </a:xfrm>
                    <a:prstGeom prst="rect">
                      <a:avLst/>
                    </a:prstGeom>
                  </pic:spPr>
                </pic:pic>
              </a:graphicData>
            </a:graphic>
          </wp:anchor>
        </w:drawing>
      </w:r>
      <w:r>
        <w:rPr/>
        <w:t xml:space="preserve">   </w:t>
      </w:r>
    </w:p>
    <w:p>
      <w:pPr>
        <w:pStyle w:val="normal11"/>
        <w:rPr/>
      </w:pPr>
      <w:r>
        <w:rPr/>
      </w:r>
    </w:p>
    <w:p>
      <w:pPr>
        <w:pStyle w:val="Heading3"/>
        <w:bidi w:val="0"/>
        <w:spacing w:before="140" w:after="120"/>
        <w:jc w:val="left"/>
        <w:rPr/>
      </w:pPr>
      <w:r>
        <w:rPr/>
        <w:t>Prueba 3.</w:t>
      </w:r>
    </w:p>
    <w:p>
      <w:pPr>
        <w:pStyle w:val="BodyText"/>
        <w:bidi w:val="0"/>
        <w:jc w:val="left"/>
        <w:rPr>
          <w:b/>
        </w:rPr>
      </w:pPr>
      <w:r>
        <w:rPr>
          <w:b/>
        </w:rPr>
        <w:t>Validación de Límite de Capacidad (Máximo de Puntos)</w:t>
      </w:r>
    </w:p>
    <w:p>
      <w:pPr>
        <w:pStyle w:val="BodyText"/>
        <w:bidi w:val="0"/>
        <w:jc w:val="left"/>
        <w:rPr/>
      </w:pPr>
      <w:r>
        <w:rPr>
          <w:b/>
        </w:rPr>
        <w:t>Objetivo:</w:t>
      </w:r>
      <w:r>
        <w:rPr/>
        <w:t xml:space="preserve"> Comprobar que el programa respeta la restricción de no sobrepasar el límite establecido (14 o 15 puntos según tu código) y cierra el archivo automáticamente al llegar al tope.</w:t>
      </w:r>
    </w:p>
    <w:p>
      <w:pPr>
        <w:pStyle w:val="BodyText"/>
        <w:bidi w:val="0"/>
        <w:jc w:val="left"/>
        <w:rPr>
          <w:b/>
        </w:rPr>
      </w:pPr>
      <w:r>
        <w:rPr>
          <w:b/>
        </w:rPr>
        <w:t>Detalles:</w:t>
      </w:r>
    </w:p>
    <w:p>
      <w:pPr>
        <w:pStyle w:val="BodyText"/>
        <w:numPr>
          <w:ilvl w:val="0"/>
          <w:numId w:val="1"/>
        </w:numPr>
        <w:tabs>
          <w:tab w:val="clear" w:pos="720"/>
          <w:tab w:val="left" w:pos="709" w:leader="none"/>
        </w:tabs>
        <w:bidi w:val="0"/>
        <w:ind w:hanging="283" w:left="709"/>
        <w:jc w:val="left"/>
        <w:rPr/>
      </w:pPr>
      <w:r>
        <w:rPr>
          <w:b/>
        </w:rPr>
        <w:t>Nombre del archivo:</w:t>
      </w:r>
      <w:r>
        <w:rPr/>
        <w:t xml:space="preserve"> Limite.txt</w:t>
      </w:r>
    </w:p>
    <w:p>
      <w:pPr>
        <w:pStyle w:val="BodyText"/>
        <w:numPr>
          <w:ilvl w:val="0"/>
          <w:numId w:val="1"/>
        </w:numPr>
        <w:tabs>
          <w:tab w:val="clear" w:pos="720"/>
          <w:tab w:val="left" w:pos="709" w:leader="none"/>
        </w:tabs>
        <w:bidi w:val="0"/>
        <w:ind w:hanging="283" w:left="709"/>
        <w:jc w:val="left"/>
        <w:rPr/>
      </w:pPr>
      <w:r>
        <w:rPr>
          <w:b/>
        </w:rPr>
        <w:t>Modo:</w:t>
      </w:r>
      <w:r>
        <w:rPr/>
        <w:t xml:space="preserve"> Escritura</w:t>
      </w:r>
    </w:p>
    <w:p>
      <w:pPr>
        <w:pStyle w:val="BodyText"/>
        <w:bidi w:val="0"/>
        <w:jc w:val="left"/>
        <w:rPr>
          <w:b/>
        </w:rPr>
      </w:pPr>
      <w:r>
        <w:rPr>
          <w:b/>
        </w:rPr>
        <w:t>Datos a ingresar:</w:t>
      </w:r>
    </w:p>
    <w:p>
      <w:pPr>
        <w:pStyle w:val="BodyText"/>
        <w:numPr>
          <w:ilvl w:val="0"/>
          <w:numId w:val="2"/>
        </w:numPr>
        <w:tabs>
          <w:tab w:val="clear" w:pos="720"/>
          <w:tab w:val="left" w:pos="709" w:leader="none"/>
        </w:tabs>
        <w:bidi w:val="0"/>
        <w:ind w:hanging="283" w:left="709"/>
        <w:jc w:val="left"/>
        <w:rPr/>
      </w:pPr>
      <w:r>
        <w:rPr/>
        <w:t>Ingresar 15 pares de números válidos de forma consecutiva (sin escribir "FIN").</w:t>
      </w:r>
    </w:p>
    <w:p>
      <w:pPr>
        <w:pStyle w:val="BodyText"/>
        <w:bidi w:val="0"/>
        <w:jc w:val="left"/>
        <w:rPr/>
      </w:pPr>
      <w:r>
        <w:rPr>
          <w:b/>
        </w:rPr>
        <w:t>Resultado esperado:</w:t>
      </w:r>
      <w:r>
        <w:rPr/>
        <w:t xml:space="preserve"> El programa debe permitir el ingreso de datos hasta llegar al contador límite. Una vez alcanzado el último par permitido, el programa debe dejar de solicitar entrada, cerrar el flujo del archivo </w:t>
      </w:r>
      <w:r>
        <w:rPr>
          <w:rStyle w:val="Textooriginal"/>
        </w:rPr>
        <w:t xml:space="preserve">Limite.txt, </w:t>
      </w:r>
      <w:r>
        <w:rPr/>
        <w:t>asegurando que todos los puntos quedaron guardados.</w:t>
      </w:r>
    </w:p>
    <w:p>
      <w:pPr>
        <w:pStyle w:val="BodyText"/>
        <w:bidi w:val="0"/>
        <w:jc w:val="left"/>
        <w:rPr/>
      </w:pPr>
      <w:r>
        <w:rPr/>
      </w:r>
    </w:p>
    <w:p>
      <w:pPr>
        <w:pStyle w:val="BodyText"/>
        <w:bidi w:val="0"/>
        <w:jc w:val="left"/>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849370"/>
            <wp:effectExtent l="0" t="0" r="0" b="0"/>
            <wp:wrapSquare wrapText="largest"/>
            <wp:docPr id="6" name="Imagen1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1 Copia 1" descr=""/>
                    <pic:cNvPicPr>
                      <a:picLocks noChangeAspect="1" noChangeArrowheads="1"/>
                    </pic:cNvPicPr>
                  </pic:nvPicPr>
                  <pic:blipFill>
                    <a:blip r:embed="rId7"/>
                    <a:stretch>
                      <a:fillRect/>
                    </a:stretch>
                  </pic:blipFill>
                  <pic:spPr bwMode="auto">
                    <a:xfrm>
                      <a:off x="0" y="0"/>
                      <a:ext cx="6120130" cy="3849370"/>
                    </a:xfrm>
                    <a:prstGeom prst="rect">
                      <a:avLst/>
                    </a:prstGeom>
                  </pic:spPr>
                </pic:pic>
              </a:graphicData>
            </a:graphic>
          </wp:anchor>
        </w:drawing>
      </w:r>
    </w:p>
    <w:p>
      <w:pPr>
        <w:pStyle w:val="Normal"/>
        <w:bidi w:val="0"/>
        <w:jc w:val="left"/>
        <w:rPr/>
      </w:pPr>
      <w:r>
        <w:rPr/>
      </w:r>
    </w:p>
    <w:p>
      <w:pPr>
        <w:pStyle w:val="Normal"/>
        <w:bidi w:val="0"/>
        <w:jc w:val="lef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849370"/>
            <wp:effectExtent l="0" t="0" r="0" b="0"/>
            <wp:wrapSquare wrapText="largest"/>
            <wp:docPr id="7" name="Imagen2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2 Copia 1" descr=""/>
                    <pic:cNvPicPr>
                      <a:picLocks noChangeAspect="1" noChangeArrowheads="1"/>
                    </pic:cNvPicPr>
                  </pic:nvPicPr>
                  <pic:blipFill>
                    <a:blip r:embed="rId8"/>
                    <a:stretch>
                      <a:fillRect/>
                    </a:stretch>
                  </pic:blipFill>
                  <pic:spPr bwMode="auto">
                    <a:xfrm>
                      <a:off x="0" y="0"/>
                      <a:ext cx="6120130" cy="3849370"/>
                    </a:xfrm>
                    <a:prstGeom prst="rect">
                      <a:avLst/>
                    </a:prstGeom>
                  </pic:spPr>
                </pic:pic>
              </a:graphicData>
            </a:graphic>
          </wp:anchor>
        </w:drawing>
      </w:r>
      <w:r>
        <w:rPr/>
        <w:t xml:space="preserve"> </w:t>
      </w:r>
    </w:p>
    <w:p>
      <w:pPr>
        <w:pStyle w:val="Normal"/>
        <w:bidi w:val="0"/>
        <w:jc w:val="left"/>
        <w:rPr/>
      </w:pPr>
      <w:r>
        <w:rPr/>
      </w:r>
    </w:p>
    <w:p>
      <w:pPr>
        <w:pStyle w:val="Normal"/>
        <w:bidi w:val="0"/>
        <w:jc w:val="left"/>
        <w:rPr/>
      </w:pPr>
      <w:r>
        <w:rPr/>
        <w:t xml:space="preserve"> </w:t>
      </w:r>
    </w:p>
    <w:p>
      <w:pPr>
        <w:pStyle w:val="Normal"/>
        <w:bidi w:val="0"/>
        <w:jc w:val="left"/>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849370"/>
            <wp:effectExtent l="0" t="0" r="0" b="0"/>
            <wp:wrapSquare wrapText="largest"/>
            <wp:docPr id="8"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3" descr=""/>
                    <pic:cNvPicPr>
                      <a:picLocks noChangeAspect="1" noChangeArrowheads="1"/>
                    </pic:cNvPicPr>
                  </pic:nvPicPr>
                  <pic:blipFill>
                    <a:blip r:embed="rId9"/>
                    <a:stretch>
                      <a:fillRect/>
                    </a:stretch>
                  </pic:blipFill>
                  <pic:spPr bwMode="auto">
                    <a:xfrm>
                      <a:off x="0" y="0"/>
                      <a:ext cx="6120130" cy="3849370"/>
                    </a:xfrm>
                    <a:prstGeom prst="rect">
                      <a:avLst/>
                    </a:prstGeom>
                  </pic:spPr>
                </pic:pic>
              </a:graphicData>
            </a:graphic>
          </wp:anchor>
        </w:drawing>
      </w:r>
      <w:r>
        <w:rPr/>
        <w:t xml:space="preserve"> </w:t>
      </w:r>
    </w:p>
    <w:p>
      <w:pPr>
        <w:pStyle w:val="Normal"/>
        <w:bidi w:val="0"/>
        <w:jc w:val="left"/>
        <w:rPr/>
      </w:pPr>
      <w:r>
        <w:rPr/>
      </w:r>
    </w:p>
    <w:p>
      <w:pPr>
        <w:pStyle w:val="Normal"/>
        <w:bidi w:val="0"/>
        <w:jc w:val="left"/>
        <w:rPr/>
      </w:pPr>
      <w:r>
        <w:rPr/>
      </w:r>
    </w:p>
    <w:p>
      <w:pPr>
        <w:pStyle w:val="Heading3"/>
        <w:bidi w:val="0"/>
        <w:spacing w:before="140" w:after="120"/>
        <w:jc w:val="left"/>
        <w:rPr/>
      </w:pPr>
      <w:r>
        <w:rPr/>
        <w:t>Prueba 4.</w:t>
      </w:r>
    </w:p>
    <w:p>
      <w:pPr>
        <w:pStyle w:val="BodyText"/>
        <w:bidi w:val="0"/>
        <w:jc w:val="left"/>
        <w:rPr>
          <w:b/>
        </w:rPr>
      </w:pPr>
      <w:r>
        <w:rPr>
          <w:b/>
        </w:rPr>
        <w:t>Validación de Archivo Inexistente (Error de Ruta)</w:t>
      </w:r>
    </w:p>
    <w:p>
      <w:pPr>
        <w:pStyle w:val="BodyText"/>
        <w:bidi w:val="0"/>
        <w:jc w:val="left"/>
        <w:rPr/>
      </w:pPr>
      <w:r>
        <w:rPr>
          <w:b/>
        </w:rPr>
        <w:t>Objetivo:</w:t>
      </w:r>
      <w:r>
        <w:rPr/>
        <w:t xml:space="preserve"> Verificar que el programa maneja correctamente el error cuando el usuario ingresa un nombre de archivo que no existe en el directorio, mostrando un mensaje amigable en lugar de un error de sistema.</w:t>
      </w:r>
    </w:p>
    <w:p>
      <w:pPr>
        <w:pStyle w:val="BodyText"/>
        <w:bidi w:val="0"/>
        <w:jc w:val="left"/>
        <w:rPr>
          <w:b/>
        </w:rPr>
      </w:pPr>
      <w:r>
        <w:rPr>
          <w:b/>
        </w:rPr>
        <w:t>Detalles:</w:t>
      </w:r>
    </w:p>
    <w:p>
      <w:pPr>
        <w:pStyle w:val="BodyText"/>
        <w:numPr>
          <w:ilvl w:val="0"/>
          <w:numId w:val="1"/>
        </w:numPr>
        <w:tabs>
          <w:tab w:val="clear" w:pos="720"/>
          <w:tab w:val="left" w:pos="709" w:leader="none"/>
        </w:tabs>
        <w:bidi w:val="0"/>
        <w:ind w:hanging="283" w:left="709"/>
        <w:jc w:val="left"/>
        <w:rPr/>
      </w:pPr>
      <w:r>
        <w:rPr>
          <w:b/>
        </w:rPr>
        <w:t>Nombre del archivo:</w:t>
      </w:r>
      <w:r>
        <w:rPr/>
        <w:t xml:space="preserve"> </w:t>
      </w:r>
      <w:r>
        <w:rPr>
          <w:rStyle w:val="Textooriginal"/>
        </w:rPr>
        <w:t>Fantasma.txt</w:t>
      </w:r>
      <w:r>
        <w:rPr/>
        <w:t>.</w:t>
      </w:r>
    </w:p>
    <w:p>
      <w:pPr>
        <w:pStyle w:val="BodyText"/>
        <w:numPr>
          <w:ilvl w:val="0"/>
          <w:numId w:val="1"/>
        </w:numPr>
        <w:tabs>
          <w:tab w:val="clear" w:pos="720"/>
          <w:tab w:val="left" w:pos="709" w:leader="none"/>
        </w:tabs>
        <w:bidi w:val="0"/>
        <w:ind w:hanging="283" w:left="709"/>
        <w:jc w:val="left"/>
        <w:rPr/>
      </w:pPr>
      <w:r>
        <w:rPr>
          <w:b/>
        </w:rPr>
        <w:t>Modo:</w:t>
      </w:r>
      <w:r>
        <w:rPr/>
        <w:t xml:space="preserve"> Lectura (Verificar).</w:t>
      </w:r>
    </w:p>
    <w:p>
      <w:pPr>
        <w:pStyle w:val="BodyText"/>
        <w:bidi w:val="0"/>
        <w:jc w:val="left"/>
        <w:rPr>
          <w:b/>
        </w:rPr>
      </w:pPr>
      <w:r>
        <w:rPr>
          <w:b/>
        </w:rPr>
        <w:t>Datos a ingresar:</w:t>
      </w:r>
    </w:p>
    <w:p>
      <w:pPr>
        <w:pStyle w:val="BodyText"/>
        <w:numPr>
          <w:ilvl w:val="0"/>
          <w:numId w:val="2"/>
        </w:numPr>
        <w:tabs>
          <w:tab w:val="clear" w:pos="720"/>
          <w:tab w:val="left" w:pos="709" w:leader="none"/>
        </w:tabs>
        <w:bidi w:val="0"/>
        <w:ind w:hanging="283" w:left="709"/>
        <w:jc w:val="left"/>
        <w:rPr/>
      </w:pPr>
      <w:r>
        <w:rPr/>
        <w:t xml:space="preserve">Seleccionar la opción </w:t>
      </w:r>
      <w:r>
        <w:rPr>
          <w:b/>
        </w:rPr>
        <w:t>2</w:t>
      </w:r>
      <w:r>
        <w:rPr/>
        <w:t xml:space="preserve"> (Leer archivo).</w:t>
      </w:r>
    </w:p>
    <w:p>
      <w:pPr>
        <w:pStyle w:val="BodyText"/>
        <w:numPr>
          <w:ilvl w:val="0"/>
          <w:numId w:val="2"/>
        </w:numPr>
        <w:tabs>
          <w:tab w:val="clear" w:pos="720"/>
          <w:tab w:val="left" w:pos="709" w:leader="none"/>
        </w:tabs>
        <w:bidi w:val="0"/>
        <w:ind w:hanging="283" w:left="709"/>
        <w:jc w:val="left"/>
        <w:rPr/>
      </w:pPr>
      <w:r>
        <w:rPr/>
        <w:t xml:space="preserve">Escribir: </w:t>
      </w:r>
      <w:r>
        <w:rPr>
          <w:rStyle w:val="Textooriginal"/>
        </w:rPr>
        <w:t>Fantasma.txt</w:t>
      </w:r>
      <w:r>
        <w:rPr/>
        <w:t>.</w:t>
      </w:r>
    </w:p>
    <w:p>
      <w:pPr>
        <w:pStyle w:val="BodyText"/>
        <w:bidi w:val="0"/>
        <w:jc w:val="left"/>
        <w:rPr/>
      </w:pPr>
      <w:r>
        <w:rPr>
          <w:b/>
        </w:rPr>
        <w:t>Resultado esperado:</w:t>
      </w:r>
      <w:r>
        <w:rPr/>
        <w:t xml:space="preserve"> El programa mostrará un mensaje de error donde indique que verifique el nombre del archivo y el formato del mismo.</w:t>
      </w:r>
    </w:p>
    <w:p>
      <w:pPr>
        <w:pStyle w:val="BodyText"/>
        <w:bidi w:val="0"/>
        <w:jc w:val="left"/>
        <w:rPr/>
      </w:pPr>
      <w:r>
        <w:rPr/>
      </w:r>
    </w:p>
    <w:p>
      <w:pPr>
        <w:pStyle w:val="BodyText"/>
        <w:bidi w:val="0"/>
        <w:jc w:val="left"/>
        <w:rPr/>
      </w:pPr>
      <w:r>
        <w:rPr/>
        <w:t>Resultados:</w:t>
      </w:r>
    </w:p>
    <w:p>
      <w:pPr>
        <w:pStyle w:val="BodyText"/>
        <w:bidi w:val="0"/>
        <w:jc w:val="left"/>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2560320"/>
            <wp:effectExtent l="0" t="0" r="0" b="0"/>
            <wp:wrapSquare wrapText="largest"/>
            <wp:docPr id="9" name="Imagen1 Copia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Copia 2" descr=""/>
                    <pic:cNvPicPr>
                      <a:picLocks noChangeAspect="1" noChangeArrowheads="1"/>
                    </pic:cNvPicPr>
                  </pic:nvPicPr>
                  <pic:blipFill>
                    <a:blip r:embed="rId10"/>
                    <a:stretch>
                      <a:fillRect/>
                    </a:stretch>
                  </pic:blipFill>
                  <pic:spPr bwMode="auto">
                    <a:xfrm>
                      <a:off x="0" y="0"/>
                      <a:ext cx="6120130" cy="2560320"/>
                    </a:xfrm>
                    <a:prstGeom prst="rect">
                      <a:avLst/>
                    </a:prstGeom>
                  </pic:spPr>
                </pic:pic>
              </a:graphicData>
            </a:graphic>
          </wp:anchor>
        </w:drawing>
      </w:r>
    </w:p>
    <w:p>
      <w:pPr>
        <w:pStyle w:val="BodyText"/>
        <w:bidi w:val="0"/>
        <w:jc w:val="left"/>
        <w:rPr/>
      </w:pPr>
      <w:r>
        <w:rPr/>
      </w:r>
    </w:p>
    <w:p>
      <w:pPr>
        <w:pStyle w:val="BodyText"/>
        <w:bidi w:val="0"/>
        <w:spacing w:before="0" w:after="140"/>
        <w:jc w:val="left"/>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Mono">
    <w:altName w:val="Courier New"/>
    <w:charset w:val="01"/>
    <w:family w:val="roman"/>
    <w:pitch w:val="variable"/>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w:charset w:val="02"/>
    <w:family w:val="auto"/>
    <w:pitch w:val="default"/>
  </w:font>
  <w:font w:name="Wingdings 2">
    <w:charset w:val="02"/>
    <w:family w:val="auto"/>
    <w:pitch w:val="default"/>
  </w:font>
  <w:font w:name="OpenSymbol">
    <w:altName w:val="Arial Unicode MS"/>
    <w:charset w:val="01"/>
    <w:family w:val="auto"/>
    <w:pitch w:val="variable"/>
    <w:embedRegular r:id="rId10" w:fontKey="{0A014A78-CABC-4EF0-12AC-5CD89AEFDE0A}"/>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Textooriginal">
    <w:name w:val="Texto original"/>
    <w:qFormat/>
    <w:rPr>
      <w:rFonts w:ascii="Liberation Mono" w:hAnsi="Liberation Mono" w:eastAsia="Noto Sans Mono CJK SC" w:cs="Liberation Mono"/>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normal11">
    <w:name w:val="normal1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8</Pages>
  <Words>392</Words>
  <Characters>2145</Characters>
  <CharactersWithSpaces>2484</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dcterms:modified xsi:type="dcterms:W3CDTF">2026-03-09T12:43:12Z</dcterms:modified>
  <cp:revision>1</cp:revision>
  <dc:subject/>
  <dc:title/>
</cp:coreProperties>
</file>