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platforms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for end users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users of the app are categorized as legally blind with two levels of blindness (Profound and Severe)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users will interact with the app through mobile phone only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for 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backend will be through mobile phone only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Platform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Platforms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(Research + Testing)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phone development platforms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Studio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Xamarin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technologies to be used (artificial intelligence, machine learning, speech recognition, etc.)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Google APIs, Microsoft Azure Cognitive Services,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Azure(for backend)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  <w:t xml:space="preserve">SYSADD2-CSIT01</w:t>
    </w:r>
  </w:p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  <w:t xml:space="preserve">Spot</w:t>
    </w:r>
  </w:p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