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BD44" w14:textId="0892B620" w:rsidR="006D4F7B" w:rsidRPr="00544E2E" w:rsidRDefault="00FB17E7" w:rsidP="000A1ED2">
      <w:pPr>
        <w:rPr>
          <w:rFonts w:ascii="Arial" w:hAnsi="Arial" w:cs="Arial"/>
        </w:rPr>
      </w:pPr>
      <w:r w:rsidRPr="004B013F">
        <w:rPr>
          <w:noProof/>
        </w:rPr>
        <w:drawing>
          <wp:anchor distT="0" distB="0" distL="114300" distR="114300" simplePos="0" relativeHeight="251678720" behindDoc="0" locked="0" layoutInCell="1" allowOverlap="1" wp14:anchorId="718FBB8E" wp14:editId="7FAE5E94">
            <wp:simplePos x="0" y="0"/>
            <wp:positionH relativeFrom="page">
              <wp:posOffset>33655</wp:posOffset>
            </wp:positionH>
            <wp:positionV relativeFrom="page">
              <wp:posOffset>0</wp:posOffset>
            </wp:positionV>
            <wp:extent cx="7710170" cy="1013460"/>
            <wp:effectExtent l="0" t="0" r="5080" b="0"/>
            <wp:wrapSquare wrapText="bothSides"/>
            <wp:docPr id="18"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rot="10800000">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5988BE41" w14:textId="7738ED57" w:rsidR="00803F30" w:rsidRPr="00544E2E" w:rsidRDefault="00803F30" w:rsidP="000A1ED2">
      <w:pPr>
        <w:rPr>
          <w:rFonts w:ascii="Arial" w:hAnsi="Arial" w:cs="Arial"/>
        </w:rPr>
      </w:pPr>
    </w:p>
    <w:p w14:paraId="6DF7BAAC" w14:textId="234D51B4" w:rsidR="000A1ED2" w:rsidRPr="00544E2E" w:rsidRDefault="00EE3C08" w:rsidP="000A1ED2">
      <w:pPr>
        <w:rPr>
          <w:rFonts w:ascii="Arial" w:hAnsi="Arial" w:cs="Arial"/>
          <w:noProof/>
        </w:rPr>
      </w:pPr>
      <w:r w:rsidRPr="00544E2E">
        <w:rPr>
          <w:rFonts w:ascii="Arial" w:hAnsi="Arial" w:cs="Arial"/>
          <w:noProof/>
        </w:rPr>
        <w:drawing>
          <wp:anchor distT="0" distB="0" distL="114300" distR="114300" simplePos="0" relativeHeight="251670528" behindDoc="1" locked="0" layoutInCell="1" allowOverlap="1" wp14:anchorId="230E4E15" wp14:editId="1A9C1EA3">
            <wp:simplePos x="0" y="0"/>
            <wp:positionH relativeFrom="margin">
              <wp:align>center</wp:align>
            </wp:positionH>
            <wp:positionV relativeFrom="paragraph">
              <wp:posOffset>10936</wp:posOffset>
            </wp:positionV>
            <wp:extent cx="2271150" cy="822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71150" cy="822960"/>
                    </a:xfrm>
                    <a:prstGeom prst="rect">
                      <a:avLst/>
                    </a:prstGeom>
                  </pic:spPr>
                </pic:pic>
              </a:graphicData>
            </a:graphic>
            <wp14:sizeRelH relativeFrom="margin">
              <wp14:pctWidth>0</wp14:pctWidth>
            </wp14:sizeRelH>
            <wp14:sizeRelV relativeFrom="margin">
              <wp14:pctHeight>0</wp14:pctHeight>
            </wp14:sizeRelV>
          </wp:anchor>
        </w:drawing>
      </w:r>
    </w:p>
    <w:p w14:paraId="53C14A60" w14:textId="759DD9B7" w:rsidR="000A1ED2" w:rsidRPr="00544E2E" w:rsidRDefault="000A1ED2" w:rsidP="000A1ED2">
      <w:pPr>
        <w:rPr>
          <w:rFonts w:ascii="Arial" w:hAnsi="Arial" w:cs="Arial"/>
        </w:rPr>
      </w:pPr>
    </w:p>
    <w:p w14:paraId="394F2250" w14:textId="4F95077E" w:rsidR="000A1ED2" w:rsidRPr="00544E2E" w:rsidRDefault="000A1ED2" w:rsidP="000A1ED2">
      <w:pPr>
        <w:rPr>
          <w:rFonts w:ascii="Arial" w:hAnsi="Arial" w:cs="Arial"/>
        </w:rPr>
      </w:pPr>
    </w:p>
    <w:p w14:paraId="2BE41DF2" w14:textId="52AFE33D" w:rsidR="000A1ED2" w:rsidRPr="00544E2E" w:rsidRDefault="000A1ED2" w:rsidP="000A1ED2">
      <w:pPr>
        <w:rPr>
          <w:rFonts w:ascii="Arial" w:hAnsi="Arial" w:cs="Arial"/>
        </w:rPr>
      </w:pP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77A6FD9" w:rsidR="00544E2E" w:rsidRPr="00857E98" w:rsidRDefault="00544E2E">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77A6FD9" w:rsidR="00544E2E" w:rsidRPr="00857E98" w:rsidRDefault="00544E2E">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3692037A">
                <wp:simplePos x="0" y="0"/>
                <wp:positionH relativeFrom="margin">
                  <wp:align>center</wp:align>
                </wp:positionH>
                <wp:positionV relativeFrom="paragraph">
                  <wp:posOffset>391160</wp:posOffset>
                </wp:positionV>
                <wp:extent cx="6057900" cy="15748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57900" cy="1574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DB7D90B" w14:textId="4E3E035C" w:rsidR="00E4188C" w:rsidRPr="00A85E64" w:rsidRDefault="009712B0" w:rsidP="00E4188C">
                              <w:pPr>
                                <w:jc w:val="center"/>
                                <w:rPr>
                                  <w:rFonts w:ascii="Arial" w:hAnsi="Arial" w:cs="Arial"/>
                                  <w:b/>
                                  <w:bCs/>
                                  <w:sz w:val="48"/>
                                  <w:szCs w:val="48"/>
                                </w:rPr>
                              </w:pPr>
                              <w:r>
                                <w:rPr>
                                  <w:rFonts w:ascii="Arial" w:hAnsi="Arial" w:cs="Arial"/>
                                  <w:b/>
                                  <w:bCs/>
                                  <w:sz w:val="48"/>
                                  <w:szCs w:val="48"/>
                                </w:rPr>
                                <w:t>&lt;Name of Project&gt;</w:t>
                              </w:r>
                            </w:p>
                            <w:p w14:paraId="48BB1F98" w14:textId="77777777" w:rsidR="00E4188C" w:rsidRPr="00E4188C" w:rsidRDefault="00E4188C" w:rsidP="00EE3C08">
                              <w:pPr>
                                <w:jc w:val="center"/>
                                <w:rPr>
                                  <w:rFonts w:ascii="Arial" w:hAnsi="Arial" w:cs="Arial"/>
                                  <w:b/>
                                  <w:bC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B08CB" id="Group 2" o:spid="_x0000_s1027" style="position:absolute;margin-left:0;margin-top:30.8pt;width:477pt;height:124pt;z-index:251682816;mso-position-horizontal:center;mso-position-horizontal-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">
                <v:shapetype id="_x0000_t202" coordsize="21600,21600" o:spt="202" path="m,l,21600r21600,l21600,xe">
                  <v:stroke joinstyle="miter"/>
                  <v:path gradientshapeok="t" o:connecttype="rect"/>
                </v:shapetype>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DB7D90B" w14:textId="4E3E035C" w:rsidR="00E4188C" w:rsidRPr="00A85E64" w:rsidRDefault="009712B0" w:rsidP="00E4188C">
                        <w:pPr>
                          <w:jc w:val="center"/>
                          <w:rPr>
                            <w:rFonts w:ascii="Arial" w:hAnsi="Arial" w:cs="Arial"/>
                            <w:b/>
                            <w:bCs/>
                            <w:sz w:val="48"/>
                            <w:szCs w:val="48"/>
                          </w:rPr>
                        </w:pPr>
                        <w:r>
                          <w:rPr>
                            <w:rFonts w:ascii="Arial" w:hAnsi="Arial" w:cs="Arial"/>
                            <w:b/>
                            <w:bCs/>
                            <w:sz w:val="48"/>
                            <w:szCs w:val="48"/>
                          </w:rPr>
                          <w:t>&lt;Name of Project&gt;</w:t>
                        </w:r>
                      </w:p>
                      <w:p w14:paraId="48BB1F98" w14:textId="77777777" w:rsidR="00E4188C" w:rsidRPr="00E4188C" w:rsidRDefault="00E4188C" w:rsidP="00EE3C08">
                        <w:pPr>
                          <w:jc w:val="center"/>
                          <w:rPr>
                            <w:rFonts w:ascii="Arial" w:hAnsi="Arial" w:cs="Arial"/>
                            <w:b/>
                            <w:bCs/>
                            <w:sz w:val="56"/>
                            <w:szCs w:val="56"/>
                          </w:rPr>
                        </w:pP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itle"/>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6A5D8CAD" w14:textId="1F23A7AF" w:rsidR="0030392A" w:rsidRDefault="0030392A" w:rsidP="005D3183">
      <w:pPr>
        <w:rPr>
          <w:rFonts w:ascii="Arial" w:hAnsi="Arial" w:cs="Arial"/>
          <w:b/>
          <w:color w:val="131D40" w:themeColor="accent3"/>
          <w:sz w:val="24"/>
          <w:szCs w:val="24"/>
        </w:rPr>
      </w:pPr>
    </w:p>
    <w:p w14:paraId="435B957F" w14:textId="736A8802" w:rsidR="0030392A" w:rsidRDefault="0030392A" w:rsidP="005D3183">
      <w:pPr>
        <w:rPr>
          <w:rFonts w:ascii="Arial" w:hAnsi="Arial" w:cs="Arial"/>
          <w:b/>
          <w:color w:val="131D40" w:themeColor="accent3"/>
          <w:sz w:val="24"/>
          <w:szCs w:val="24"/>
        </w:rPr>
      </w:pPr>
    </w:p>
    <w:p w14:paraId="147AD6E4" w14:textId="7763A968" w:rsidR="00EE3C08" w:rsidRDefault="00EE3C08" w:rsidP="005D3183">
      <w:pPr>
        <w:rPr>
          <w:rFonts w:ascii="Arial" w:hAnsi="Arial" w:cs="Arial"/>
          <w:b/>
          <w:color w:val="131D40" w:themeColor="accent3"/>
          <w:sz w:val="24"/>
          <w:szCs w:val="24"/>
        </w:rPr>
      </w:pPr>
    </w:p>
    <w:p w14:paraId="5E860DE0" w14:textId="77777777" w:rsidR="00EE3C08" w:rsidRDefault="00EE3C08" w:rsidP="005D3183">
      <w:pPr>
        <w:rPr>
          <w:rFonts w:ascii="Arial" w:hAnsi="Arial" w:cs="Arial"/>
          <w:b/>
          <w:color w:val="131D40" w:themeColor="accent3"/>
          <w:sz w:val="24"/>
          <w:szCs w:val="24"/>
        </w:rPr>
      </w:pPr>
    </w:p>
    <w:p w14:paraId="5DDFFC24" w14:textId="47B6D627" w:rsidR="00891C88" w:rsidRDefault="00041A2C" w:rsidP="005D3183">
      <w:pPr>
        <w:rPr>
          <w:rFonts w:ascii="Arial" w:hAnsi="Arial" w:cs="Arial"/>
          <w:b/>
          <w:color w:val="131D40" w:themeColor="accent3"/>
          <w:sz w:val="24"/>
          <w:szCs w:val="24"/>
        </w:rPr>
      </w:pPr>
      <w:r w:rsidRPr="002A0F09">
        <w:rPr>
          <w:rFonts w:ascii="Arial" w:hAnsi="Arial" w:cs="Arial"/>
          <w:b/>
          <w:noProof/>
          <w:color w:val="FFFFFF" w:themeColor="background1"/>
          <w:sz w:val="56"/>
          <w:szCs w:val="56"/>
        </w:rPr>
        <mc:AlternateContent>
          <mc:Choice Requires="wps">
            <w:drawing>
              <wp:anchor distT="0" distB="0" distL="114300" distR="114300" simplePos="0" relativeHeight="251680768" behindDoc="0" locked="0" layoutInCell="1" allowOverlap="1" wp14:anchorId="1C1175BA" wp14:editId="629093EC">
                <wp:simplePos x="0" y="0"/>
                <wp:positionH relativeFrom="page">
                  <wp:posOffset>-108585</wp:posOffset>
                </wp:positionH>
                <wp:positionV relativeFrom="page">
                  <wp:posOffset>8826500</wp:posOffset>
                </wp:positionV>
                <wp:extent cx="2832100" cy="317500"/>
                <wp:effectExtent l="0" t="0" r="0" b="0"/>
                <wp:wrapNone/>
                <wp:docPr id="19"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C1175BA" id="Footer Placeholder 4" o:spid="_x0000_s1030" style="position:absolute;margin-left:-8.55pt;margin-top:695pt;width:223pt;height: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" filled="f" stroked="f">
                <o:lock v:ext="edit" grouping="t"/>
                <v:textbo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v:textbox>
                <w10:wrap anchorx="page" anchory="page"/>
              </v:rect>
            </w:pict>
          </mc:Fallback>
        </mc:AlternateContent>
      </w:r>
      <w:r w:rsidR="00B405CB" w:rsidRPr="004B013F">
        <w:rPr>
          <w:noProof/>
        </w:rPr>
        <w:drawing>
          <wp:anchor distT="0" distB="0" distL="114300" distR="114300" simplePos="0" relativeHeight="251672576" behindDoc="0" locked="0" layoutInCell="1" allowOverlap="1" wp14:anchorId="14E51897" wp14:editId="4C4275EE">
            <wp:simplePos x="0" y="0"/>
            <wp:positionH relativeFrom="margin">
              <wp:posOffset>-653415</wp:posOffset>
            </wp:positionH>
            <wp:positionV relativeFrom="page">
              <wp:posOffset>9044940</wp:posOffset>
            </wp:positionV>
            <wp:extent cx="7710170" cy="1013460"/>
            <wp:effectExtent l="0" t="0" r="5080" b="0"/>
            <wp:wrapSquare wrapText="bothSides"/>
            <wp:docPr id="11"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4F7D104B" w14:textId="79C6E22E" w:rsidR="005D3183" w:rsidRPr="00544E2E" w:rsidRDefault="005D3183" w:rsidP="005D3183">
      <w:pPr>
        <w:rPr>
          <w:rFonts w:ascii="Arial" w:hAnsi="Arial" w:cs="Arial"/>
          <w:b/>
          <w:color w:val="131D40" w:themeColor="accent3"/>
          <w:sz w:val="24"/>
          <w:szCs w:val="24"/>
        </w:rPr>
      </w:pPr>
      <w:r w:rsidRPr="00544E2E">
        <w:rPr>
          <w:rFonts w:ascii="Arial" w:hAnsi="Arial" w:cs="Arial"/>
          <w:b/>
          <w:color w:val="131D40" w:themeColor="accent3"/>
          <w:sz w:val="24"/>
          <w:szCs w:val="24"/>
        </w:rPr>
        <w:lastRenderedPageBreak/>
        <w:t xml:space="preserve">NOTE:  </w:t>
      </w:r>
    </w:p>
    <w:p w14:paraId="0BE6ECEF" w14:textId="77777777" w:rsidR="005D3183" w:rsidRPr="00544E2E" w:rsidRDefault="005D3183" w:rsidP="00523913">
      <w:pPr>
        <w:spacing w:line="256" w:lineRule="auto"/>
        <w:jc w:val="both"/>
        <w:rPr>
          <w:rFonts w:ascii="Arial" w:hAnsi="Arial" w:cs="Arial"/>
          <w:color w:val="131D40" w:themeColor="accent3"/>
          <w:sz w:val="24"/>
          <w:szCs w:val="24"/>
        </w:rPr>
      </w:pPr>
      <w:r w:rsidRPr="00544E2E">
        <w:rPr>
          <w:rFonts w:ascii="Arial" w:hAnsi="Arial" w:cs="Arial"/>
          <w:color w:val="131D40" w:themeColor="accent3"/>
          <w:sz w:val="24"/>
          <w:szCs w:val="24"/>
        </w:rPr>
        <w:t>This version of the document and its current content is meant to serve as an example for business users (e.g. process SME) and it is intended to help with the creation of the process design documentation for RPA.</w:t>
      </w:r>
    </w:p>
    <w:p w14:paraId="351C3E94" w14:textId="77777777" w:rsidR="005D3183" w:rsidRPr="00544E2E" w:rsidRDefault="005D3183" w:rsidP="00523913">
      <w:pPr>
        <w:spacing w:line="256" w:lineRule="auto"/>
        <w:jc w:val="both"/>
        <w:rPr>
          <w:rFonts w:ascii="Arial" w:hAnsi="Arial" w:cs="Arial"/>
          <w:color w:val="131D40" w:themeColor="accent3"/>
          <w:sz w:val="24"/>
          <w:szCs w:val="24"/>
        </w:rPr>
      </w:pPr>
      <w:r w:rsidRPr="00544E2E">
        <w:rPr>
          <w:rFonts w:ascii="Arial" w:hAnsi="Arial" w:cs="Arial"/>
          <w:color w:val="131D40" w:themeColor="accent3"/>
          <w:sz w:val="24"/>
          <w:szCs w:val="24"/>
        </w:rPr>
        <w:t>The current example`s content is fictive or adjusted to remove real confidential data and it should not be replicated to the automation of other business processes. All the process steps and screenshots in the PDD should be captured entirely from scratch and included here for the automation of the process is scope.</w:t>
      </w:r>
    </w:p>
    <w:p w14:paraId="17997E9F" w14:textId="77777777" w:rsidR="005D3183" w:rsidRPr="00544E2E" w:rsidRDefault="005D3183" w:rsidP="00523913">
      <w:pPr>
        <w:spacing w:line="256" w:lineRule="auto"/>
        <w:jc w:val="both"/>
        <w:rPr>
          <w:rFonts w:ascii="Arial" w:hAnsi="Arial" w:cs="Arial"/>
          <w:color w:val="131D40" w:themeColor="accent3"/>
          <w:sz w:val="24"/>
          <w:szCs w:val="24"/>
        </w:rPr>
      </w:pPr>
      <w:r w:rsidRPr="00544E2E">
        <w:rPr>
          <w:rFonts w:ascii="Arial" w:hAnsi="Arial" w:cs="Arial"/>
          <w:color w:val="131D40" w:themeColor="accent3"/>
          <w:sz w:val="24"/>
          <w:szCs w:val="24"/>
        </w:rPr>
        <w:t>The list of examples is not exhaustive. Additional entries may be added or removed, case by case, as required to provide relevant data for RPA.</w:t>
      </w:r>
    </w:p>
    <w:p w14:paraId="769B5ED8" w14:textId="77777777" w:rsidR="00C07C71" w:rsidRPr="00544E2E" w:rsidRDefault="00C07C71" w:rsidP="00C07C71">
      <w:pPr>
        <w:rPr>
          <w:rFonts w:ascii="Arial" w:eastAsiaTheme="majorEastAsia" w:hAnsi="Arial" w:cs="Arial"/>
          <w:b/>
          <w:sz w:val="24"/>
          <w:szCs w:val="24"/>
        </w:rPr>
      </w:pPr>
    </w:p>
    <w:p w14:paraId="41927071" w14:textId="77777777" w:rsidR="005D3183" w:rsidRPr="00544E2E" w:rsidRDefault="005D3183" w:rsidP="00C07C71">
      <w:pPr>
        <w:rPr>
          <w:rFonts w:ascii="Arial" w:hAnsi="Arial" w:cs="Arial"/>
          <w:b/>
          <w:sz w:val="24"/>
          <w:szCs w:val="24"/>
        </w:rPr>
      </w:pPr>
      <w:r w:rsidRPr="00544E2E">
        <w:rPr>
          <w:rFonts w:ascii="Arial" w:eastAsiaTheme="majorEastAsia" w:hAnsi="Arial" w:cs="Arial"/>
          <w:b/>
          <w:sz w:val="24"/>
          <w:szCs w:val="24"/>
        </w:rPr>
        <w:t>Document</w:t>
      </w:r>
      <w:r w:rsidRPr="00544E2E">
        <w:rPr>
          <w:rFonts w:ascii="Arial" w:hAnsi="Arial" w:cs="Arial"/>
          <w:b/>
          <w:sz w:val="24"/>
          <w:szCs w:val="24"/>
        </w:rPr>
        <w:t xml:space="preserve"> History</w:t>
      </w:r>
    </w:p>
    <w:tbl>
      <w:tblPr>
        <w:tblStyle w:val="GridTable7Colorful"/>
        <w:tblW w:w="10075" w:type="dxa"/>
        <w:tblInd w:w="5" w:type="dxa"/>
        <w:tblLayout w:type="fixed"/>
        <w:tblLook w:val="04A0" w:firstRow="1" w:lastRow="0" w:firstColumn="1" w:lastColumn="0" w:noHBand="0" w:noVBand="1"/>
      </w:tblPr>
      <w:tblGrid>
        <w:gridCol w:w="1705"/>
        <w:gridCol w:w="995"/>
        <w:gridCol w:w="985"/>
        <w:gridCol w:w="1260"/>
        <w:gridCol w:w="1440"/>
        <w:gridCol w:w="1260"/>
        <w:gridCol w:w="2430"/>
      </w:tblGrid>
      <w:tr w:rsidR="00C07C71" w:rsidRPr="00544E2E" w14:paraId="5E9B4482" w14:textId="77777777" w:rsidTr="00B405CB">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705" w:type="dxa"/>
          </w:tcPr>
          <w:p w14:paraId="29F06F27"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Date</w:t>
            </w:r>
          </w:p>
        </w:tc>
        <w:tc>
          <w:tcPr>
            <w:tcW w:w="995" w:type="dxa"/>
          </w:tcPr>
          <w:p w14:paraId="07E4E551"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985" w:type="dxa"/>
          </w:tcPr>
          <w:p w14:paraId="733E061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260" w:type="dxa"/>
          </w:tcPr>
          <w:p w14:paraId="2D7CFDB2"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Name</w:t>
            </w:r>
          </w:p>
        </w:tc>
        <w:tc>
          <w:tcPr>
            <w:tcW w:w="1440" w:type="dxa"/>
          </w:tcPr>
          <w:p w14:paraId="2F1D5F05"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 (</w:t>
            </w:r>
            <w:r w:rsidR="00C07C71" w:rsidRPr="00544E2E">
              <w:rPr>
                <w:rFonts w:ascii="Arial" w:hAnsi="Arial" w:cs="Arial"/>
                <w:color w:val="131D40" w:themeColor="accent3"/>
                <w:sz w:val="20"/>
                <w:szCs w:val="24"/>
              </w:rPr>
              <w:t>D</w:t>
            </w:r>
            <w:r w:rsidRPr="00544E2E">
              <w:rPr>
                <w:rFonts w:ascii="Arial" w:hAnsi="Arial" w:cs="Arial"/>
                <w:color w:val="131D40" w:themeColor="accent3"/>
                <w:sz w:val="20"/>
                <w:szCs w:val="24"/>
              </w:rPr>
              <w:t>ept.)</w:t>
            </w:r>
          </w:p>
        </w:tc>
        <w:tc>
          <w:tcPr>
            <w:tcW w:w="1260" w:type="dxa"/>
          </w:tcPr>
          <w:p w14:paraId="14D315FD"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Function</w:t>
            </w:r>
          </w:p>
        </w:tc>
        <w:tc>
          <w:tcPr>
            <w:tcW w:w="2430" w:type="dxa"/>
          </w:tcPr>
          <w:p w14:paraId="00FF5638"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Comments</w:t>
            </w:r>
          </w:p>
        </w:tc>
      </w:tr>
      <w:tr w:rsidR="00C07C71" w:rsidRPr="00544E2E" w14:paraId="62FC1890"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5A028D7" w14:textId="77777777" w:rsidR="005D3183" w:rsidRPr="00544E2E" w:rsidRDefault="005D3183" w:rsidP="00C07C71">
            <w:pPr>
              <w:rPr>
                <w:rFonts w:ascii="Arial" w:hAnsi="Arial" w:cs="Arial"/>
                <w:color w:val="131D40" w:themeColor="accent3"/>
                <w:sz w:val="24"/>
                <w:szCs w:val="24"/>
              </w:rPr>
            </w:pPr>
            <w:r w:rsidRPr="00544E2E">
              <w:rPr>
                <w:rFonts w:ascii="Arial" w:hAnsi="Arial" w:cs="Arial"/>
                <w:color w:val="131D40" w:themeColor="accent3"/>
                <w:sz w:val="24"/>
                <w:szCs w:val="24"/>
              </w:rPr>
              <w:t>01.02.2018</w:t>
            </w:r>
          </w:p>
        </w:tc>
        <w:tc>
          <w:tcPr>
            <w:tcW w:w="995" w:type="dxa"/>
          </w:tcPr>
          <w:p w14:paraId="6C4B777A"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1.0</w:t>
            </w:r>
          </w:p>
        </w:tc>
        <w:tc>
          <w:tcPr>
            <w:tcW w:w="985" w:type="dxa"/>
          </w:tcPr>
          <w:p w14:paraId="2633661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Author</w:t>
            </w:r>
          </w:p>
        </w:tc>
        <w:tc>
          <w:tcPr>
            <w:tcW w:w="1260" w:type="dxa"/>
          </w:tcPr>
          <w:p w14:paraId="1CDFD05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Maria Ionescu</w:t>
            </w:r>
          </w:p>
        </w:tc>
        <w:tc>
          <w:tcPr>
            <w:tcW w:w="1440" w:type="dxa"/>
          </w:tcPr>
          <w:p w14:paraId="5147EFCB"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1260" w:type="dxa"/>
          </w:tcPr>
          <w:p w14:paraId="4FC73150"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Business Analyst</w:t>
            </w:r>
          </w:p>
        </w:tc>
        <w:tc>
          <w:tcPr>
            <w:tcW w:w="2430" w:type="dxa"/>
          </w:tcPr>
          <w:p w14:paraId="27BB997D"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Created document v 1.0</w:t>
            </w:r>
          </w:p>
        </w:tc>
      </w:tr>
      <w:tr w:rsidR="00C07C71" w:rsidRPr="00544E2E" w14:paraId="3549C14B" w14:textId="77777777" w:rsidTr="00B405CB">
        <w:tc>
          <w:tcPr>
            <w:cnfStyle w:val="001000000000" w:firstRow="0" w:lastRow="0" w:firstColumn="1" w:lastColumn="0" w:oddVBand="0" w:evenVBand="0" w:oddHBand="0" w:evenHBand="0" w:firstRowFirstColumn="0" w:firstRowLastColumn="0" w:lastRowFirstColumn="0" w:lastRowLastColumn="0"/>
            <w:tcW w:w="1705" w:type="dxa"/>
          </w:tcPr>
          <w:p w14:paraId="7C474970" w14:textId="77777777" w:rsidR="005D3183" w:rsidRPr="00544E2E" w:rsidRDefault="005D3183" w:rsidP="00C07C71">
            <w:pPr>
              <w:rPr>
                <w:rFonts w:ascii="Arial" w:hAnsi="Arial" w:cs="Arial"/>
                <w:color w:val="131D40" w:themeColor="accent3"/>
                <w:sz w:val="24"/>
                <w:szCs w:val="24"/>
              </w:rPr>
            </w:pPr>
            <w:r w:rsidRPr="00544E2E">
              <w:rPr>
                <w:rFonts w:ascii="Arial" w:hAnsi="Arial" w:cs="Arial"/>
                <w:color w:val="131D40" w:themeColor="accent3"/>
                <w:sz w:val="24"/>
                <w:szCs w:val="24"/>
              </w:rPr>
              <w:t>03.02.2018</w:t>
            </w:r>
          </w:p>
        </w:tc>
        <w:tc>
          <w:tcPr>
            <w:tcW w:w="995" w:type="dxa"/>
          </w:tcPr>
          <w:p w14:paraId="55D95AED"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2.0</w:t>
            </w:r>
          </w:p>
        </w:tc>
        <w:tc>
          <w:tcPr>
            <w:tcW w:w="985" w:type="dxa"/>
          </w:tcPr>
          <w:p w14:paraId="0E821F13"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SME</w:t>
            </w:r>
          </w:p>
        </w:tc>
        <w:tc>
          <w:tcPr>
            <w:tcW w:w="1260" w:type="dxa"/>
          </w:tcPr>
          <w:p w14:paraId="30EEE1BD"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Andrew Lloyd</w:t>
            </w:r>
          </w:p>
        </w:tc>
        <w:tc>
          <w:tcPr>
            <w:tcW w:w="1440" w:type="dxa"/>
          </w:tcPr>
          <w:p w14:paraId="5756CE39"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Finance &amp; Accounting</w:t>
            </w:r>
          </w:p>
        </w:tc>
        <w:tc>
          <w:tcPr>
            <w:tcW w:w="1260" w:type="dxa"/>
          </w:tcPr>
          <w:p w14:paraId="3832543F"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Business Process Owner</w:t>
            </w:r>
          </w:p>
        </w:tc>
        <w:tc>
          <w:tcPr>
            <w:tcW w:w="2430" w:type="dxa"/>
          </w:tcPr>
          <w:p w14:paraId="7DD6D22B"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Updated according to SME feedback</w:t>
            </w:r>
          </w:p>
        </w:tc>
      </w:tr>
      <w:tr w:rsidR="00C07C71" w:rsidRPr="00544E2E" w14:paraId="73BC735D"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98935E2" w14:textId="77777777" w:rsidR="005D3183" w:rsidRPr="00544E2E" w:rsidRDefault="005D3183" w:rsidP="00C07C71">
            <w:pPr>
              <w:rPr>
                <w:rFonts w:ascii="Arial" w:hAnsi="Arial" w:cs="Arial"/>
                <w:color w:val="131D40" w:themeColor="accent3"/>
                <w:sz w:val="24"/>
                <w:szCs w:val="24"/>
              </w:rPr>
            </w:pPr>
            <w:r w:rsidRPr="00544E2E">
              <w:rPr>
                <w:rFonts w:ascii="Arial" w:hAnsi="Arial" w:cs="Arial"/>
                <w:color w:val="131D40" w:themeColor="accent3"/>
                <w:sz w:val="24"/>
                <w:szCs w:val="24"/>
              </w:rPr>
              <w:t>04.02.2018</w:t>
            </w:r>
          </w:p>
        </w:tc>
        <w:tc>
          <w:tcPr>
            <w:tcW w:w="995" w:type="dxa"/>
          </w:tcPr>
          <w:p w14:paraId="4FE4FE8F"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3.0</w:t>
            </w:r>
          </w:p>
        </w:tc>
        <w:tc>
          <w:tcPr>
            <w:tcW w:w="985" w:type="dxa"/>
          </w:tcPr>
          <w:p w14:paraId="1F069D8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1260" w:type="dxa"/>
          </w:tcPr>
          <w:p w14:paraId="5BD5F4E5"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James Peterson</w:t>
            </w:r>
          </w:p>
        </w:tc>
        <w:tc>
          <w:tcPr>
            <w:tcW w:w="1440" w:type="dxa"/>
          </w:tcPr>
          <w:p w14:paraId="3A20DF8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1260" w:type="dxa"/>
          </w:tcPr>
          <w:p w14:paraId="1A2B9B21"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Dev/RPA Solution Architect</w:t>
            </w:r>
          </w:p>
        </w:tc>
        <w:tc>
          <w:tcPr>
            <w:tcW w:w="2430" w:type="dxa"/>
          </w:tcPr>
          <w:p w14:paraId="15EB021B"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Updated according to Solutions Architect feedback</w:t>
            </w:r>
          </w:p>
        </w:tc>
      </w:tr>
    </w:tbl>
    <w:p w14:paraId="1FA2A169" w14:textId="77777777" w:rsidR="005D3183" w:rsidRPr="00544E2E" w:rsidRDefault="005D3183" w:rsidP="005D3183">
      <w:pPr>
        <w:jc w:val="center"/>
        <w:rPr>
          <w:rFonts w:ascii="Arial" w:hAnsi="Arial" w:cs="Arial"/>
          <w:sz w:val="24"/>
          <w:szCs w:val="24"/>
        </w:rPr>
      </w:pPr>
    </w:p>
    <w:p w14:paraId="3D16FEE7" w14:textId="77777777" w:rsidR="005D3183" w:rsidRPr="00544E2E" w:rsidRDefault="005D3183" w:rsidP="005D3183">
      <w:pPr>
        <w:pStyle w:val="Subtitle"/>
        <w:rPr>
          <w:rFonts w:ascii="Arial" w:eastAsiaTheme="majorEastAsia" w:hAnsi="Arial" w:cs="Arial"/>
          <w:color w:val="131D40" w:themeColor="accent3"/>
          <w:sz w:val="24"/>
          <w:szCs w:val="24"/>
        </w:rPr>
      </w:pPr>
    </w:p>
    <w:p w14:paraId="363DC1E1" w14:textId="77777777" w:rsidR="005D3183" w:rsidRPr="00544E2E" w:rsidRDefault="005D3183" w:rsidP="00C07C71">
      <w:pPr>
        <w:rPr>
          <w:rFonts w:ascii="Arial" w:hAnsi="Arial" w:cs="Arial"/>
          <w:b/>
          <w:sz w:val="24"/>
          <w:szCs w:val="24"/>
        </w:rPr>
      </w:pPr>
      <w:r w:rsidRPr="00544E2E">
        <w:rPr>
          <w:rFonts w:ascii="Arial" w:hAnsi="Arial" w:cs="Arial"/>
          <w:b/>
          <w:sz w:val="24"/>
          <w:szCs w:val="24"/>
        </w:rPr>
        <w:t>Document Approval Flow</w:t>
      </w:r>
    </w:p>
    <w:tbl>
      <w:tblPr>
        <w:tblStyle w:val="GridTable7Colorful"/>
        <w:tblW w:w="10080" w:type="dxa"/>
        <w:tblLook w:val="04A0" w:firstRow="1" w:lastRow="0" w:firstColumn="1" w:lastColumn="0" w:noHBand="0" w:noVBand="1"/>
      </w:tblPr>
      <w:tblGrid>
        <w:gridCol w:w="956"/>
        <w:gridCol w:w="2043"/>
        <w:gridCol w:w="1485"/>
        <w:gridCol w:w="1150"/>
        <w:gridCol w:w="2314"/>
        <w:gridCol w:w="2132"/>
      </w:tblGrid>
      <w:tr w:rsidR="00C07C71" w:rsidRPr="00544E2E" w14:paraId="6DF0A2F5" w14:textId="77777777" w:rsidTr="00B405CB">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956" w:type="dxa"/>
          </w:tcPr>
          <w:p w14:paraId="7A43A608"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2043" w:type="dxa"/>
          </w:tcPr>
          <w:p w14:paraId="1045842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Flow</w:t>
            </w:r>
          </w:p>
        </w:tc>
        <w:tc>
          <w:tcPr>
            <w:tcW w:w="1485" w:type="dxa"/>
          </w:tcPr>
          <w:p w14:paraId="55ECBB8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150" w:type="dxa"/>
          </w:tcPr>
          <w:p w14:paraId="75E38D5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Name </w:t>
            </w:r>
          </w:p>
        </w:tc>
        <w:tc>
          <w:tcPr>
            <w:tcW w:w="2314" w:type="dxa"/>
          </w:tcPr>
          <w:p w14:paraId="35B37976"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w:t>
            </w:r>
            <w:r w:rsidR="00C07C71" w:rsidRPr="00544E2E">
              <w:rPr>
                <w:rFonts w:ascii="Arial" w:hAnsi="Arial" w:cs="Arial"/>
                <w:color w:val="131D40" w:themeColor="accent3"/>
                <w:sz w:val="20"/>
                <w:szCs w:val="24"/>
              </w:rPr>
              <w:t xml:space="preserve"> </w:t>
            </w:r>
            <w:r w:rsidRPr="00544E2E">
              <w:rPr>
                <w:rFonts w:ascii="Arial" w:hAnsi="Arial" w:cs="Arial"/>
                <w:color w:val="131D40" w:themeColor="accent3"/>
                <w:sz w:val="20"/>
                <w:szCs w:val="24"/>
              </w:rPr>
              <w:t>(Dept.)</w:t>
            </w:r>
          </w:p>
        </w:tc>
        <w:tc>
          <w:tcPr>
            <w:tcW w:w="2132" w:type="dxa"/>
          </w:tcPr>
          <w:p w14:paraId="414778C3"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Signature and Date: </w:t>
            </w:r>
          </w:p>
        </w:tc>
      </w:tr>
      <w:tr w:rsidR="00C07C71" w:rsidRPr="00544E2E" w14:paraId="70E6E7BF" w14:textId="77777777" w:rsidTr="00B405CB">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56" w:type="dxa"/>
          </w:tcPr>
          <w:p w14:paraId="43A89434"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354A6AD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 xml:space="preserve">Document prepared by </w:t>
            </w:r>
          </w:p>
        </w:tc>
        <w:tc>
          <w:tcPr>
            <w:tcW w:w="1485" w:type="dxa"/>
          </w:tcPr>
          <w:p w14:paraId="02F11BFD"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Business Analyst</w:t>
            </w:r>
          </w:p>
        </w:tc>
        <w:tc>
          <w:tcPr>
            <w:tcW w:w="1150" w:type="dxa"/>
          </w:tcPr>
          <w:p w14:paraId="76CB6BA2"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Maria Ionescu</w:t>
            </w:r>
          </w:p>
        </w:tc>
        <w:tc>
          <w:tcPr>
            <w:tcW w:w="2314" w:type="dxa"/>
          </w:tcPr>
          <w:p w14:paraId="74ED24EE"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2132" w:type="dxa"/>
          </w:tcPr>
          <w:p w14:paraId="48AEB1C6" w14:textId="6C5B6550"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r w:rsidR="00C07C71" w:rsidRPr="00544E2E" w14:paraId="5FA5349C" w14:textId="77777777" w:rsidTr="00B405CB">
        <w:trPr>
          <w:trHeight w:val="537"/>
        </w:trPr>
        <w:tc>
          <w:tcPr>
            <w:cnfStyle w:val="001000000000" w:firstRow="0" w:lastRow="0" w:firstColumn="1" w:lastColumn="0" w:oddVBand="0" w:evenVBand="0" w:oddHBand="0" w:evenHBand="0" w:firstRowFirstColumn="0" w:firstRowLastColumn="0" w:lastRowFirstColumn="0" w:lastRowLastColumn="0"/>
            <w:tcW w:w="956" w:type="dxa"/>
          </w:tcPr>
          <w:p w14:paraId="65557D06"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1BAA4C16"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Document Approved by:</w:t>
            </w:r>
          </w:p>
        </w:tc>
        <w:tc>
          <w:tcPr>
            <w:tcW w:w="1485" w:type="dxa"/>
          </w:tcPr>
          <w:p w14:paraId="6F35B9F6"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Head of Accounting</w:t>
            </w:r>
          </w:p>
        </w:tc>
        <w:tc>
          <w:tcPr>
            <w:tcW w:w="1150" w:type="dxa"/>
          </w:tcPr>
          <w:p w14:paraId="7B2C07A0"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Ion Popescu</w:t>
            </w:r>
          </w:p>
        </w:tc>
        <w:tc>
          <w:tcPr>
            <w:tcW w:w="2314" w:type="dxa"/>
          </w:tcPr>
          <w:p w14:paraId="632D8FAA"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Finance &amp; Accounting</w:t>
            </w:r>
          </w:p>
        </w:tc>
        <w:tc>
          <w:tcPr>
            <w:tcW w:w="2132" w:type="dxa"/>
          </w:tcPr>
          <w:p w14:paraId="65ED676A"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p>
        </w:tc>
      </w:tr>
      <w:tr w:rsidR="00C07C71" w:rsidRPr="00544E2E" w14:paraId="7CF76E18" w14:textId="77777777" w:rsidTr="00B405C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56" w:type="dxa"/>
          </w:tcPr>
          <w:p w14:paraId="5FE01C1D"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33A35D6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Document Approved by:</w:t>
            </w:r>
          </w:p>
        </w:tc>
        <w:tc>
          <w:tcPr>
            <w:tcW w:w="1485" w:type="dxa"/>
          </w:tcPr>
          <w:p w14:paraId="1D42FC3B"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r w:rsidRPr="00544E2E">
              <w:rPr>
                <w:rFonts w:ascii="Arial" w:hAnsi="Arial" w:cs="Arial"/>
                <w:i/>
                <w:color w:val="131D40" w:themeColor="accent3"/>
                <w:sz w:val="24"/>
                <w:szCs w:val="24"/>
              </w:rPr>
              <w:t xml:space="preserve"> Manager</w:t>
            </w:r>
          </w:p>
        </w:tc>
        <w:tc>
          <w:tcPr>
            <w:tcW w:w="1150" w:type="dxa"/>
          </w:tcPr>
          <w:p w14:paraId="2DD325AC"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John Smith</w:t>
            </w:r>
          </w:p>
        </w:tc>
        <w:tc>
          <w:tcPr>
            <w:tcW w:w="2314" w:type="dxa"/>
          </w:tcPr>
          <w:p w14:paraId="185900D8"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2132" w:type="dxa"/>
          </w:tcPr>
          <w:p w14:paraId="29820B4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bl>
    <w:p w14:paraId="0FF550C2" w14:textId="77777777" w:rsidR="008820EA" w:rsidRPr="00544E2E" w:rsidRDefault="00C07C71" w:rsidP="008820EA">
      <w:pPr>
        <w:rPr>
          <w:rFonts w:ascii="Arial" w:hAnsi="Arial" w:cs="Arial"/>
        </w:rPr>
      </w:pPr>
      <w:r w:rsidRPr="00544E2E">
        <w:rPr>
          <w:rFonts w:ascii="Arial" w:hAnsi="Arial" w:cs="Arial"/>
        </w:rPr>
        <w:br w:type="page"/>
      </w:r>
    </w:p>
    <w:p w14:paraId="031662FC" w14:textId="19C2B71F" w:rsidR="008820EA" w:rsidRPr="00544E2E" w:rsidRDefault="008820EA" w:rsidP="008820EA">
      <w:pPr>
        <w:jc w:val="center"/>
        <w:rPr>
          <w:rFonts w:ascii="Arial" w:hAnsi="Arial" w:cs="Arial"/>
          <w:b/>
          <w:bCs/>
          <w:sz w:val="28"/>
          <w:szCs w:val="28"/>
        </w:rPr>
      </w:pPr>
      <w:r w:rsidRPr="00544E2E">
        <w:rPr>
          <w:rFonts w:ascii="Arial" w:hAnsi="Arial" w:cs="Arial"/>
          <w:b/>
          <w:bCs/>
          <w:sz w:val="28"/>
          <w:szCs w:val="28"/>
        </w:rPr>
        <w:lastRenderedPageBreak/>
        <w:t>Table of Contents</w:t>
      </w:r>
    </w:p>
    <w:p w14:paraId="5DF7D8D5" w14:textId="393E9979" w:rsidR="008820EA" w:rsidRDefault="008820EA" w:rsidP="008820EA">
      <w:pPr>
        <w:jc w:val="center"/>
        <w:rPr>
          <w:rFonts w:ascii="Arial" w:hAnsi="Arial" w:cs="Arial"/>
          <w:b/>
          <w:bCs/>
          <w:sz w:val="28"/>
          <w:szCs w:val="28"/>
        </w:rPr>
      </w:pPr>
    </w:p>
    <w:p w14:paraId="31927958" w14:textId="77777777" w:rsidR="004B039D" w:rsidRPr="00544E2E" w:rsidRDefault="004B039D" w:rsidP="008820EA">
      <w:pPr>
        <w:jc w:val="center"/>
        <w:rPr>
          <w:rFonts w:ascii="Arial" w:hAnsi="Arial" w:cs="Arial"/>
          <w:b/>
          <w:bCs/>
          <w:sz w:val="28"/>
          <w:szCs w:val="28"/>
        </w:rPr>
      </w:pPr>
    </w:p>
    <w:p w14:paraId="14DB5E94" w14:textId="19F3506A" w:rsidR="008820EA" w:rsidRPr="00544E2E" w:rsidRDefault="008820EA" w:rsidP="008820EA">
      <w:pPr>
        <w:rPr>
          <w:rFonts w:ascii="Arial" w:hAnsi="Arial" w:cs="Arial"/>
          <w:sz w:val="28"/>
          <w:szCs w:val="28"/>
        </w:rPr>
      </w:pPr>
      <w:r w:rsidRPr="00544E2E">
        <w:rPr>
          <w:rFonts w:ascii="Arial" w:hAnsi="Arial" w:cs="Arial"/>
          <w:b/>
          <w:bCs/>
          <w:sz w:val="24"/>
          <w:szCs w:val="24"/>
        </w:rPr>
        <w:t>I. Introduction</w:t>
      </w:r>
    </w:p>
    <w:p w14:paraId="3EC809DD" w14:textId="7DE98C9D" w:rsidR="008820EA" w:rsidRPr="00544E2E" w:rsidRDefault="008820EA" w:rsidP="008820EA">
      <w:pPr>
        <w:rPr>
          <w:rFonts w:ascii="Arial" w:hAnsi="Arial" w:cs="Arial"/>
        </w:rPr>
      </w:pPr>
      <w:r w:rsidRPr="00544E2E">
        <w:rPr>
          <w:rFonts w:ascii="Arial" w:hAnsi="Arial" w:cs="Arial"/>
        </w:rPr>
        <w:t>I.1 Purpose of the Document</w:t>
      </w:r>
    </w:p>
    <w:p w14:paraId="1B2F42AC" w14:textId="2D1A73CB" w:rsidR="008820EA" w:rsidRPr="00544E2E" w:rsidRDefault="008820EA" w:rsidP="008820EA">
      <w:pPr>
        <w:rPr>
          <w:rFonts w:ascii="Arial" w:hAnsi="Arial" w:cs="Arial"/>
        </w:rPr>
      </w:pPr>
      <w:r w:rsidRPr="00544E2E">
        <w:rPr>
          <w:rFonts w:ascii="Arial" w:hAnsi="Arial" w:cs="Arial"/>
        </w:rPr>
        <w:t>I.2 Objectives</w:t>
      </w:r>
    </w:p>
    <w:p w14:paraId="7F1D7CB9" w14:textId="23884AE2" w:rsidR="008820EA" w:rsidRPr="00544E2E" w:rsidRDefault="008820EA" w:rsidP="008820EA">
      <w:pPr>
        <w:rPr>
          <w:rFonts w:ascii="Arial" w:hAnsi="Arial" w:cs="Arial"/>
        </w:rPr>
      </w:pPr>
      <w:r w:rsidRPr="00544E2E">
        <w:rPr>
          <w:rFonts w:ascii="Arial" w:hAnsi="Arial" w:cs="Arial"/>
        </w:rPr>
        <w:t>I.3 Key Contacts</w:t>
      </w:r>
    </w:p>
    <w:p w14:paraId="2946C6E9" w14:textId="20A1F625" w:rsidR="008820EA" w:rsidRPr="00544E2E" w:rsidRDefault="008820EA" w:rsidP="008820EA">
      <w:pPr>
        <w:rPr>
          <w:rFonts w:ascii="Arial" w:hAnsi="Arial" w:cs="Arial"/>
        </w:rPr>
      </w:pPr>
      <w:r w:rsidRPr="00544E2E">
        <w:rPr>
          <w:rFonts w:ascii="Arial" w:hAnsi="Arial" w:cs="Arial"/>
        </w:rPr>
        <w:t>I.4 Minimum Prerequisites for Automation</w:t>
      </w:r>
    </w:p>
    <w:p w14:paraId="714FB43F" w14:textId="77777777" w:rsidR="008820EA" w:rsidRPr="00544E2E" w:rsidRDefault="008820EA" w:rsidP="008820EA">
      <w:pPr>
        <w:rPr>
          <w:rFonts w:ascii="Arial" w:hAnsi="Arial" w:cs="Arial"/>
        </w:rPr>
      </w:pPr>
    </w:p>
    <w:p w14:paraId="1B499C4F" w14:textId="34AD159D" w:rsidR="008820EA" w:rsidRPr="00544E2E" w:rsidRDefault="008820EA" w:rsidP="008820EA">
      <w:pPr>
        <w:rPr>
          <w:rFonts w:ascii="Arial" w:hAnsi="Arial" w:cs="Arial"/>
          <w:b/>
          <w:bCs/>
          <w:sz w:val="24"/>
          <w:szCs w:val="24"/>
        </w:rPr>
      </w:pPr>
      <w:r w:rsidRPr="00544E2E">
        <w:rPr>
          <w:rFonts w:ascii="Arial" w:hAnsi="Arial" w:cs="Arial"/>
          <w:b/>
          <w:bCs/>
          <w:sz w:val="24"/>
          <w:szCs w:val="24"/>
        </w:rPr>
        <w:t>II. As-Is Process Description</w:t>
      </w:r>
    </w:p>
    <w:p w14:paraId="71FE36FF" w14:textId="751A3705" w:rsidR="008820EA" w:rsidRPr="00544E2E" w:rsidRDefault="008820EA" w:rsidP="008820EA">
      <w:pPr>
        <w:rPr>
          <w:rFonts w:ascii="Arial" w:hAnsi="Arial" w:cs="Arial"/>
        </w:rPr>
      </w:pPr>
      <w:r w:rsidRPr="00544E2E">
        <w:rPr>
          <w:rFonts w:ascii="Arial" w:hAnsi="Arial" w:cs="Arial"/>
        </w:rPr>
        <w:t>II.1 Process Overview</w:t>
      </w:r>
    </w:p>
    <w:p w14:paraId="4090CC99" w14:textId="5CA49A00" w:rsidR="008820EA" w:rsidRPr="00544E2E" w:rsidRDefault="008820EA" w:rsidP="008820EA">
      <w:pPr>
        <w:rPr>
          <w:rFonts w:ascii="Arial" w:hAnsi="Arial" w:cs="Arial"/>
        </w:rPr>
      </w:pPr>
      <w:r w:rsidRPr="00544E2E">
        <w:rPr>
          <w:rFonts w:ascii="Arial" w:hAnsi="Arial" w:cs="Arial"/>
        </w:rPr>
        <w:t>II.2 Applications Used in the Process</w:t>
      </w:r>
    </w:p>
    <w:p w14:paraId="0E05DC15" w14:textId="3961D15E" w:rsidR="008820EA" w:rsidRPr="00544E2E" w:rsidRDefault="008820EA" w:rsidP="008820EA">
      <w:pPr>
        <w:rPr>
          <w:rFonts w:ascii="Arial" w:hAnsi="Arial" w:cs="Arial"/>
        </w:rPr>
      </w:pPr>
      <w:r w:rsidRPr="00544E2E">
        <w:rPr>
          <w:rFonts w:ascii="Arial" w:hAnsi="Arial" w:cs="Arial"/>
        </w:rPr>
        <w:t>II.3 As-Is Process Map</w:t>
      </w:r>
    </w:p>
    <w:p w14:paraId="11D8C495" w14:textId="041161CF" w:rsidR="008820EA" w:rsidRPr="00544E2E" w:rsidRDefault="008820EA" w:rsidP="008820EA">
      <w:pPr>
        <w:rPr>
          <w:rFonts w:ascii="Arial" w:hAnsi="Arial" w:cs="Arial"/>
        </w:rPr>
      </w:pPr>
      <w:r w:rsidRPr="00544E2E">
        <w:rPr>
          <w:rFonts w:ascii="Arial" w:hAnsi="Arial" w:cs="Arial"/>
        </w:rPr>
        <w:t>II.4 Detailed As-Is Process Steps</w:t>
      </w:r>
    </w:p>
    <w:p w14:paraId="43FA4F63" w14:textId="7902F40E" w:rsidR="008820EA" w:rsidRPr="00544E2E" w:rsidRDefault="008820EA" w:rsidP="008820EA">
      <w:pPr>
        <w:rPr>
          <w:rFonts w:ascii="Arial" w:hAnsi="Arial" w:cs="Arial"/>
        </w:rPr>
      </w:pPr>
      <w:r w:rsidRPr="00544E2E">
        <w:rPr>
          <w:rFonts w:ascii="Arial" w:hAnsi="Arial" w:cs="Arial"/>
        </w:rPr>
        <w:t>II.5 Input Data Description</w:t>
      </w:r>
    </w:p>
    <w:p w14:paraId="4DFBBA38" w14:textId="77777777" w:rsidR="008820EA" w:rsidRPr="00544E2E" w:rsidRDefault="008820EA" w:rsidP="008820EA">
      <w:pPr>
        <w:rPr>
          <w:rFonts w:ascii="Arial" w:hAnsi="Arial" w:cs="Arial"/>
        </w:rPr>
      </w:pPr>
    </w:p>
    <w:p w14:paraId="74C458D6" w14:textId="6A98E65F" w:rsidR="008820EA" w:rsidRPr="00544E2E" w:rsidRDefault="008820EA" w:rsidP="008820EA">
      <w:pPr>
        <w:rPr>
          <w:rFonts w:ascii="Arial" w:hAnsi="Arial" w:cs="Arial"/>
          <w:b/>
          <w:bCs/>
          <w:sz w:val="24"/>
          <w:szCs w:val="24"/>
        </w:rPr>
      </w:pPr>
      <w:r w:rsidRPr="00544E2E">
        <w:rPr>
          <w:rFonts w:ascii="Arial" w:hAnsi="Arial" w:cs="Arial"/>
          <w:b/>
          <w:bCs/>
          <w:sz w:val="24"/>
          <w:szCs w:val="24"/>
        </w:rPr>
        <w:t>III. To-Be Process Description</w:t>
      </w:r>
    </w:p>
    <w:p w14:paraId="2B90FBB6" w14:textId="2E4F3028" w:rsidR="008820EA" w:rsidRPr="00544E2E" w:rsidRDefault="008820EA" w:rsidP="008820EA">
      <w:pPr>
        <w:rPr>
          <w:rFonts w:ascii="Arial" w:hAnsi="Arial" w:cs="Arial"/>
        </w:rPr>
      </w:pPr>
      <w:r w:rsidRPr="00544E2E">
        <w:rPr>
          <w:rFonts w:ascii="Arial" w:hAnsi="Arial" w:cs="Arial"/>
        </w:rPr>
        <w:t>III.1 To-Be Detailed Process Map</w:t>
      </w:r>
    </w:p>
    <w:p w14:paraId="7415333B" w14:textId="6D89D3B8" w:rsidR="008820EA" w:rsidRPr="00544E2E" w:rsidRDefault="008820EA" w:rsidP="008820EA">
      <w:pPr>
        <w:rPr>
          <w:rFonts w:ascii="Arial" w:hAnsi="Arial" w:cs="Arial"/>
        </w:rPr>
      </w:pPr>
      <w:r w:rsidRPr="00544E2E">
        <w:rPr>
          <w:rFonts w:ascii="Arial" w:hAnsi="Arial" w:cs="Arial"/>
        </w:rPr>
        <w:t>III.2 Parallel Initiatives / Overlap (if applicable)</w:t>
      </w:r>
    </w:p>
    <w:p w14:paraId="6C5B4E86" w14:textId="45646BC8" w:rsidR="008820EA" w:rsidRPr="00544E2E" w:rsidRDefault="008820EA" w:rsidP="008820EA">
      <w:pPr>
        <w:rPr>
          <w:rFonts w:ascii="Arial" w:hAnsi="Arial" w:cs="Arial"/>
        </w:rPr>
      </w:pPr>
      <w:r w:rsidRPr="00544E2E">
        <w:rPr>
          <w:rFonts w:ascii="Arial" w:hAnsi="Arial" w:cs="Arial"/>
        </w:rPr>
        <w:t>III.3 In Scope for RPA</w:t>
      </w:r>
    </w:p>
    <w:p w14:paraId="05E060B2" w14:textId="6CA8E701" w:rsidR="008820EA" w:rsidRPr="00544E2E" w:rsidRDefault="008820EA" w:rsidP="008820EA">
      <w:pPr>
        <w:rPr>
          <w:rFonts w:ascii="Arial" w:hAnsi="Arial" w:cs="Arial"/>
        </w:rPr>
      </w:pPr>
      <w:r w:rsidRPr="00544E2E">
        <w:rPr>
          <w:rFonts w:ascii="Arial" w:hAnsi="Arial" w:cs="Arial"/>
        </w:rPr>
        <w:t>III.4 Out of Scope for RPA</w:t>
      </w:r>
    </w:p>
    <w:p w14:paraId="0BEA4371" w14:textId="6C480E6F" w:rsidR="008820EA" w:rsidRPr="00544E2E" w:rsidRDefault="008820EA" w:rsidP="008820EA">
      <w:pPr>
        <w:rPr>
          <w:rFonts w:ascii="Arial" w:hAnsi="Arial" w:cs="Arial"/>
        </w:rPr>
      </w:pPr>
      <w:r w:rsidRPr="00544E2E">
        <w:rPr>
          <w:rFonts w:ascii="Arial" w:hAnsi="Arial" w:cs="Arial"/>
        </w:rPr>
        <w:t>III.5 Business Exceptions Handling  </w:t>
      </w:r>
    </w:p>
    <w:p w14:paraId="5A4FE2AA" w14:textId="3C13C3ED" w:rsidR="004B039D" w:rsidRDefault="004B039D" w:rsidP="008820EA">
      <w:pPr>
        <w:rPr>
          <w:rFonts w:ascii="Arial" w:hAnsi="Arial" w:cs="Arial"/>
        </w:rPr>
      </w:pPr>
    </w:p>
    <w:p w14:paraId="5D503D54" w14:textId="6A4D9E5F" w:rsidR="009712B0" w:rsidRDefault="009712B0" w:rsidP="008820EA">
      <w:pPr>
        <w:rPr>
          <w:rFonts w:ascii="Arial" w:hAnsi="Arial" w:cs="Arial"/>
        </w:rPr>
      </w:pPr>
    </w:p>
    <w:p w14:paraId="3EC1A111" w14:textId="254CDB00" w:rsidR="009712B0" w:rsidRDefault="009712B0" w:rsidP="008820EA">
      <w:pPr>
        <w:rPr>
          <w:rFonts w:ascii="Arial" w:hAnsi="Arial" w:cs="Arial"/>
        </w:rPr>
      </w:pPr>
    </w:p>
    <w:p w14:paraId="107A4FF7" w14:textId="3F5A7CB7" w:rsidR="009712B0" w:rsidRDefault="009712B0" w:rsidP="008820EA">
      <w:pPr>
        <w:rPr>
          <w:rFonts w:ascii="Arial" w:hAnsi="Arial" w:cs="Arial"/>
        </w:rPr>
      </w:pPr>
    </w:p>
    <w:p w14:paraId="0D6F44FC" w14:textId="7830231B" w:rsidR="009712B0" w:rsidRDefault="009712B0" w:rsidP="008820EA">
      <w:pPr>
        <w:rPr>
          <w:rFonts w:ascii="Arial" w:hAnsi="Arial" w:cs="Arial"/>
        </w:rPr>
      </w:pPr>
    </w:p>
    <w:p w14:paraId="69BFCD6C" w14:textId="77777777" w:rsidR="009712B0" w:rsidRDefault="009712B0" w:rsidP="008820EA">
      <w:pPr>
        <w:rPr>
          <w:rFonts w:ascii="Arial" w:hAnsi="Arial" w:cs="Arial"/>
        </w:rPr>
      </w:pPr>
    </w:p>
    <w:p w14:paraId="0157DAC4" w14:textId="41F3670F" w:rsidR="00C07C71" w:rsidRPr="00544E2E" w:rsidRDefault="00C07C71" w:rsidP="00992409">
      <w:pPr>
        <w:pStyle w:val="Heading1"/>
        <w:numPr>
          <w:ilvl w:val="0"/>
          <w:numId w:val="5"/>
        </w:numPr>
        <w:rPr>
          <w:rFonts w:ascii="Arial" w:hAnsi="Arial" w:cs="Arial"/>
          <w:b/>
        </w:rPr>
      </w:pPr>
      <w:r w:rsidRPr="00544E2E">
        <w:rPr>
          <w:rFonts w:ascii="Arial" w:hAnsi="Arial" w:cs="Arial"/>
          <w:b/>
        </w:rPr>
        <w:lastRenderedPageBreak/>
        <w:t>Introduction</w:t>
      </w:r>
    </w:p>
    <w:p w14:paraId="22703C4A" w14:textId="77777777" w:rsidR="00C07C71" w:rsidRPr="00544E2E" w:rsidRDefault="00C07C71" w:rsidP="00C07C71">
      <w:pPr>
        <w:rPr>
          <w:rFonts w:ascii="Arial" w:hAnsi="Arial" w:cs="Arial"/>
          <w:color w:val="131D40" w:themeColor="accent3"/>
        </w:rPr>
      </w:pPr>
    </w:p>
    <w:p w14:paraId="46C5A75E" w14:textId="30A9A2B5" w:rsidR="00C07C71" w:rsidRPr="00544E2E" w:rsidRDefault="00992409" w:rsidP="00D1052B">
      <w:pPr>
        <w:pStyle w:val="Heading2"/>
        <w:jc w:val="both"/>
        <w:rPr>
          <w:rFonts w:ascii="Arial" w:hAnsi="Arial" w:cs="Arial"/>
        </w:rPr>
      </w:pPr>
      <w:r w:rsidRPr="00544E2E">
        <w:rPr>
          <w:rFonts w:ascii="Arial" w:hAnsi="Arial" w:cs="Arial"/>
        </w:rPr>
        <w:t xml:space="preserve">I.1 </w:t>
      </w:r>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p>
    <w:p w14:paraId="27B2A73D" w14:textId="77777777" w:rsidR="00C07C71" w:rsidRPr="00544E2E" w:rsidRDefault="00C07C71" w:rsidP="00915929"/>
    <w:p w14:paraId="0BC6A87A" w14:textId="77777777" w:rsidR="00C07C71" w:rsidRPr="00544E2E" w:rsidRDefault="00C07C71" w:rsidP="00D1052B">
      <w:pPr>
        <w:jc w:val="both"/>
        <w:rPr>
          <w:rFonts w:ascii="Arial" w:hAnsi="Arial" w:cs="Arial"/>
        </w:rPr>
      </w:pPr>
      <w:r w:rsidRPr="00544E2E">
        <w:rPr>
          <w:rFonts w:ascii="Arial" w:hAnsi="Arial" w:cs="Arial"/>
        </w:rPr>
        <w:t xml:space="preserve">The Process Definition Document outlines the business process chosen for automation using UiPath Robotic Process Automation (RPA) technology. </w:t>
      </w:r>
    </w:p>
    <w:p w14:paraId="5F3A1793" w14:textId="77777777" w:rsidR="00C07C71" w:rsidRPr="00544E2E" w:rsidRDefault="00C07C71" w:rsidP="00D1052B">
      <w:pPr>
        <w:jc w:val="both"/>
        <w:rPr>
          <w:rFonts w:ascii="Arial" w:hAnsi="Arial" w:cs="Arial"/>
        </w:rPr>
      </w:pPr>
      <w:r w:rsidRPr="00544E2E">
        <w:rPr>
          <w:rFonts w:ascii="Arial" w:hAnsi="Arial" w:cs="Arial"/>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2A758A3" w14:textId="77777777" w:rsidR="00C07C71" w:rsidRPr="00544E2E" w:rsidRDefault="00C07C71" w:rsidP="00D1052B">
      <w:pPr>
        <w:spacing w:before="20" w:after="20" w:line="276" w:lineRule="auto"/>
        <w:ind w:firstLine="360"/>
        <w:jc w:val="both"/>
        <w:rPr>
          <w:rFonts w:ascii="Arial" w:hAnsi="Arial" w:cs="Arial"/>
        </w:rPr>
      </w:pPr>
    </w:p>
    <w:p w14:paraId="7900572D" w14:textId="720D9E6F" w:rsidR="00C07C71" w:rsidRPr="00544E2E" w:rsidRDefault="00992409" w:rsidP="00D1052B">
      <w:pPr>
        <w:pStyle w:val="Heading2"/>
        <w:jc w:val="both"/>
        <w:rPr>
          <w:rFonts w:ascii="Arial" w:hAnsi="Arial" w:cs="Arial"/>
        </w:rPr>
      </w:pPr>
      <w:r w:rsidRPr="00544E2E">
        <w:rPr>
          <w:rFonts w:ascii="Arial" w:hAnsi="Arial" w:cs="Arial"/>
        </w:rPr>
        <w:t xml:space="preserve">I.2 </w:t>
      </w:r>
      <w:r w:rsidR="00C07C71" w:rsidRPr="00544E2E">
        <w:rPr>
          <w:rFonts w:ascii="Arial" w:hAnsi="Arial" w:cs="Arial"/>
        </w:rPr>
        <w:t>Objectives</w:t>
      </w:r>
    </w:p>
    <w:p w14:paraId="1D1D641E" w14:textId="77777777" w:rsidR="00C07C71" w:rsidRPr="00544E2E" w:rsidRDefault="00C07C71" w:rsidP="00915929"/>
    <w:p w14:paraId="0B9695AA" w14:textId="0EE0201B" w:rsidR="00C07C71" w:rsidRPr="00544E2E" w:rsidRDefault="00C07C71" w:rsidP="00D1052B">
      <w:pPr>
        <w:jc w:val="both"/>
        <w:rPr>
          <w:rFonts w:ascii="Arial" w:hAnsi="Arial" w:cs="Arial"/>
        </w:rPr>
      </w:pPr>
      <w:r w:rsidRPr="00544E2E">
        <w:rPr>
          <w:rFonts w:ascii="Arial" w:hAnsi="Arial" w:cs="Arial"/>
        </w:rPr>
        <w:t xml:space="preserve">The process that has been selected for RPA is part of the larger project </w:t>
      </w:r>
      <w:r w:rsidR="00327651" w:rsidRPr="00544E2E">
        <w:rPr>
          <w:rFonts w:ascii="Arial" w:hAnsi="Arial" w:cs="Arial"/>
          <w:color w:val="1A5485" w:themeColor="accent1" w:themeShade="BF"/>
        </w:rPr>
        <w:t>Accounts Receivable</w:t>
      </w:r>
      <w:r w:rsidRPr="00544E2E">
        <w:rPr>
          <w:rFonts w:ascii="Arial" w:hAnsi="Arial" w:cs="Arial"/>
          <w:color w:val="1A5485" w:themeColor="accent1" w:themeShade="BF"/>
        </w:rPr>
        <w:t xml:space="preserve"> </w:t>
      </w:r>
      <w:r w:rsidRPr="00544E2E">
        <w:rPr>
          <w:rFonts w:ascii="Arial" w:hAnsi="Arial" w:cs="Arial"/>
        </w:rPr>
        <w:t xml:space="preserve">conducted within the </w:t>
      </w:r>
      <w:r w:rsidRPr="00544E2E">
        <w:rPr>
          <w:rFonts w:ascii="Arial" w:hAnsi="Arial" w:cs="Arial"/>
          <w:color w:val="1A5485" w:themeColor="accent1" w:themeShade="BF"/>
        </w:rPr>
        <w:t>ACME Systems Inc</w:t>
      </w:r>
      <w:r w:rsidRPr="00544E2E">
        <w:rPr>
          <w:rFonts w:ascii="Arial" w:hAnsi="Arial" w:cs="Arial"/>
        </w:rPr>
        <w:t xml:space="preserve">, </w:t>
      </w:r>
      <w:r w:rsidRPr="00544E2E">
        <w:rPr>
          <w:rFonts w:ascii="Arial" w:hAnsi="Arial" w:cs="Arial"/>
          <w:color w:val="1A5485" w:themeColor="accent1" w:themeShade="BF"/>
        </w:rPr>
        <w:t>Finance and Accounting</w:t>
      </w:r>
      <w:r w:rsidRPr="00544E2E">
        <w:rPr>
          <w:rFonts w:ascii="Arial" w:hAnsi="Arial" w:cs="Arial"/>
        </w:rPr>
        <w:t xml:space="preserve"> department.</w:t>
      </w:r>
    </w:p>
    <w:p w14:paraId="2AF8482A" w14:textId="77777777" w:rsidR="00C07C71" w:rsidRPr="00544E2E" w:rsidRDefault="00C07C71" w:rsidP="00D1052B">
      <w:pPr>
        <w:jc w:val="both"/>
        <w:rPr>
          <w:rFonts w:ascii="Arial" w:hAnsi="Arial" w:cs="Arial"/>
        </w:rPr>
      </w:pPr>
      <w:r w:rsidRPr="00544E2E">
        <w:rPr>
          <w:rFonts w:ascii="Arial" w:hAnsi="Arial" w:cs="Arial"/>
        </w:rPr>
        <w:t xml:space="preserve">The business objectives and benefits expected by the Business Process Owner after automation of the selected business process are:  </w:t>
      </w:r>
    </w:p>
    <w:p w14:paraId="11F54FF2" w14:textId="77777777" w:rsidR="00C07C71" w:rsidRPr="00544E2E" w:rsidRDefault="00C07C71" w:rsidP="00D1052B">
      <w:pPr>
        <w:pStyle w:val="ListParagraph"/>
        <w:numPr>
          <w:ilvl w:val="0"/>
          <w:numId w:val="2"/>
        </w:numPr>
        <w:rPr>
          <w:rFonts w:ascii="Arial" w:hAnsi="Arial" w:cs="Arial"/>
          <w:i/>
          <w:color w:val="auto"/>
        </w:rPr>
      </w:pPr>
      <w:r w:rsidRPr="00544E2E">
        <w:rPr>
          <w:rFonts w:ascii="Arial" w:hAnsi="Arial" w:cs="Arial"/>
          <w:i/>
          <w:color w:val="auto"/>
        </w:rPr>
        <w:t>Reduce processing time per item by 80 %</w:t>
      </w:r>
    </w:p>
    <w:p w14:paraId="0B08C4D8" w14:textId="77777777" w:rsidR="00C07C71" w:rsidRPr="00544E2E" w:rsidRDefault="00C07C71" w:rsidP="00D1052B">
      <w:pPr>
        <w:pStyle w:val="ListParagraph"/>
        <w:numPr>
          <w:ilvl w:val="0"/>
          <w:numId w:val="2"/>
        </w:numPr>
        <w:rPr>
          <w:rFonts w:ascii="Arial" w:hAnsi="Arial" w:cs="Arial"/>
          <w:i/>
          <w:color w:val="auto"/>
        </w:rPr>
      </w:pPr>
      <w:r w:rsidRPr="00544E2E">
        <w:rPr>
          <w:rFonts w:ascii="Arial" w:hAnsi="Arial" w:cs="Arial"/>
          <w:i/>
          <w:color w:val="auto"/>
        </w:rPr>
        <w:t>Better Monitoring of the overall activity by using the logs provided by the robots</w:t>
      </w:r>
    </w:p>
    <w:p w14:paraId="6A744258" w14:textId="77777777" w:rsidR="00C07C71" w:rsidRPr="00544E2E" w:rsidRDefault="00C07C71" w:rsidP="00C07C71">
      <w:pPr>
        <w:pStyle w:val="ListParagraph"/>
        <w:ind w:left="0"/>
        <w:rPr>
          <w:rFonts w:ascii="Arial" w:hAnsi="Arial" w:cs="Arial"/>
          <w:i/>
          <w:color w:val="131D40" w:themeColor="accent3"/>
        </w:rPr>
      </w:pPr>
    </w:p>
    <w:p w14:paraId="7F1D4720" w14:textId="5E3E3D0D" w:rsidR="00C07C71" w:rsidRPr="00544E2E" w:rsidRDefault="00992409" w:rsidP="004E4D60">
      <w:pPr>
        <w:pStyle w:val="Heading2"/>
        <w:rPr>
          <w:rFonts w:ascii="Arial" w:hAnsi="Arial" w:cs="Arial"/>
        </w:rPr>
      </w:pPr>
      <w:r w:rsidRPr="00544E2E">
        <w:rPr>
          <w:rFonts w:ascii="Arial" w:hAnsi="Arial" w:cs="Arial"/>
        </w:rPr>
        <w:t xml:space="preserve">I.3 </w:t>
      </w:r>
      <w:r w:rsidR="00D1052B" w:rsidRPr="00544E2E">
        <w:rPr>
          <w:rFonts w:ascii="Arial" w:hAnsi="Arial" w:cs="Arial"/>
        </w:rPr>
        <w:t>K</w:t>
      </w:r>
      <w:r w:rsidR="00C07C71" w:rsidRPr="00544E2E">
        <w:rPr>
          <w:rFonts w:ascii="Arial" w:hAnsi="Arial" w:cs="Arial"/>
        </w:rPr>
        <w:t xml:space="preserve">ey </w:t>
      </w:r>
      <w:r w:rsidR="00D1052B" w:rsidRPr="00544E2E">
        <w:rPr>
          <w:rFonts w:ascii="Arial" w:hAnsi="Arial" w:cs="Arial"/>
        </w:rPr>
        <w:t>C</w:t>
      </w:r>
      <w:r w:rsidR="00C07C71" w:rsidRPr="00544E2E">
        <w:rPr>
          <w:rFonts w:ascii="Arial" w:hAnsi="Arial" w:cs="Arial"/>
        </w:rPr>
        <w:t>ontact</w:t>
      </w:r>
      <w:r w:rsidR="004E4D60" w:rsidRPr="00544E2E">
        <w:rPr>
          <w:rFonts w:ascii="Arial" w:hAnsi="Arial" w:cs="Arial"/>
        </w:rPr>
        <w:t>s</w:t>
      </w:r>
    </w:p>
    <w:p w14:paraId="30BF2AD2" w14:textId="77777777" w:rsidR="004E4D60" w:rsidRPr="00544E2E" w:rsidRDefault="004E4D60" w:rsidP="004E4D60">
      <w:pPr>
        <w:rPr>
          <w:rFonts w:ascii="Arial" w:hAnsi="Arial" w:cs="Arial"/>
        </w:rPr>
      </w:pPr>
    </w:p>
    <w:p w14:paraId="213E9F99" w14:textId="77777777" w:rsidR="00C07C71" w:rsidRPr="00544E2E" w:rsidRDefault="00C07C71" w:rsidP="00D1052B">
      <w:pPr>
        <w:jc w:val="both"/>
        <w:rPr>
          <w:rFonts w:ascii="Arial" w:hAnsi="Arial" w:cs="Arial"/>
        </w:rPr>
      </w:pPr>
      <w:r w:rsidRPr="00544E2E">
        <w:rPr>
          <w:rFonts w:ascii="Arial" w:hAnsi="Arial" w:cs="Arial"/>
        </w:rPr>
        <w:t xml:space="preserve">The specifications document includes concise and complete requirements of the business process and it is built based on the inputs provided by the </w:t>
      </w:r>
      <w:r w:rsidRPr="00544E2E">
        <w:rPr>
          <w:rFonts w:ascii="Arial" w:hAnsi="Arial" w:cs="Arial"/>
          <w:bCs/>
        </w:rPr>
        <w:t>process</w:t>
      </w:r>
      <w:r w:rsidRPr="00544E2E">
        <w:rPr>
          <w:rFonts w:ascii="Arial" w:hAnsi="Arial" w:cs="Arial"/>
        </w:rPr>
        <w:t xml:space="preserve"> </w:t>
      </w:r>
      <w:r w:rsidRPr="00544E2E">
        <w:rPr>
          <w:rFonts w:ascii="Arial" w:hAnsi="Arial" w:cs="Arial"/>
          <w:b/>
        </w:rPr>
        <w:t>Subject Matter Expert (SME)/ Process Owner.</w:t>
      </w:r>
    </w:p>
    <w:p w14:paraId="19665A2A" w14:textId="069DB4B5" w:rsidR="00D1052B" w:rsidRPr="00544E2E" w:rsidRDefault="00C07C71" w:rsidP="00D1052B">
      <w:pPr>
        <w:jc w:val="both"/>
        <w:rPr>
          <w:rFonts w:ascii="Arial" w:hAnsi="Arial" w:cs="Arial"/>
        </w:rPr>
      </w:pPr>
      <w:r w:rsidRPr="00544E2E">
        <w:rPr>
          <w:rFonts w:ascii="Arial" w:hAnsi="Arial" w:cs="Arial"/>
        </w:rPr>
        <w:t xml:space="preserve">The </w:t>
      </w:r>
      <w:r w:rsidRPr="00544E2E">
        <w:rPr>
          <w:rFonts w:ascii="Arial" w:hAnsi="Arial" w:cs="Arial"/>
          <w:b/>
        </w:rPr>
        <w:t>Process Owner</w:t>
      </w:r>
      <w:r w:rsidRPr="00544E2E">
        <w:rPr>
          <w:rFonts w:ascii="Arial" w:hAnsi="Arial" w:cs="Arial"/>
        </w:rPr>
        <w:t xml:space="preserve"> is expected </w:t>
      </w:r>
      <w:r w:rsidRPr="00544E2E">
        <w:rPr>
          <w:rFonts w:ascii="Arial" w:hAnsi="Arial" w:cs="Arial"/>
          <w:b/>
        </w:rPr>
        <w:t>to review it and provide signoff for accuracy</w:t>
      </w:r>
      <w:r w:rsidRPr="00544E2E">
        <w:rPr>
          <w:rFonts w:ascii="Arial" w:hAnsi="Arial" w:cs="Arial"/>
        </w:rPr>
        <w:t xml:space="preserve"> and completion of the steps, context, impact and complete set of process exceptions.</w:t>
      </w:r>
      <w:r w:rsidR="004E4D60" w:rsidRPr="00544E2E">
        <w:rPr>
          <w:rFonts w:ascii="Arial" w:hAnsi="Arial" w:cs="Arial"/>
        </w:rPr>
        <w:t xml:space="preserve"> </w:t>
      </w:r>
      <w:r w:rsidRPr="00544E2E">
        <w:rPr>
          <w:rFonts w:ascii="Arial" w:hAnsi="Arial" w:cs="Arial"/>
        </w:rPr>
        <w:t>The names have to be included in the table below.</w:t>
      </w:r>
    </w:p>
    <w:tbl>
      <w:tblPr>
        <w:tblStyle w:val="GridTable4-Accent1"/>
        <w:tblW w:w="10075" w:type="dxa"/>
        <w:tblLayout w:type="fixed"/>
        <w:tblLook w:val="04A0" w:firstRow="1" w:lastRow="0" w:firstColumn="1" w:lastColumn="0" w:noHBand="0" w:noVBand="1"/>
      </w:tblPr>
      <w:tblGrid>
        <w:gridCol w:w="1435"/>
        <w:gridCol w:w="1671"/>
        <w:gridCol w:w="2739"/>
        <w:gridCol w:w="4230"/>
      </w:tblGrid>
      <w:tr w:rsidR="00C07C71" w:rsidRPr="00544E2E" w14:paraId="1E09AF8A"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7ADE289" w14:textId="77777777" w:rsidR="00C07C71" w:rsidRPr="005351B0" w:rsidRDefault="00C07C71" w:rsidP="00C07C71">
            <w:pPr>
              <w:rPr>
                <w:rFonts w:ascii="Arial" w:hAnsi="Arial" w:cs="Arial"/>
                <w:iCs/>
                <w:sz w:val="20"/>
                <w:szCs w:val="20"/>
              </w:rPr>
            </w:pPr>
            <w:r w:rsidRPr="005351B0">
              <w:rPr>
                <w:rFonts w:ascii="Arial" w:hAnsi="Arial" w:cs="Arial"/>
                <w:iCs/>
                <w:sz w:val="20"/>
                <w:szCs w:val="20"/>
              </w:rPr>
              <w:t>Role</w:t>
            </w:r>
          </w:p>
        </w:tc>
        <w:tc>
          <w:tcPr>
            <w:tcW w:w="1671" w:type="dxa"/>
          </w:tcPr>
          <w:p w14:paraId="24D8759E"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Name</w:t>
            </w:r>
          </w:p>
        </w:tc>
        <w:tc>
          <w:tcPr>
            <w:tcW w:w="2739" w:type="dxa"/>
          </w:tcPr>
          <w:p w14:paraId="1F24EBB1"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Contact details</w:t>
            </w:r>
          </w:p>
          <w:p w14:paraId="6672AF1A"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(email, phone number)</w:t>
            </w:r>
          </w:p>
        </w:tc>
        <w:tc>
          <w:tcPr>
            <w:tcW w:w="4230" w:type="dxa"/>
          </w:tcPr>
          <w:p w14:paraId="58B4756D"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Notes</w:t>
            </w:r>
          </w:p>
        </w:tc>
      </w:tr>
      <w:tr w:rsidR="00C07C71" w:rsidRPr="00544E2E" w14:paraId="22A3A888"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A00BE9"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SME </w:t>
            </w:r>
          </w:p>
        </w:tc>
        <w:tc>
          <w:tcPr>
            <w:tcW w:w="1671" w:type="dxa"/>
          </w:tcPr>
          <w:p w14:paraId="3AF5CE20"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Andrew Lloyd</w:t>
            </w:r>
            <w:r w:rsidRPr="00544E2E" w:rsidDel="004E7B7E">
              <w:rPr>
                <w:rFonts w:ascii="Arial" w:hAnsi="Arial" w:cs="Arial"/>
                <w:sz w:val="20"/>
                <w:szCs w:val="20"/>
              </w:rPr>
              <w:t xml:space="preserve"> </w:t>
            </w:r>
          </w:p>
        </w:tc>
        <w:tc>
          <w:tcPr>
            <w:tcW w:w="2739" w:type="dxa"/>
          </w:tcPr>
          <w:p w14:paraId="02F16B6F" w14:textId="77777777"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13" w:history="1">
              <w:r w:rsidRPr="005351B0">
                <w:rPr>
                  <w:rStyle w:val="Hyperlink"/>
                  <w:rFonts w:ascii="Arial" w:hAnsi="Arial" w:cs="Arial"/>
                  <w:color w:val="auto"/>
                  <w:sz w:val="20"/>
                  <w:szCs w:val="20"/>
                </w:rPr>
                <w:t>andrew.lloyd@acme-test.com</w:t>
              </w:r>
            </w:hyperlink>
          </w:p>
          <w:p w14:paraId="02B33195" w14:textId="73BB7336"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2F81D3B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C07C71" w:rsidRPr="00544E2E" w14:paraId="63E09F1C" w14:textId="77777777" w:rsidTr="0059373D">
        <w:tc>
          <w:tcPr>
            <w:cnfStyle w:val="001000000000" w:firstRow="0" w:lastRow="0" w:firstColumn="1" w:lastColumn="0" w:oddVBand="0" w:evenVBand="0" w:oddHBand="0" w:evenHBand="0" w:firstRowFirstColumn="0" w:firstRowLastColumn="0" w:lastRowFirstColumn="0" w:lastRowLastColumn="0"/>
            <w:tcW w:w="1435" w:type="dxa"/>
          </w:tcPr>
          <w:p w14:paraId="7B853D2C"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Reviewer </w:t>
            </w:r>
          </w:p>
        </w:tc>
        <w:tc>
          <w:tcPr>
            <w:tcW w:w="1671" w:type="dxa"/>
          </w:tcPr>
          <w:p w14:paraId="4188C409"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John McDonald</w:t>
            </w:r>
          </w:p>
        </w:tc>
        <w:tc>
          <w:tcPr>
            <w:tcW w:w="2739" w:type="dxa"/>
          </w:tcPr>
          <w:p w14:paraId="36D55B45" w14:textId="77777777" w:rsidR="00C07C71" w:rsidRPr="005351B0" w:rsidRDefault="00C07C71" w:rsidP="00C07C71">
            <w:pPr>
              <w:cnfStyle w:val="000000000000" w:firstRow="0" w:lastRow="0" w:firstColumn="0" w:lastColumn="0" w:oddVBand="0" w:evenVBand="0" w:oddHBand="0" w:evenHBand="0" w:firstRowFirstColumn="0" w:firstRowLastColumn="0" w:lastRowFirstColumn="0" w:lastRowLastColumn="0"/>
              <w:rPr>
                <w:rStyle w:val="Hyperlink"/>
                <w:rFonts w:ascii="Arial" w:hAnsi="Arial" w:cs="Arial"/>
                <w:color w:val="auto"/>
                <w:sz w:val="20"/>
                <w:szCs w:val="20"/>
              </w:rPr>
            </w:pPr>
            <w:r w:rsidRPr="005351B0">
              <w:rPr>
                <w:rStyle w:val="Hyperlink"/>
                <w:rFonts w:ascii="Arial" w:hAnsi="Arial" w:cs="Arial"/>
                <w:color w:val="auto"/>
                <w:sz w:val="20"/>
                <w:szCs w:val="20"/>
              </w:rPr>
              <w:t>john.mcdonald@acme-test.com</w:t>
            </w:r>
            <w:r w:rsidRPr="005351B0" w:rsidDel="00CF4874">
              <w:rPr>
                <w:rStyle w:val="Hyperlink"/>
                <w:rFonts w:ascii="Arial" w:hAnsi="Arial" w:cs="Arial"/>
                <w:color w:val="auto"/>
                <w:sz w:val="20"/>
                <w:szCs w:val="20"/>
              </w:rPr>
              <w:t xml:space="preserve"> </w:t>
            </w:r>
          </w:p>
          <w:p w14:paraId="321B4347" w14:textId="01173E3E" w:rsidR="00C07C71" w:rsidRPr="005351B0"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FR"/>
              </w:rPr>
            </w:pPr>
          </w:p>
        </w:tc>
        <w:tc>
          <w:tcPr>
            <w:tcW w:w="4230" w:type="dxa"/>
          </w:tcPr>
          <w:p w14:paraId="5AF0D322"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C07C71" w:rsidRPr="00544E2E" w14:paraId="75F93A5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B44D442" w14:textId="77777777" w:rsidR="00C07C71" w:rsidRPr="00544E2E" w:rsidRDefault="00C07C71" w:rsidP="00C07C71">
            <w:pPr>
              <w:rPr>
                <w:rFonts w:ascii="Arial" w:hAnsi="Arial" w:cs="Arial"/>
                <w:b w:val="0"/>
                <w:sz w:val="20"/>
                <w:szCs w:val="20"/>
              </w:rPr>
            </w:pPr>
            <w:r w:rsidRPr="00544E2E">
              <w:rPr>
                <w:rFonts w:ascii="Arial" w:hAnsi="Arial" w:cs="Arial"/>
                <w:sz w:val="20"/>
                <w:szCs w:val="20"/>
              </w:rPr>
              <w:t>Process Owner/ Approver for production</w:t>
            </w:r>
          </w:p>
        </w:tc>
        <w:tc>
          <w:tcPr>
            <w:tcW w:w="1671" w:type="dxa"/>
          </w:tcPr>
          <w:p w14:paraId="5A8FAEB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Ion Popescu</w:t>
            </w:r>
          </w:p>
        </w:tc>
        <w:tc>
          <w:tcPr>
            <w:tcW w:w="2739" w:type="dxa"/>
          </w:tcPr>
          <w:p w14:paraId="552E4193" w14:textId="77777777"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14" w:history="1">
              <w:r w:rsidRPr="005351B0">
                <w:rPr>
                  <w:rStyle w:val="Hyperlink"/>
                  <w:rFonts w:ascii="Arial" w:hAnsi="Arial" w:cs="Arial"/>
                  <w:color w:val="auto"/>
                  <w:sz w:val="20"/>
                  <w:szCs w:val="20"/>
                </w:rPr>
                <w:t>ion.popescu@acme-test.com</w:t>
              </w:r>
            </w:hyperlink>
          </w:p>
          <w:p w14:paraId="6A968CDA" w14:textId="77777777"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CA668FA" w14:textId="246CE844"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07161A3D" w14:textId="1B57ADB9"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Escalations, Delays</w:t>
            </w:r>
            <w:r w:rsidR="004E4D60" w:rsidRPr="00544E2E">
              <w:rPr>
                <w:rFonts w:ascii="Arial" w:hAnsi="Arial" w:cs="Arial"/>
                <w:sz w:val="20"/>
                <w:szCs w:val="20"/>
              </w:rPr>
              <w:t xml:space="preserve"> </w:t>
            </w:r>
            <w:r w:rsidRPr="00544E2E">
              <w:rPr>
                <w:rFonts w:ascii="Arial" w:hAnsi="Arial" w:cs="Arial"/>
                <w:sz w:val="20"/>
                <w:szCs w:val="20"/>
              </w:rPr>
              <w:t>etc</w:t>
            </w:r>
            <w:r w:rsidR="004E4D60" w:rsidRPr="00544E2E">
              <w:rPr>
                <w:rFonts w:ascii="Arial" w:hAnsi="Arial" w:cs="Arial"/>
                <w:sz w:val="20"/>
                <w:szCs w:val="20"/>
              </w:rPr>
              <w:t>.</w:t>
            </w:r>
          </w:p>
        </w:tc>
      </w:tr>
    </w:tbl>
    <w:p w14:paraId="7A90DE71" w14:textId="77777777" w:rsidR="0092260C" w:rsidRDefault="0092260C" w:rsidP="00915929"/>
    <w:p w14:paraId="1A21DA3D" w14:textId="5CEC9159" w:rsidR="00C07C71" w:rsidRPr="00544E2E" w:rsidRDefault="00992409" w:rsidP="00605769">
      <w:pPr>
        <w:pStyle w:val="Heading2"/>
        <w:rPr>
          <w:rFonts w:ascii="Arial" w:hAnsi="Arial" w:cs="Arial"/>
        </w:rPr>
      </w:pPr>
      <w:r w:rsidRPr="00544E2E">
        <w:rPr>
          <w:rFonts w:ascii="Arial" w:hAnsi="Arial" w:cs="Arial"/>
        </w:rPr>
        <w:lastRenderedPageBreak/>
        <w:t xml:space="preserve">I.4 </w:t>
      </w:r>
      <w:r w:rsidR="00C07C71" w:rsidRPr="00544E2E">
        <w:rPr>
          <w:rFonts w:ascii="Arial" w:hAnsi="Arial" w:cs="Arial"/>
        </w:rPr>
        <w:t xml:space="preserve">Minimum Prerequisites for </w:t>
      </w:r>
      <w:r w:rsidR="00D1052B" w:rsidRPr="00544E2E">
        <w:rPr>
          <w:rFonts w:ascii="Arial" w:hAnsi="Arial" w:cs="Arial"/>
        </w:rPr>
        <w:t>A</w:t>
      </w:r>
      <w:r w:rsidR="00C07C71" w:rsidRPr="00544E2E">
        <w:rPr>
          <w:rFonts w:ascii="Arial" w:hAnsi="Arial" w:cs="Arial"/>
        </w:rPr>
        <w:t>utomation</w:t>
      </w:r>
    </w:p>
    <w:p w14:paraId="1FBE1627" w14:textId="77777777" w:rsidR="00C07C71" w:rsidRPr="00544E2E" w:rsidRDefault="00C07C71" w:rsidP="00C07C71">
      <w:pPr>
        <w:rPr>
          <w:rFonts w:ascii="Arial" w:hAnsi="Arial" w:cs="Arial"/>
          <w:i/>
        </w:rPr>
      </w:pPr>
    </w:p>
    <w:p w14:paraId="5A648E4A" w14:textId="50DCDE41"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 xml:space="preserve">Filled in Process </w:t>
      </w:r>
      <w:r w:rsidR="00D1052B" w:rsidRPr="00544E2E">
        <w:rPr>
          <w:rFonts w:ascii="Arial" w:hAnsi="Arial" w:cs="Arial"/>
          <w:color w:val="auto"/>
        </w:rPr>
        <w:t>Design</w:t>
      </w:r>
      <w:r w:rsidRPr="00544E2E">
        <w:rPr>
          <w:rFonts w:ascii="Arial" w:hAnsi="Arial" w:cs="Arial"/>
          <w:color w:val="auto"/>
        </w:rPr>
        <w:t xml:space="preserve"> Document</w:t>
      </w:r>
    </w:p>
    <w:p w14:paraId="5EB38898"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Test Data to support development</w:t>
      </w:r>
    </w:p>
    <w:p w14:paraId="288C15A6"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User access and user accounts creations (licenses, permissions, restrictions to create accounts for robots)</w:t>
      </w:r>
    </w:p>
    <w:p w14:paraId="21274066"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Credentials (user ID and password) required to logon to machines and applications</w:t>
      </w:r>
    </w:p>
    <w:p w14:paraId="79DE3A48" w14:textId="77777777" w:rsidR="00C07C71" w:rsidRPr="00544E2E" w:rsidRDefault="00C07C71" w:rsidP="00C07C71">
      <w:pPr>
        <w:pStyle w:val="ListParagraph"/>
        <w:numPr>
          <w:ilvl w:val="0"/>
          <w:numId w:val="3"/>
        </w:numPr>
        <w:rPr>
          <w:rFonts w:ascii="Arial" w:hAnsi="Arial" w:cs="Arial"/>
          <w:i/>
          <w:color w:val="auto"/>
        </w:rPr>
      </w:pPr>
      <w:r w:rsidRPr="00544E2E">
        <w:rPr>
          <w:rFonts w:ascii="Arial" w:hAnsi="Arial" w:cs="Arial"/>
          <w:color w:val="auto"/>
        </w:rPr>
        <w:t xml:space="preserve">Dependencies with other projects on the same environment </w:t>
      </w:r>
    </w:p>
    <w:p w14:paraId="7D3A12EF" w14:textId="1DA72236" w:rsidR="00C07C71" w:rsidRPr="00915929" w:rsidRDefault="00C07C71" w:rsidP="00915929">
      <w:pPr>
        <w:pStyle w:val="Heading1"/>
        <w:numPr>
          <w:ilvl w:val="0"/>
          <w:numId w:val="5"/>
        </w:numPr>
        <w:rPr>
          <w:rFonts w:ascii="Arial" w:hAnsi="Arial" w:cs="Arial"/>
          <w:b/>
          <w:bCs/>
        </w:rPr>
      </w:pPr>
      <w:r w:rsidRPr="00915929">
        <w:rPr>
          <w:rFonts w:ascii="Arial" w:hAnsi="Arial" w:cs="Arial"/>
          <w:b/>
          <w:bCs/>
        </w:rPr>
        <w:t>A</w:t>
      </w:r>
      <w:r w:rsidR="004E4D60" w:rsidRPr="00915929">
        <w:rPr>
          <w:rFonts w:ascii="Arial" w:hAnsi="Arial" w:cs="Arial"/>
          <w:b/>
          <w:bCs/>
        </w:rPr>
        <w:t>s-</w:t>
      </w:r>
      <w:r w:rsidRPr="00915929">
        <w:rPr>
          <w:rFonts w:ascii="Arial" w:hAnsi="Arial" w:cs="Arial"/>
          <w:b/>
          <w:bCs/>
        </w:rPr>
        <w:t>I</w:t>
      </w:r>
      <w:r w:rsidR="004E4D60" w:rsidRPr="00915929">
        <w:rPr>
          <w:rFonts w:ascii="Arial" w:hAnsi="Arial" w:cs="Arial"/>
          <w:b/>
          <w:bCs/>
        </w:rPr>
        <w:t>s P</w:t>
      </w:r>
      <w:r w:rsidRPr="00915929">
        <w:rPr>
          <w:rFonts w:ascii="Arial" w:hAnsi="Arial" w:cs="Arial"/>
          <w:b/>
          <w:bCs/>
        </w:rPr>
        <w:t xml:space="preserve">rocess </w:t>
      </w:r>
      <w:r w:rsidR="004E4D60" w:rsidRPr="00915929">
        <w:rPr>
          <w:rFonts w:ascii="Arial" w:hAnsi="Arial" w:cs="Arial"/>
          <w:b/>
          <w:bCs/>
        </w:rPr>
        <w:t>D</w:t>
      </w:r>
      <w:r w:rsidRPr="00915929">
        <w:rPr>
          <w:rFonts w:ascii="Arial" w:hAnsi="Arial" w:cs="Arial"/>
          <w:b/>
          <w:bCs/>
        </w:rPr>
        <w:t>escription</w:t>
      </w:r>
    </w:p>
    <w:p w14:paraId="37F5442D" w14:textId="77777777" w:rsidR="00C07C71" w:rsidRPr="00544E2E" w:rsidRDefault="00C07C71" w:rsidP="00915929"/>
    <w:p w14:paraId="574534CF" w14:textId="563B7D67" w:rsidR="00C07C71" w:rsidRPr="00915929" w:rsidRDefault="00605769" w:rsidP="00915929">
      <w:pPr>
        <w:pStyle w:val="Heading2"/>
        <w:rPr>
          <w:rFonts w:ascii="Arial" w:hAnsi="Arial" w:cs="Arial"/>
        </w:rPr>
      </w:pPr>
      <w:r w:rsidRPr="00915929">
        <w:rPr>
          <w:rFonts w:ascii="Arial" w:hAnsi="Arial" w:cs="Arial"/>
        </w:rPr>
        <w:t xml:space="preserve">II.1 </w:t>
      </w:r>
      <w:r w:rsidR="00C07C71" w:rsidRPr="00915929">
        <w:rPr>
          <w:rFonts w:ascii="Arial" w:hAnsi="Arial" w:cs="Arial"/>
        </w:rPr>
        <w:t>Process Overview</w:t>
      </w:r>
    </w:p>
    <w:p w14:paraId="5027308F" w14:textId="77777777" w:rsidR="004E4D60" w:rsidRPr="00544E2E" w:rsidRDefault="004E4D60" w:rsidP="004E4D60">
      <w:pPr>
        <w:rPr>
          <w:rFonts w:ascii="Arial" w:hAnsi="Arial" w:cs="Arial"/>
        </w:rPr>
      </w:pPr>
    </w:p>
    <w:p w14:paraId="1507C776" w14:textId="77777777" w:rsidR="00C07C71" w:rsidRPr="00544E2E" w:rsidRDefault="00C07C71" w:rsidP="00C07C71">
      <w:pPr>
        <w:rPr>
          <w:rFonts w:ascii="Arial" w:hAnsi="Arial" w:cs="Arial"/>
        </w:rPr>
      </w:pPr>
      <w:r w:rsidRPr="00544E2E">
        <w:rPr>
          <w:rFonts w:ascii="Arial" w:hAnsi="Arial" w:cs="Arial"/>
        </w:rPr>
        <w:t>General information about the process selected for RPA prior to automation.</w:t>
      </w:r>
    </w:p>
    <w:tbl>
      <w:tblPr>
        <w:tblStyle w:val="GridTable4-Accent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Item</w:t>
            </w:r>
          </w:p>
        </w:tc>
        <w:tc>
          <w:tcPr>
            <w:tcW w:w="6390" w:type="dxa"/>
          </w:tcPr>
          <w:p w14:paraId="4B8856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Description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b/>
                <w:sz w:val="20"/>
                <w:szCs w:val="20"/>
              </w:rPr>
              <w:t>Process full name</w:t>
            </w:r>
          </w:p>
        </w:tc>
        <w:tc>
          <w:tcPr>
            <w:tcW w:w="6390" w:type="dxa"/>
          </w:tcPr>
          <w:p w14:paraId="64601DB0" w14:textId="6AD8769F" w:rsidR="00C07C71"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rPr>
            </w:pPr>
            <w:r w:rsidRPr="00544E2E">
              <w:rPr>
                <w:rFonts w:ascii="Arial" w:hAnsi="Arial" w:cs="Arial"/>
                <w:sz w:val="20"/>
                <w:szCs w:val="20"/>
              </w:rPr>
              <w:t>Order to Cash</w:t>
            </w:r>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Area</w:t>
            </w:r>
          </w:p>
        </w:tc>
        <w:tc>
          <w:tcPr>
            <w:tcW w:w="6390" w:type="dxa"/>
          </w:tcPr>
          <w:p w14:paraId="20E79F84" w14:textId="7E9B4B4F" w:rsidR="00C07C71" w:rsidRPr="0092260C"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Finance</w:t>
            </w:r>
          </w:p>
        </w:tc>
      </w:tr>
      <w:tr w:rsidR="00C07C71" w:rsidRPr="00544E2E" w14:paraId="65715993"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Department</w:t>
            </w:r>
          </w:p>
        </w:tc>
        <w:tc>
          <w:tcPr>
            <w:tcW w:w="6390" w:type="dxa"/>
          </w:tcPr>
          <w:p w14:paraId="4E4FC625" w14:textId="0BE3E361" w:rsidR="00C07C71" w:rsidRPr="0092260C"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Accounts Receivable</w:t>
            </w:r>
          </w:p>
        </w:tc>
      </w:tr>
      <w:tr w:rsidR="00C07C71" w:rsidRPr="00544E2E"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Process short description </w:t>
            </w:r>
          </w:p>
          <w:p w14:paraId="73D66D09"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(operation, activity, outcome)</w:t>
            </w:r>
          </w:p>
        </w:tc>
        <w:tc>
          <w:tcPr>
            <w:tcW w:w="6390" w:type="dxa"/>
          </w:tcPr>
          <w:p w14:paraId="0421EF7B" w14:textId="0BA05289" w:rsidR="00C07C71" w:rsidRPr="0092260C"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 xml:space="preserve">The AR department receives daily Purchase Orders from clients. </w:t>
            </w:r>
            <w:r w:rsidR="00327651" w:rsidRPr="0092260C">
              <w:rPr>
                <w:rFonts w:ascii="Arial" w:hAnsi="Arial" w:cs="Arial"/>
                <w:sz w:val="20"/>
                <w:szCs w:val="20"/>
              </w:rPr>
              <w:t>Client and order d</w:t>
            </w:r>
            <w:r w:rsidRPr="0092260C">
              <w:rPr>
                <w:rFonts w:ascii="Arial" w:hAnsi="Arial" w:cs="Arial"/>
                <w:sz w:val="20"/>
                <w:szCs w:val="20"/>
              </w:rPr>
              <w:t xml:space="preserve">ata is </w:t>
            </w:r>
            <w:r w:rsidR="00327651" w:rsidRPr="0092260C">
              <w:rPr>
                <w:rFonts w:ascii="Arial" w:hAnsi="Arial" w:cs="Arial"/>
                <w:sz w:val="20"/>
                <w:szCs w:val="20"/>
              </w:rPr>
              <w:t>processed</w:t>
            </w:r>
            <w:r w:rsidR="00B35E8A" w:rsidRPr="0092260C">
              <w:rPr>
                <w:rFonts w:ascii="Arial" w:hAnsi="Arial" w:cs="Arial"/>
                <w:sz w:val="20"/>
                <w:szCs w:val="20"/>
              </w:rPr>
              <w:t xml:space="preserve"> and entered in the ERP system, after which the Sales Order is generated and sent back to the client.</w:t>
            </w:r>
          </w:p>
        </w:tc>
      </w:tr>
      <w:tr w:rsidR="00C07C71"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544E2E" w:rsidRDefault="00C07C71" w:rsidP="00C07C71">
            <w:pPr>
              <w:rPr>
                <w:rFonts w:ascii="Arial" w:hAnsi="Arial" w:cs="Arial"/>
                <w:sz w:val="20"/>
                <w:szCs w:val="20"/>
              </w:rPr>
            </w:pPr>
            <w:r w:rsidRPr="00544E2E">
              <w:rPr>
                <w:rFonts w:ascii="Arial" w:hAnsi="Arial" w:cs="Arial"/>
                <w:sz w:val="20"/>
                <w:szCs w:val="20"/>
              </w:rPr>
              <w:t>5</w:t>
            </w:r>
          </w:p>
        </w:tc>
        <w:tc>
          <w:tcPr>
            <w:tcW w:w="3152" w:type="dxa"/>
          </w:tcPr>
          <w:p w14:paraId="605A61B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Role(s) required for performing the process</w:t>
            </w:r>
          </w:p>
        </w:tc>
        <w:tc>
          <w:tcPr>
            <w:tcW w:w="6390" w:type="dxa"/>
          </w:tcPr>
          <w:p w14:paraId="5CBEAE22" w14:textId="2D92F422" w:rsidR="00C07C71" w:rsidRPr="0092260C"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Accounts Receivable</w:t>
            </w:r>
          </w:p>
          <w:p w14:paraId="1A2B42CB"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C07C71" w:rsidRPr="00544E2E" w14:paraId="70F0EE27"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schedule and frequency</w:t>
            </w:r>
          </w:p>
        </w:tc>
        <w:tc>
          <w:tcPr>
            <w:tcW w:w="6390" w:type="dxa"/>
          </w:tcPr>
          <w:p w14:paraId="42667DB2"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Daily, Monday to Friday, 9 am – 6 pm</w:t>
            </w:r>
          </w:p>
        </w:tc>
      </w:tr>
      <w:tr w:rsidR="00C07C71" w:rsidRPr="00544E2E" w14:paraId="16B5996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of items processes /reference period</w:t>
            </w:r>
          </w:p>
        </w:tc>
        <w:tc>
          <w:tcPr>
            <w:tcW w:w="6390" w:type="dxa"/>
          </w:tcPr>
          <w:p w14:paraId="7DF40D7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~450/ day business as usual</w:t>
            </w:r>
          </w:p>
        </w:tc>
      </w:tr>
      <w:tr w:rsidR="00C07C71" w:rsidRPr="00544E2E" w14:paraId="6F436464"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Average handling time per item</w:t>
            </w:r>
          </w:p>
        </w:tc>
        <w:tc>
          <w:tcPr>
            <w:tcW w:w="6390" w:type="dxa"/>
          </w:tcPr>
          <w:p w14:paraId="0848E344"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3 min</w:t>
            </w:r>
          </w:p>
        </w:tc>
      </w:tr>
      <w:tr w:rsidR="00C07C71" w:rsidRPr="00544E2E" w14:paraId="7A4F2587"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Peak period (s)</w:t>
            </w:r>
          </w:p>
        </w:tc>
        <w:tc>
          <w:tcPr>
            <w:tcW w:w="6390" w:type="dxa"/>
          </w:tcPr>
          <w:p w14:paraId="06515C50" w14:textId="4D3962DF" w:rsidR="00C07C71" w:rsidRPr="0092260C" w:rsidRDefault="0032765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Beginning of every week</w:t>
            </w:r>
            <w:r w:rsidR="00B35E8A" w:rsidRPr="0092260C">
              <w:rPr>
                <w:rFonts w:ascii="Arial" w:hAnsi="Arial" w:cs="Arial"/>
                <w:sz w:val="20"/>
                <w:szCs w:val="20"/>
              </w:rPr>
              <w:t>, when weekend orders need to be processed</w:t>
            </w:r>
          </w:p>
        </w:tc>
      </w:tr>
      <w:tr w:rsidR="00C07C71" w:rsidRPr="00544E2E" w14:paraId="0D97E993"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Transaction Volume During Peak period</w:t>
            </w:r>
          </w:p>
        </w:tc>
        <w:tc>
          <w:tcPr>
            <w:tcW w:w="6390" w:type="dxa"/>
          </w:tcPr>
          <w:p w14:paraId="118DF25F"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600</w:t>
            </w:r>
          </w:p>
        </w:tc>
      </w:tr>
      <w:tr w:rsidR="00C07C71" w:rsidRPr="00544E2E" w14:paraId="2AD10E0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Total # of FTEs supporting this activity</w:t>
            </w:r>
          </w:p>
        </w:tc>
        <w:tc>
          <w:tcPr>
            <w:tcW w:w="6390" w:type="dxa"/>
          </w:tcPr>
          <w:p w14:paraId="71FA4FB7" w14:textId="0B750477" w:rsidR="00C07C71" w:rsidRPr="0092260C" w:rsidRDefault="00B35E8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10</w:t>
            </w:r>
          </w:p>
        </w:tc>
      </w:tr>
      <w:tr w:rsidR="00C07C71" w:rsidRPr="00544E2E" w14:paraId="55345AB0"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Expected increase of volume in the next reference period </w:t>
            </w:r>
          </w:p>
        </w:tc>
        <w:tc>
          <w:tcPr>
            <w:tcW w:w="6390" w:type="dxa"/>
          </w:tcPr>
          <w:p w14:paraId="422D0C0E"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Volumes will increase with 20%</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Level of exception rate</w:t>
            </w:r>
          </w:p>
        </w:tc>
        <w:tc>
          <w:tcPr>
            <w:tcW w:w="6390" w:type="dxa"/>
          </w:tcPr>
          <w:p w14:paraId="0D001E1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sidRPr="0092260C">
              <w:rPr>
                <w:rFonts w:ascii="Arial" w:hAnsi="Arial" w:cs="Arial"/>
                <w:sz w:val="20"/>
                <w:szCs w:val="20"/>
              </w:rPr>
              <w:t>No expected exceptions</w:t>
            </w:r>
          </w:p>
        </w:tc>
      </w:tr>
      <w:tr w:rsidR="00C07C71" w:rsidRPr="00544E2E"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t>14</w:t>
            </w:r>
          </w:p>
        </w:tc>
        <w:tc>
          <w:tcPr>
            <w:tcW w:w="3152" w:type="dxa"/>
          </w:tcPr>
          <w:p w14:paraId="45308F88" w14:textId="77777777" w:rsidR="00C07C71" w:rsidRPr="0092260C" w:rsidRDefault="00C07C71"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Input data</w:t>
            </w:r>
          </w:p>
        </w:tc>
        <w:tc>
          <w:tcPr>
            <w:tcW w:w="6390" w:type="dxa"/>
          </w:tcPr>
          <w:p w14:paraId="72FF26F9" w14:textId="2B9085DB" w:rsidR="00C07C71" w:rsidRPr="0092260C" w:rsidRDefault="0032765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Email containing Purchase Order (PDF) from client</w:t>
            </w:r>
          </w:p>
        </w:tc>
      </w:tr>
      <w:tr w:rsidR="00C07C71" w:rsidRPr="00544E2E"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77777777" w:rsidR="00C07C71" w:rsidRPr="00544E2E" w:rsidRDefault="00C07C71"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sidRPr="00544E2E">
              <w:rPr>
                <w:rFonts w:ascii="Arial" w:hAnsi="Arial" w:cs="Arial"/>
                <w:b/>
                <w:sz w:val="20"/>
                <w:szCs w:val="20"/>
              </w:rPr>
              <w:t>Output data</w:t>
            </w:r>
          </w:p>
        </w:tc>
        <w:tc>
          <w:tcPr>
            <w:tcW w:w="6390" w:type="dxa"/>
          </w:tcPr>
          <w:p w14:paraId="68F9383A" w14:textId="133B5085" w:rsidR="00C07C71" w:rsidRPr="00544E2E" w:rsidRDefault="00327651"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highlight w:val="yellow"/>
              </w:rPr>
            </w:pPr>
            <w:r w:rsidRPr="00544E2E">
              <w:rPr>
                <w:rFonts w:ascii="Arial" w:hAnsi="Arial" w:cs="Arial"/>
                <w:sz w:val="20"/>
                <w:szCs w:val="20"/>
              </w:rPr>
              <w:t>Sales order generated from ERP</w:t>
            </w:r>
          </w:p>
        </w:tc>
      </w:tr>
    </w:tbl>
    <w:p w14:paraId="5AD0C4C9" w14:textId="6493C5DA" w:rsidR="00C07C71" w:rsidRDefault="00C07C71" w:rsidP="00C07C71">
      <w:pPr>
        <w:spacing w:line="256" w:lineRule="auto"/>
        <w:rPr>
          <w:rFonts w:ascii="Arial" w:hAnsi="Arial" w:cs="Arial"/>
          <w:i/>
          <w:color w:val="0070C0"/>
          <w:sz w:val="20"/>
          <w:szCs w:val="20"/>
        </w:rPr>
      </w:pPr>
      <w:r w:rsidRPr="00544E2E">
        <w:rPr>
          <w:rFonts w:ascii="Arial" w:hAnsi="Arial" w:cs="Arial"/>
          <w:i/>
          <w:color w:val="0070C0"/>
        </w:rPr>
        <w:t>*</w:t>
      </w:r>
      <w:r w:rsidRPr="00544E2E">
        <w:rPr>
          <w:rFonts w:ascii="Arial" w:hAnsi="Arial" w:cs="Arial"/>
          <w:i/>
          <w:color w:val="0070C0"/>
          <w:sz w:val="20"/>
          <w:szCs w:val="20"/>
        </w:rPr>
        <w:t>Add more rows to the table to include relevant data for the automation process. No fields should be left empty. Use “n/a” for the items that don`t apply to the selected business process.</w:t>
      </w:r>
    </w:p>
    <w:p w14:paraId="141A283F" w14:textId="7E38A9EF" w:rsidR="0092260C" w:rsidRDefault="0092260C" w:rsidP="00C07C71">
      <w:pPr>
        <w:spacing w:line="256" w:lineRule="auto"/>
        <w:rPr>
          <w:rFonts w:ascii="Arial" w:hAnsi="Arial" w:cs="Arial"/>
          <w:i/>
          <w:color w:val="0070C0"/>
          <w:sz w:val="20"/>
          <w:szCs w:val="20"/>
        </w:rPr>
      </w:pPr>
    </w:p>
    <w:p w14:paraId="5EDC1FC5" w14:textId="3DBBC2C6" w:rsidR="009712B0" w:rsidRDefault="009712B0" w:rsidP="00C07C71">
      <w:pPr>
        <w:spacing w:line="256" w:lineRule="auto"/>
        <w:rPr>
          <w:rFonts w:ascii="Arial" w:hAnsi="Arial" w:cs="Arial"/>
          <w:i/>
          <w:color w:val="0070C0"/>
          <w:sz w:val="20"/>
          <w:szCs w:val="20"/>
        </w:rPr>
      </w:pPr>
    </w:p>
    <w:p w14:paraId="672C0995" w14:textId="77777777" w:rsidR="009712B0" w:rsidRPr="00544E2E" w:rsidRDefault="009712B0" w:rsidP="00C07C71">
      <w:pPr>
        <w:spacing w:line="256" w:lineRule="auto"/>
        <w:rPr>
          <w:rFonts w:ascii="Arial" w:hAnsi="Arial" w:cs="Arial"/>
          <w:i/>
          <w:color w:val="0070C0"/>
          <w:sz w:val="20"/>
          <w:szCs w:val="20"/>
        </w:rPr>
      </w:pPr>
    </w:p>
    <w:p w14:paraId="0454AFD0" w14:textId="73DE86F1" w:rsidR="00605769" w:rsidRPr="00915929" w:rsidRDefault="00605769" w:rsidP="00915929">
      <w:pPr>
        <w:pStyle w:val="Heading2"/>
        <w:rPr>
          <w:rFonts w:ascii="Arial" w:hAnsi="Arial" w:cs="Arial"/>
        </w:rPr>
      </w:pPr>
      <w:r w:rsidRPr="00915929">
        <w:rPr>
          <w:rFonts w:ascii="Arial" w:hAnsi="Arial" w:cs="Arial"/>
        </w:rPr>
        <w:lastRenderedPageBreak/>
        <w:t xml:space="preserve">II.2. </w:t>
      </w:r>
      <w:r w:rsidR="00C07C71" w:rsidRPr="00915929">
        <w:rPr>
          <w:rFonts w:ascii="Arial" w:hAnsi="Arial" w:cs="Arial"/>
        </w:rPr>
        <w:t xml:space="preserve">Applications </w:t>
      </w:r>
      <w:r w:rsidR="006F2F79" w:rsidRPr="00915929">
        <w:rPr>
          <w:rFonts w:ascii="Arial" w:hAnsi="Arial" w:cs="Arial"/>
        </w:rPr>
        <w:t>U</w:t>
      </w:r>
      <w:r w:rsidR="00C07C71" w:rsidRPr="00915929">
        <w:rPr>
          <w:rFonts w:ascii="Arial" w:hAnsi="Arial" w:cs="Arial"/>
        </w:rPr>
        <w:t xml:space="preserve">sed in the </w:t>
      </w:r>
      <w:r w:rsidR="006F2F79" w:rsidRPr="00915929">
        <w:rPr>
          <w:rFonts w:ascii="Arial" w:hAnsi="Arial" w:cs="Arial"/>
        </w:rPr>
        <w:t>P</w:t>
      </w:r>
      <w:r w:rsidR="00C07C71" w:rsidRPr="00915929">
        <w:rPr>
          <w:rFonts w:ascii="Arial" w:hAnsi="Arial" w:cs="Arial"/>
        </w:rPr>
        <w:t>rocess</w:t>
      </w:r>
    </w:p>
    <w:p w14:paraId="3AFE8AD0" w14:textId="77777777" w:rsidR="004E4D60" w:rsidRPr="00544E2E" w:rsidRDefault="004E4D60" w:rsidP="004E4D60">
      <w:pPr>
        <w:rPr>
          <w:rFonts w:ascii="Arial" w:hAnsi="Arial" w:cs="Arial"/>
        </w:rPr>
      </w:pPr>
    </w:p>
    <w:p w14:paraId="3FE9843F" w14:textId="77777777" w:rsidR="00C07C71" w:rsidRPr="00544E2E" w:rsidRDefault="00C07C71" w:rsidP="00C07C71">
      <w:pPr>
        <w:spacing w:line="256" w:lineRule="auto"/>
        <w:rPr>
          <w:rFonts w:ascii="Arial" w:hAnsi="Arial" w:cs="Arial"/>
        </w:rPr>
      </w:pPr>
      <w:r w:rsidRPr="00544E2E">
        <w:rPr>
          <w:rFonts w:ascii="Arial" w:hAnsi="Arial" w:cs="Arial"/>
        </w:rPr>
        <w:t xml:space="preserve">The table includes a comprehensive list all the applications that are used as part of the process automated, at various steps in the flow. </w:t>
      </w:r>
    </w:p>
    <w:tbl>
      <w:tblPr>
        <w:tblStyle w:val="GridTable4-Accent1"/>
        <w:tblW w:w="10075" w:type="dxa"/>
        <w:tblLook w:val="04A0" w:firstRow="1" w:lastRow="0" w:firstColumn="1" w:lastColumn="0" w:noHBand="0" w:noVBand="1"/>
      </w:tblPr>
      <w:tblGrid>
        <w:gridCol w:w="392"/>
        <w:gridCol w:w="1642"/>
        <w:gridCol w:w="1161"/>
        <w:gridCol w:w="1229"/>
        <w:gridCol w:w="2022"/>
        <w:gridCol w:w="3629"/>
      </w:tblGrid>
      <w:tr w:rsidR="00C07C71" w:rsidRPr="00544E2E" w14:paraId="30620B16" w14:textId="77777777" w:rsidTr="00B83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C833BE0"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1648" w:type="dxa"/>
          </w:tcPr>
          <w:p w14:paraId="519CFC28"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Application name &amp; version</w:t>
            </w:r>
          </w:p>
        </w:tc>
        <w:tc>
          <w:tcPr>
            <w:tcW w:w="1106" w:type="dxa"/>
          </w:tcPr>
          <w:p w14:paraId="0E82671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System</w:t>
            </w:r>
          </w:p>
          <w:p w14:paraId="3BB8DD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Language</w:t>
            </w:r>
          </w:p>
        </w:tc>
        <w:tc>
          <w:tcPr>
            <w:tcW w:w="1229" w:type="dxa"/>
          </w:tcPr>
          <w:p w14:paraId="3E1762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Thin/Thick</w:t>
            </w:r>
            <w:r w:rsidRPr="00544E2E">
              <w:rPr>
                <w:rFonts w:ascii="Arial" w:hAnsi="Arial" w:cs="Arial"/>
                <w:sz w:val="20"/>
                <w:szCs w:val="20"/>
              </w:rPr>
              <w:br/>
              <w:t>Client</w:t>
            </w:r>
          </w:p>
        </w:tc>
        <w:tc>
          <w:tcPr>
            <w:tcW w:w="2031" w:type="dxa"/>
          </w:tcPr>
          <w:p w14:paraId="222BB0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Environment/</w:t>
            </w:r>
          </w:p>
          <w:p w14:paraId="0128C28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Access method</w:t>
            </w:r>
          </w:p>
        </w:tc>
        <w:tc>
          <w:tcPr>
            <w:tcW w:w="3668" w:type="dxa"/>
          </w:tcPr>
          <w:p w14:paraId="13BC0D9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Comments</w:t>
            </w:r>
          </w:p>
        </w:tc>
      </w:tr>
      <w:tr w:rsidR="00C07C71" w:rsidRPr="00544E2E" w14:paraId="6003E014"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C5016EF"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1648" w:type="dxa"/>
          </w:tcPr>
          <w:p w14:paraId="678C990A" w14:textId="21CCA577" w:rsidR="00C07C71"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Outlook</w:t>
            </w:r>
          </w:p>
        </w:tc>
        <w:tc>
          <w:tcPr>
            <w:tcW w:w="1106" w:type="dxa"/>
          </w:tcPr>
          <w:p w14:paraId="17D7FE6F"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5448AE1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034B3998"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Web Browser</w:t>
            </w:r>
          </w:p>
        </w:tc>
        <w:tc>
          <w:tcPr>
            <w:tcW w:w="3668" w:type="dxa"/>
          </w:tcPr>
          <w:p w14:paraId="77ED272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Task management</w:t>
            </w:r>
          </w:p>
        </w:tc>
      </w:tr>
      <w:tr w:rsidR="00C07C71" w:rsidRPr="00544E2E" w14:paraId="5C614CC8" w14:textId="77777777" w:rsidTr="00B83C16">
        <w:tc>
          <w:tcPr>
            <w:cnfStyle w:val="001000000000" w:firstRow="0" w:lastRow="0" w:firstColumn="1" w:lastColumn="0" w:oddVBand="0" w:evenVBand="0" w:oddHBand="0" w:evenHBand="0" w:firstRowFirstColumn="0" w:firstRowLastColumn="0" w:lastRowFirstColumn="0" w:lastRowLastColumn="0"/>
            <w:tcW w:w="393" w:type="dxa"/>
          </w:tcPr>
          <w:p w14:paraId="0FB8592D"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1648" w:type="dxa"/>
          </w:tcPr>
          <w:p w14:paraId="2E41DB21" w14:textId="2A38BF4E" w:rsidR="00C07C71" w:rsidRPr="00544E2E"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ERP</w:t>
            </w:r>
          </w:p>
        </w:tc>
        <w:tc>
          <w:tcPr>
            <w:tcW w:w="1106" w:type="dxa"/>
          </w:tcPr>
          <w:p w14:paraId="2F805B47"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6A3A87E9"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627CDCAB" w14:textId="7AA2E33B" w:rsidR="00C07C71" w:rsidRPr="00544E2E" w:rsidRDefault="00033C6C"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58EECDFD" w14:textId="77777777" w:rsidR="00C07C71" w:rsidRPr="00544E2E" w:rsidRDefault="00C07C71" w:rsidP="003611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6113D" w:rsidRPr="00544E2E" w14:paraId="2DC57F5C"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3FED47C" w14:textId="0CB3BC13" w:rsidR="0036113D" w:rsidRPr="00544E2E" w:rsidRDefault="0036113D" w:rsidP="00C07C71">
            <w:pPr>
              <w:rPr>
                <w:rFonts w:ascii="Arial" w:hAnsi="Arial" w:cs="Arial"/>
                <w:sz w:val="20"/>
                <w:szCs w:val="20"/>
              </w:rPr>
            </w:pPr>
            <w:r w:rsidRPr="00544E2E">
              <w:rPr>
                <w:rFonts w:ascii="Arial" w:hAnsi="Arial" w:cs="Arial"/>
                <w:sz w:val="20"/>
                <w:szCs w:val="20"/>
              </w:rPr>
              <w:t>3</w:t>
            </w:r>
          </w:p>
        </w:tc>
        <w:tc>
          <w:tcPr>
            <w:tcW w:w="1648" w:type="dxa"/>
          </w:tcPr>
          <w:p w14:paraId="022A5871" w14:textId="739A29C1"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Excel</w:t>
            </w:r>
          </w:p>
        </w:tc>
        <w:tc>
          <w:tcPr>
            <w:tcW w:w="1106" w:type="dxa"/>
          </w:tcPr>
          <w:p w14:paraId="2D8F8DCA" w14:textId="5B0A4ED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773F54B3" w14:textId="21B6BEC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53A15176" w14:textId="3E0F807D"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6EBEEE36" w14:textId="566DD634" w:rsidR="0036113D" w:rsidRPr="00544E2E" w:rsidRDefault="00033C6C"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For master data</w:t>
            </w:r>
          </w:p>
        </w:tc>
      </w:tr>
    </w:tbl>
    <w:p w14:paraId="1BCB87C0" w14:textId="77777777" w:rsidR="00C07C71" w:rsidRPr="00544E2E" w:rsidRDefault="00C07C71" w:rsidP="00C07C71">
      <w:pPr>
        <w:rPr>
          <w:rFonts w:ascii="Arial" w:hAnsi="Arial" w:cs="Arial"/>
          <w:sz w:val="20"/>
          <w:szCs w:val="20"/>
        </w:rPr>
      </w:pPr>
      <w:r w:rsidRPr="00544E2E">
        <w:rPr>
          <w:rFonts w:ascii="Arial" w:hAnsi="Arial" w:cs="Arial"/>
          <w:i/>
          <w:color w:val="0070C0"/>
          <w:sz w:val="20"/>
          <w:szCs w:val="20"/>
        </w:rPr>
        <w:t>*Add more rows to the table to include the complete list of applications.</w:t>
      </w:r>
    </w:p>
    <w:p w14:paraId="6A238439" w14:textId="77777777" w:rsidR="00C07C71" w:rsidRPr="00915929" w:rsidRDefault="00C07C71" w:rsidP="00915929">
      <w:pPr>
        <w:rPr>
          <w:rFonts w:ascii="Arial" w:hAnsi="Arial" w:cs="Arial"/>
        </w:rPr>
      </w:pPr>
    </w:p>
    <w:p w14:paraId="6F9476BD" w14:textId="60424199" w:rsidR="00C07C71" w:rsidRPr="00544E2E" w:rsidRDefault="00605769" w:rsidP="00605769">
      <w:pPr>
        <w:pStyle w:val="Heading2"/>
        <w:rPr>
          <w:rFonts w:ascii="Arial" w:hAnsi="Arial" w:cs="Arial"/>
        </w:rPr>
      </w:pPr>
      <w:r w:rsidRPr="00544E2E">
        <w:rPr>
          <w:rFonts w:ascii="Arial" w:hAnsi="Arial" w:cs="Arial"/>
        </w:rPr>
        <w:t xml:space="preserve">II.3 </w:t>
      </w:r>
      <w:r w:rsidR="00C07C71" w:rsidRPr="00544E2E">
        <w:rPr>
          <w:rFonts w:ascii="Arial" w:hAnsi="Arial" w:cs="Arial"/>
        </w:rPr>
        <w:t>A</w:t>
      </w:r>
      <w:r w:rsidR="004E4D60" w:rsidRPr="00544E2E">
        <w:rPr>
          <w:rFonts w:ascii="Arial" w:hAnsi="Arial" w:cs="Arial"/>
        </w:rPr>
        <w:t xml:space="preserve">s-Is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M</w:t>
      </w:r>
      <w:r w:rsidR="00C07C71" w:rsidRPr="00544E2E">
        <w:rPr>
          <w:rFonts w:ascii="Arial" w:hAnsi="Arial" w:cs="Arial"/>
        </w:rPr>
        <w:t>ap</w:t>
      </w:r>
    </w:p>
    <w:p w14:paraId="2D9C306A" w14:textId="77777777" w:rsidR="00C07C71" w:rsidRPr="00544E2E" w:rsidRDefault="00C07C71" w:rsidP="00C07C71">
      <w:pPr>
        <w:pStyle w:val="Default"/>
        <w:rPr>
          <w:rFonts w:ascii="Arial" w:hAnsi="Arial" w:cs="Arial"/>
          <w:b/>
          <w:bCs/>
          <w:sz w:val="22"/>
          <w:szCs w:val="22"/>
        </w:rPr>
      </w:pPr>
    </w:p>
    <w:p w14:paraId="5BFA20CE" w14:textId="77777777" w:rsidR="00C07C71" w:rsidRPr="00544E2E" w:rsidRDefault="00C07C71" w:rsidP="00C07C71">
      <w:pPr>
        <w:pStyle w:val="Default"/>
        <w:rPr>
          <w:rFonts w:ascii="Arial" w:hAnsi="Arial" w:cs="Arial"/>
          <w:sz w:val="22"/>
          <w:szCs w:val="22"/>
          <w:u w:val="single"/>
        </w:rPr>
      </w:pPr>
      <w:r w:rsidRPr="00544E2E">
        <w:rPr>
          <w:rFonts w:ascii="Arial" w:hAnsi="Arial" w:cs="Arial"/>
          <w:b/>
          <w:bCs/>
          <w:sz w:val="22"/>
          <w:szCs w:val="22"/>
          <w:u w:val="single"/>
        </w:rPr>
        <w:t xml:space="preserve">High Level As-Is Process Map: </w:t>
      </w:r>
    </w:p>
    <w:p w14:paraId="25C977EC" w14:textId="77777777" w:rsidR="00C07C71" w:rsidRDefault="00C07C71" w:rsidP="00C07C71">
      <w:pPr>
        <w:rPr>
          <w:rFonts w:ascii="Arial" w:hAnsi="Arial" w:cs="Arial"/>
        </w:rPr>
      </w:pPr>
      <w:r w:rsidRPr="00544E2E">
        <w:rPr>
          <w:rFonts w:ascii="Arial" w:hAnsi="Arial" w:cs="Arial"/>
        </w:rPr>
        <w:t>This chapter depicts the As Is business process at a High Level to enable developers to have a high-level understanding of the current process.</w:t>
      </w:r>
    </w:p>
    <w:p w14:paraId="6FA691B9" w14:textId="6EE900E3" w:rsidR="00616492" w:rsidRPr="00544E2E" w:rsidRDefault="00616492" w:rsidP="00C07C71">
      <w:pPr>
        <w:rPr>
          <w:rFonts w:ascii="Arial" w:hAnsi="Arial" w:cs="Arial"/>
        </w:rPr>
      </w:pPr>
    </w:p>
    <w:p w14:paraId="3D0A6097" w14:textId="77777777" w:rsidR="00C07C71" w:rsidRPr="00544E2E" w:rsidRDefault="00C07C71" w:rsidP="00C07C71">
      <w:pPr>
        <w:rPr>
          <w:rFonts w:ascii="Arial" w:hAnsi="Arial" w:cs="Arial"/>
        </w:rPr>
      </w:pPr>
    </w:p>
    <w:p w14:paraId="13988F91" w14:textId="217A5CA8" w:rsidR="000168A9" w:rsidRPr="00544E2E" w:rsidRDefault="000168A9" w:rsidP="00605769">
      <w:pPr>
        <w:rPr>
          <w:rFonts w:ascii="Arial" w:hAnsi="Arial" w:cs="Arial"/>
        </w:rPr>
      </w:pPr>
    </w:p>
    <w:p w14:paraId="65DD6366" w14:textId="62C3F777" w:rsidR="00605769" w:rsidRPr="00544E2E" w:rsidRDefault="00C07C71" w:rsidP="00605769">
      <w:pPr>
        <w:rPr>
          <w:rFonts w:ascii="Arial" w:hAnsi="Arial" w:cs="Arial"/>
          <w:b/>
          <w:bCs/>
          <w:u w:val="single"/>
        </w:rPr>
      </w:pPr>
      <w:r w:rsidRPr="00544E2E">
        <w:rPr>
          <w:rFonts w:ascii="Arial" w:hAnsi="Arial" w:cs="Arial"/>
          <w:b/>
          <w:bCs/>
          <w:u w:val="single"/>
        </w:rPr>
        <w:t>Detailed As-Is Process Map:</w:t>
      </w:r>
    </w:p>
    <w:p w14:paraId="4713612E" w14:textId="436C375A" w:rsidR="00D1052B" w:rsidRPr="00544E2E" w:rsidRDefault="00BC6ECB" w:rsidP="00C07C71">
      <w:pPr>
        <w:rPr>
          <w:rFonts w:ascii="Arial" w:hAnsi="Arial" w:cs="Arial"/>
        </w:rPr>
      </w:pPr>
      <w:r w:rsidRPr="00544E2E">
        <w:rPr>
          <w:rFonts w:ascii="Arial" w:hAnsi="Arial" w:cs="Arial"/>
          <w:noProof/>
        </w:rPr>
        <w:drawing>
          <wp:inline distT="0" distB="0" distL="0" distR="0" wp14:anchorId="425B587F" wp14:editId="27D5B9C6">
            <wp:extent cx="6057900" cy="3112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3112135"/>
                    </a:xfrm>
                    <a:prstGeom prst="rect">
                      <a:avLst/>
                    </a:prstGeom>
                  </pic:spPr>
                </pic:pic>
              </a:graphicData>
            </a:graphic>
          </wp:inline>
        </w:drawing>
      </w:r>
      <w:r w:rsidR="00D1052B" w:rsidRPr="00544E2E">
        <w:rPr>
          <w:rFonts w:ascii="Arial" w:hAnsi="Arial" w:cs="Arial"/>
        </w:rPr>
        <w:t xml:space="preserve"> </w:t>
      </w:r>
    </w:p>
    <w:p w14:paraId="7538A3A2" w14:textId="38511355" w:rsidR="00C07C71" w:rsidRPr="00544E2E" w:rsidRDefault="00605769" w:rsidP="00605769">
      <w:pPr>
        <w:pStyle w:val="Heading2"/>
        <w:rPr>
          <w:rFonts w:ascii="Arial" w:hAnsi="Arial" w:cs="Arial"/>
        </w:rPr>
      </w:pPr>
      <w:r w:rsidRPr="00544E2E">
        <w:rPr>
          <w:rFonts w:ascii="Arial" w:hAnsi="Arial" w:cs="Arial"/>
        </w:rPr>
        <w:lastRenderedPageBreak/>
        <w:t xml:space="preserve">II.4 </w:t>
      </w:r>
      <w:r w:rsidR="00C07C71" w:rsidRPr="00544E2E">
        <w:rPr>
          <w:rFonts w:ascii="Arial" w:hAnsi="Arial" w:cs="Arial"/>
        </w:rPr>
        <w:t>Detailed A</w:t>
      </w:r>
      <w:r w:rsidR="00D1052B" w:rsidRPr="00544E2E">
        <w:rPr>
          <w:rFonts w:ascii="Arial" w:hAnsi="Arial" w:cs="Arial"/>
        </w:rPr>
        <w:t>s-Is</w:t>
      </w:r>
      <w:r w:rsidR="00C07C71" w:rsidRPr="00544E2E">
        <w:rPr>
          <w:rFonts w:ascii="Arial" w:hAnsi="Arial" w:cs="Arial"/>
        </w:rPr>
        <w:t xml:space="preserve">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S</w:t>
      </w:r>
      <w:r w:rsidR="00C07C71" w:rsidRPr="00544E2E">
        <w:rPr>
          <w:rFonts w:ascii="Arial" w:hAnsi="Arial" w:cs="Arial"/>
        </w:rPr>
        <w:t>teps</w:t>
      </w:r>
    </w:p>
    <w:p w14:paraId="1A239FC1" w14:textId="77777777" w:rsidR="00D1052B" w:rsidRPr="00544E2E" w:rsidRDefault="00D1052B" w:rsidP="00D1052B">
      <w:pPr>
        <w:rPr>
          <w:rFonts w:ascii="Arial" w:hAnsi="Arial" w:cs="Arial"/>
        </w:rPr>
      </w:pPr>
    </w:p>
    <w:p w14:paraId="18EA7F7B" w14:textId="66233B72" w:rsidR="00605769" w:rsidRPr="00544E2E" w:rsidRDefault="00D1052B" w:rsidP="00605769">
      <w:pPr>
        <w:rPr>
          <w:rFonts w:ascii="Arial" w:hAnsi="Arial" w:cs="Arial"/>
        </w:rPr>
      </w:pPr>
      <w:r w:rsidRPr="00544E2E">
        <w:rPr>
          <w:rFonts w:ascii="Arial" w:hAnsi="Arial" w:cs="Arial"/>
        </w:rPr>
        <w:t>This chapter depicts the As-Is business process in detail to enable the Developer to build the automated process.</w:t>
      </w:r>
    </w:p>
    <w:tbl>
      <w:tblPr>
        <w:tblStyle w:val="GridTable4-Accent1"/>
        <w:tblW w:w="10075" w:type="dxa"/>
        <w:tblLook w:val="04A0" w:firstRow="1" w:lastRow="0" w:firstColumn="1" w:lastColumn="0" w:noHBand="0" w:noVBand="1"/>
      </w:tblPr>
      <w:tblGrid>
        <w:gridCol w:w="650"/>
        <w:gridCol w:w="1629"/>
        <w:gridCol w:w="1260"/>
        <w:gridCol w:w="1710"/>
        <w:gridCol w:w="1890"/>
        <w:gridCol w:w="1440"/>
        <w:gridCol w:w="1496"/>
      </w:tblGrid>
      <w:tr w:rsidR="00C07C71" w:rsidRPr="00544E2E" w14:paraId="2DFD69A9" w14:textId="77777777" w:rsidTr="00B405C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50" w:type="dxa"/>
          </w:tcPr>
          <w:p w14:paraId="77294E73" w14:textId="77777777" w:rsidR="00C07C71" w:rsidRPr="00544E2E" w:rsidRDefault="00C07C71" w:rsidP="00C07C71">
            <w:pPr>
              <w:rPr>
                <w:rFonts w:ascii="Arial" w:eastAsia="Times New Roman" w:hAnsi="Arial" w:cs="Arial"/>
                <w:color w:val="FFFFFF"/>
                <w:sz w:val="20"/>
                <w:szCs w:val="20"/>
                <w:lang w:val="en-CA" w:eastAsia="en-CA"/>
              </w:rPr>
            </w:pPr>
          </w:p>
        </w:tc>
        <w:tc>
          <w:tcPr>
            <w:tcW w:w="9425" w:type="dxa"/>
            <w:gridSpan w:val="6"/>
            <w:noWrap/>
            <w:hideMark/>
          </w:tcPr>
          <w:p w14:paraId="06B3778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Detailed As-Is Process Steps</w:t>
            </w:r>
          </w:p>
        </w:tc>
      </w:tr>
      <w:tr w:rsidR="00C07C71" w:rsidRPr="00544E2E" w14:paraId="735D29FF" w14:textId="77777777" w:rsidTr="00B405C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50" w:type="dxa"/>
            <w:noWrap/>
            <w:hideMark/>
          </w:tcPr>
          <w:p w14:paraId="6DCB3648" w14:textId="77777777" w:rsidR="00C07C71" w:rsidRPr="00B861D2" w:rsidRDefault="00C07C71" w:rsidP="00C07C71">
            <w:pPr>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Step</w:t>
            </w:r>
          </w:p>
        </w:tc>
        <w:tc>
          <w:tcPr>
            <w:tcW w:w="1629" w:type="dxa"/>
          </w:tcPr>
          <w:p w14:paraId="27EE69B6"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 xml:space="preserve">Input </w:t>
            </w:r>
          </w:p>
        </w:tc>
        <w:tc>
          <w:tcPr>
            <w:tcW w:w="1260" w:type="dxa"/>
            <w:noWrap/>
            <w:hideMark/>
          </w:tcPr>
          <w:p w14:paraId="005A20D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Description</w:t>
            </w:r>
          </w:p>
        </w:tc>
        <w:tc>
          <w:tcPr>
            <w:tcW w:w="1710" w:type="dxa"/>
            <w:hideMark/>
          </w:tcPr>
          <w:p w14:paraId="1CAABB03"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Details (Screen/ Document/ Video recording Index)</w:t>
            </w:r>
          </w:p>
        </w:tc>
        <w:tc>
          <w:tcPr>
            <w:tcW w:w="1890" w:type="dxa"/>
            <w:hideMark/>
          </w:tcPr>
          <w:p w14:paraId="5CD532F0"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Exception Handling</w:t>
            </w:r>
          </w:p>
        </w:tc>
        <w:tc>
          <w:tcPr>
            <w:tcW w:w="1440" w:type="dxa"/>
            <w:hideMark/>
          </w:tcPr>
          <w:p w14:paraId="7A100909"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Possible Actions</w:t>
            </w:r>
          </w:p>
        </w:tc>
        <w:tc>
          <w:tcPr>
            <w:tcW w:w="1496" w:type="dxa"/>
            <w:hideMark/>
          </w:tcPr>
          <w:p w14:paraId="5437950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Business Rules Library Index</w:t>
            </w:r>
          </w:p>
        </w:tc>
      </w:tr>
    </w:tbl>
    <w:p w14:paraId="58211086"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 xml:space="preserve">See doc attached </w:t>
      </w:r>
    </w:p>
    <w:bookmarkStart w:id="0" w:name="_MON_1627395154"/>
    <w:bookmarkEnd w:id="0"/>
    <w:p w14:paraId="6641AE31" w14:textId="13E8DE6F" w:rsidR="00C07C71" w:rsidRPr="00544E2E" w:rsidRDefault="00FA1653" w:rsidP="00C07C71">
      <w:pPr>
        <w:rPr>
          <w:rFonts w:ascii="Arial" w:hAnsi="Arial" w:cs="Arial"/>
          <w:i/>
          <w:color w:val="0070C0"/>
        </w:rPr>
      </w:pPr>
      <w:r w:rsidRPr="00544E2E">
        <w:rPr>
          <w:rStyle w:val="Strong"/>
          <w:rFonts w:ascii="Arial" w:hAnsi="Arial" w:cs="Arial"/>
        </w:rPr>
        <w:object w:dxaOrig="835" w:dyaOrig="540" w14:anchorId="6440C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3.5pt;height:47.65pt" o:ole="">
            <v:imagedata r:id="rId16" o:title=""/>
          </v:shape>
          <o:OLEObject Type="Embed" ProgID="Excel.Sheet.12" ShapeID="_x0000_i1028" DrawAspect="Icon" ObjectID="_1800308254" r:id="rId17"/>
        </w:object>
      </w:r>
    </w:p>
    <w:p w14:paraId="0EF23DB6" w14:textId="0575752B" w:rsidR="00C07C71" w:rsidRPr="00544E2E" w:rsidRDefault="00C07C71" w:rsidP="00651774">
      <w:pPr>
        <w:pStyle w:val="Heading1"/>
        <w:numPr>
          <w:ilvl w:val="0"/>
          <w:numId w:val="5"/>
        </w:numPr>
        <w:rPr>
          <w:rFonts w:ascii="Arial" w:hAnsi="Arial" w:cs="Arial"/>
          <w:b/>
          <w:bCs/>
        </w:rPr>
      </w:pPr>
      <w:r w:rsidRPr="00544E2E">
        <w:rPr>
          <w:rFonts w:ascii="Arial" w:hAnsi="Arial" w:cs="Arial"/>
          <w:b/>
          <w:bCs/>
        </w:rPr>
        <w:t>T</w:t>
      </w:r>
      <w:r w:rsidR="00D1052B" w:rsidRPr="00544E2E">
        <w:rPr>
          <w:rFonts w:ascii="Arial" w:hAnsi="Arial" w:cs="Arial"/>
          <w:b/>
          <w:bCs/>
        </w:rPr>
        <w:t>o-Be</w:t>
      </w:r>
      <w:r w:rsidRPr="00544E2E">
        <w:rPr>
          <w:rFonts w:ascii="Arial" w:hAnsi="Arial" w:cs="Arial"/>
          <w:b/>
          <w:bCs/>
        </w:rPr>
        <w:t xml:space="preserve"> Process Description</w:t>
      </w:r>
    </w:p>
    <w:p w14:paraId="574A4BEF" w14:textId="77777777" w:rsidR="006F2F79" w:rsidRPr="00544E2E" w:rsidRDefault="006F2F79" w:rsidP="006F2F79">
      <w:pPr>
        <w:rPr>
          <w:rFonts w:ascii="Arial" w:hAnsi="Arial" w:cs="Arial"/>
        </w:rPr>
      </w:pPr>
    </w:p>
    <w:p w14:paraId="7E3629C8" w14:textId="77777777" w:rsidR="00C07C71" w:rsidRPr="00544E2E" w:rsidRDefault="00C07C71" w:rsidP="00C07C71">
      <w:pPr>
        <w:rPr>
          <w:rFonts w:ascii="Arial" w:hAnsi="Arial" w:cs="Arial"/>
        </w:rPr>
      </w:pPr>
      <w:r w:rsidRPr="00544E2E">
        <w:rPr>
          <w:rFonts w:ascii="Arial" w:hAnsi="Arial" w:cs="Arial"/>
        </w:rPr>
        <w:t>This chapter highlights the expected design of the business process after automation.</w:t>
      </w:r>
    </w:p>
    <w:p w14:paraId="7EEDE679" w14:textId="77777777" w:rsidR="000419CA" w:rsidRPr="00544E2E" w:rsidRDefault="000419CA" w:rsidP="00915929"/>
    <w:p w14:paraId="07AFA3E0" w14:textId="10AEC486" w:rsidR="00C07C71" w:rsidRPr="00544E2E" w:rsidRDefault="00651774" w:rsidP="00651774">
      <w:pPr>
        <w:pStyle w:val="Heading2"/>
        <w:rPr>
          <w:rFonts w:ascii="Arial" w:hAnsi="Arial" w:cs="Arial"/>
        </w:rPr>
      </w:pPr>
      <w:r w:rsidRPr="00544E2E">
        <w:rPr>
          <w:rFonts w:ascii="Arial" w:hAnsi="Arial" w:cs="Arial"/>
        </w:rPr>
        <w:t xml:space="preserve">III.1 </w:t>
      </w:r>
      <w:r w:rsidR="00C07C71" w:rsidRPr="00544E2E">
        <w:rPr>
          <w:rFonts w:ascii="Arial" w:hAnsi="Arial" w:cs="Arial"/>
        </w:rPr>
        <w:t>T</w:t>
      </w:r>
      <w:r w:rsidR="00D1052B" w:rsidRPr="00544E2E">
        <w:rPr>
          <w:rFonts w:ascii="Arial" w:hAnsi="Arial" w:cs="Arial"/>
        </w:rPr>
        <w:t>o-Be</w:t>
      </w:r>
      <w:r w:rsidR="00C07C71" w:rsidRPr="00544E2E">
        <w:rPr>
          <w:rFonts w:ascii="Arial" w:hAnsi="Arial" w:cs="Arial"/>
        </w:rPr>
        <w:t xml:space="preserve"> Detailed Process Map</w:t>
      </w:r>
    </w:p>
    <w:p w14:paraId="782E7BD9" w14:textId="77777777" w:rsidR="00651774" w:rsidRPr="00544E2E" w:rsidRDefault="00651774" w:rsidP="00651774">
      <w:pPr>
        <w:rPr>
          <w:rFonts w:ascii="Arial" w:hAnsi="Arial" w:cs="Arial"/>
        </w:rPr>
      </w:pPr>
    </w:p>
    <w:p w14:paraId="2A522BDE" w14:textId="114E0781" w:rsidR="00C07C71" w:rsidRPr="00544E2E" w:rsidRDefault="00C07C71" w:rsidP="00C07C71">
      <w:pPr>
        <w:rPr>
          <w:rFonts w:ascii="Arial" w:hAnsi="Arial" w:cs="Arial"/>
          <w:i/>
          <w:color w:val="0070C0"/>
        </w:rPr>
      </w:pPr>
      <w:r w:rsidRPr="00544E2E">
        <w:rPr>
          <w:rFonts w:ascii="Arial" w:hAnsi="Arial" w:cs="Arial"/>
          <w:i/>
          <w:color w:val="0070C0"/>
        </w:rPr>
        <w:t>Highlight Bot interventions/ to-be automated steps with different legend/ icon (</w:t>
      </w:r>
      <w:r w:rsidR="00D1052B" w:rsidRPr="00544E2E">
        <w:rPr>
          <w:rFonts w:ascii="Arial" w:hAnsi="Arial" w:cs="Arial"/>
          <w:i/>
          <w:color w:val="0070C0"/>
        </w:rPr>
        <w:t>orange</w:t>
      </w:r>
      <w:r w:rsidRPr="00544E2E">
        <w:rPr>
          <w:rFonts w:ascii="Arial" w:hAnsi="Arial" w:cs="Arial"/>
          <w:i/>
          <w:color w:val="0070C0"/>
        </w:rPr>
        <w:t>)</w:t>
      </w:r>
    </w:p>
    <w:p w14:paraId="0BD1C877" w14:textId="069A775C" w:rsidR="00C07C71" w:rsidRPr="00544E2E" w:rsidRDefault="00BC6ECB" w:rsidP="00C07C71">
      <w:pPr>
        <w:rPr>
          <w:rFonts w:ascii="Arial" w:hAnsi="Arial" w:cs="Arial"/>
          <w:i/>
          <w:color w:val="0070C0"/>
          <w:sz w:val="20"/>
          <w:szCs w:val="20"/>
        </w:rPr>
      </w:pPr>
      <w:r w:rsidRPr="00544E2E">
        <w:rPr>
          <w:rFonts w:ascii="Arial" w:hAnsi="Arial" w:cs="Arial"/>
          <w:noProof/>
        </w:rPr>
        <w:drawing>
          <wp:inline distT="0" distB="0" distL="0" distR="0" wp14:anchorId="65091E89" wp14:editId="24B432AA">
            <wp:extent cx="6057900" cy="3310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3310890"/>
                    </a:xfrm>
                    <a:prstGeom prst="rect">
                      <a:avLst/>
                    </a:prstGeom>
                  </pic:spPr>
                </pic:pic>
              </a:graphicData>
            </a:graphic>
          </wp:inline>
        </w:drawing>
      </w:r>
      <w:r w:rsidR="00C07C71" w:rsidRPr="00544E2E">
        <w:rPr>
          <w:rFonts w:ascii="Arial" w:hAnsi="Arial" w:cs="Arial"/>
          <w:i/>
          <w:color w:val="0070C0"/>
          <w:sz w:val="20"/>
          <w:szCs w:val="20"/>
        </w:rPr>
        <w:t>*Mention below if process improvements were performed on the T</w:t>
      </w:r>
      <w:r w:rsidR="00D1052B" w:rsidRPr="00544E2E">
        <w:rPr>
          <w:rFonts w:ascii="Arial" w:hAnsi="Arial" w:cs="Arial"/>
          <w:i/>
          <w:color w:val="0070C0"/>
          <w:sz w:val="20"/>
          <w:szCs w:val="20"/>
        </w:rPr>
        <w:t>o-Be</w:t>
      </w:r>
      <w:r w:rsidR="00C07C71" w:rsidRPr="00544E2E">
        <w:rPr>
          <w:rFonts w:ascii="Arial" w:hAnsi="Arial" w:cs="Arial"/>
          <w:i/>
          <w:color w:val="0070C0"/>
          <w:sz w:val="20"/>
          <w:szCs w:val="20"/>
        </w:rPr>
        <w:t xml:space="preserve"> design and detail them</w:t>
      </w:r>
    </w:p>
    <w:p w14:paraId="63AD2649" w14:textId="4CC84F67" w:rsidR="00C07C71" w:rsidRPr="00544E2E" w:rsidRDefault="00651774" w:rsidP="00651774">
      <w:pPr>
        <w:pStyle w:val="Heading2"/>
        <w:rPr>
          <w:rFonts w:ascii="Arial" w:hAnsi="Arial" w:cs="Arial"/>
        </w:rPr>
      </w:pPr>
      <w:r w:rsidRPr="00544E2E">
        <w:rPr>
          <w:rFonts w:ascii="Arial" w:hAnsi="Arial" w:cs="Arial"/>
        </w:rPr>
        <w:lastRenderedPageBreak/>
        <w:t xml:space="preserve">III.5 </w:t>
      </w:r>
      <w:r w:rsidR="00C07C71" w:rsidRPr="00544E2E">
        <w:rPr>
          <w:rFonts w:ascii="Arial" w:hAnsi="Arial" w:cs="Arial"/>
        </w:rPr>
        <w:t>Business Exceptions Handling</w:t>
      </w:r>
    </w:p>
    <w:p w14:paraId="04A2A759" w14:textId="77777777" w:rsidR="00C07C71" w:rsidRPr="00544E2E" w:rsidRDefault="00C07C71" w:rsidP="00C07C71">
      <w:pPr>
        <w:spacing w:line="256" w:lineRule="auto"/>
        <w:rPr>
          <w:rFonts w:ascii="Arial" w:hAnsi="Arial" w:cs="Arial"/>
        </w:rPr>
      </w:pPr>
    </w:p>
    <w:p w14:paraId="6EFAB93A" w14:textId="77777777" w:rsidR="00C07C71" w:rsidRPr="00544E2E" w:rsidRDefault="00C07C71" w:rsidP="00C07C71">
      <w:pPr>
        <w:rPr>
          <w:rFonts w:ascii="Arial" w:hAnsi="Arial" w:cs="Arial"/>
        </w:rPr>
      </w:pPr>
      <w:r w:rsidRPr="00544E2E">
        <w:rPr>
          <w:rFonts w:ascii="Arial" w:hAnsi="Arial" w:cs="Arial"/>
        </w:rPr>
        <w:t xml:space="preserve">The Business Process Owner and Business Analysts are expected to document below all the business exceptions identified in the automation process. These can be classified as: </w:t>
      </w:r>
    </w:p>
    <w:tbl>
      <w:tblPr>
        <w:tblStyle w:val="GridTable4-Accent1"/>
        <w:tblW w:w="10075" w:type="dxa"/>
        <w:tblLook w:val="04A0" w:firstRow="1" w:lastRow="0" w:firstColumn="1" w:lastColumn="0" w:noHBand="0" w:noVBand="1"/>
      </w:tblPr>
      <w:tblGrid>
        <w:gridCol w:w="3690"/>
        <w:gridCol w:w="6385"/>
      </w:tblGrid>
      <w:tr w:rsidR="00C07C71" w:rsidRPr="00544E2E" w14:paraId="5B8AD77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3A0D33E" w14:textId="77777777" w:rsidR="00C07C71" w:rsidRPr="00544E2E" w:rsidRDefault="00C07C71" w:rsidP="00C07C71">
            <w:pPr>
              <w:spacing w:line="256" w:lineRule="auto"/>
              <w:rPr>
                <w:rFonts w:ascii="Arial" w:hAnsi="Arial" w:cs="Arial"/>
                <w:sz w:val="20"/>
                <w:szCs w:val="20"/>
              </w:rPr>
            </w:pPr>
            <w:r w:rsidRPr="00544E2E">
              <w:rPr>
                <w:rFonts w:ascii="Arial" w:hAnsi="Arial" w:cs="Arial"/>
                <w:sz w:val="20"/>
                <w:szCs w:val="20"/>
              </w:rPr>
              <w:t xml:space="preserve">Known </w:t>
            </w:r>
          </w:p>
        </w:tc>
        <w:tc>
          <w:tcPr>
            <w:tcW w:w="6385" w:type="dxa"/>
          </w:tcPr>
          <w:p w14:paraId="6BD4BE06" w14:textId="77777777" w:rsidR="00C07C71" w:rsidRPr="00544E2E"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Unknown</w:t>
            </w:r>
          </w:p>
        </w:tc>
      </w:tr>
      <w:tr w:rsidR="00C07C71" w:rsidRPr="00544E2E" w14:paraId="7D2B011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879415A" w14:textId="77777777" w:rsidR="00C07C71" w:rsidRPr="00544E2E" w:rsidRDefault="00C07C71" w:rsidP="00C07C71">
            <w:pPr>
              <w:rPr>
                <w:rFonts w:ascii="Arial" w:hAnsi="Arial" w:cs="Arial"/>
                <w:sz w:val="20"/>
                <w:szCs w:val="20"/>
              </w:rPr>
            </w:pPr>
            <w:r w:rsidRPr="00544E2E">
              <w:rPr>
                <w:rFonts w:ascii="Arial" w:hAnsi="Arial" w:cs="Arial"/>
                <w:sz w:val="20"/>
                <w:szCs w:val="20"/>
              </w:rPr>
              <w:t>Previously encountered. A scenario is defined with clear actions and workarounds for each case.</w:t>
            </w:r>
          </w:p>
        </w:tc>
        <w:tc>
          <w:tcPr>
            <w:tcW w:w="6385" w:type="dxa"/>
          </w:tcPr>
          <w:p w14:paraId="5ECD1853"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New situation never encountered before.  It can be caused by external factors. Cannot be predicted with precision, however if it occurs, it must be communicated to an authorized person for evaluation.</w:t>
            </w:r>
          </w:p>
        </w:tc>
      </w:tr>
    </w:tbl>
    <w:p w14:paraId="75D5C07F" w14:textId="77777777" w:rsidR="00C07C71" w:rsidRPr="00544E2E" w:rsidRDefault="00C07C71" w:rsidP="00C07C71">
      <w:pPr>
        <w:spacing w:line="256" w:lineRule="auto"/>
        <w:rPr>
          <w:rFonts w:ascii="Arial" w:hAnsi="Arial" w:cs="Arial"/>
        </w:rPr>
      </w:pPr>
    </w:p>
    <w:p w14:paraId="2446ACC4"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Known Exceptions</w:t>
      </w:r>
    </w:p>
    <w:p w14:paraId="465EB2F2" w14:textId="77777777" w:rsidR="00C07C71" w:rsidRPr="00544E2E" w:rsidRDefault="00C07C71" w:rsidP="00C07C71">
      <w:pPr>
        <w:rPr>
          <w:rFonts w:ascii="Arial" w:hAnsi="Arial" w:cs="Arial"/>
        </w:rPr>
      </w:pPr>
      <w:r w:rsidRPr="00544E2E">
        <w:rPr>
          <w:rFonts w:ascii="Arial" w:hAnsi="Arial" w:cs="Arial"/>
        </w:rPr>
        <w:t xml:space="preserve">The table below reflects all the business process exceptions captured during the process evaluation and documentation. These are </w:t>
      </w:r>
      <w:r w:rsidRPr="00544E2E">
        <w:rPr>
          <w:rFonts w:ascii="Arial" w:hAnsi="Arial" w:cs="Arial"/>
          <w:b/>
        </w:rPr>
        <w:t>known exceptions,</w:t>
      </w:r>
      <w:r w:rsidRPr="00544E2E">
        <w:rPr>
          <w:rFonts w:ascii="Arial" w:hAnsi="Arial" w:cs="Arial"/>
        </w:rPr>
        <w:t xml:space="preserve"> met in practice before. For each of these exceptions, define a corresponding expected action that the robot should complete if it encounters the exception.</w:t>
      </w:r>
    </w:p>
    <w:tbl>
      <w:tblPr>
        <w:tblStyle w:val="GridTable4-Accent1"/>
        <w:tblW w:w="10075" w:type="dxa"/>
        <w:tblLook w:val="04A0" w:firstRow="1" w:lastRow="0" w:firstColumn="1" w:lastColumn="0" w:noHBand="0" w:noVBand="1"/>
      </w:tblPr>
      <w:tblGrid>
        <w:gridCol w:w="895"/>
        <w:gridCol w:w="1453"/>
        <w:gridCol w:w="952"/>
        <w:gridCol w:w="1506"/>
        <w:gridCol w:w="5269"/>
      </w:tblGrid>
      <w:tr w:rsidR="00C07C71" w:rsidRPr="00544E2E" w14:paraId="5A9DA1FE"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03BC4A" w14:textId="77777777" w:rsidR="00C07C71" w:rsidRPr="004F2398"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F2398">
              <w:rPr>
                <w:rFonts w:ascii="Arial" w:hAnsi="Arial" w:cs="Arial"/>
                <w:b/>
                <w:bCs w:val="0"/>
                <w:sz w:val="20"/>
                <w:szCs w:val="20"/>
              </w:rPr>
              <w:t>BE #</w:t>
            </w:r>
          </w:p>
        </w:tc>
        <w:tc>
          <w:tcPr>
            <w:tcW w:w="1453" w:type="dxa"/>
          </w:tcPr>
          <w:p w14:paraId="3C5B3C93"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Exception name</w:t>
            </w:r>
          </w:p>
        </w:tc>
        <w:tc>
          <w:tcPr>
            <w:tcW w:w="952" w:type="dxa"/>
          </w:tcPr>
          <w:p w14:paraId="132F9724"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Step</w:t>
            </w:r>
          </w:p>
        </w:tc>
        <w:tc>
          <w:tcPr>
            <w:tcW w:w="1506" w:type="dxa"/>
          </w:tcPr>
          <w:p w14:paraId="23C5FB59"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Parameters</w:t>
            </w:r>
          </w:p>
        </w:tc>
        <w:tc>
          <w:tcPr>
            <w:tcW w:w="5269" w:type="dxa"/>
          </w:tcPr>
          <w:p w14:paraId="7D4852CE" w14:textId="77777777" w:rsidR="00C07C71" w:rsidRPr="004F2398"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Action to be taken</w:t>
            </w:r>
          </w:p>
        </w:tc>
      </w:tr>
      <w:tr w:rsidR="00C07C71" w:rsidRPr="00544E2E" w14:paraId="453FCFB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77777777" w:rsidR="00C07C71" w:rsidRPr="00544E2E" w:rsidRDefault="00C07C71" w:rsidP="00C07C71">
            <w:pPr>
              <w:pStyle w:val="TableText"/>
              <w:spacing w:line="240" w:lineRule="auto"/>
              <w:rPr>
                <w:rFonts w:ascii="Arial" w:hAnsi="Arial" w:cs="Arial"/>
                <w:bCs w:val="0"/>
                <w:color w:val="BEBEBE" w:themeColor="text1" w:themeTint="80"/>
                <w:sz w:val="20"/>
                <w:szCs w:val="20"/>
              </w:rPr>
            </w:pPr>
            <w:r w:rsidRPr="00544E2E">
              <w:rPr>
                <w:rFonts w:ascii="Arial" w:hAnsi="Arial" w:cs="Arial"/>
                <w:color w:val="auto"/>
                <w:sz w:val="20"/>
                <w:szCs w:val="20"/>
              </w:rPr>
              <w:t>1</w:t>
            </w:r>
          </w:p>
        </w:tc>
        <w:tc>
          <w:tcPr>
            <w:tcW w:w="1453" w:type="dxa"/>
          </w:tcPr>
          <w:p w14:paraId="3408A5E0" w14:textId="37FB15AE"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544E2E">
              <w:rPr>
                <w:rFonts w:ascii="Arial" w:hAnsi="Arial" w:cs="Arial"/>
                <w:color w:val="auto"/>
                <w:sz w:val="20"/>
                <w:szCs w:val="20"/>
              </w:rPr>
              <w:t>Product out of stock</w:t>
            </w:r>
          </w:p>
        </w:tc>
        <w:tc>
          <w:tcPr>
            <w:tcW w:w="952" w:type="dxa"/>
          </w:tcPr>
          <w:p w14:paraId="4AD04FA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n/a</w:t>
            </w:r>
          </w:p>
        </w:tc>
        <w:tc>
          <w:tcPr>
            <w:tcW w:w="1506" w:type="dxa"/>
          </w:tcPr>
          <w:p w14:paraId="348B9161" w14:textId="1E84D331"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Product code</w:t>
            </w:r>
          </w:p>
        </w:tc>
        <w:tc>
          <w:tcPr>
            <w:tcW w:w="5269" w:type="dxa"/>
          </w:tcPr>
          <w:p w14:paraId="7A5C629B" w14:textId="3B649241" w:rsidR="00C07C71" w:rsidRPr="00544E2E" w:rsidRDefault="00754FC7"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sz w:val="20"/>
                <w:szCs w:val="20"/>
              </w:rPr>
              <w:t>Ignore error, press the Continue button, fill in the data and Save.</w:t>
            </w:r>
          </w:p>
        </w:tc>
      </w:tr>
    </w:tbl>
    <w:p w14:paraId="4F7466AF" w14:textId="77777777" w:rsidR="005769DE" w:rsidRPr="00544E2E" w:rsidRDefault="005769DE" w:rsidP="006F2F79">
      <w:pPr>
        <w:rPr>
          <w:rFonts w:ascii="Arial" w:hAnsi="Arial" w:cs="Arial"/>
        </w:rPr>
      </w:pPr>
    </w:p>
    <w:p w14:paraId="5FFC8599"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Unknown Exceptions</w:t>
      </w:r>
    </w:p>
    <w:p w14:paraId="759E1712"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business (process) exceptions</w:t>
      </w:r>
      <w:r w:rsidRPr="00544E2E">
        <w:rPr>
          <w:rFonts w:ascii="Arial" w:hAnsi="Arial" w:cs="Arial"/>
        </w:rPr>
        <w:t>, the robot should:</w:t>
      </w:r>
    </w:p>
    <w:p w14:paraId="65BD875B" w14:textId="0DBE2EA3" w:rsidR="006F2F79" w:rsidRPr="005769DE" w:rsidRDefault="00C07C71" w:rsidP="00C07C71">
      <w:pPr>
        <w:spacing w:line="256" w:lineRule="auto"/>
        <w:rPr>
          <w:rFonts w:ascii="Arial" w:hAnsi="Arial" w:cs="Arial"/>
        </w:rPr>
      </w:pPr>
      <w:r w:rsidRPr="00544E2E">
        <w:rPr>
          <w:rFonts w:ascii="Arial" w:hAnsi="Arial" w:cs="Arial"/>
        </w:rPr>
        <w:t xml:space="preserve">Send an email notification at </w:t>
      </w:r>
      <w:hyperlink r:id="rId19" w:history="1">
        <w:r w:rsidRPr="00544E2E">
          <w:rPr>
            <w:rStyle w:val="Hyperlink"/>
            <w:rFonts w:ascii="Arial" w:hAnsi="Arial" w:cs="Arial"/>
          </w:rPr>
          <w:t>exceptions@acme-test.com</w:t>
        </w:r>
      </w:hyperlink>
      <w:r w:rsidRPr="00544E2E">
        <w:rPr>
          <w:rFonts w:ascii="Arial" w:hAnsi="Arial" w:cs="Arial"/>
        </w:rPr>
        <w:t xml:space="preserve">  and error message screenshot attached.</w:t>
      </w:r>
    </w:p>
    <w:p w14:paraId="2893696A" w14:textId="77777777" w:rsidR="00803F30" w:rsidRPr="00544E2E" w:rsidRDefault="00803F30" w:rsidP="000A1ED2">
      <w:pPr>
        <w:rPr>
          <w:rFonts w:ascii="Arial" w:hAnsi="Arial" w:cs="Arial"/>
        </w:rPr>
      </w:pPr>
    </w:p>
    <w:sectPr w:rsidR="00803F30" w:rsidRPr="00544E2E" w:rsidSect="004B039D">
      <w:headerReference w:type="default" r:id="rId20"/>
      <w:footerReference w:type="default" r:id="rId21"/>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8BF6F" w14:textId="77777777" w:rsidR="00652212" w:rsidRDefault="00652212" w:rsidP="004279E9">
      <w:pPr>
        <w:spacing w:after="0" w:line="240" w:lineRule="auto"/>
      </w:pPr>
      <w:r>
        <w:separator/>
      </w:r>
    </w:p>
  </w:endnote>
  <w:endnote w:type="continuationSeparator" w:id="0">
    <w:p w14:paraId="456D0C54" w14:textId="77777777" w:rsidR="00652212" w:rsidRDefault="00652212"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panose1 w:val="02000000000000000000"/>
    <w:charset w:val="00"/>
    <w:family w:val="auto"/>
    <w:pitch w:val="variable"/>
    <w:sig w:usb0="E00002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899EB" w14:textId="3AA4A0D3" w:rsidR="004E4D60" w:rsidRPr="0036113D" w:rsidRDefault="00DA6F4C" w:rsidP="0036113D">
    <w:pPr>
      <w:pStyle w:val="Footer"/>
      <w:tabs>
        <w:tab w:val="clear" w:pos="4680"/>
        <w:tab w:val="clear" w:pos="9360"/>
        <w:tab w:val="left" w:pos="825"/>
        <w:tab w:val="left" w:pos="1260"/>
      </w:tabs>
    </w:pPr>
    <w:r w:rsidRPr="002A0F09">
      <w:rPr>
        <w:rFonts w:ascii="Arial" w:hAnsi="Arial" w:cs="Arial"/>
        <w:b/>
        <w:noProof/>
        <w:color w:val="FFFFFF" w:themeColor="background1"/>
        <w:sz w:val="56"/>
        <w:szCs w:val="56"/>
      </w:rPr>
      <mc:AlternateContent>
        <mc:Choice Requires="wps">
          <w:drawing>
            <wp:anchor distT="0" distB="0" distL="114300" distR="114300" simplePos="0" relativeHeight="251660288" behindDoc="0" locked="0" layoutInCell="1" allowOverlap="1" wp14:anchorId="58BA83BC" wp14:editId="02636F60">
              <wp:simplePos x="0" y="0"/>
              <wp:positionH relativeFrom="page">
                <wp:posOffset>482600</wp:posOffset>
              </wp:positionH>
              <wp:positionV relativeFrom="page">
                <wp:posOffset>9600565</wp:posOffset>
              </wp:positionV>
              <wp:extent cx="2832100" cy="317500"/>
              <wp:effectExtent l="0" t="0" r="0" b="0"/>
              <wp:wrapNone/>
              <wp:docPr id="23"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8BA83BC" id="_x0000_s1031" style="position:absolute;margin-left:38pt;margin-top:755.95pt;width:223pt;height: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" filled="f" stroked="f">
              <o:lock v:ext="edit" grouping="t"/>
              <v:textbo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496D3" w14:textId="77777777" w:rsidR="00652212" w:rsidRDefault="00652212" w:rsidP="004279E9">
      <w:pPr>
        <w:spacing w:after="0" w:line="240" w:lineRule="auto"/>
      </w:pPr>
      <w:r>
        <w:separator/>
      </w:r>
    </w:p>
  </w:footnote>
  <w:footnote w:type="continuationSeparator" w:id="0">
    <w:p w14:paraId="76C9F997" w14:textId="77777777" w:rsidR="00652212" w:rsidRDefault="00652212"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CED68" w14:textId="7427148D" w:rsidR="004E4D60" w:rsidRDefault="00BE5F67">
    <w:pPr>
      <w:pStyle w:val="Header"/>
    </w:pPr>
    <w:r>
      <w:rPr>
        <w:noProof/>
      </w:rPr>
      <w:drawing>
        <wp:anchor distT="0" distB="0" distL="114300" distR="114300" simplePos="0" relativeHeight="251658240" behindDoc="0" locked="0" layoutInCell="1" allowOverlap="1" wp14:anchorId="1A4C685A" wp14:editId="3CBF5096">
          <wp:simplePos x="0" y="0"/>
          <wp:positionH relativeFrom="column">
            <wp:posOffset>5328920</wp:posOffset>
          </wp:positionH>
          <wp:positionV relativeFrom="page">
            <wp:posOffset>215900</wp:posOffset>
          </wp:positionV>
          <wp:extent cx="1075334" cy="365760"/>
          <wp:effectExtent l="0" t="0" r="0" b="0"/>
          <wp:wrapTopAndBottom/>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_path_Logo_SMALL_rgb_Orange_digital_147x50.png"/>
                  <pic:cNvPicPr/>
                </pic:nvPicPr>
                <pic:blipFill>
                  <a:blip r:embed="rId1">
                    <a:extLst>
                      <a:ext uri="{28A0092B-C50C-407E-A947-70E740481C1C}">
                        <a14:useLocalDpi xmlns:a14="http://schemas.microsoft.com/office/drawing/2010/main" val="0"/>
                      </a:ext>
                    </a:extLst>
                  </a:blip>
                  <a:stretch>
                    <a:fillRect/>
                  </a:stretch>
                </pic:blipFill>
                <pic:spPr>
                  <a:xfrm>
                    <a:off x="0" y="0"/>
                    <a:ext cx="1075334" cy="3657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4"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num w:numId="1" w16cid:durableId="1892837033">
    <w:abstractNumId w:val="6"/>
  </w:num>
  <w:num w:numId="2" w16cid:durableId="1574008104">
    <w:abstractNumId w:val="0"/>
  </w:num>
  <w:num w:numId="3" w16cid:durableId="330641868">
    <w:abstractNumId w:val="4"/>
  </w:num>
  <w:num w:numId="4" w16cid:durableId="237905178">
    <w:abstractNumId w:val="1"/>
  </w:num>
  <w:num w:numId="5" w16cid:durableId="261954691">
    <w:abstractNumId w:val="2"/>
  </w:num>
  <w:num w:numId="6" w16cid:durableId="75443823">
    <w:abstractNumId w:val="5"/>
  </w:num>
  <w:num w:numId="7" w16cid:durableId="285283316">
    <w:abstractNumId w:val="3"/>
  </w:num>
  <w:num w:numId="8" w16cid:durableId="1808088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168A9"/>
    <w:rsid w:val="00025A56"/>
    <w:rsid w:val="00030AC6"/>
    <w:rsid w:val="00033C6C"/>
    <w:rsid w:val="000419CA"/>
    <w:rsid w:val="00041A2C"/>
    <w:rsid w:val="00044902"/>
    <w:rsid w:val="00045FA5"/>
    <w:rsid w:val="00057A81"/>
    <w:rsid w:val="000A1ED2"/>
    <w:rsid w:val="000D2E9F"/>
    <w:rsid w:val="000E15E3"/>
    <w:rsid w:val="0010557B"/>
    <w:rsid w:val="00113AC4"/>
    <w:rsid w:val="00114E8C"/>
    <w:rsid w:val="00121212"/>
    <w:rsid w:val="0014072D"/>
    <w:rsid w:val="00150F80"/>
    <w:rsid w:val="00162E21"/>
    <w:rsid w:val="00163D21"/>
    <w:rsid w:val="00187AAA"/>
    <w:rsid w:val="001B2BEC"/>
    <w:rsid w:val="001C42E3"/>
    <w:rsid w:val="001E00A4"/>
    <w:rsid w:val="002166B1"/>
    <w:rsid w:val="0029462F"/>
    <w:rsid w:val="00294C23"/>
    <w:rsid w:val="002A0F09"/>
    <w:rsid w:val="002C0336"/>
    <w:rsid w:val="0030392A"/>
    <w:rsid w:val="00314625"/>
    <w:rsid w:val="00327651"/>
    <w:rsid w:val="0036113D"/>
    <w:rsid w:val="003825AB"/>
    <w:rsid w:val="004053DB"/>
    <w:rsid w:val="00410889"/>
    <w:rsid w:val="004279E9"/>
    <w:rsid w:val="00460723"/>
    <w:rsid w:val="00466544"/>
    <w:rsid w:val="0049369C"/>
    <w:rsid w:val="004B013F"/>
    <w:rsid w:val="004B039D"/>
    <w:rsid w:val="004D5F00"/>
    <w:rsid w:val="004E4D60"/>
    <w:rsid w:val="004F2398"/>
    <w:rsid w:val="005014EC"/>
    <w:rsid w:val="00511602"/>
    <w:rsid w:val="0052364E"/>
    <w:rsid w:val="00523913"/>
    <w:rsid w:val="005351B0"/>
    <w:rsid w:val="00544E2E"/>
    <w:rsid w:val="0054588C"/>
    <w:rsid w:val="0055364D"/>
    <w:rsid w:val="0056616E"/>
    <w:rsid w:val="005769DE"/>
    <w:rsid w:val="0059373D"/>
    <w:rsid w:val="005D3183"/>
    <w:rsid w:val="00605769"/>
    <w:rsid w:val="00616492"/>
    <w:rsid w:val="0062044F"/>
    <w:rsid w:val="0064152F"/>
    <w:rsid w:val="00650D8C"/>
    <w:rsid w:val="00651774"/>
    <w:rsid w:val="00652212"/>
    <w:rsid w:val="0067037D"/>
    <w:rsid w:val="006A4F4D"/>
    <w:rsid w:val="006D4F7B"/>
    <w:rsid w:val="006F2F79"/>
    <w:rsid w:val="006F3A96"/>
    <w:rsid w:val="00701EEA"/>
    <w:rsid w:val="007178E8"/>
    <w:rsid w:val="00723282"/>
    <w:rsid w:val="00754FC7"/>
    <w:rsid w:val="007A7908"/>
    <w:rsid w:val="007B5605"/>
    <w:rsid w:val="007D3EEA"/>
    <w:rsid w:val="007E72B7"/>
    <w:rsid w:val="00803F30"/>
    <w:rsid w:val="00813752"/>
    <w:rsid w:val="00840152"/>
    <w:rsid w:val="00857E98"/>
    <w:rsid w:val="00864941"/>
    <w:rsid w:val="008820EA"/>
    <w:rsid w:val="00891C88"/>
    <w:rsid w:val="008F1BD2"/>
    <w:rsid w:val="008F51C5"/>
    <w:rsid w:val="00915929"/>
    <w:rsid w:val="009222BE"/>
    <w:rsid w:val="0092260C"/>
    <w:rsid w:val="00926A40"/>
    <w:rsid w:val="00966B42"/>
    <w:rsid w:val="009712B0"/>
    <w:rsid w:val="00992409"/>
    <w:rsid w:val="009A031A"/>
    <w:rsid w:val="009F455E"/>
    <w:rsid w:val="00A13BFD"/>
    <w:rsid w:val="00A14FFF"/>
    <w:rsid w:val="00A16D95"/>
    <w:rsid w:val="00A20A77"/>
    <w:rsid w:val="00A2445C"/>
    <w:rsid w:val="00A36909"/>
    <w:rsid w:val="00A42BCA"/>
    <w:rsid w:val="00A84BBD"/>
    <w:rsid w:val="00A85E64"/>
    <w:rsid w:val="00A92CCD"/>
    <w:rsid w:val="00AD247D"/>
    <w:rsid w:val="00B35E8A"/>
    <w:rsid w:val="00B405CB"/>
    <w:rsid w:val="00B65E01"/>
    <w:rsid w:val="00B83C16"/>
    <w:rsid w:val="00B861D2"/>
    <w:rsid w:val="00BA41B8"/>
    <w:rsid w:val="00BB3559"/>
    <w:rsid w:val="00BC6ECB"/>
    <w:rsid w:val="00BE5F67"/>
    <w:rsid w:val="00C05320"/>
    <w:rsid w:val="00C07C71"/>
    <w:rsid w:val="00C2635D"/>
    <w:rsid w:val="00C66F6F"/>
    <w:rsid w:val="00C70F4C"/>
    <w:rsid w:val="00C76C65"/>
    <w:rsid w:val="00CA4A39"/>
    <w:rsid w:val="00CB0094"/>
    <w:rsid w:val="00CF53DC"/>
    <w:rsid w:val="00D039D6"/>
    <w:rsid w:val="00D1052B"/>
    <w:rsid w:val="00D674B9"/>
    <w:rsid w:val="00D7481C"/>
    <w:rsid w:val="00DA6F4C"/>
    <w:rsid w:val="00DB6F1E"/>
    <w:rsid w:val="00DD4C35"/>
    <w:rsid w:val="00E108BE"/>
    <w:rsid w:val="00E306BE"/>
    <w:rsid w:val="00E4188C"/>
    <w:rsid w:val="00E70AD6"/>
    <w:rsid w:val="00EA0053"/>
    <w:rsid w:val="00EC60B5"/>
    <w:rsid w:val="00EE3C08"/>
    <w:rsid w:val="00EF208D"/>
    <w:rsid w:val="00F8479C"/>
    <w:rsid w:val="00F935DF"/>
    <w:rsid w:val="00FA1653"/>
    <w:rsid w:val="00FB17E7"/>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B0"/>
    <w:rPr>
      <w:rFonts w:ascii="Segoe UI" w:hAnsi="Segoe UI" w:cs="Segoe UI"/>
      <w:sz w:val="18"/>
      <w:szCs w:val="18"/>
    </w:r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drew.lloyd@acme-test.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exceptions@acme-tes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on.popescu@acme-test.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customXml/itemProps3.xml><?xml version="1.0" encoding="utf-8"?>
<ds:datastoreItem xmlns:ds="http://schemas.openxmlformats.org/officeDocument/2006/customXml" ds:itemID="{3B9A3436-2D7F-4099-B5EF-07EA55E184A2}">
  <ds:schemaRefs>
    <ds:schemaRef ds:uri="http://schemas.openxmlformats.org/officeDocument/2006/bibliography"/>
  </ds:schemaRefs>
</ds:datastoreItem>
</file>

<file path=customXml/itemProps4.xml><?xml version="1.0" encoding="utf-8"?>
<ds:datastoreItem xmlns:ds="http://schemas.openxmlformats.org/officeDocument/2006/customXml" ds:itemID="{F23AFD20-3FBD-480A-8671-FE580A3E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8</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BENEDICT TEO CHANG PING</cp:lastModifiedBy>
  <cp:revision>78</cp:revision>
  <dcterms:created xsi:type="dcterms:W3CDTF">2019-08-02T14:39:00Z</dcterms:created>
  <dcterms:modified xsi:type="dcterms:W3CDTF">2025-02-05T16:51:00Z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