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D78" w:rsidRDefault="007B6D78" w:rsidP="007B6D78">
      <w:pPr>
        <w:pStyle w:val="ListParagraph"/>
        <w:numPr>
          <w:ilvl w:val="0"/>
          <w:numId w:val="1"/>
        </w:numPr>
        <w:tabs>
          <w:tab w:val="left" w:pos="990"/>
        </w:tabs>
        <w:rPr>
          <w:rFonts w:cs="Times New Roman"/>
        </w:rPr>
      </w:pPr>
      <w:r>
        <w:rPr>
          <w:rFonts w:cs="Times New Roman"/>
        </w:rPr>
        <w:t>An AF4 data evaluation software is presented</w:t>
      </w:r>
    </w:p>
    <w:p w:rsidR="007B6D78" w:rsidRDefault="007B6D78" w:rsidP="007B6D78">
      <w:pPr>
        <w:pStyle w:val="ListParagraph"/>
        <w:numPr>
          <w:ilvl w:val="0"/>
          <w:numId w:val="1"/>
        </w:numPr>
        <w:tabs>
          <w:tab w:val="left" w:pos="990"/>
        </w:tabs>
        <w:rPr>
          <w:rFonts w:cs="Times New Roman"/>
        </w:rPr>
      </w:pPr>
      <w:r>
        <w:rPr>
          <w:rFonts w:cs="Times New Roman"/>
        </w:rPr>
        <w:t>The comparison of AF4 channel width calibration procedures shows inconsistent results</w:t>
      </w:r>
    </w:p>
    <w:p w:rsidR="007B6D78" w:rsidRDefault="007B6D78" w:rsidP="007B6D78">
      <w:pPr>
        <w:pStyle w:val="ListParagraph"/>
        <w:numPr>
          <w:ilvl w:val="0"/>
          <w:numId w:val="1"/>
        </w:numPr>
        <w:tabs>
          <w:tab w:val="left" w:pos="990"/>
        </w:tabs>
        <w:rPr>
          <w:rFonts w:cs="Times New Roman"/>
        </w:rPr>
      </w:pPr>
      <w:r w:rsidRPr="008448B9">
        <w:rPr>
          <w:rFonts w:cs="Times New Roman"/>
        </w:rPr>
        <w:t>A deviation analysis identifies the measured void peak as an error-prone parameter</w:t>
      </w:r>
    </w:p>
    <w:p w:rsidR="00CB1647" w:rsidRPr="008448B9" w:rsidRDefault="00CB1647" w:rsidP="007B6D78">
      <w:pPr>
        <w:pStyle w:val="ListParagraph"/>
        <w:numPr>
          <w:ilvl w:val="0"/>
          <w:numId w:val="1"/>
        </w:numPr>
        <w:tabs>
          <w:tab w:val="left" w:pos="990"/>
        </w:tabs>
        <w:rPr>
          <w:rFonts w:cs="Times New Roman"/>
        </w:rPr>
      </w:pPr>
      <w:r>
        <w:rPr>
          <w:rFonts w:cs="Times New Roman"/>
        </w:rPr>
        <w:t xml:space="preserve">Adjusting the measured void peak to a calculated value resolves the observed </w:t>
      </w:r>
      <w:bookmarkStart w:id="0" w:name="_GoBack"/>
      <w:bookmarkEnd w:id="0"/>
      <w:r>
        <w:rPr>
          <w:rFonts w:cs="Times New Roman"/>
        </w:rPr>
        <w:t xml:space="preserve">discrepancies </w:t>
      </w:r>
    </w:p>
    <w:sectPr w:rsidR="00CB1647" w:rsidRPr="0084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C60B88"/>
    <w:multiLevelType w:val="hybridMultilevel"/>
    <w:tmpl w:val="09D8216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D78"/>
    <w:rsid w:val="006A04BC"/>
    <w:rsid w:val="007B6D78"/>
    <w:rsid w:val="00CB1647"/>
    <w:rsid w:val="00D94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ADD1"/>
  <w15:chartTrackingRefBased/>
  <w15:docId w15:val="{CB964DBB-D54E-46E3-B30D-39ACE09E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D78"/>
    <w:pPr>
      <w:ind w:left="720"/>
      <w:contextualSpacing/>
    </w:pPr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Benedikt</dc:creator>
  <cp:keywords/>
  <dc:description/>
  <cp:lastModifiedBy>Benedikt</cp:lastModifiedBy>
  <cp:revision>2</cp:revision>
  <dcterms:created xsi:type="dcterms:W3CDTF">2020-07-31T12:34:00Z</dcterms:created>
  <dcterms:modified xsi:type="dcterms:W3CDTF">2020-09-25T17:47:00Z</dcterms:modified>
</cp:coreProperties>
</file>