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24E" w:rsidRPr="00801056" w:rsidRDefault="00DD31B9" w:rsidP="00801056">
      <w:r w:rsidRPr="00801056">
        <w:t>3000 words</w:t>
      </w:r>
      <w:r w:rsidR="00FD52AC" w:rsidRPr="00801056">
        <w:t xml:space="preserve"> / 5 figures / </w:t>
      </w:r>
      <w:r w:rsidR="00892ECE" w:rsidRPr="00801056">
        <w:t>(</w:t>
      </w:r>
      <w:r w:rsidR="00FD52AC" w:rsidRPr="00801056">
        <w:t xml:space="preserve">max. 6 </w:t>
      </w:r>
      <w:r w:rsidR="00363F03">
        <w:t>print</w:t>
      </w:r>
      <w:r w:rsidR="0010479A">
        <w:t xml:space="preserve">ed </w:t>
      </w:r>
      <w:r w:rsidR="00FD52AC" w:rsidRPr="00801056">
        <w:t>pages</w:t>
      </w:r>
      <w:r w:rsidR="00892ECE" w:rsidRPr="00801056">
        <w:t>)</w:t>
      </w:r>
    </w:p>
    <w:p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rsidR="00801056" w:rsidRPr="00801056" w:rsidRDefault="00801056" w:rsidP="00DD31B9">
      <w:pPr>
        <w:rPr>
          <w:rFonts w:cs="Times New Roman"/>
        </w:rPr>
      </w:pPr>
    </w:p>
    <w:p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rsidR="00801056" w:rsidRDefault="00801056" w:rsidP="00801056">
      <w:pPr>
        <w:rPr>
          <w:rFonts w:cs="Times New Roman"/>
        </w:rPr>
      </w:pPr>
      <w:r w:rsidRPr="00801056">
        <w:rPr>
          <w:rFonts w:cs="Times New Roman"/>
        </w:rPr>
        <w:t>*Corres</w:t>
      </w:r>
      <w:r>
        <w:rPr>
          <w:rFonts w:cs="Times New Roman"/>
        </w:rPr>
        <w:t>pondence:</w:t>
      </w:r>
    </w:p>
    <w:p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rsidR="00D3059C" w:rsidRDefault="00DE4FC7" w:rsidP="00801056">
      <w:pPr>
        <w:rPr>
          <w:rFonts w:cs="Times New Roman"/>
        </w:rPr>
      </w:pPr>
      <w:r>
        <w:rPr>
          <w:rFonts w:cs="Times New Roman"/>
        </w:rPr>
        <w:t>Abstract:</w:t>
      </w:r>
    </w:p>
    <w:p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2A15CD">
        <w:rPr>
          <w:rFonts w:cs="Times New Roman"/>
        </w:rPr>
        <w:t>.</w:t>
      </w:r>
    </w:p>
    <w:p w:rsidR="0096303F" w:rsidRDefault="0096303F" w:rsidP="00801056">
      <w:pPr>
        <w:rPr>
          <w:rFonts w:cs="Times New Roman"/>
        </w:rPr>
      </w:pPr>
      <w:r>
        <w:rPr>
          <w:rFonts w:cs="Times New Roman"/>
        </w:rPr>
        <w:t xml:space="preserve">Keywords: </w:t>
      </w:r>
    </w:p>
    <w:p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rsidR="00331DB9" w:rsidRPr="003A6EB4" w:rsidRDefault="00331DB9" w:rsidP="003A6EB4">
      <w:pPr>
        <w:rPr>
          <w:b/>
        </w:rPr>
      </w:pPr>
      <w:r w:rsidRPr="003A6EB4">
        <w:rPr>
          <w:b/>
        </w:rPr>
        <w:t>Introduction</w:t>
      </w:r>
    </w:p>
    <w:p w:rsidR="00E2660B" w:rsidRDefault="00CC5714" w:rsidP="00801056">
      <w:pPr>
        <w:rPr>
          <w:rFonts w:cs="Times New Roman"/>
        </w:rPr>
      </w:pPr>
      <w:r>
        <w:rPr>
          <w:rFonts w:cs="Times New Roman"/>
        </w:rPr>
        <w:t>AF4 (</w:t>
      </w:r>
      <w:r w:rsidR="003A6EB4">
        <w:rPr>
          <w:rFonts w:cs="Times New Roman"/>
        </w:rPr>
        <w:t>Asymmetrical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 field-flow fractionation techniques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 length </w:t>
      </w:r>
      <w:r w:rsidR="00E2660B" w:rsidRPr="00E2660B">
        <w:rPr>
          <w:rFonts w:cs="Times New Roman"/>
          <w:i/>
        </w:rPr>
        <w:t>L</w:t>
      </w:r>
      <w:r w:rsidR="00E2660B">
        <w:rPr>
          <w:rFonts w:cs="Times New Roman"/>
        </w:rPr>
        <w:t xml:space="preserve">, </w:t>
      </w:r>
      <w:r w:rsidR="00E2660B">
        <w:rPr>
          <w:rFonts w:cs="Times New Roman"/>
        </w:rPr>
        <w:lastRenderedPageBreak/>
        <w:t xml:space="preserve">channel width </w:t>
      </w:r>
      <w:r w:rsidR="00E2660B" w:rsidRPr="00E2660B">
        <w:rPr>
          <w:rFonts w:cs="Times New Roman"/>
          <w:i/>
        </w:rPr>
        <w:t>w</w:t>
      </w:r>
      <w:r w:rsidR="00E2660B">
        <w:rPr>
          <w:rFonts w:cs="Times New Roman"/>
        </w:rPr>
        <w:t xml:space="preserve"> </w:t>
      </w:r>
      <w:r w:rsidR="0042110F">
        <w:rPr>
          <w:rFonts w:cs="Times New Roman"/>
        </w:rPr>
        <w:t xml:space="preserve">and </w:t>
      </w:r>
      <w:r w:rsidR="00E2660B">
        <w:rPr>
          <w:rFonts w:cs="Times New Roman"/>
        </w:rPr>
        <w:t>the cho</w:t>
      </w:r>
      <w:r w:rsidR="0042110F">
        <w:rPr>
          <w:rFonts w:cs="Times New Roman"/>
        </w:rPr>
        <w:t>ice of membrane material.</w:t>
      </w:r>
      <w:r w:rsidR="00302E8F">
        <w:rPr>
          <w:rFonts w:cs="Times New Roman"/>
        </w:rPr>
        <w:t xml:space="preserve"> </w:t>
      </w:r>
      <w:r w:rsidR="000F5A55">
        <w:rPr>
          <w:rFonts w:cs="Times New Roman"/>
        </w:rPr>
        <w:t xml:space="preserve">Three typical variable </w:t>
      </w:r>
      <w:r w:rsidR="00302E8F">
        <w:rPr>
          <w:rFonts w:cs="Times New Roman"/>
        </w:rPr>
        <w:t xml:space="preserve">experimental conditions are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sample</w:t>
      </w:r>
      <w:r w:rsidR="009706E1">
        <w:rPr>
          <w:rFonts w:cs="Times New Roman"/>
        </w:rPr>
        <w:t xml:space="preserve"> focu</w:t>
      </w:r>
      <w:r w:rsidR="00302E8F">
        <w:rPr>
          <w:rFonts w:cs="Times New Roman"/>
        </w:rPr>
        <w:t>sing</w:t>
      </w:r>
      <w:r w:rsidR="000F5A55">
        <w:rPr>
          <w:rFonts w:cs="Times New Roman"/>
        </w:rPr>
        <w:t xml:space="preserve"> </w:t>
      </w:r>
      <w:r w:rsidR="00164E6D">
        <w:rPr>
          <w:rFonts w:cs="Times New Roman"/>
        </w:rPr>
        <w:t>period</w:t>
      </w:r>
      <w:r w:rsidR="000F5A55">
        <w:rPr>
          <w:rFonts w:cs="Times New Roman"/>
        </w:rPr>
        <w:t xml:space="preserve"> </w:t>
      </w:r>
      <w:r w:rsidR="000F5A55" w:rsidRPr="007E07A1">
        <w:rPr>
          <w:rFonts w:cs="Times New Roman"/>
          <w:i/>
        </w:rPr>
        <w:t>t</w:t>
      </w:r>
      <w:r w:rsidR="00302E8F" w:rsidRPr="007E07A1">
        <w:rPr>
          <w:rFonts w:cs="Times New Roman"/>
          <w:i/>
          <w:vertAlign w:val="subscript"/>
        </w:rPr>
        <w:t>f</w:t>
      </w:r>
      <w:r w:rsidR="00302E8F">
        <w:rPr>
          <w:rFonts w:cs="Times New Roman"/>
        </w:rPr>
        <w:t>.</w:t>
      </w:r>
      <w:r w:rsidR="00DC40A7">
        <w:rPr>
          <w:rFonts w:cs="Times New Roman"/>
        </w:rPr>
        <w:t xml:space="preserve"> </w:t>
      </w:r>
      <w:r w:rsidR="00BB7A5A">
        <w:rPr>
          <w:rFonts w:cs="Times New Roman"/>
        </w:rPr>
        <w:t>FFF</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 Uv/Vis and/</w:t>
      </w:r>
      <w:r w:rsidR="00DF5D41">
        <w:rPr>
          <w:rFonts w:cs="Times New Roman"/>
        </w:rPr>
        <w:t>or RI, but also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SAXS (Thünemannn2009a)</w:t>
      </w:r>
      <w:r w:rsidR="00501926">
        <w:rPr>
          <w:rFonts w:cs="Times New Roman"/>
        </w:rPr>
        <w:t>.</w:t>
      </w:r>
      <w:r w:rsidR="00BB7A5A">
        <w:rPr>
          <w:rFonts w:cs="Times New Roman"/>
        </w:rPr>
        <w:t xml:space="preserve"> </w:t>
      </w:r>
    </w:p>
    <w:p w:rsidR="008F6C3A"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 xml:space="preserve">comparable methods like </w:t>
      </w:r>
      <w:r>
        <w:rPr>
          <w:rFonts w:cs="Times New Roman"/>
        </w:rPr>
        <w:t>AUC, where several software solution</w:t>
      </w:r>
      <w:r w:rsidR="002559C2">
        <w:rPr>
          <w:rFonts w:cs="Times New Roman"/>
        </w:rPr>
        <w:t>s</w:t>
      </w:r>
      <w:r>
        <w:rPr>
          <w:rFonts w:cs="Times New Roman"/>
        </w:rPr>
        <w:t xml:space="preserve"> and a couple of evaluation methods are available </w:t>
      </w:r>
      <w:r w:rsidR="00460643">
        <w:rPr>
          <w:rFonts w:cs="Times New Roman"/>
        </w:rPr>
        <w:t xml:space="preserve">and usable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Pr>
          <w:rFonts w:cs="Times New Roman"/>
        </w:rPr>
        <w:t xml:space="preserve">Therefore, we fill this gap with </w:t>
      </w:r>
      <w:r w:rsidR="00460643">
        <w:rPr>
          <w:rFonts w:cs="Times New Roman"/>
        </w:rPr>
        <w:t>implementation</w:t>
      </w:r>
      <w:r w:rsidR="00D518CC">
        <w:rPr>
          <w:rFonts w:cs="Times New Roman"/>
        </w:rPr>
        <w:t xml:space="preserve"> of the known procedure</w:t>
      </w:r>
      <w:r w:rsidR="003D458D">
        <w:rPr>
          <w:rFonts w:cs="Times New Roman"/>
        </w:rPr>
        <w:t xml:space="preserve">. </w:t>
      </w:r>
    </w:p>
    <w:p w:rsidR="00473485" w:rsidRDefault="00473485" w:rsidP="00801056">
      <w:pPr>
        <w:rPr>
          <w:rFonts w:cs="Times New Roman"/>
        </w:rPr>
      </w:pPr>
      <w:r>
        <w:rPr>
          <w:rFonts w:cs="Times New Roman"/>
        </w:rPr>
        <w:t>In addition we want to compare the different approaches reported up to now in literature.</w:t>
      </w:r>
      <w:r w:rsidR="00417A79">
        <w:rPr>
          <w:rFonts w:cs="Times New Roman"/>
        </w:rPr>
        <w:t xml:space="preserve"> In the past, the validity of the no-field method in AF4 has been </w:t>
      </w:r>
      <w:r w:rsidR="007642DF">
        <w:rPr>
          <w:rFonts w:cs="Times New Roman"/>
        </w:rPr>
        <w:t>disproved successfully (Martin2011)</w:t>
      </w:r>
      <w:r w:rsidR="00133882">
        <w:rPr>
          <w:rFonts w:cs="Times New Roman"/>
        </w:rPr>
        <w:t>.</w:t>
      </w:r>
      <w:r w:rsidR="00F730B9">
        <w:rPr>
          <w:rFonts w:cs="Times New Roman"/>
        </w:rPr>
        <w:t xml:space="preserve"> For the remaining</w:t>
      </w:r>
    </w:p>
    <w:p w:rsidR="00103145" w:rsidRDefault="00103145" w:rsidP="00801056">
      <w:pPr>
        <w:rPr>
          <w:rFonts w:cs="Times New Roman"/>
        </w:rPr>
      </w:pPr>
    </w:p>
    <w:p w:rsidR="00801056" w:rsidRDefault="00331DB9" w:rsidP="00801056">
      <w:pPr>
        <w:rPr>
          <w:rFonts w:cs="Times New Roman"/>
          <w:b/>
        </w:rPr>
      </w:pPr>
      <w:r w:rsidRPr="001D5264">
        <w:rPr>
          <w:rFonts w:cs="Times New Roman"/>
          <w:b/>
        </w:rPr>
        <w:t>Theory</w:t>
      </w:r>
    </w:p>
    <w:p w:rsidR="008B0B9C" w:rsidRDefault="008B0B9C" w:rsidP="002F4C21">
      <w:pPr>
        <w:pStyle w:val="Caption"/>
        <w:keepLines/>
        <w:jc w:val="center"/>
      </w:pPr>
      <w:r>
        <w:rPr>
          <w:rFonts w:cs="Times New Roman"/>
          <w:noProof/>
        </w:rPr>
        <w:drawing>
          <wp:inline distT="0" distB="0" distL="0" distR="0">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rsidR="00D91829" w:rsidRPr="0038311A" w:rsidRDefault="007E4FDF"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rsidR="00D91829" w:rsidRDefault="00D91829" w:rsidP="00801056">
      <w:pPr>
        <w:rPr>
          <w:rFonts w:cs="Times New Roman"/>
        </w:rPr>
      </w:pPr>
    </w:p>
    <w:p w:rsidR="00CE0B39"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shownr in Figure 1.</w:t>
      </w:r>
    </w:p>
    <w:p w:rsidR="0096563C"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480449">
        <w:rPr>
          <w:rFonts w:cs="Times New Roman"/>
        </w:rPr>
        <w:t xml:space="preserve">The </w:t>
      </w:r>
      <w:r w:rsidR="00F90480">
        <w:rPr>
          <w:rFonts w:cs="Times New Roman"/>
        </w:rPr>
        <w:t xml:space="preserve">mathematical description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its derivation h</w:t>
      </w:r>
      <w:r w:rsidR="006615AD">
        <w:rPr>
          <w:rFonts w:cs="Times New Roman"/>
        </w:rPr>
        <w:t>as been described</w:t>
      </w:r>
      <w:r w:rsidR="00697D04">
        <w:rPr>
          <w:rFonts w:cs="Times New Roman"/>
        </w:rPr>
        <w:t xml:space="preserve"> extensively</w:t>
      </w:r>
      <w:r w:rsidR="006615AD">
        <w:rPr>
          <w:rFonts w:cs="Times New Roman"/>
        </w:rPr>
        <w:t xml:space="preserve"> 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A6047B">
        <w:rPr>
          <w:rFonts w:cs="Times New Roman"/>
        </w:rPr>
        <w:t>. Thereby, we only state a short description of those formulas that are used in our evaluation approach which is essentially built up</w:t>
      </w:r>
      <w:r w:rsidR="008F15FB">
        <w:rPr>
          <w:rFonts w:cs="Times New Roman"/>
        </w:rPr>
        <w:t xml:space="preserve"> existing theory</w:t>
      </w:r>
      <w:r w:rsidR="00A6047B">
        <w:rPr>
          <w:rFonts w:cs="Times New Roman"/>
        </w:rPr>
        <w:t xml:space="preserve">. While the physical relationships are widely known and well documented, this is not always the case for their </w:t>
      </w:r>
      <w:r w:rsidR="00A6047B">
        <w:rPr>
          <w:rFonts w:cs="Times New Roman"/>
        </w:rPr>
        <w:lastRenderedPageBreak/>
        <w:t xml:space="preserve">translations into an evaluation procedure. This might </w:t>
      </w:r>
      <w:r w:rsidR="00E86A3A">
        <w:rPr>
          <w:rFonts w:cs="Times New Roman"/>
        </w:rPr>
        <w:t xml:space="preserve">seem to </w:t>
      </w:r>
      <w:r w:rsidR="00A6047B">
        <w:rPr>
          <w:rFonts w:cs="Times New Roman"/>
        </w:rPr>
        <w:t xml:space="preserve">be a trivial step </w:t>
      </w:r>
      <w:r w:rsidR="00E86A3A">
        <w:rPr>
          <w:rFonts w:cs="Times New Roman"/>
        </w:rPr>
        <w:t>as the physical content is well elaborated, however</w:t>
      </w:r>
      <w:r w:rsidR="00A6047B">
        <w:rPr>
          <w:rFonts w:cs="Times New Roman"/>
        </w:rPr>
        <w:t>, when the underlying physic</w:t>
      </w:r>
      <w:r w:rsidR="00E86A3A">
        <w:rPr>
          <w:rFonts w:cs="Times New Roman"/>
        </w:rPr>
        <w:t>s are already known.</w:t>
      </w:r>
      <w:r w:rsidR="00A6047B">
        <w:rPr>
          <w:rFonts w:cs="Times New Roman"/>
        </w:rPr>
        <w:t xml:space="preserve"> </w:t>
      </w:r>
      <w:r w:rsidR="00E86A3A">
        <w:rPr>
          <w:rFonts w:cs="Times New Roman"/>
        </w:rPr>
        <w:t>H</w:t>
      </w:r>
      <w:r w:rsidR="00A6047B">
        <w:rPr>
          <w:rFonts w:cs="Times New Roman"/>
        </w:rPr>
        <w:t>owever, considering the number different approache</w:t>
      </w:r>
      <w:r w:rsidR="0006306F">
        <w:rPr>
          <w:rFonts w:cs="Times New Roman"/>
        </w:rPr>
        <w:t>s which exist for</w:t>
      </w:r>
      <w:r w:rsidR="00A6047B">
        <w:rPr>
          <w:rFonts w:cs="Times New Roman"/>
        </w:rPr>
        <w:t xml:space="preserve"> calibration</w:t>
      </w:r>
      <w:r w:rsidR="005F7A1A">
        <w:rPr>
          <w:rFonts w:cs="Times New Roman"/>
        </w:rPr>
        <w:t xml:space="preserve"> </w:t>
      </w:r>
      <w:r w:rsidR="00A6047B">
        <w:rPr>
          <w:rFonts w:cs="Times New Roman"/>
        </w:rPr>
        <w:t>(Wahlund2013,</w:t>
      </w:r>
      <w:r w:rsidR="001B10BA">
        <w:rPr>
          <w:rFonts w:cs="Times New Roman"/>
        </w:rPr>
        <w:t xml:space="preserve"> Bolinsson2018</w:t>
      </w:r>
      <w:r w:rsidR="00A6047B">
        <w:rPr>
          <w:rFonts w:cs="Times New Roman"/>
        </w:rPr>
        <w:t>)</w:t>
      </w:r>
      <w:r w:rsidR="00231FC3">
        <w:rPr>
          <w:rFonts w:cs="Times New Roman"/>
        </w:rPr>
        <w:t xml:space="preserve"> and their variations in detail</w:t>
      </w:r>
      <w:r w:rsidR="001B10BA">
        <w:rPr>
          <w:rFonts w:cs="Times New Roman"/>
        </w:rPr>
        <w:t>,</w:t>
      </w:r>
      <w:r w:rsidR="00A6047B">
        <w:rPr>
          <w:rFonts w:cs="Times New Roman"/>
        </w:rPr>
        <w:t xml:space="preserve"> the implementation affects </w:t>
      </w:r>
      <w:r w:rsidR="001B10BA">
        <w:rPr>
          <w:rFonts w:cs="Times New Roman"/>
        </w:rPr>
        <w:t xml:space="preserve">not only </w:t>
      </w:r>
      <w:r w:rsidR="00A6047B">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rsidR="004E6887" w:rsidRDefault="004E6887" w:rsidP="00023526">
      <w:r>
        <w:t xml:space="preserve">which is often simplified by </w:t>
      </w:r>
    </w:p>
    <w:p w:rsidR="004E6887" w:rsidRPr="00BE1D44" w:rsidRDefault="007E4FDF"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rsidR="004E6887" w:rsidRDefault="004E6887" w:rsidP="00023526"/>
    <w:p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rsidR="0021139B" w:rsidRDefault="0021139B" w:rsidP="0021139B">
      <w:pPr>
        <w:keepLines/>
        <w:jc w:val="center"/>
      </w:pPr>
      <w:r>
        <w:rPr>
          <w:noProof/>
        </w:rPr>
        <w:drawing>
          <wp:inline distT="0" distB="0" distL="0" distR="0" wp14:anchorId="04DD073D" wp14:editId="2E6B65C9">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rsidR="00FE1D09" w:rsidRDefault="004E6887" w:rsidP="00801056">
      <w:r>
        <w:lastRenderedPageBreak/>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rsidR="002064EC" w:rsidRPr="00084368" w:rsidRDefault="007E4FDF"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rsidR="00FE1D09" w:rsidRDefault="00FE1D09" w:rsidP="00801056"/>
    <w:p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rsidR="007B5AA3" w:rsidRPr="00084368" w:rsidRDefault="007B5AA3" w:rsidP="00FA086B">
      <w:pPr>
        <w:pStyle w:val="TAMainText"/>
        <w:jc w:val="left"/>
        <w:rPr>
          <w:rFonts w:ascii="Times New Roman" w:eastAsiaTheme="minorEastAsia" w:hAnsi="Times New Roman" w:cstheme="minorBidi"/>
        </w:rPr>
      </w:pPr>
    </w:p>
    <w:p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rsidR="001F316D" w:rsidRDefault="00540354" w:rsidP="001F316D">
      <w:pPr>
        <w:keepNext/>
      </w:pPr>
      <w:r>
        <w:rPr>
          <w:noProof/>
        </w:rPr>
        <w:drawing>
          <wp:inline distT="0" distB="0" distL="0" distR="0">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rsidR="00C5527C" w:rsidRDefault="00003EF9" w:rsidP="00003EF9">
      <w:r>
        <w:t xml:space="preserve">, we show a second way here to perform the calibration. </w:t>
      </w:r>
      <w:r w:rsidR="001E7F1B">
        <w:t xml:space="preserve">It is conducted by substituting </w:t>
      </w:r>
      <w:r w:rsidR="00F20F69">
        <w:t>the term</w:t>
      </w:r>
    </w:p>
    <w:p w:rsidR="0022170C" w:rsidRPr="00084368" w:rsidRDefault="007E4FDF"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rsidR="00C36B24" w:rsidRDefault="009D1581" w:rsidP="00801056">
      <w:r>
        <w:lastRenderedPageBreak/>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Pr>
          <w:i/>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3177BF">
        <w:rPr>
          <w:i/>
        </w:rPr>
        <w:t xml:space="preserve">, </w:t>
      </w:r>
      <w:r w:rsidR="003177BF">
        <w:t>the remaining considerations are only dependent on the channel geom</w:t>
      </w:r>
      <w:r w:rsidR="00A43356">
        <w:t>etry</w:t>
      </w:r>
      <w:r w:rsidR="009A154F">
        <w:t xml:space="preserve">. </w:t>
      </w:r>
    </w:p>
    <w:p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rsidR="00455C90" w:rsidRPr="0038311A" w:rsidRDefault="007E4FDF"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rsidR="009E2AEF" w:rsidRPr="0038311A" w:rsidRDefault="007E4FDF"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rsidR="002104AD" w:rsidRPr="0038311A" w:rsidRDefault="007E4FDF"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rsidR="003D151F" w:rsidRDefault="00A261ED" w:rsidP="00C5527C">
      <w:r w:rsidRPr="00D20C7E">
        <w:rPr>
          <w:i/>
        </w:rPr>
        <w:t>w</w:t>
      </w:r>
      <w:r w:rsidR="00656619">
        <w:t xml:space="preserve"> </w:t>
      </w:r>
      <w:r w:rsidR="00D20C7E">
        <w:t>can</w:t>
      </w:r>
      <w:r w:rsidR="00390FBC">
        <w:t xml:space="preserve"> now</w:t>
      </w:r>
      <w:r w:rsidR="00D20C7E">
        <w:t xml:space="preserve"> be </w:t>
      </w:r>
      <w:r w:rsidR="00656619">
        <w:t>determined</w:t>
      </w:r>
      <w:r w:rsidR="00D20C7E">
        <w:t xml:space="preserve"> numerically</w:t>
      </w:r>
      <w:r w:rsidR="00656619">
        <w:t xml:space="preserve"> from </w:t>
      </w:r>
      <w:r w:rsidR="00A92BDC">
        <w:t>Eq. 16.</w:t>
      </w:r>
      <w:r w:rsidR="004E2C27">
        <w:t xml:space="preserve"> </w:t>
      </w:r>
      <w:r w:rsidR="00246BBC">
        <w:t>T</w:t>
      </w:r>
      <w:r w:rsidR="004E2C27">
        <w:t xml:space="preserve">his </w:t>
      </w:r>
      <w:r w:rsidR="001675EA">
        <w:t xml:space="preserve">calibration </w:t>
      </w:r>
      <w:r w:rsidR="004E2C27">
        <w:t xml:space="preserve">procedure </w:t>
      </w:r>
      <w:r w:rsidR="00246BBC">
        <w:t xml:space="preserve">is advantageous as </w:t>
      </w:r>
      <w:r w:rsidR="004E2C27">
        <w:t xml:space="preserve">t0 does not have </w:t>
      </w:r>
      <w:r w:rsidR="00246BBC">
        <w:t xml:space="preserve">to be determined experimentally and </w:t>
      </w:r>
      <w:r w:rsidR="0082440C">
        <w:t xml:space="preserve">be </w:t>
      </w:r>
      <w:r w:rsidR="001675EA">
        <w:t xml:space="preserve">read from the fractogram but 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rsidR="00331DB9" w:rsidRDefault="00F153B3" w:rsidP="006F38CF">
      <w:pPr>
        <w:rPr>
          <w:rFonts w:cs="Times New Roman"/>
          <w:b/>
        </w:rPr>
      </w:pPr>
      <w:r w:rsidRPr="001D5264">
        <w:rPr>
          <w:rFonts w:cs="Times New Roman"/>
          <w:b/>
        </w:rPr>
        <w:t>Materials and methods</w:t>
      </w:r>
    </w:p>
    <w:p w:rsidR="006F38CF" w:rsidRDefault="00572556" w:rsidP="006F38CF">
      <w:pPr>
        <w:rPr>
          <w:rFonts w:cs="Times New Roman"/>
        </w:rPr>
      </w:pPr>
      <w:r>
        <w:rPr>
          <w:rFonts w:cs="Times New Roman"/>
        </w:rPr>
        <w:lastRenderedPageBreak/>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81C64">
        <w:rPr>
          <w:rFonts w:cs="Times New Roman"/>
        </w:rPr>
        <w:t>position manually and transfer the chosen value directly by hand.</w:t>
      </w:r>
    </w:p>
    <w:p w:rsidR="007B1721" w:rsidRDefault="006F38CF" w:rsidP="00160341">
      <w:pPr>
        <w:keepLines/>
        <w:jc w:val="center"/>
      </w:pPr>
      <w:r>
        <w:rPr>
          <w:rFonts w:cs="Times New Roman"/>
          <w:noProof/>
        </w:rPr>
        <w:drawing>
          <wp:inline distT="0" distB="0" distL="0" distR="0" wp14:anchorId="532208C2" wp14:editId="5BB6CA20">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317343">
        <w:rPr>
          <w:rFonts w:cs="Times New Roman"/>
        </w:rPr>
        <w:t>. Offset of</w:t>
      </w:r>
      <w:r>
        <w:rPr>
          <w:rFonts w:cs="Times New Roman"/>
        </w:rPr>
        <w:t xml:space="preserve"> </w:t>
      </w:r>
    </w:p>
    <w:p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rsidR="00EC6EF2" w:rsidRDefault="00EC6EF2" w:rsidP="00160341">
      <w:pPr>
        <w:pStyle w:val="Caption"/>
        <w:keepNext/>
        <w:keepLines/>
        <w:jc w:val="center"/>
      </w:pPr>
      <w:r>
        <w:lastRenderedPageBreak/>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rsidTr="00F70041">
        <w:trPr>
          <w:trHeight w:val="665"/>
        </w:trPr>
        <w:tc>
          <w:tcPr>
            <w:tcW w:w="1316" w:type="dxa"/>
            <w:tcBorders>
              <w:left w:val="nil"/>
              <w:bottom w:val="single" w:sz="4" w:space="0" w:color="auto"/>
              <w:right w:val="nil"/>
            </w:tcBorders>
          </w:tcPr>
          <w:p w:rsidR="00E93D33" w:rsidRDefault="00E93D33" w:rsidP="00867223">
            <w:pPr>
              <w:keepNext/>
              <w:keepLines/>
              <w:rPr>
                <w:rFonts w:cs="Times New Roman"/>
              </w:rPr>
            </w:pPr>
          </w:p>
        </w:tc>
        <w:tc>
          <w:tcPr>
            <w:tcW w:w="1294" w:type="dxa"/>
            <w:tcBorders>
              <w:left w:val="nil"/>
              <w:bottom w:val="single" w:sz="4" w:space="0" w:color="auto"/>
              <w:right w:val="nil"/>
            </w:tcBorders>
          </w:tcPr>
          <w:p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rsidTr="00F70041">
        <w:tc>
          <w:tcPr>
            <w:tcW w:w="1316" w:type="dxa"/>
            <w:tcBorders>
              <w:left w:val="nil"/>
              <w:bottom w:val="nil"/>
              <w:right w:val="nil"/>
            </w:tcBorders>
          </w:tcPr>
          <w:p w:rsidR="00E93D33" w:rsidRDefault="00E93D33" w:rsidP="00877051">
            <w:pPr>
              <w:keepNext/>
              <w:keepLines/>
              <w:rPr>
                <w:rFonts w:cs="Times New Roman"/>
              </w:rPr>
            </w:pPr>
          </w:p>
        </w:tc>
        <w:tc>
          <w:tcPr>
            <w:tcW w:w="1294" w:type="dxa"/>
            <w:tcBorders>
              <w:left w:val="nil"/>
              <w:bottom w:val="nil"/>
              <w:right w:val="nil"/>
            </w:tcBorders>
          </w:tcPr>
          <w:p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rsidR="00E93D33" w:rsidRDefault="00E93D33" w:rsidP="00877051">
            <w:pPr>
              <w:keepNext/>
              <w:keepLines/>
              <w:rPr>
                <w:rFonts w:cs="Times New Roman"/>
              </w:rPr>
            </w:pPr>
          </w:p>
        </w:tc>
        <w:tc>
          <w:tcPr>
            <w:tcW w:w="1620" w:type="dxa"/>
            <w:tcBorders>
              <w:left w:val="nil"/>
              <w:bottom w:val="nil"/>
              <w:right w:val="nil"/>
            </w:tcBorders>
          </w:tcPr>
          <w:p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rsidTr="00F70041">
        <w:tc>
          <w:tcPr>
            <w:tcW w:w="1316" w:type="dxa"/>
            <w:tcBorders>
              <w:top w:val="nil"/>
              <w:left w:val="nil"/>
              <w:bottom w:val="nil"/>
              <w:right w:val="nil"/>
            </w:tcBorders>
          </w:tcPr>
          <w:p w:rsidR="00E93D33" w:rsidRDefault="00E93D33" w:rsidP="00877051">
            <w:pPr>
              <w:keepNext/>
              <w:keepLines/>
              <w:jc w:val="both"/>
              <w:rPr>
                <w:rFonts w:cs="Times New Roman"/>
              </w:rPr>
            </w:pPr>
          </w:p>
        </w:tc>
        <w:tc>
          <w:tcPr>
            <w:tcW w:w="1294" w:type="dxa"/>
            <w:tcBorders>
              <w:top w:val="nil"/>
              <w:left w:val="nil"/>
              <w:bottom w:val="nil"/>
              <w:right w:val="nil"/>
            </w:tcBorders>
          </w:tcPr>
          <w:p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rsidR="00E93D33" w:rsidRDefault="00E93D33" w:rsidP="00877051">
            <w:pPr>
              <w:keepNext/>
              <w:keepLines/>
              <w:rPr>
                <w:rFonts w:cs="Times New Roman"/>
              </w:rPr>
            </w:pPr>
          </w:p>
        </w:tc>
      </w:tr>
      <w:tr w:rsidR="00E93D33" w:rsidTr="00F70041">
        <w:tc>
          <w:tcPr>
            <w:tcW w:w="1316" w:type="dxa"/>
            <w:tcBorders>
              <w:top w:val="nil"/>
              <w:left w:val="nil"/>
              <w:bottom w:val="nil"/>
              <w:right w:val="nil"/>
            </w:tcBorders>
          </w:tcPr>
          <w:p w:rsidR="00E93D33" w:rsidRDefault="00E93D33" w:rsidP="00877051">
            <w:pPr>
              <w:keepNext/>
              <w:keepLines/>
              <w:jc w:val="both"/>
              <w:rPr>
                <w:rFonts w:cs="Times New Roman"/>
              </w:rPr>
            </w:pPr>
          </w:p>
        </w:tc>
        <w:tc>
          <w:tcPr>
            <w:tcW w:w="1294" w:type="dxa"/>
            <w:tcBorders>
              <w:top w:val="nil"/>
              <w:left w:val="nil"/>
              <w:bottom w:val="nil"/>
              <w:right w:val="nil"/>
            </w:tcBorders>
          </w:tcPr>
          <w:p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rsidR="00E93D33" w:rsidRPr="00877051" w:rsidRDefault="00E93D33" w:rsidP="00877051">
            <w:pPr>
              <w:keepNext/>
              <w:keepLines/>
              <w:rPr>
                <w:rFonts w:cs="Times New Roman"/>
              </w:rPr>
            </w:pPr>
            <w:r w:rsidRPr="00877051">
              <w:rPr>
                <w:rFonts w:cs="Times New Roman"/>
                <w:i/>
              </w:rPr>
              <w:t>t</w:t>
            </w:r>
            <w:r w:rsidRPr="00877051">
              <w:rPr>
                <w:rFonts w:cs="Times New Roman"/>
                <w:vertAlign w:val="subscript"/>
              </w:rPr>
              <w:t>e</w:t>
            </w:r>
          </w:p>
        </w:tc>
        <w:tc>
          <w:tcPr>
            <w:tcW w:w="1620" w:type="dxa"/>
            <w:tcBorders>
              <w:top w:val="nil"/>
              <w:left w:val="nil"/>
              <w:bottom w:val="nil"/>
              <w:right w:val="nil"/>
            </w:tcBorders>
          </w:tcPr>
          <w:p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rsidTr="00F70041">
        <w:tc>
          <w:tcPr>
            <w:tcW w:w="1316" w:type="dxa"/>
            <w:tcBorders>
              <w:top w:val="nil"/>
              <w:left w:val="nil"/>
              <w:bottom w:val="nil"/>
              <w:right w:val="nil"/>
            </w:tcBorders>
          </w:tcPr>
          <w:p w:rsidR="00E93D33" w:rsidRDefault="00E93D33" w:rsidP="00877051">
            <w:pPr>
              <w:keepNext/>
              <w:keepLines/>
              <w:jc w:val="both"/>
              <w:rPr>
                <w:rFonts w:cs="Times New Roman"/>
              </w:rPr>
            </w:pPr>
          </w:p>
        </w:tc>
        <w:tc>
          <w:tcPr>
            <w:tcW w:w="1294" w:type="dxa"/>
            <w:tcBorders>
              <w:top w:val="nil"/>
              <w:left w:val="nil"/>
              <w:bottom w:val="nil"/>
              <w:right w:val="nil"/>
            </w:tcBorders>
          </w:tcPr>
          <w:p w:rsidR="00E93D33" w:rsidRPr="00F32058" w:rsidRDefault="00E93D33" w:rsidP="00877051">
            <w:pPr>
              <w:keepNext/>
              <w:keepLines/>
              <w:rPr>
                <w:rFonts w:cs="Times New Roman"/>
                <w:i/>
              </w:rPr>
            </w:pPr>
          </w:p>
        </w:tc>
        <w:tc>
          <w:tcPr>
            <w:tcW w:w="1620" w:type="dxa"/>
            <w:tcBorders>
              <w:top w:val="nil"/>
              <w:left w:val="nil"/>
              <w:bottom w:val="nil"/>
              <w:right w:val="nil"/>
            </w:tcBorders>
          </w:tcPr>
          <w:p w:rsidR="00E93D33" w:rsidRDefault="00E93D33" w:rsidP="00877051">
            <w:pPr>
              <w:keepNext/>
              <w:keepLines/>
              <w:rPr>
                <w:rFonts w:cs="Times New Roman"/>
              </w:rPr>
            </w:pPr>
          </w:p>
        </w:tc>
        <w:tc>
          <w:tcPr>
            <w:tcW w:w="1620" w:type="dxa"/>
            <w:tcBorders>
              <w:top w:val="nil"/>
              <w:left w:val="nil"/>
              <w:bottom w:val="nil"/>
              <w:right w:val="nil"/>
            </w:tcBorders>
          </w:tcPr>
          <w:p w:rsidR="00E93D33" w:rsidRDefault="00E93D33" w:rsidP="00877051">
            <w:pPr>
              <w:keepNext/>
              <w:keepLines/>
              <w:rPr>
                <w:rFonts w:cs="Times New Roman"/>
              </w:rPr>
            </w:pPr>
          </w:p>
        </w:tc>
        <w:tc>
          <w:tcPr>
            <w:tcW w:w="1800" w:type="dxa"/>
            <w:tcBorders>
              <w:top w:val="nil"/>
              <w:left w:val="nil"/>
              <w:bottom w:val="nil"/>
              <w:right w:val="nil"/>
            </w:tcBorders>
          </w:tcPr>
          <w:p w:rsidR="00E93D33" w:rsidRPr="00F32058" w:rsidRDefault="00E93D33" w:rsidP="00877051">
            <w:pPr>
              <w:keepNext/>
              <w:keepLines/>
              <w:rPr>
                <w:rFonts w:cs="Times New Roman"/>
                <w:i/>
              </w:rPr>
            </w:pPr>
          </w:p>
        </w:tc>
        <w:tc>
          <w:tcPr>
            <w:tcW w:w="1620" w:type="dxa"/>
            <w:tcBorders>
              <w:top w:val="nil"/>
              <w:left w:val="nil"/>
              <w:bottom w:val="nil"/>
              <w:right w:val="nil"/>
            </w:tcBorders>
          </w:tcPr>
          <w:p w:rsidR="00E93D33" w:rsidRDefault="00E93D33" w:rsidP="00877051">
            <w:pPr>
              <w:keepNext/>
              <w:keepLines/>
              <w:rPr>
                <w:rFonts w:cs="Times New Roman"/>
              </w:rPr>
            </w:pPr>
          </w:p>
        </w:tc>
      </w:tr>
      <w:tr w:rsidR="00E93D33" w:rsidTr="00F70041">
        <w:tc>
          <w:tcPr>
            <w:tcW w:w="1316" w:type="dxa"/>
            <w:tcBorders>
              <w:top w:val="nil"/>
              <w:left w:val="nil"/>
              <w:bottom w:val="nil"/>
              <w:right w:val="nil"/>
            </w:tcBorders>
          </w:tcPr>
          <w:p w:rsidR="00E93D33" w:rsidRDefault="00E93D33" w:rsidP="005027C3">
            <w:pPr>
              <w:keepNext/>
              <w:keepLines/>
              <w:jc w:val="both"/>
              <w:rPr>
                <w:rFonts w:cs="Times New Roman"/>
              </w:rPr>
            </w:pPr>
          </w:p>
        </w:tc>
        <w:tc>
          <w:tcPr>
            <w:tcW w:w="1294"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rsidR="00E93D33" w:rsidRDefault="00E93D33" w:rsidP="005027C3">
            <w:pPr>
              <w:keepNext/>
              <w:keepLines/>
              <w:rPr>
                <w:rFonts w:cs="Times New Roman"/>
              </w:rPr>
            </w:pPr>
          </w:p>
        </w:tc>
        <w:tc>
          <w:tcPr>
            <w:tcW w:w="1620" w:type="dxa"/>
            <w:tcBorders>
              <w:top w:val="nil"/>
              <w:left w:val="nil"/>
              <w:bottom w:val="nil"/>
              <w:right w:val="nil"/>
            </w:tcBorders>
          </w:tcPr>
          <w:p w:rsidR="00E93D33" w:rsidRDefault="00E93D33" w:rsidP="005027C3">
            <w:pPr>
              <w:keepNext/>
              <w:keepLines/>
              <w:rPr>
                <w:rFonts w:cs="Times New Roman"/>
              </w:rPr>
            </w:pPr>
          </w:p>
        </w:tc>
        <w:tc>
          <w:tcPr>
            <w:tcW w:w="180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rsidTr="00F70041">
        <w:tc>
          <w:tcPr>
            <w:tcW w:w="1316" w:type="dxa"/>
            <w:tcBorders>
              <w:top w:val="nil"/>
              <w:left w:val="nil"/>
              <w:bottom w:val="nil"/>
              <w:right w:val="nil"/>
            </w:tcBorders>
          </w:tcPr>
          <w:p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rsidTr="00F70041">
        <w:tc>
          <w:tcPr>
            <w:tcW w:w="1316" w:type="dxa"/>
            <w:tcBorders>
              <w:top w:val="nil"/>
              <w:left w:val="nil"/>
              <w:bottom w:val="nil"/>
              <w:right w:val="nil"/>
            </w:tcBorders>
          </w:tcPr>
          <w:p w:rsidR="00E93D33" w:rsidRDefault="00E93D33" w:rsidP="005027C3">
            <w:pPr>
              <w:keepNext/>
              <w:keepLines/>
              <w:jc w:val="both"/>
              <w:rPr>
                <w:rFonts w:cs="Times New Roman"/>
              </w:rPr>
            </w:pPr>
          </w:p>
        </w:tc>
        <w:tc>
          <w:tcPr>
            <w:tcW w:w="1294"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rsidTr="00F70041">
        <w:tc>
          <w:tcPr>
            <w:tcW w:w="1316" w:type="dxa"/>
            <w:tcBorders>
              <w:top w:val="nil"/>
              <w:left w:val="nil"/>
              <w:bottom w:val="nil"/>
              <w:right w:val="nil"/>
            </w:tcBorders>
          </w:tcPr>
          <w:p w:rsidR="00E93D33" w:rsidRDefault="00E93D33" w:rsidP="005027C3">
            <w:pPr>
              <w:keepNext/>
              <w:keepLines/>
              <w:jc w:val="both"/>
              <w:rPr>
                <w:rFonts w:cs="Times New Roman"/>
              </w:rPr>
            </w:pPr>
          </w:p>
        </w:tc>
        <w:tc>
          <w:tcPr>
            <w:tcW w:w="1294" w:type="dxa"/>
            <w:tcBorders>
              <w:top w:val="nil"/>
              <w:left w:val="nil"/>
              <w:bottom w:val="nil"/>
              <w:right w:val="nil"/>
            </w:tcBorders>
          </w:tcPr>
          <w:p w:rsidR="00E93D33" w:rsidRDefault="00E93D33" w:rsidP="005027C3">
            <w:pPr>
              <w:keepNext/>
              <w:keepLines/>
              <w:rPr>
                <w:rFonts w:cs="Times New Roman"/>
              </w:rPr>
            </w:pPr>
          </w:p>
        </w:tc>
        <w:tc>
          <w:tcPr>
            <w:tcW w:w="162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rsidTr="00F70041">
        <w:tc>
          <w:tcPr>
            <w:tcW w:w="1316" w:type="dxa"/>
            <w:tcBorders>
              <w:top w:val="nil"/>
              <w:left w:val="nil"/>
              <w:bottom w:val="nil"/>
              <w:right w:val="nil"/>
            </w:tcBorders>
          </w:tcPr>
          <w:p w:rsidR="00E93D33" w:rsidRDefault="00E93D33" w:rsidP="005027C3">
            <w:pPr>
              <w:keepNext/>
              <w:keepLines/>
              <w:jc w:val="both"/>
              <w:rPr>
                <w:rFonts w:cs="Times New Roman"/>
              </w:rPr>
            </w:pPr>
          </w:p>
        </w:tc>
        <w:tc>
          <w:tcPr>
            <w:tcW w:w="1294" w:type="dxa"/>
            <w:tcBorders>
              <w:top w:val="nil"/>
              <w:left w:val="nil"/>
              <w:bottom w:val="nil"/>
              <w:right w:val="nil"/>
            </w:tcBorders>
          </w:tcPr>
          <w:p w:rsidR="00E93D33" w:rsidRDefault="00E93D33" w:rsidP="005027C3">
            <w:pPr>
              <w:keepNext/>
              <w:keepLines/>
              <w:rPr>
                <w:rFonts w:cs="Times New Roman"/>
              </w:rPr>
            </w:pPr>
          </w:p>
        </w:tc>
        <w:tc>
          <w:tcPr>
            <w:tcW w:w="162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E93D33" w:rsidTr="00F70041">
        <w:tc>
          <w:tcPr>
            <w:tcW w:w="1316" w:type="dxa"/>
            <w:tcBorders>
              <w:top w:val="nil"/>
              <w:left w:val="nil"/>
              <w:bottom w:val="single" w:sz="4" w:space="0" w:color="auto"/>
              <w:right w:val="nil"/>
            </w:tcBorders>
          </w:tcPr>
          <w:p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rsidR="00E93D33" w:rsidRDefault="00E93D33" w:rsidP="005027C3">
            <w:pPr>
              <w:keepNext/>
              <w:keepLines/>
              <w:rPr>
                <w:rFonts w:cs="Times New Roman"/>
              </w:rPr>
            </w:pPr>
          </w:p>
        </w:tc>
        <w:tc>
          <w:tcPr>
            <w:tcW w:w="1620" w:type="dxa"/>
            <w:tcBorders>
              <w:top w:val="nil"/>
              <w:left w:val="nil"/>
              <w:bottom w:val="single" w:sz="4" w:space="0" w:color="auto"/>
              <w:right w:val="nil"/>
            </w:tcBorders>
          </w:tcPr>
          <w:p w:rsidR="00E93D33" w:rsidRDefault="00E93D33" w:rsidP="005027C3">
            <w:pPr>
              <w:keepNext/>
              <w:keepLines/>
              <w:rPr>
                <w:rFonts w:cs="Times New Roman"/>
              </w:rPr>
            </w:pPr>
          </w:p>
        </w:tc>
        <w:tc>
          <w:tcPr>
            <w:tcW w:w="1620" w:type="dxa"/>
            <w:tcBorders>
              <w:top w:val="nil"/>
              <w:left w:val="nil"/>
              <w:bottom w:val="single" w:sz="4" w:space="0" w:color="auto"/>
              <w:right w:val="nil"/>
            </w:tcBorders>
          </w:tcPr>
          <w:p w:rsidR="00E93D33" w:rsidRDefault="00E93D33" w:rsidP="005027C3">
            <w:pPr>
              <w:keepNext/>
              <w:keepLines/>
              <w:rPr>
                <w:rFonts w:cs="Times New Roman"/>
              </w:rPr>
            </w:pPr>
          </w:p>
        </w:tc>
        <w:tc>
          <w:tcPr>
            <w:tcW w:w="1800" w:type="dxa"/>
            <w:tcBorders>
              <w:top w:val="nil"/>
              <w:left w:val="nil"/>
              <w:bottom w:val="single" w:sz="4" w:space="0" w:color="auto"/>
              <w:right w:val="nil"/>
            </w:tcBorders>
          </w:tcPr>
          <w:p w:rsidR="00E93D33" w:rsidRDefault="00E93D33" w:rsidP="005027C3">
            <w:pPr>
              <w:keepNext/>
              <w:keepLines/>
              <w:rPr>
                <w:rFonts w:cs="Times New Roman"/>
              </w:rPr>
            </w:pPr>
          </w:p>
        </w:tc>
        <w:tc>
          <w:tcPr>
            <w:tcW w:w="1620" w:type="dxa"/>
            <w:tcBorders>
              <w:top w:val="nil"/>
              <w:left w:val="nil"/>
              <w:bottom w:val="single" w:sz="4" w:space="0" w:color="auto"/>
              <w:right w:val="nil"/>
            </w:tcBorders>
          </w:tcPr>
          <w:p w:rsidR="00E93D33" w:rsidRDefault="00E93D33" w:rsidP="005027C3">
            <w:pPr>
              <w:keepNext/>
              <w:keepLines/>
              <w:rPr>
                <w:rFonts w:cs="Times New Roman"/>
              </w:rPr>
            </w:pPr>
          </w:p>
        </w:tc>
      </w:tr>
      <w:tr w:rsidR="00E93D33" w:rsidTr="00F70041">
        <w:tc>
          <w:tcPr>
            <w:tcW w:w="1316" w:type="dxa"/>
            <w:tcBorders>
              <w:top w:val="single" w:sz="4" w:space="0" w:color="auto"/>
              <w:left w:val="nil"/>
              <w:bottom w:val="nil"/>
              <w:right w:val="nil"/>
            </w:tcBorders>
          </w:tcPr>
          <w:p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620" w:type="dxa"/>
            <w:tcBorders>
              <w:top w:val="single" w:sz="4" w:space="0" w:color="auto"/>
              <w:left w:val="nil"/>
              <w:bottom w:val="nil"/>
              <w:right w:val="nil"/>
            </w:tcBorders>
          </w:tcPr>
          <w:p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rsidTr="00F70041">
        <w:tc>
          <w:tcPr>
            <w:tcW w:w="1316" w:type="dxa"/>
            <w:tcBorders>
              <w:top w:val="nil"/>
              <w:left w:val="nil"/>
              <w:bottom w:val="nil"/>
              <w:right w:val="nil"/>
            </w:tcBorders>
          </w:tcPr>
          <w:p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620" w:type="dxa"/>
            <w:tcBorders>
              <w:top w:val="nil"/>
              <w:left w:val="nil"/>
              <w:bottom w:val="nil"/>
              <w:right w:val="nil"/>
            </w:tcBorders>
          </w:tcPr>
          <w:p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rsidTr="00F70041">
        <w:tc>
          <w:tcPr>
            <w:tcW w:w="1316" w:type="dxa"/>
            <w:tcBorders>
              <w:top w:val="nil"/>
              <w:left w:val="nil"/>
              <w:bottom w:val="single" w:sz="4" w:space="0" w:color="auto"/>
              <w:right w:val="nil"/>
            </w:tcBorders>
          </w:tcPr>
          <w:p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rsidR="00E93D33" w:rsidRDefault="00E93D33" w:rsidP="005027C3">
            <w:pPr>
              <w:keepNext/>
              <w:keepLines/>
              <w:rPr>
                <w:rFonts w:cs="Times New Roman"/>
              </w:rPr>
            </w:pPr>
          </w:p>
        </w:tc>
        <w:tc>
          <w:tcPr>
            <w:tcW w:w="1620" w:type="dxa"/>
            <w:tcBorders>
              <w:top w:val="nil"/>
              <w:left w:val="nil"/>
              <w:bottom w:val="single" w:sz="4" w:space="0" w:color="auto"/>
              <w:right w:val="nil"/>
            </w:tcBorders>
          </w:tcPr>
          <w:p w:rsidR="00E93D33" w:rsidRDefault="00E93D33" w:rsidP="005027C3">
            <w:pPr>
              <w:keepNext/>
              <w:keepLines/>
              <w:rPr>
                <w:rFonts w:cs="Times New Roman"/>
              </w:rPr>
            </w:pPr>
          </w:p>
        </w:tc>
        <w:tc>
          <w:tcPr>
            <w:tcW w:w="1620" w:type="dxa"/>
            <w:tcBorders>
              <w:top w:val="nil"/>
              <w:left w:val="nil"/>
              <w:bottom w:val="single" w:sz="4" w:space="0" w:color="auto"/>
              <w:right w:val="nil"/>
            </w:tcBorders>
          </w:tcPr>
          <w:p w:rsidR="00E93D33" w:rsidRDefault="00E93D33" w:rsidP="005027C3">
            <w:pPr>
              <w:keepNext/>
              <w:keepLines/>
              <w:rPr>
                <w:rFonts w:cs="Times New Roman"/>
              </w:rPr>
            </w:pPr>
          </w:p>
        </w:tc>
        <w:tc>
          <w:tcPr>
            <w:tcW w:w="1800" w:type="dxa"/>
            <w:tcBorders>
              <w:top w:val="nil"/>
              <w:left w:val="nil"/>
              <w:bottom w:val="single" w:sz="4" w:space="0" w:color="auto"/>
              <w:right w:val="nil"/>
            </w:tcBorders>
          </w:tcPr>
          <w:p w:rsidR="00E93D33" w:rsidRDefault="00E93D33" w:rsidP="005027C3">
            <w:pPr>
              <w:keepNext/>
              <w:keepLines/>
              <w:rPr>
                <w:rFonts w:cs="Times New Roman"/>
              </w:rPr>
            </w:pPr>
          </w:p>
        </w:tc>
        <w:tc>
          <w:tcPr>
            <w:tcW w:w="1620" w:type="dxa"/>
            <w:tcBorders>
              <w:top w:val="nil"/>
              <w:left w:val="nil"/>
              <w:bottom w:val="single" w:sz="4" w:space="0" w:color="auto"/>
              <w:right w:val="nil"/>
            </w:tcBorders>
          </w:tcPr>
          <w:p w:rsidR="00E93D33" w:rsidRDefault="00E93D33" w:rsidP="005027C3">
            <w:pPr>
              <w:keepNext/>
              <w:keepLines/>
              <w:rPr>
                <w:rFonts w:cs="Times New Roman"/>
              </w:rPr>
            </w:pPr>
          </w:p>
        </w:tc>
      </w:tr>
    </w:tbl>
    <w:p w:rsidR="00755FF4" w:rsidRDefault="00755FF4" w:rsidP="00801056">
      <w:pPr>
        <w:rPr>
          <w:rFonts w:cs="Times New Roman"/>
        </w:rPr>
      </w:pPr>
    </w:p>
    <w:p w:rsidR="005A73EC" w:rsidRDefault="005A73EC" w:rsidP="00801056">
      <w:pPr>
        <w:rPr>
          <w:rFonts w:cs="Times New Roman"/>
        </w:rPr>
      </w:pPr>
      <w:r>
        <w:rPr>
          <w:rFonts w:cs="Times New Roman"/>
        </w:rPr>
        <w:t>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w:t>
      </w:r>
      <w:r>
        <w:rPr>
          <w:rFonts w:cs="Times New Roman"/>
        </w:rPr>
        <w:t xml:space="preserve">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rsidR="00DE3790" w:rsidRDefault="00BB4E4C" w:rsidP="00755FF4">
      <w:r w:rsidRPr="00EC6EF2">
        <w:rPr>
          <w:rFonts w:cs="Times New Roman"/>
          <w:b/>
        </w:rPr>
        <w:t>Experiments</w:t>
      </w:r>
    </w:p>
    <w:p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elution peak of a BSA measurement.</w:t>
      </w:r>
    </w:p>
    <w:p w:rsidR="00751AA9" w:rsidRDefault="00EB1BA3" w:rsidP="00BB4E4C">
      <w:pPr>
        <w:rPr>
          <w:rFonts w:cs="Times New Roman"/>
        </w:rPr>
      </w:pPr>
      <w:r>
        <w:rPr>
          <w:rFonts w:cs="Times New Roman"/>
        </w:rPr>
        <w:t>In the channel, a W350 spacer was used, the detailed parameters are given together with the measurement results in Table 3.</w:t>
      </w:r>
      <w:r w:rsidR="001F7823">
        <w:rPr>
          <w:rFonts w:cs="Times New Roman"/>
        </w:rPr>
        <w:t xml:space="preserve"> </w:t>
      </w:r>
      <w:r w:rsidR="00751AA9">
        <w:rPr>
          <w:rFonts w:cs="Times New Roman"/>
        </w:rPr>
        <w:t>Two samples were used: BSA and Nanospheres.</w:t>
      </w:r>
      <w:r w:rsidR="003D6F17">
        <w:rPr>
          <w:rFonts w:cs="Times New Roman"/>
        </w:rPr>
        <w:t xml:space="preserve"> </w:t>
      </w:r>
      <w:r w:rsidR="003D6F17">
        <w:rPr>
          <w:rFonts w:cs="Times New Roman"/>
        </w:rPr>
        <w:t>3 replicates for each condition were measured.</w:t>
      </w:r>
    </w:p>
    <w:p w:rsidR="002D1845" w:rsidRDefault="00BB4E4C" w:rsidP="00BB4E4C">
      <w:pPr>
        <w:rPr>
          <w:rFonts w:cs="Times New Roman"/>
        </w:rPr>
      </w:pPr>
      <w:r>
        <w:rPr>
          <w:rFonts w:cs="Times New Roman"/>
        </w:rPr>
        <w:t>The eluent was 50 mM NaNo</w:t>
      </w:r>
      <w:r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bookmarkStart w:id="0" w:name="_GoBack"/>
      <w:bookmarkEnd w:id="0"/>
      <w:r>
        <w:rPr>
          <w:rFonts w:cs="Times New Roman"/>
        </w:rPr>
        <w:t>The injected sample amount was 20 µl</w:t>
      </w:r>
      <w:r w:rsidR="001F7823">
        <w:rPr>
          <w:rFonts w:cs="Times New Roman"/>
        </w:rPr>
        <w:t>.</w:t>
      </w:r>
      <w:r w:rsidR="002D1845">
        <w:rPr>
          <w:rFonts w:cs="Times New Roman"/>
        </w:rPr>
        <w:t xml:space="preserve"> For the measurement</w:t>
      </w:r>
      <w:r w:rsidR="000B5D7E">
        <w:rPr>
          <w:rFonts w:cs="Times New Roman"/>
        </w:rPr>
        <w:t>,</w:t>
      </w:r>
    </w:p>
    <w:p w:rsidR="00BB4E4C" w:rsidRDefault="002D1845" w:rsidP="00BB4E4C">
      <w:pPr>
        <w:rPr>
          <w:rFonts w:cs="Times New Roman"/>
        </w:rPr>
      </w:pPr>
      <w:r>
        <w:rPr>
          <w:rFonts w:cs="Times New Roman"/>
        </w:rPr>
        <w:lastRenderedPageBreak/>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rsidR="00F2010C" w:rsidRPr="001D5264" w:rsidRDefault="00331DB9" w:rsidP="00801056">
      <w:pPr>
        <w:rPr>
          <w:rFonts w:cs="Times New Roman"/>
          <w:b/>
        </w:rPr>
      </w:pPr>
      <w:r w:rsidRPr="001D5264">
        <w:rPr>
          <w:rFonts w:cs="Times New Roman"/>
          <w:b/>
        </w:rPr>
        <w:t>Results</w:t>
      </w:r>
    </w:p>
    <w:p w:rsidR="00CC25FD" w:rsidRPr="00CC25FD" w:rsidRDefault="00CC25FD" w:rsidP="00801056">
      <w:pPr>
        <w:rPr>
          <w:rFonts w:cs="Times New Roman"/>
          <w:i/>
        </w:rPr>
      </w:pPr>
      <w:r w:rsidRPr="00CC25FD">
        <w:rPr>
          <w:rFonts w:cs="Times New Roman"/>
          <w:i/>
        </w:rPr>
        <w:t>Comparison of algorithms with test measurem</w:t>
      </w:r>
      <w:r w:rsidR="00866A99">
        <w:rPr>
          <w:rFonts w:cs="Times New Roman"/>
          <w:i/>
        </w:rPr>
        <w:t>e</w:t>
      </w:r>
      <w:r w:rsidRPr="00CC25FD">
        <w:rPr>
          <w:rFonts w:cs="Times New Roman"/>
          <w:i/>
        </w:rPr>
        <w:t>nts</w:t>
      </w:r>
    </w:p>
    <w:p w:rsidR="00E200AD"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C53CBC">
        <w:rPr>
          <w:rFonts w:cs="Times New Roman"/>
        </w:rPr>
        <w:t xml:space="preserve">2.5 ml/min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C53CBC">
        <w:rPr>
          <w:rFonts w:cs="Times New Roman"/>
        </w:rPr>
        <w:t>3</w:t>
      </w:r>
      <w:r w:rsidR="00C53CBC">
        <w:rPr>
          <w:rFonts w:cs="Times New Roman"/>
        </w:rPr>
        <w:t>.5 ml/min</w:t>
      </w:r>
      <w:r w:rsidR="00C53CBC">
        <w:rPr>
          <w:rFonts w:cs="Times New Roman"/>
        </w:rPr>
        <w:t xml:space="preserve">. To provide an example for a lower </w:t>
      </w:r>
      <w:r w:rsidR="007D70A9">
        <w:rPr>
          <w:rFonts w:cs="Times New Roman"/>
        </w:rPr>
        <w:t xml:space="preserve">crossflow, </w:t>
      </w:r>
      <w:r w:rsidR="00F2546E">
        <w:rPr>
          <w:rFonts w:cs="Times New Roman"/>
        </w:rPr>
        <w:t>\</w:t>
      </w:r>
      <w:r w:rsidR="005966B6">
        <w:rPr>
          <w:rFonts w:cs="Times New Roman"/>
        </w:rPr>
        <w:t xml:space="preserve"> 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51330E">
        <w:rPr>
          <w:rFonts w:cs="Times New Roman"/>
        </w:rPr>
        <w:t>.5 ml/min</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rsidR="00936A23" w:rsidRDefault="00936A23" w:rsidP="00801056">
      <w:pPr>
        <w:rPr>
          <w:rFonts w:cs="Times New Roman"/>
        </w:rPr>
      </w:pPr>
    </w:p>
    <w:p w:rsidR="00936A23" w:rsidRDefault="00936A23" w:rsidP="00801056">
      <w:pPr>
        <w:rPr>
          <w:rFonts w:cs="Times New Roman"/>
        </w:rPr>
      </w:pPr>
    </w:p>
    <w:p w:rsidR="00936A23" w:rsidRDefault="00936A23" w:rsidP="00936A23">
      <w:pPr>
        <w:pStyle w:val="Caption"/>
        <w:keepNext/>
        <w:jc w:val="center"/>
      </w:pPr>
      <w:r>
        <w:t>Table 3: Parameters used for calibration experiments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36A23" w:rsidTr="00C721C7">
        <w:tc>
          <w:tcPr>
            <w:tcW w:w="1335" w:type="dxa"/>
            <w:tcBorders>
              <w:left w:val="nil"/>
              <w:bottom w:val="single" w:sz="4" w:space="0" w:color="auto"/>
              <w:right w:val="nil"/>
            </w:tcBorders>
          </w:tcPr>
          <w:p w:rsidR="00936A23" w:rsidRPr="0040559D" w:rsidRDefault="00936A23" w:rsidP="00C721C7">
            <w:pPr>
              <w:jc w:val="center"/>
              <w:rPr>
                <w:rFonts w:cs="Times New Roman"/>
              </w:rPr>
            </w:pPr>
            <w:r>
              <w:rPr>
                <w:rFonts w:cs="Times New Roman"/>
              </w:rPr>
              <w:t>Parameter</w:t>
            </w:r>
          </w:p>
        </w:tc>
        <w:tc>
          <w:tcPr>
            <w:tcW w:w="1335" w:type="dxa"/>
            <w:tcBorders>
              <w:left w:val="nil"/>
              <w:bottom w:val="single" w:sz="4" w:space="0" w:color="auto"/>
              <w:right w:val="nil"/>
            </w:tcBorders>
          </w:tcPr>
          <w:p w:rsidR="00936A23" w:rsidRPr="0040559D" w:rsidRDefault="00936A23" w:rsidP="00C721C7">
            <w:pPr>
              <w:jc w:val="center"/>
              <w:rPr>
                <w:rFonts w:cs="Times New Roman"/>
              </w:rPr>
            </w:pPr>
            <w:r w:rsidRPr="0040559D">
              <w:rPr>
                <w:rFonts w:cs="Times New Roman"/>
              </w:rPr>
              <w:t>BSA</w:t>
            </w:r>
            <w:r>
              <w:rPr>
                <w:rFonts w:cs="Times New Roman"/>
              </w:rPr>
              <w:t>1</w:t>
            </w:r>
          </w:p>
        </w:tc>
        <w:tc>
          <w:tcPr>
            <w:tcW w:w="1336" w:type="dxa"/>
            <w:tcBorders>
              <w:left w:val="nil"/>
              <w:bottom w:val="single" w:sz="4" w:space="0" w:color="auto"/>
              <w:right w:val="nil"/>
            </w:tcBorders>
          </w:tcPr>
          <w:p w:rsidR="00936A23" w:rsidRPr="0040559D" w:rsidRDefault="00936A23" w:rsidP="00C721C7">
            <w:pPr>
              <w:jc w:val="center"/>
              <w:rPr>
                <w:rFonts w:cs="Times New Roman"/>
              </w:rPr>
            </w:pPr>
            <w:r>
              <w:rPr>
                <w:rFonts w:cs="Times New Roman"/>
              </w:rPr>
              <w:t>BSA2</w:t>
            </w:r>
          </w:p>
        </w:tc>
        <w:tc>
          <w:tcPr>
            <w:tcW w:w="1336" w:type="dxa"/>
            <w:tcBorders>
              <w:left w:val="nil"/>
              <w:bottom w:val="single" w:sz="4" w:space="0" w:color="auto"/>
              <w:right w:val="nil"/>
            </w:tcBorders>
          </w:tcPr>
          <w:p w:rsidR="00936A23" w:rsidRPr="0040559D" w:rsidRDefault="00936A23" w:rsidP="00C721C7">
            <w:pPr>
              <w:jc w:val="center"/>
              <w:rPr>
                <w:rFonts w:cs="Times New Roman"/>
              </w:rPr>
            </w:pPr>
            <w:r>
              <w:rPr>
                <w:rFonts w:cs="Times New Roman"/>
              </w:rPr>
              <w:t>PS</w:t>
            </w:r>
          </w:p>
        </w:tc>
        <w:tc>
          <w:tcPr>
            <w:tcW w:w="1336" w:type="dxa"/>
            <w:tcBorders>
              <w:left w:val="nil"/>
              <w:bottom w:val="single" w:sz="4" w:space="0" w:color="auto"/>
              <w:right w:val="nil"/>
            </w:tcBorders>
          </w:tcPr>
          <w:p w:rsidR="00936A23" w:rsidRPr="0040559D" w:rsidRDefault="00936A23" w:rsidP="00C721C7">
            <w:pPr>
              <w:jc w:val="center"/>
              <w:rPr>
                <w:rFonts w:cs="Times New Roman"/>
              </w:rPr>
            </w:pPr>
          </w:p>
        </w:tc>
        <w:tc>
          <w:tcPr>
            <w:tcW w:w="1336" w:type="dxa"/>
            <w:tcBorders>
              <w:left w:val="nil"/>
              <w:bottom w:val="single" w:sz="4" w:space="0" w:color="auto"/>
              <w:right w:val="nil"/>
            </w:tcBorders>
          </w:tcPr>
          <w:p w:rsidR="00936A23" w:rsidRPr="0040559D" w:rsidRDefault="00936A23" w:rsidP="00C721C7">
            <w:pPr>
              <w:jc w:val="center"/>
              <w:rPr>
                <w:rFonts w:cs="Times New Roman"/>
              </w:rPr>
            </w:pPr>
          </w:p>
        </w:tc>
        <w:tc>
          <w:tcPr>
            <w:tcW w:w="1336" w:type="dxa"/>
            <w:tcBorders>
              <w:left w:val="nil"/>
              <w:bottom w:val="single" w:sz="4" w:space="0" w:color="auto"/>
              <w:right w:val="nil"/>
            </w:tcBorders>
          </w:tcPr>
          <w:p w:rsidR="00936A23" w:rsidRPr="0040559D" w:rsidRDefault="00936A23" w:rsidP="00C721C7">
            <w:pPr>
              <w:jc w:val="center"/>
              <w:rPr>
                <w:rFonts w:cs="Times New Roman"/>
              </w:rPr>
            </w:pPr>
          </w:p>
        </w:tc>
      </w:tr>
      <w:tr w:rsidR="00936A23" w:rsidTr="00C721C7">
        <w:tc>
          <w:tcPr>
            <w:tcW w:w="1335" w:type="dxa"/>
            <w:tcBorders>
              <w:left w:val="nil"/>
              <w:bottom w:val="nil"/>
              <w:right w:val="nil"/>
            </w:tcBorders>
          </w:tcPr>
          <w:p w:rsidR="00936A23" w:rsidRDefault="00936A23" w:rsidP="00C721C7">
            <w:pPr>
              <w:jc w:val="both"/>
              <w:rPr>
                <w:rFonts w:cs="Times New Roman"/>
              </w:rPr>
            </w:pPr>
            <w:r w:rsidRPr="00811F51">
              <w:rPr>
                <w:rFonts w:cs="Times New Roman"/>
                <w:i/>
              </w:rPr>
              <w:t>t</w:t>
            </w:r>
            <w:r w:rsidRPr="00811F51">
              <w:rPr>
                <w:rFonts w:cs="Times New Roman"/>
                <w:vertAlign w:val="subscript"/>
              </w:rPr>
              <w:t>0</w:t>
            </w:r>
          </w:p>
        </w:tc>
        <w:tc>
          <w:tcPr>
            <w:tcW w:w="1335" w:type="dxa"/>
            <w:tcBorders>
              <w:left w:val="nil"/>
              <w:bottom w:val="nil"/>
              <w:right w:val="nil"/>
            </w:tcBorders>
          </w:tcPr>
          <w:p w:rsidR="00936A23" w:rsidRDefault="00936A23" w:rsidP="00C721C7">
            <w:pPr>
              <w:rPr>
                <w:rFonts w:cs="Times New Roman"/>
              </w:rPr>
            </w:pPr>
            <w:r>
              <w:rPr>
                <w:rFonts w:cs="Times New Roman"/>
              </w:rPr>
              <w:t>20</w:t>
            </w:r>
          </w:p>
        </w:tc>
        <w:tc>
          <w:tcPr>
            <w:tcW w:w="1336" w:type="dxa"/>
            <w:tcBorders>
              <w:left w:val="nil"/>
              <w:bottom w:val="nil"/>
              <w:right w:val="nil"/>
            </w:tcBorders>
          </w:tcPr>
          <w:p w:rsidR="00936A23" w:rsidRDefault="00936A23" w:rsidP="00C721C7">
            <w:pPr>
              <w:rPr>
                <w:rFonts w:cs="Times New Roman"/>
              </w:rPr>
            </w:pPr>
            <w:r>
              <w:rPr>
                <w:rFonts w:cs="Times New Roman"/>
              </w:rPr>
              <w:t>150</w:t>
            </w:r>
          </w:p>
        </w:tc>
        <w:tc>
          <w:tcPr>
            <w:tcW w:w="1336" w:type="dxa"/>
            <w:tcBorders>
              <w:left w:val="nil"/>
              <w:bottom w:val="nil"/>
              <w:right w:val="nil"/>
            </w:tcBorders>
          </w:tcPr>
          <w:p w:rsidR="00936A23" w:rsidRDefault="00936A23" w:rsidP="00C721C7">
            <w:pPr>
              <w:rPr>
                <w:rFonts w:cs="Times New Roman"/>
              </w:rPr>
            </w:pPr>
            <w:r>
              <w:rPr>
                <w:rFonts w:cs="Times New Roman"/>
              </w:rPr>
              <w:t>4</w:t>
            </w:r>
          </w:p>
        </w:tc>
        <w:tc>
          <w:tcPr>
            <w:tcW w:w="1336" w:type="dxa"/>
            <w:tcBorders>
              <w:left w:val="nil"/>
              <w:bottom w:val="nil"/>
              <w:right w:val="nil"/>
            </w:tcBorders>
          </w:tcPr>
          <w:p w:rsidR="00936A23" w:rsidRDefault="00936A23" w:rsidP="00C721C7">
            <w:pPr>
              <w:rPr>
                <w:rFonts w:cs="Times New Roman"/>
              </w:rPr>
            </w:pPr>
          </w:p>
        </w:tc>
        <w:tc>
          <w:tcPr>
            <w:tcW w:w="1336" w:type="dxa"/>
            <w:tcBorders>
              <w:left w:val="nil"/>
              <w:bottom w:val="nil"/>
              <w:right w:val="nil"/>
            </w:tcBorders>
          </w:tcPr>
          <w:p w:rsidR="00936A23" w:rsidRDefault="00936A23" w:rsidP="00C721C7">
            <w:pPr>
              <w:rPr>
                <w:rFonts w:cs="Times New Roman"/>
              </w:rPr>
            </w:pPr>
          </w:p>
        </w:tc>
        <w:tc>
          <w:tcPr>
            <w:tcW w:w="1336" w:type="dxa"/>
            <w:tcBorders>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811F51">
              <w:rPr>
                <w:rFonts w:cs="Times New Roman"/>
                <w:i/>
              </w:rPr>
              <w:t>t</w:t>
            </w:r>
            <w:r w:rsidRPr="00811F51">
              <w:rPr>
                <w:rFonts w:cs="Times New Roman"/>
                <w:vertAlign w:val="subscript"/>
              </w:rPr>
              <w:t>e</w:t>
            </w:r>
          </w:p>
        </w:tc>
        <w:tc>
          <w:tcPr>
            <w:tcW w:w="1335" w:type="dxa"/>
            <w:tcBorders>
              <w:top w:val="nil"/>
              <w:left w:val="nil"/>
              <w:bottom w:val="nil"/>
              <w:right w:val="nil"/>
            </w:tcBorders>
          </w:tcPr>
          <w:p w:rsidR="00936A23" w:rsidRDefault="00936A23" w:rsidP="00C721C7">
            <w:pPr>
              <w:rPr>
                <w:rFonts w:cs="Times New Roman"/>
              </w:rPr>
            </w:pPr>
            <w:r>
              <w:rPr>
                <w:rFonts w:cs="Times New Roman"/>
              </w:rPr>
              <w:t>20</w:t>
            </w:r>
          </w:p>
        </w:tc>
        <w:tc>
          <w:tcPr>
            <w:tcW w:w="1336" w:type="dxa"/>
            <w:tcBorders>
              <w:top w:val="nil"/>
              <w:left w:val="nil"/>
              <w:bottom w:val="nil"/>
              <w:right w:val="nil"/>
            </w:tcBorders>
          </w:tcPr>
          <w:p w:rsidR="00936A23" w:rsidRDefault="00936A23" w:rsidP="00C721C7">
            <w:pPr>
              <w:rPr>
                <w:rFonts w:cs="Times New Roman"/>
              </w:rPr>
            </w:pPr>
            <w:r>
              <w:rPr>
                <w:rFonts w:cs="Times New Roman"/>
              </w:rPr>
              <w:t>150</w:t>
            </w:r>
          </w:p>
        </w:tc>
        <w:tc>
          <w:tcPr>
            <w:tcW w:w="1336" w:type="dxa"/>
            <w:tcBorders>
              <w:top w:val="nil"/>
              <w:left w:val="nil"/>
              <w:bottom w:val="nil"/>
              <w:right w:val="nil"/>
            </w:tcBorders>
          </w:tcPr>
          <w:p w:rsidR="00936A23" w:rsidRDefault="00936A23" w:rsidP="00C721C7">
            <w:pPr>
              <w:rPr>
                <w:rFonts w:cs="Times New Roman"/>
              </w:rPr>
            </w:pPr>
            <w:r>
              <w:rPr>
                <w:rFonts w:cs="Times New Roman"/>
              </w:rPr>
              <w:t>4</w:t>
            </w: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E7400D">
              <w:rPr>
                <w:rFonts w:cs="Times New Roman"/>
                <w:i/>
              </w:rPr>
              <w:t>V</w:t>
            </w:r>
            <w:r w:rsidRPr="00E7400D">
              <w:rPr>
                <w:rFonts w:cs="Times New Roman"/>
                <w:vertAlign w:val="subscript"/>
              </w:rPr>
              <w:t>c</w:t>
            </w:r>
          </w:p>
        </w:tc>
        <w:tc>
          <w:tcPr>
            <w:tcW w:w="1335" w:type="dxa"/>
            <w:tcBorders>
              <w:top w:val="nil"/>
              <w:left w:val="nil"/>
              <w:bottom w:val="nil"/>
              <w:right w:val="nil"/>
            </w:tcBorders>
          </w:tcPr>
          <w:p w:rsidR="00936A23" w:rsidRDefault="00936A23" w:rsidP="00C721C7">
            <w:pPr>
              <w:rPr>
                <w:rFonts w:cs="Times New Roman"/>
              </w:rPr>
            </w:pPr>
            <w:r>
              <w:rPr>
                <w:rFonts w:cs="Times New Roman"/>
              </w:rPr>
              <w:t>20</w:t>
            </w:r>
          </w:p>
        </w:tc>
        <w:tc>
          <w:tcPr>
            <w:tcW w:w="1336" w:type="dxa"/>
            <w:tcBorders>
              <w:top w:val="nil"/>
              <w:left w:val="nil"/>
              <w:bottom w:val="nil"/>
              <w:right w:val="nil"/>
            </w:tcBorders>
          </w:tcPr>
          <w:p w:rsidR="00936A23" w:rsidRDefault="00936A23" w:rsidP="00C721C7">
            <w:pPr>
              <w:rPr>
                <w:rFonts w:cs="Times New Roman"/>
              </w:rPr>
            </w:pPr>
            <w:r>
              <w:rPr>
                <w:rFonts w:cs="Times New Roman"/>
              </w:rPr>
              <w:t>150</w:t>
            </w:r>
          </w:p>
        </w:tc>
        <w:tc>
          <w:tcPr>
            <w:tcW w:w="1336" w:type="dxa"/>
            <w:tcBorders>
              <w:top w:val="nil"/>
              <w:left w:val="nil"/>
              <w:bottom w:val="nil"/>
              <w:right w:val="nil"/>
            </w:tcBorders>
          </w:tcPr>
          <w:p w:rsidR="00936A23" w:rsidRDefault="00936A23" w:rsidP="00C721C7">
            <w:pPr>
              <w:rPr>
                <w:rFonts w:cs="Times New Roman"/>
              </w:rPr>
            </w:pPr>
            <w:r>
              <w:rPr>
                <w:rFonts w:cs="Times New Roman"/>
              </w:rPr>
              <w:t>4</w:t>
            </w: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E7400D">
              <w:rPr>
                <w:rFonts w:cs="Times New Roman"/>
                <w:i/>
              </w:rPr>
              <w:t>V</w:t>
            </w:r>
            <w:r w:rsidRPr="00E7400D">
              <w:rPr>
                <w:rFonts w:cs="Times New Roman"/>
                <w:vertAlign w:val="subscript"/>
              </w:rPr>
              <w:t>e</w:t>
            </w:r>
          </w:p>
        </w:tc>
        <w:tc>
          <w:tcPr>
            <w:tcW w:w="1335" w:type="dxa"/>
            <w:tcBorders>
              <w:top w:val="nil"/>
              <w:left w:val="nil"/>
              <w:bottom w:val="nil"/>
              <w:right w:val="nil"/>
            </w:tcBorders>
          </w:tcPr>
          <w:p w:rsidR="00936A23" w:rsidRDefault="00936A23" w:rsidP="00C721C7">
            <w:pPr>
              <w:rPr>
                <w:rFonts w:cs="Times New Roman"/>
              </w:rPr>
            </w:pPr>
            <w:r>
              <w:rPr>
                <w:rFonts w:cs="Times New Roman"/>
              </w:rPr>
              <w:t>20</w:t>
            </w:r>
          </w:p>
        </w:tc>
        <w:tc>
          <w:tcPr>
            <w:tcW w:w="1336" w:type="dxa"/>
            <w:tcBorders>
              <w:top w:val="nil"/>
              <w:left w:val="nil"/>
              <w:bottom w:val="nil"/>
              <w:right w:val="nil"/>
            </w:tcBorders>
          </w:tcPr>
          <w:p w:rsidR="00936A23" w:rsidRDefault="00936A23" w:rsidP="00C721C7">
            <w:pPr>
              <w:rPr>
                <w:rFonts w:cs="Times New Roman"/>
              </w:rPr>
            </w:pPr>
            <w:r>
              <w:rPr>
                <w:rFonts w:cs="Times New Roman"/>
              </w:rPr>
              <w:t>150</w:t>
            </w:r>
          </w:p>
        </w:tc>
        <w:tc>
          <w:tcPr>
            <w:tcW w:w="1336" w:type="dxa"/>
            <w:tcBorders>
              <w:top w:val="nil"/>
              <w:left w:val="nil"/>
              <w:bottom w:val="nil"/>
              <w:right w:val="nil"/>
            </w:tcBorders>
          </w:tcPr>
          <w:p w:rsidR="00936A23" w:rsidRDefault="00936A23" w:rsidP="00C721C7">
            <w:pPr>
              <w:rPr>
                <w:rFonts w:cs="Times New Roman"/>
              </w:rPr>
            </w:pPr>
            <w:r>
              <w:rPr>
                <w:rFonts w:cs="Times New Roman"/>
              </w:rPr>
              <w:t>4</w:t>
            </w: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Pr="00E7400D" w:rsidRDefault="00936A23" w:rsidP="00C721C7">
            <w:pPr>
              <w:jc w:val="both"/>
              <w:rPr>
                <w:rFonts w:cs="Times New Roman"/>
                <w:vertAlign w:val="subscript"/>
              </w:rPr>
            </w:pPr>
            <w:r w:rsidRPr="000E6B3E">
              <w:rPr>
                <w:rFonts w:cs="Times New Roman"/>
                <w:i/>
              </w:rPr>
              <w:t>D</w:t>
            </w:r>
            <w:r w:rsidRPr="00E7400D">
              <w:rPr>
                <w:rFonts w:cs="Times New Roman"/>
                <w:vertAlign w:val="subscript"/>
              </w:rPr>
              <w:t>calib</w:t>
            </w:r>
          </w:p>
        </w:tc>
        <w:tc>
          <w:tcPr>
            <w:tcW w:w="1335"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E7400D">
              <w:rPr>
                <w:rFonts w:cs="Times New Roman"/>
                <w:i/>
              </w:rPr>
              <w:t>z</w:t>
            </w:r>
            <w:r>
              <w:rPr>
                <w:rFonts w:cs="Times New Roman"/>
              </w:rPr>
              <w:t>%</w:t>
            </w:r>
          </w:p>
        </w:tc>
        <w:tc>
          <w:tcPr>
            <w:tcW w:w="1335"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E7400D">
              <w:rPr>
                <w:rFonts w:cs="Times New Roman"/>
                <w:i/>
              </w:rPr>
              <w:t>b</w:t>
            </w:r>
            <w:r w:rsidRPr="00E7400D">
              <w:rPr>
                <w:rFonts w:cs="Times New Roman"/>
                <w:vertAlign w:val="subscript"/>
              </w:rPr>
              <w:t>0</w:t>
            </w:r>
          </w:p>
        </w:tc>
        <w:tc>
          <w:tcPr>
            <w:tcW w:w="1335"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E7400D">
              <w:rPr>
                <w:rFonts w:cs="Times New Roman"/>
                <w:i/>
              </w:rPr>
              <w:t>b</w:t>
            </w:r>
            <w:r w:rsidRPr="00E7400D">
              <w:rPr>
                <w:rFonts w:cs="Times New Roman"/>
                <w:vertAlign w:val="subscript"/>
              </w:rPr>
              <w:t>L</w:t>
            </w:r>
          </w:p>
        </w:tc>
        <w:tc>
          <w:tcPr>
            <w:tcW w:w="1335"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Pr="00E7400D" w:rsidRDefault="00936A23" w:rsidP="00C721C7">
            <w:pPr>
              <w:jc w:val="both"/>
              <w:rPr>
                <w:rFonts w:cs="Times New Roman"/>
                <w:i/>
              </w:rPr>
            </w:pPr>
            <w:r>
              <w:rPr>
                <w:rFonts w:cs="Times New Roman"/>
                <w:i/>
              </w:rPr>
              <w:t>L</w:t>
            </w:r>
            <w:r w:rsidRPr="00E7400D">
              <w:rPr>
                <w:rFonts w:cs="Times New Roman"/>
                <w:vertAlign w:val="subscript"/>
              </w:rPr>
              <w:t>1</w:t>
            </w:r>
          </w:p>
        </w:tc>
        <w:tc>
          <w:tcPr>
            <w:tcW w:w="1335"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nil"/>
              <w:right w:val="nil"/>
            </w:tcBorders>
          </w:tcPr>
          <w:p w:rsidR="00936A23" w:rsidRDefault="00936A23" w:rsidP="00C721C7">
            <w:pPr>
              <w:jc w:val="both"/>
              <w:rPr>
                <w:rFonts w:cs="Times New Roman"/>
              </w:rPr>
            </w:pPr>
            <w:r w:rsidRPr="00E7400D">
              <w:rPr>
                <w:rFonts w:cs="Times New Roman"/>
                <w:i/>
              </w:rPr>
              <w:t>L</w:t>
            </w:r>
            <w:r w:rsidRPr="00E7400D">
              <w:rPr>
                <w:rFonts w:cs="Times New Roman"/>
                <w:vertAlign w:val="subscript"/>
              </w:rPr>
              <w:t>2</w:t>
            </w:r>
          </w:p>
        </w:tc>
        <w:tc>
          <w:tcPr>
            <w:tcW w:w="1335" w:type="dxa"/>
            <w:tcBorders>
              <w:top w:val="nil"/>
              <w:left w:val="nil"/>
              <w:bottom w:val="nil"/>
              <w:right w:val="nil"/>
            </w:tcBorders>
          </w:tcPr>
          <w:p w:rsidR="00936A23" w:rsidRDefault="00936A23" w:rsidP="00C721C7">
            <w:pPr>
              <w:rPr>
                <w:rFonts w:cs="Times New Roman"/>
              </w:rPr>
            </w:pPr>
            <w:r>
              <w:rPr>
                <w:rFonts w:cs="Times New Roman"/>
              </w:rPr>
              <w:t>20</w:t>
            </w:r>
          </w:p>
        </w:tc>
        <w:tc>
          <w:tcPr>
            <w:tcW w:w="1336" w:type="dxa"/>
            <w:tcBorders>
              <w:top w:val="nil"/>
              <w:left w:val="nil"/>
              <w:bottom w:val="nil"/>
              <w:right w:val="nil"/>
            </w:tcBorders>
          </w:tcPr>
          <w:p w:rsidR="00936A23" w:rsidRDefault="00936A23" w:rsidP="00C721C7">
            <w:pPr>
              <w:rPr>
                <w:rFonts w:cs="Times New Roman"/>
              </w:rPr>
            </w:pPr>
            <w:r>
              <w:rPr>
                <w:rFonts w:cs="Times New Roman"/>
              </w:rPr>
              <w:t>150</w:t>
            </w:r>
          </w:p>
        </w:tc>
        <w:tc>
          <w:tcPr>
            <w:tcW w:w="1336" w:type="dxa"/>
            <w:tcBorders>
              <w:top w:val="nil"/>
              <w:left w:val="nil"/>
              <w:bottom w:val="nil"/>
              <w:right w:val="nil"/>
            </w:tcBorders>
          </w:tcPr>
          <w:p w:rsidR="00936A23" w:rsidRDefault="00936A23" w:rsidP="00C721C7">
            <w:pPr>
              <w:rPr>
                <w:rFonts w:cs="Times New Roman"/>
              </w:rPr>
            </w:pPr>
            <w:r>
              <w:rPr>
                <w:rFonts w:cs="Times New Roman"/>
              </w:rPr>
              <w:t>4</w:t>
            </w: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c>
          <w:tcPr>
            <w:tcW w:w="1336" w:type="dxa"/>
            <w:tcBorders>
              <w:top w:val="nil"/>
              <w:left w:val="nil"/>
              <w:bottom w:val="nil"/>
              <w:right w:val="nil"/>
            </w:tcBorders>
          </w:tcPr>
          <w:p w:rsidR="00936A23" w:rsidRDefault="00936A23" w:rsidP="00C721C7">
            <w:pPr>
              <w:rPr>
                <w:rFonts w:cs="Times New Roman"/>
              </w:rPr>
            </w:pPr>
          </w:p>
        </w:tc>
      </w:tr>
      <w:tr w:rsidR="00936A23" w:rsidTr="00C721C7">
        <w:tc>
          <w:tcPr>
            <w:tcW w:w="1335" w:type="dxa"/>
            <w:tcBorders>
              <w:top w:val="nil"/>
              <w:left w:val="nil"/>
              <w:bottom w:val="single" w:sz="4" w:space="0" w:color="auto"/>
              <w:right w:val="nil"/>
            </w:tcBorders>
          </w:tcPr>
          <w:p w:rsidR="00936A23" w:rsidRDefault="00936A23" w:rsidP="00C721C7">
            <w:pPr>
              <w:jc w:val="both"/>
              <w:rPr>
                <w:rFonts w:cs="Times New Roman"/>
              </w:rPr>
            </w:pPr>
            <w:r w:rsidRPr="00E7400D">
              <w:rPr>
                <w:rFonts w:cs="Times New Roman"/>
                <w:i/>
              </w:rPr>
              <w:t>L</w:t>
            </w:r>
            <w:r w:rsidRPr="00E7400D">
              <w:rPr>
                <w:rFonts w:cs="Times New Roman"/>
                <w:vertAlign w:val="subscript"/>
              </w:rPr>
              <w:t>3</w:t>
            </w:r>
          </w:p>
        </w:tc>
        <w:tc>
          <w:tcPr>
            <w:tcW w:w="1335" w:type="dxa"/>
            <w:tcBorders>
              <w:top w:val="nil"/>
              <w:left w:val="nil"/>
              <w:bottom w:val="single" w:sz="4" w:space="0" w:color="auto"/>
              <w:right w:val="nil"/>
            </w:tcBorders>
          </w:tcPr>
          <w:p w:rsidR="00936A23" w:rsidRDefault="00936A23" w:rsidP="00C721C7">
            <w:pPr>
              <w:rPr>
                <w:rFonts w:cs="Times New Roman"/>
              </w:rPr>
            </w:pPr>
            <w:r>
              <w:rPr>
                <w:rFonts w:cs="Times New Roman"/>
              </w:rPr>
              <w:t>20</w:t>
            </w:r>
          </w:p>
        </w:tc>
        <w:tc>
          <w:tcPr>
            <w:tcW w:w="1336" w:type="dxa"/>
            <w:tcBorders>
              <w:top w:val="nil"/>
              <w:left w:val="nil"/>
              <w:bottom w:val="single" w:sz="4" w:space="0" w:color="auto"/>
              <w:right w:val="nil"/>
            </w:tcBorders>
          </w:tcPr>
          <w:p w:rsidR="00936A23" w:rsidRDefault="00936A23" w:rsidP="00C721C7">
            <w:pPr>
              <w:rPr>
                <w:rFonts w:cs="Times New Roman"/>
              </w:rPr>
            </w:pPr>
            <w:r>
              <w:rPr>
                <w:rFonts w:cs="Times New Roman"/>
              </w:rPr>
              <w:t>150</w:t>
            </w:r>
          </w:p>
        </w:tc>
        <w:tc>
          <w:tcPr>
            <w:tcW w:w="1336" w:type="dxa"/>
            <w:tcBorders>
              <w:top w:val="nil"/>
              <w:left w:val="nil"/>
              <w:bottom w:val="single" w:sz="4" w:space="0" w:color="auto"/>
              <w:right w:val="nil"/>
            </w:tcBorders>
          </w:tcPr>
          <w:p w:rsidR="00936A23" w:rsidRDefault="00936A23" w:rsidP="00C721C7">
            <w:pPr>
              <w:rPr>
                <w:rFonts w:cs="Times New Roman"/>
              </w:rPr>
            </w:pPr>
            <w:r>
              <w:rPr>
                <w:rFonts w:cs="Times New Roman"/>
              </w:rPr>
              <w:t>4</w:t>
            </w:r>
          </w:p>
        </w:tc>
        <w:tc>
          <w:tcPr>
            <w:tcW w:w="1336" w:type="dxa"/>
            <w:tcBorders>
              <w:top w:val="nil"/>
              <w:left w:val="nil"/>
              <w:bottom w:val="single" w:sz="4" w:space="0" w:color="auto"/>
              <w:right w:val="nil"/>
            </w:tcBorders>
          </w:tcPr>
          <w:p w:rsidR="00936A23" w:rsidRDefault="00936A23" w:rsidP="00C721C7">
            <w:pPr>
              <w:rPr>
                <w:rFonts w:cs="Times New Roman"/>
              </w:rPr>
            </w:pPr>
          </w:p>
        </w:tc>
        <w:tc>
          <w:tcPr>
            <w:tcW w:w="1336" w:type="dxa"/>
            <w:tcBorders>
              <w:top w:val="nil"/>
              <w:left w:val="nil"/>
              <w:bottom w:val="single" w:sz="4" w:space="0" w:color="auto"/>
              <w:right w:val="nil"/>
            </w:tcBorders>
          </w:tcPr>
          <w:p w:rsidR="00936A23" w:rsidRDefault="00936A23" w:rsidP="00C721C7">
            <w:pPr>
              <w:rPr>
                <w:rFonts w:cs="Times New Roman"/>
              </w:rPr>
            </w:pPr>
          </w:p>
        </w:tc>
        <w:tc>
          <w:tcPr>
            <w:tcW w:w="1336" w:type="dxa"/>
            <w:tcBorders>
              <w:top w:val="nil"/>
              <w:left w:val="nil"/>
              <w:bottom w:val="single" w:sz="4" w:space="0" w:color="auto"/>
              <w:right w:val="nil"/>
            </w:tcBorders>
          </w:tcPr>
          <w:p w:rsidR="00936A23" w:rsidRDefault="00936A23" w:rsidP="00C721C7">
            <w:pPr>
              <w:rPr>
                <w:rFonts w:cs="Times New Roman"/>
              </w:rPr>
            </w:pPr>
          </w:p>
        </w:tc>
      </w:tr>
    </w:tbl>
    <w:p w:rsidR="00936A23" w:rsidRDefault="00936A23" w:rsidP="00801056">
      <w:pPr>
        <w:rPr>
          <w:rFonts w:cs="Times New Roman"/>
        </w:rPr>
      </w:pPr>
    </w:p>
    <w:p w:rsidR="004052FD" w:rsidRDefault="00A369A0" w:rsidP="00801056">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B63B97">
        <w:rPr>
          <w:rFonts w:cs="Times New Roman"/>
        </w:rPr>
        <w:t xml:space="preserve"> Fig. 5. The complete </w:t>
      </w:r>
      <w:r w:rsidR="00DF1F6A">
        <w:rPr>
          <w:rFonts w:cs="Times New Roman"/>
        </w:rPr>
        <w:t>fractograms</w:t>
      </w:r>
      <w:r w:rsidR="00B63B97">
        <w:rPr>
          <w:rFonts w:cs="Times New Roman"/>
        </w:rPr>
        <w:t xml:space="preserve"> and extracted peak positions </w:t>
      </w:r>
      <w:r w:rsidR="008D5675">
        <w:rPr>
          <w:rFonts w:cs="Times New Roman"/>
        </w:rPr>
        <w:t>of all 9 measurements are given in the supporting</w:t>
      </w:r>
      <w:r w:rsidR="00C83968">
        <w:rPr>
          <w:rFonts w:cs="Times New Roman"/>
        </w:rPr>
        <w:t xml:space="preserve"> information</w:t>
      </w:r>
      <w:r w:rsidR="00E51FAF">
        <w:rPr>
          <w:rFonts w:cs="Times New Roman"/>
        </w:rPr>
        <w:t xml:space="preserve"> (Fig.xxx</w:t>
      </w:r>
      <w:r w:rsidR="00CF6D5A">
        <w:rPr>
          <w:rFonts w:cs="Times New Roman"/>
        </w:rPr>
        <w:t>-xxx</w:t>
      </w:r>
      <w:r w:rsidR="00E51FAF">
        <w:rPr>
          <w:rFonts w:cs="Times New Roman"/>
        </w:rPr>
        <w:t>)</w:t>
      </w:r>
      <w:r w:rsidR="008D5675">
        <w:rPr>
          <w:rFonts w:cs="Times New Roman"/>
        </w:rPr>
        <w:t>.</w:t>
      </w:r>
      <w:r w:rsidR="003A65C3">
        <w:rPr>
          <w:rFonts w:cs="Times New Roman"/>
        </w:rPr>
        <w:t xml:space="preserve"> All information were collected (</w:t>
      </w:r>
      <w:r w:rsidR="00DF76A7">
        <w:rPr>
          <w:rFonts w:cs="Times New Roman"/>
        </w:rPr>
        <w:t>Table 3</w:t>
      </w:r>
      <w:r w:rsidR="003A65C3">
        <w:rPr>
          <w:rFonts w:cs="Times New Roman"/>
        </w:rPr>
        <w:t xml:space="preserve">) and processed by the 5 calibration algorithms of AF4eval. The calculated </w:t>
      </w:r>
      <w:r w:rsidR="00F259AD">
        <w:rPr>
          <w:rFonts w:cs="Times New Roman"/>
        </w:rPr>
        <w:t xml:space="preserve">channel heights and </w:t>
      </w:r>
      <w:r w:rsidR="00CA2025">
        <w:rPr>
          <w:rFonts w:cs="Times New Roman"/>
        </w:rPr>
        <w:t>volumes are displayed in Fig. 6</w:t>
      </w:r>
      <w:r w:rsidR="003A65C3">
        <w:rPr>
          <w:rFonts w:cs="Times New Roman"/>
        </w:rPr>
        <w:t>.</w:t>
      </w:r>
    </w:p>
    <w:p w:rsidR="00BE6E15" w:rsidRDefault="00BE6E15" w:rsidP="00BE6E15">
      <w:pPr>
        <w:keepLines/>
        <w:jc w:val="center"/>
      </w:pPr>
      <w:r>
        <w:rPr>
          <w:rFonts w:cs="Times New Roman"/>
          <w:noProof/>
        </w:rPr>
        <w:lastRenderedPageBreak/>
        <w:drawing>
          <wp:inline distT="0" distB="0" distL="0" distR="0" wp14:anchorId="69CCA3BB" wp14:editId="6AB21FC3">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rsidR="00BE6E15" w:rsidRDefault="00BE6E15" w:rsidP="00BE6E15">
      <w:pPr>
        <w:pStyle w:val="Caption"/>
        <w:keepLines/>
        <w:jc w:val="center"/>
        <w:rPr>
          <w:rFonts w:cs="Times New Roman"/>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rsidR="00BE6E15" w:rsidRDefault="00BE6E15" w:rsidP="00801056">
      <w:pPr>
        <w:rPr>
          <w:rFonts w:cs="Times New Roman"/>
        </w:rPr>
      </w:pPr>
    </w:p>
    <w:p w:rsidR="004A5CC7" w:rsidRDefault="004A5CC7" w:rsidP="00801056">
      <w:pPr>
        <w:rPr>
          <w:rFonts w:cs="Times New Roman"/>
        </w:rPr>
      </w:pPr>
    </w:p>
    <w:p w:rsidR="00640566" w:rsidRDefault="00640566" w:rsidP="00801056">
      <w:pPr>
        <w:rPr>
          <w:rFonts w:cs="Times New Roman"/>
        </w:rPr>
      </w:pPr>
    </w:p>
    <w:p w:rsidR="00640566" w:rsidRDefault="00640566" w:rsidP="00801056">
      <w:pPr>
        <w:rPr>
          <w:rFonts w:cs="Times New Roman"/>
        </w:rPr>
      </w:pPr>
    </w:p>
    <w:p w:rsidR="004A5CC7" w:rsidRDefault="004A5CC7" w:rsidP="004A5CC7">
      <w:pPr>
        <w:keepLines/>
        <w:jc w:val="center"/>
      </w:pPr>
      <w:r>
        <w:rPr>
          <w:rFonts w:cs="Times New Roman"/>
          <w:noProof/>
        </w:rPr>
        <w:drawing>
          <wp:inline distT="0" distB="0" distL="0" distR="0" wp14:anchorId="6C54FAF6" wp14:editId="132C8F6E">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rsidR="00640566" w:rsidRDefault="00640566" w:rsidP="00801056">
      <w:pPr>
        <w:rPr>
          <w:rFonts w:cs="Times New Roman"/>
        </w:rPr>
      </w:pPr>
    </w:p>
    <w:p w:rsidR="004A5CC7" w:rsidRDefault="004A5CC7" w:rsidP="00801056">
      <w:pPr>
        <w:rPr>
          <w:rFonts w:cs="Times New Roman"/>
        </w:rPr>
      </w:pPr>
    </w:p>
    <w:p w:rsidR="004A5CC7" w:rsidRDefault="004A5CC7" w:rsidP="00801056">
      <w:pPr>
        <w:rPr>
          <w:rFonts w:cs="Times New Roman"/>
        </w:rPr>
      </w:pPr>
    </w:p>
    <w:p w:rsidR="00575B56" w:rsidRDefault="00757B68" w:rsidP="00801056">
      <w:pPr>
        <w:rPr>
          <w:rFonts w:cs="Times New Roman"/>
        </w:rPr>
      </w:pPr>
      <w:r>
        <w:rPr>
          <w:rFonts w:cs="Times New Roman"/>
        </w:rPr>
        <w:t>The acquired retention times were typical for our AF4 setup and comparable to a lot of other measurements with sim</w:t>
      </w:r>
      <w:r w:rsidR="000E46D3">
        <w:rPr>
          <w:rFonts w:cs="Times New Roman"/>
        </w:rPr>
        <w:t>ilar conditions.</w:t>
      </w:r>
    </w:p>
    <w:p w:rsidR="004A5CC7" w:rsidRDefault="00757B68" w:rsidP="00801056">
      <w:pPr>
        <w:rPr>
          <w:rFonts w:cs="Times New Roman"/>
        </w:rPr>
      </w:pPr>
      <w:r>
        <w:rPr>
          <w:rFonts w:cs="Times New Roman"/>
        </w:rPr>
        <w:t xml:space="preserve"> In order to confirm our findings, we</w:t>
      </w:r>
    </w:p>
    <w:p w:rsidR="004A5CC7" w:rsidRDefault="004A5CC7" w:rsidP="00801056">
      <w:pPr>
        <w:rPr>
          <w:rFonts w:cs="Times New Roman"/>
        </w:rPr>
      </w:pPr>
    </w:p>
    <w:p w:rsidR="004A5CC7" w:rsidRDefault="004A5CC7" w:rsidP="00801056">
      <w:pPr>
        <w:rPr>
          <w:rFonts w:cs="Times New Roman"/>
        </w:rPr>
      </w:pPr>
    </w:p>
    <w:p w:rsidR="00F865CC" w:rsidRDefault="00114E1A" w:rsidP="00801056">
      <w:pPr>
        <w:rPr>
          <w:rFonts w:cs="Times New Roman"/>
        </w:rPr>
      </w:pPr>
      <w:r w:rsidRPr="00E91339">
        <w:rPr>
          <w:rFonts w:cs="Times New Roman"/>
          <w:highlight w:val="yellow"/>
        </w:rPr>
        <w:t xml:space="preserve">Reproduction with </w:t>
      </w:r>
      <w:r w:rsidR="00DE6EB0" w:rsidRPr="00E91339">
        <w:rPr>
          <w:rFonts w:cs="Times New Roman"/>
          <w:highlight w:val="yellow"/>
        </w:rPr>
        <w:t>l</w:t>
      </w:r>
      <w:r w:rsidR="00F865CC" w:rsidRPr="00E91339">
        <w:rPr>
          <w:rFonts w:cs="Times New Roman"/>
          <w:highlight w:val="yellow"/>
        </w:rPr>
        <w:t>iterature</w:t>
      </w:r>
      <w:r w:rsidR="00A6763A" w:rsidRPr="00E91339">
        <w:rPr>
          <w:rFonts w:cs="Times New Roman"/>
          <w:highlight w:val="yellow"/>
        </w:rPr>
        <w:t xml:space="preserve"> data</w:t>
      </w:r>
    </w:p>
    <w:p w:rsidR="00152E35" w:rsidRDefault="00152E35" w:rsidP="00801056">
      <w:pPr>
        <w:rPr>
          <w:rFonts w:cs="Times New Roman"/>
        </w:rPr>
      </w:pPr>
    </w:p>
    <w:p w:rsidR="00D933D7" w:rsidRDefault="004A5CC7" w:rsidP="00D933D7">
      <w:pPr>
        <w:pStyle w:val="Caption"/>
        <w:keepNext/>
        <w:jc w:val="center"/>
      </w:pPr>
      <w:r>
        <w:t>Table 2</w:t>
      </w:r>
      <w:r w:rsidR="00D933D7">
        <w:t xml:space="preserve">: Parameters used for calibration </w:t>
      </w:r>
      <w:r w:rsidR="0040559D">
        <w:t>calculations</w:t>
      </w:r>
      <w:r w:rsidR="00D933D7">
        <w:t xml:space="preserve"> with literature data</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D933D7" w:rsidTr="00152E35">
        <w:tc>
          <w:tcPr>
            <w:tcW w:w="1335" w:type="dxa"/>
            <w:tcBorders>
              <w:left w:val="nil"/>
              <w:bottom w:val="single" w:sz="4" w:space="0" w:color="auto"/>
              <w:right w:val="nil"/>
            </w:tcBorders>
          </w:tcPr>
          <w:p w:rsidR="00D933D7" w:rsidRDefault="004E50CE" w:rsidP="00152E35">
            <w:pPr>
              <w:jc w:val="center"/>
              <w:rPr>
                <w:rFonts w:cs="Times New Roman"/>
              </w:rPr>
            </w:pPr>
            <w:r>
              <w:rPr>
                <w:rFonts w:cs="Times New Roman"/>
              </w:rPr>
              <w:t>Parameter</w:t>
            </w:r>
          </w:p>
        </w:tc>
        <w:tc>
          <w:tcPr>
            <w:tcW w:w="1335" w:type="dxa"/>
            <w:tcBorders>
              <w:left w:val="nil"/>
              <w:bottom w:val="single" w:sz="4" w:space="0" w:color="auto"/>
              <w:right w:val="nil"/>
            </w:tcBorders>
          </w:tcPr>
          <w:p w:rsidR="00D933D7" w:rsidRPr="00F44FEC" w:rsidRDefault="004E50CE" w:rsidP="00152E35">
            <w:pPr>
              <w:jc w:val="center"/>
              <w:rPr>
                <w:rFonts w:cs="Times New Roman"/>
              </w:rPr>
            </w:pPr>
            <w:r>
              <w:rPr>
                <w:rFonts w:cs="Times New Roman"/>
              </w:rPr>
              <w:t>Gold1 [Jochem]</w:t>
            </w:r>
          </w:p>
        </w:tc>
        <w:tc>
          <w:tcPr>
            <w:tcW w:w="1336" w:type="dxa"/>
            <w:tcBorders>
              <w:left w:val="nil"/>
              <w:bottom w:val="single" w:sz="4" w:space="0" w:color="auto"/>
              <w:right w:val="nil"/>
            </w:tcBorders>
          </w:tcPr>
          <w:p w:rsidR="00D933D7" w:rsidRPr="00F44FEC" w:rsidRDefault="004E50CE" w:rsidP="004E50CE">
            <w:pPr>
              <w:jc w:val="center"/>
              <w:rPr>
                <w:rFonts w:cs="Times New Roman"/>
              </w:rPr>
            </w:pPr>
            <w:r>
              <w:rPr>
                <w:rFonts w:cs="Times New Roman"/>
              </w:rPr>
              <w:t>Gold 2 [Zattoni]</w:t>
            </w:r>
          </w:p>
        </w:tc>
        <w:tc>
          <w:tcPr>
            <w:tcW w:w="1336" w:type="dxa"/>
            <w:tcBorders>
              <w:left w:val="nil"/>
              <w:bottom w:val="single" w:sz="4" w:space="0" w:color="auto"/>
              <w:right w:val="nil"/>
            </w:tcBorders>
          </w:tcPr>
          <w:p w:rsidR="00D933D7" w:rsidRDefault="004E50CE" w:rsidP="00152E35">
            <w:pPr>
              <w:jc w:val="center"/>
              <w:rPr>
                <w:rFonts w:cs="Times New Roman"/>
              </w:rPr>
            </w:pPr>
            <w:r>
              <w:rPr>
                <w:rFonts w:cs="Times New Roman"/>
              </w:rPr>
              <w:t>Gold 3</w:t>
            </w:r>
          </w:p>
          <w:p w:rsidR="004E50CE" w:rsidRPr="00F44FEC" w:rsidRDefault="004E50CE" w:rsidP="00152E35">
            <w:pPr>
              <w:jc w:val="center"/>
              <w:rPr>
                <w:rFonts w:cs="Times New Roman"/>
              </w:rPr>
            </w:pPr>
            <w:r>
              <w:rPr>
                <w:rFonts w:cs="Times New Roman"/>
              </w:rPr>
              <w:t>[Zattoni]</w:t>
            </w:r>
          </w:p>
        </w:tc>
        <w:tc>
          <w:tcPr>
            <w:tcW w:w="1336" w:type="dxa"/>
            <w:tcBorders>
              <w:left w:val="nil"/>
              <w:bottom w:val="single" w:sz="4" w:space="0" w:color="auto"/>
              <w:right w:val="nil"/>
            </w:tcBorders>
          </w:tcPr>
          <w:p w:rsidR="004E50CE" w:rsidRPr="00F44FEC" w:rsidRDefault="004E50CE" w:rsidP="00152E35">
            <w:pPr>
              <w:jc w:val="center"/>
              <w:rPr>
                <w:rFonts w:cs="Times New Roman"/>
              </w:rPr>
            </w:pPr>
            <w:r>
              <w:rPr>
                <w:rFonts w:cs="Times New Roman"/>
              </w:rPr>
              <w:t>QD 1 [Zattoni]</w:t>
            </w:r>
          </w:p>
        </w:tc>
        <w:tc>
          <w:tcPr>
            <w:tcW w:w="1336" w:type="dxa"/>
            <w:tcBorders>
              <w:left w:val="nil"/>
              <w:bottom w:val="single" w:sz="4" w:space="0" w:color="auto"/>
              <w:right w:val="nil"/>
            </w:tcBorders>
          </w:tcPr>
          <w:p w:rsidR="004E50CE" w:rsidRPr="00F44FEC" w:rsidRDefault="004E50CE" w:rsidP="00152E35">
            <w:pPr>
              <w:jc w:val="center"/>
              <w:rPr>
                <w:rFonts w:cs="Times New Roman"/>
              </w:rPr>
            </w:pPr>
            <w:r>
              <w:rPr>
                <w:rFonts w:cs="Times New Roman"/>
              </w:rPr>
              <w:t>QD 2 [Zattoni]</w:t>
            </w:r>
          </w:p>
        </w:tc>
        <w:tc>
          <w:tcPr>
            <w:tcW w:w="1336" w:type="dxa"/>
            <w:tcBorders>
              <w:left w:val="nil"/>
              <w:bottom w:val="single" w:sz="4" w:space="0" w:color="auto"/>
              <w:right w:val="nil"/>
            </w:tcBorders>
          </w:tcPr>
          <w:p w:rsidR="004E50CE" w:rsidRPr="00F44FEC" w:rsidRDefault="004E50CE" w:rsidP="00152E35">
            <w:pPr>
              <w:jc w:val="center"/>
              <w:rPr>
                <w:rFonts w:cs="Times New Roman"/>
              </w:rPr>
            </w:pPr>
            <w:r>
              <w:rPr>
                <w:rFonts w:cs="Times New Roman"/>
              </w:rPr>
              <w:t>QD 3 [Zattoni]</w:t>
            </w:r>
          </w:p>
        </w:tc>
      </w:tr>
      <w:tr w:rsidR="004D00B9" w:rsidTr="00152E35">
        <w:tc>
          <w:tcPr>
            <w:tcW w:w="1335" w:type="dxa"/>
            <w:tcBorders>
              <w:left w:val="nil"/>
              <w:bottom w:val="nil"/>
              <w:right w:val="nil"/>
            </w:tcBorders>
          </w:tcPr>
          <w:p w:rsidR="004D00B9" w:rsidRDefault="004D00B9" w:rsidP="004D00B9">
            <w:pPr>
              <w:jc w:val="both"/>
              <w:rPr>
                <w:rFonts w:cs="Times New Roman"/>
              </w:rPr>
            </w:pPr>
            <w:r w:rsidRPr="00811F51">
              <w:rPr>
                <w:rFonts w:cs="Times New Roman"/>
                <w:i/>
              </w:rPr>
              <w:t>t</w:t>
            </w:r>
            <w:r w:rsidRPr="00811F51">
              <w:rPr>
                <w:rFonts w:cs="Times New Roman"/>
                <w:vertAlign w:val="subscript"/>
              </w:rPr>
              <w:t>0</w:t>
            </w:r>
          </w:p>
        </w:tc>
        <w:tc>
          <w:tcPr>
            <w:tcW w:w="1335" w:type="dxa"/>
            <w:tcBorders>
              <w:left w:val="nil"/>
              <w:bottom w:val="nil"/>
              <w:right w:val="nil"/>
            </w:tcBorders>
          </w:tcPr>
          <w:p w:rsidR="004D00B9" w:rsidRDefault="004D00B9" w:rsidP="004D00B9">
            <w:pPr>
              <w:rPr>
                <w:rFonts w:cs="Times New Roman"/>
              </w:rPr>
            </w:pPr>
            <w:r>
              <w:rPr>
                <w:rFonts w:cs="Times New Roman"/>
              </w:rPr>
              <w:t>20</w:t>
            </w:r>
          </w:p>
        </w:tc>
        <w:tc>
          <w:tcPr>
            <w:tcW w:w="1336" w:type="dxa"/>
            <w:tcBorders>
              <w:left w:val="nil"/>
              <w:bottom w:val="nil"/>
              <w:right w:val="nil"/>
            </w:tcBorders>
          </w:tcPr>
          <w:p w:rsidR="004D00B9" w:rsidRDefault="004D00B9" w:rsidP="004D00B9">
            <w:pPr>
              <w:rPr>
                <w:rFonts w:cs="Times New Roman"/>
              </w:rPr>
            </w:pPr>
            <w:r>
              <w:rPr>
                <w:rFonts w:cs="Times New Roman"/>
              </w:rPr>
              <w:t>150</w:t>
            </w:r>
          </w:p>
        </w:tc>
        <w:tc>
          <w:tcPr>
            <w:tcW w:w="1336" w:type="dxa"/>
            <w:tcBorders>
              <w:left w:val="nil"/>
              <w:bottom w:val="nil"/>
              <w:right w:val="nil"/>
            </w:tcBorders>
          </w:tcPr>
          <w:p w:rsidR="004D00B9" w:rsidRDefault="004D00B9" w:rsidP="004D00B9">
            <w:pPr>
              <w:rPr>
                <w:rFonts w:cs="Times New Roman"/>
              </w:rPr>
            </w:pPr>
            <w:r>
              <w:rPr>
                <w:rFonts w:cs="Times New Roman"/>
              </w:rPr>
              <w:t>4</w:t>
            </w:r>
          </w:p>
        </w:tc>
        <w:tc>
          <w:tcPr>
            <w:tcW w:w="1336" w:type="dxa"/>
            <w:tcBorders>
              <w:left w:val="nil"/>
              <w:bottom w:val="nil"/>
              <w:right w:val="nil"/>
            </w:tcBorders>
          </w:tcPr>
          <w:p w:rsidR="004D00B9" w:rsidRDefault="004D00B9" w:rsidP="004D00B9">
            <w:pPr>
              <w:rPr>
                <w:rFonts w:cs="Times New Roman"/>
              </w:rPr>
            </w:pPr>
            <w:r>
              <w:rPr>
                <w:rFonts w:cs="Times New Roman"/>
              </w:rPr>
              <w:t>11</w:t>
            </w:r>
          </w:p>
        </w:tc>
        <w:tc>
          <w:tcPr>
            <w:tcW w:w="1336" w:type="dxa"/>
            <w:tcBorders>
              <w:left w:val="nil"/>
              <w:bottom w:val="nil"/>
              <w:right w:val="nil"/>
            </w:tcBorders>
          </w:tcPr>
          <w:p w:rsidR="004D00B9" w:rsidRDefault="004D00B9" w:rsidP="004D00B9">
            <w:pPr>
              <w:rPr>
                <w:rFonts w:cs="Times New Roman"/>
              </w:rPr>
            </w:pPr>
            <w:r>
              <w:rPr>
                <w:rFonts w:cs="Times New Roman"/>
              </w:rPr>
              <w:t>4</w:t>
            </w:r>
          </w:p>
        </w:tc>
        <w:tc>
          <w:tcPr>
            <w:tcW w:w="1336" w:type="dxa"/>
            <w:tcBorders>
              <w:left w:val="nil"/>
              <w:bottom w:val="nil"/>
              <w:right w:val="nil"/>
            </w:tcBorders>
          </w:tcPr>
          <w:p w:rsidR="004D00B9" w:rsidRDefault="004D00B9" w:rsidP="004D00B9">
            <w:pPr>
              <w:rPr>
                <w:rFonts w:cs="Times New Roman"/>
              </w:rPr>
            </w:pPr>
            <w:r>
              <w:rPr>
                <w:rFonts w:cs="Times New Roman"/>
              </w:rPr>
              <w:t>250</w:t>
            </w:r>
          </w:p>
        </w:tc>
      </w:tr>
      <w:tr w:rsidR="004D00B9" w:rsidTr="00152E35">
        <w:tc>
          <w:tcPr>
            <w:tcW w:w="1335" w:type="dxa"/>
            <w:tcBorders>
              <w:top w:val="nil"/>
              <w:left w:val="nil"/>
              <w:bottom w:val="nil"/>
              <w:right w:val="nil"/>
            </w:tcBorders>
          </w:tcPr>
          <w:p w:rsidR="004D00B9" w:rsidRDefault="004D00B9" w:rsidP="004D00B9">
            <w:pPr>
              <w:jc w:val="both"/>
              <w:rPr>
                <w:rFonts w:cs="Times New Roman"/>
              </w:rPr>
            </w:pPr>
            <w:r w:rsidRPr="00811F51">
              <w:rPr>
                <w:rFonts w:cs="Times New Roman"/>
                <w:i/>
              </w:rPr>
              <w:t>t</w:t>
            </w:r>
            <w:r w:rsidRPr="00811F51">
              <w:rPr>
                <w:rFonts w:cs="Times New Roman"/>
                <w:vertAlign w:val="subscript"/>
              </w:rPr>
              <w:t>e</w:t>
            </w:r>
          </w:p>
        </w:tc>
        <w:tc>
          <w:tcPr>
            <w:tcW w:w="1335" w:type="dxa"/>
            <w:tcBorders>
              <w:top w:val="nil"/>
              <w:left w:val="nil"/>
              <w:bottom w:val="nil"/>
              <w:right w:val="nil"/>
            </w:tcBorders>
          </w:tcPr>
          <w:p w:rsidR="004D00B9" w:rsidRDefault="004D00B9" w:rsidP="004D00B9">
            <w:pPr>
              <w:rPr>
                <w:rFonts w:cs="Times New Roman"/>
              </w:rPr>
            </w:pPr>
            <w:r>
              <w:rPr>
                <w:rFonts w:cs="Times New Roman"/>
              </w:rPr>
              <w:t>20</w:t>
            </w:r>
          </w:p>
        </w:tc>
        <w:tc>
          <w:tcPr>
            <w:tcW w:w="1336" w:type="dxa"/>
            <w:tcBorders>
              <w:top w:val="nil"/>
              <w:left w:val="nil"/>
              <w:bottom w:val="nil"/>
              <w:right w:val="nil"/>
            </w:tcBorders>
          </w:tcPr>
          <w:p w:rsidR="004D00B9" w:rsidRDefault="004D00B9" w:rsidP="004D00B9">
            <w:pPr>
              <w:rPr>
                <w:rFonts w:cs="Times New Roman"/>
              </w:rPr>
            </w:pPr>
            <w:r>
              <w:rPr>
                <w:rFonts w:cs="Times New Roman"/>
              </w:rPr>
              <w:t>150</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11</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350</w:t>
            </w:r>
          </w:p>
        </w:tc>
      </w:tr>
      <w:tr w:rsidR="004D00B9" w:rsidTr="00152E35">
        <w:tc>
          <w:tcPr>
            <w:tcW w:w="1335" w:type="dxa"/>
            <w:tcBorders>
              <w:top w:val="nil"/>
              <w:left w:val="nil"/>
              <w:bottom w:val="nil"/>
              <w:right w:val="nil"/>
            </w:tcBorders>
          </w:tcPr>
          <w:p w:rsidR="004D00B9" w:rsidRDefault="004D00B9" w:rsidP="004D00B9">
            <w:pPr>
              <w:jc w:val="both"/>
              <w:rPr>
                <w:rFonts w:cs="Times New Roman"/>
              </w:rPr>
            </w:pPr>
            <w:r w:rsidRPr="00E7400D">
              <w:rPr>
                <w:rFonts w:cs="Times New Roman"/>
                <w:i/>
              </w:rPr>
              <w:t>V</w:t>
            </w:r>
            <w:r w:rsidRPr="00E7400D">
              <w:rPr>
                <w:rFonts w:cs="Times New Roman"/>
                <w:vertAlign w:val="subscript"/>
              </w:rPr>
              <w:t>c</w:t>
            </w:r>
          </w:p>
        </w:tc>
        <w:tc>
          <w:tcPr>
            <w:tcW w:w="1335" w:type="dxa"/>
            <w:tcBorders>
              <w:top w:val="nil"/>
              <w:left w:val="nil"/>
              <w:bottom w:val="nil"/>
              <w:right w:val="nil"/>
            </w:tcBorders>
          </w:tcPr>
          <w:p w:rsidR="004D00B9" w:rsidRDefault="004D00B9" w:rsidP="004D00B9">
            <w:pPr>
              <w:rPr>
                <w:rFonts w:cs="Times New Roman"/>
              </w:rPr>
            </w:pPr>
            <w:r>
              <w:rPr>
                <w:rFonts w:cs="Times New Roman"/>
              </w:rPr>
              <w:t>20</w:t>
            </w:r>
          </w:p>
        </w:tc>
        <w:tc>
          <w:tcPr>
            <w:tcW w:w="1336" w:type="dxa"/>
            <w:tcBorders>
              <w:top w:val="nil"/>
              <w:left w:val="nil"/>
              <w:bottom w:val="nil"/>
              <w:right w:val="nil"/>
            </w:tcBorders>
          </w:tcPr>
          <w:p w:rsidR="004D00B9" w:rsidRDefault="004D00B9" w:rsidP="004D00B9">
            <w:pPr>
              <w:rPr>
                <w:rFonts w:cs="Times New Roman"/>
              </w:rPr>
            </w:pPr>
            <w:r>
              <w:rPr>
                <w:rFonts w:cs="Times New Roman"/>
              </w:rPr>
              <w:t>150</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11</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460</w:t>
            </w:r>
          </w:p>
        </w:tc>
      </w:tr>
      <w:tr w:rsidR="004D00B9" w:rsidTr="00152E35">
        <w:tc>
          <w:tcPr>
            <w:tcW w:w="1335" w:type="dxa"/>
            <w:tcBorders>
              <w:top w:val="nil"/>
              <w:left w:val="nil"/>
              <w:bottom w:val="nil"/>
              <w:right w:val="nil"/>
            </w:tcBorders>
          </w:tcPr>
          <w:p w:rsidR="004D00B9" w:rsidRDefault="004D00B9" w:rsidP="004D00B9">
            <w:pPr>
              <w:jc w:val="both"/>
              <w:rPr>
                <w:rFonts w:cs="Times New Roman"/>
              </w:rPr>
            </w:pPr>
            <w:r w:rsidRPr="00E7400D">
              <w:rPr>
                <w:rFonts w:cs="Times New Roman"/>
                <w:i/>
              </w:rPr>
              <w:t>V</w:t>
            </w:r>
            <w:r w:rsidRPr="00E7400D">
              <w:rPr>
                <w:rFonts w:cs="Times New Roman"/>
                <w:vertAlign w:val="subscript"/>
              </w:rPr>
              <w:t>e</w:t>
            </w:r>
          </w:p>
        </w:tc>
        <w:tc>
          <w:tcPr>
            <w:tcW w:w="1335" w:type="dxa"/>
            <w:tcBorders>
              <w:top w:val="nil"/>
              <w:left w:val="nil"/>
              <w:bottom w:val="nil"/>
              <w:right w:val="nil"/>
            </w:tcBorders>
          </w:tcPr>
          <w:p w:rsidR="004D00B9" w:rsidRDefault="004D00B9" w:rsidP="004D00B9">
            <w:pPr>
              <w:rPr>
                <w:rFonts w:cs="Times New Roman"/>
              </w:rPr>
            </w:pPr>
            <w:r>
              <w:rPr>
                <w:rFonts w:cs="Times New Roman"/>
              </w:rPr>
              <w:t>20</w:t>
            </w:r>
          </w:p>
        </w:tc>
        <w:tc>
          <w:tcPr>
            <w:tcW w:w="1336" w:type="dxa"/>
            <w:tcBorders>
              <w:top w:val="nil"/>
              <w:left w:val="nil"/>
              <w:bottom w:val="nil"/>
              <w:right w:val="nil"/>
            </w:tcBorders>
          </w:tcPr>
          <w:p w:rsidR="004D00B9" w:rsidRDefault="004D00B9" w:rsidP="004D00B9">
            <w:pPr>
              <w:rPr>
                <w:rFonts w:cs="Times New Roman"/>
              </w:rPr>
            </w:pPr>
            <w:r>
              <w:rPr>
                <w:rFonts w:cs="Times New Roman"/>
              </w:rPr>
              <w:t>150</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21</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250</w:t>
            </w:r>
          </w:p>
        </w:tc>
      </w:tr>
      <w:tr w:rsidR="004D00B9" w:rsidTr="00AA4C51">
        <w:tc>
          <w:tcPr>
            <w:tcW w:w="1335" w:type="dxa"/>
            <w:tcBorders>
              <w:top w:val="nil"/>
              <w:left w:val="nil"/>
              <w:bottom w:val="nil"/>
              <w:right w:val="nil"/>
            </w:tcBorders>
          </w:tcPr>
          <w:p w:rsidR="004D00B9" w:rsidRPr="00E7400D" w:rsidRDefault="004D00B9" w:rsidP="004D00B9">
            <w:pPr>
              <w:jc w:val="both"/>
              <w:rPr>
                <w:rFonts w:cs="Times New Roman"/>
                <w:vertAlign w:val="subscript"/>
              </w:rPr>
            </w:pPr>
            <w:r w:rsidRPr="000E6B3E">
              <w:rPr>
                <w:rFonts w:cs="Times New Roman"/>
                <w:i/>
              </w:rPr>
              <w:t>D</w:t>
            </w:r>
            <w:r w:rsidRPr="00E7400D">
              <w:rPr>
                <w:rFonts w:cs="Times New Roman"/>
                <w:vertAlign w:val="subscript"/>
              </w:rPr>
              <w:t>calib</w:t>
            </w:r>
          </w:p>
        </w:tc>
        <w:tc>
          <w:tcPr>
            <w:tcW w:w="1335" w:type="dxa"/>
            <w:tcBorders>
              <w:top w:val="nil"/>
              <w:left w:val="nil"/>
              <w:bottom w:val="nil"/>
              <w:right w:val="nil"/>
            </w:tcBorders>
          </w:tcPr>
          <w:p w:rsidR="004D00B9" w:rsidRDefault="004D00B9" w:rsidP="004D00B9">
            <w:pPr>
              <w:rPr>
                <w:rFonts w:cs="Times New Roman"/>
              </w:rPr>
            </w:pPr>
            <w:r>
              <w:rPr>
                <w:rFonts w:cs="Times New Roman"/>
              </w:rPr>
              <w:t>20</w:t>
            </w:r>
          </w:p>
        </w:tc>
        <w:tc>
          <w:tcPr>
            <w:tcW w:w="1336" w:type="dxa"/>
            <w:tcBorders>
              <w:top w:val="nil"/>
              <w:left w:val="nil"/>
              <w:bottom w:val="nil"/>
              <w:right w:val="nil"/>
            </w:tcBorders>
          </w:tcPr>
          <w:p w:rsidR="004D00B9" w:rsidRDefault="004D00B9" w:rsidP="004D00B9">
            <w:pPr>
              <w:rPr>
                <w:rFonts w:cs="Times New Roman"/>
              </w:rPr>
            </w:pPr>
            <w:r>
              <w:rPr>
                <w:rFonts w:cs="Times New Roman"/>
              </w:rPr>
              <w:t>150</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21</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350</w:t>
            </w:r>
          </w:p>
        </w:tc>
      </w:tr>
      <w:tr w:rsidR="004D00B9" w:rsidTr="00AA4C51">
        <w:tc>
          <w:tcPr>
            <w:tcW w:w="1335" w:type="dxa"/>
            <w:tcBorders>
              <w:top w:val="nil"/>
              <w:left w:val="nil"/>
              <w:bottom w:val="nil"/>
              <w:right w:val="nil"/>
            </w:tcBorders>
          </w:tcPr>
          <w:p w:rsidR="004D00B9" w:rsidRDefault="004D00B9" w:rsidP="004D00B9">
            <w:pPr>
              <w:jc w:val="both"/>
              <w:rPr>
                <w:rFonts w:cs="Times New Roman"/>
              </w:rPr>
            </w:pPr>
            <w:r w:rsidRPr="00E7400D">
              <w:rPr>
                <w:rFonts w:cs="Times New Roman"/>
                <w:i/>
              </w:rPr>
              <w:t>z</w:t>
            </w:r>
            <w:r>
              <w:rPr>
                <w:rFonts w:cs="Times New Roman"/>
              </w:rPr>
              <w:t>%</w:t>
            </w:r>
          </w:p>
        </w:tc>
        <w:tc>
          <w:tcPr>
            <w:tcW w:w="1335" w:type="dxa"/>
            <w:tcBorders>
              <w:top w:val="nil"/>
              <w:left w:val="nil"/>
              <w:bottom w:val="nil"/>
              <w:right w:val="nil"/>
            </w:tcBorders>
          </w:tcPr>
          <w:p w:rsidR="004D00B9" w:rsidRDefault="004D00B9" w:rsidP="004D00B9">
            <w:pPr>
              <w:rPr>
                <w:rFonts w:cs="Times New Roman"/>
              </w:rPr>
            </w:pPr>
            <w:r>
              <w:rPr>
                <w:rFonts w:cs="Times New Roman"/>
              </w:rPr>
              <w:t>20</w:t>
            </w:r>
          </w:p>
        </w:tc>
        <w:tc>
          <w:tcPr>
            <w:tcW w:w="1336" w:type="dxa"/>
            <w:tcBorders>
              <w:top w:val="nil"/>
              <w:left w:val="nil"/>
              <w:bottom w:val="nil"/>
              <w:right w:val="nil"/>
            </w:tcBorders>
          </w:tcPr>
          <w:p w:rsidR="004D00B9" w:rsidRDefault="004D00B9" w:rsidP="004D00B9">
            <w:pPr>
              <w:rPr>
                <w:rFonts w:cs="Times New Roman"/>
              </w:rPr>
            </w:pPr>
            <w:r>
              <w:rPr>
                <w:rFonts w:cs="Times New Roman"/>
              </w:rPr>
              <w:t>150</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21</w:t>
            </w:r>
          </w:p>
        </w:tc>
        <w:tc>
          <w:tcPr>
            <w:tcW w:w="1336" w:type="dxa"/>
            <w:tcBorders>
              <w:top w:val="nil"/>
              <w:left w:val="nil"/>
              <w:bottom w:val="nil"/>
              <w:right w:val="nil"/>
            </w:tcBorders>
          </w:tcPr>
          <w:p w:rsidR="004D00B9" w:rsidRDefault="004D00B9" w:rsidP="004D00B9">
            <w:pPr>
              <w:rPr>
                <w:rFonts w:cs="Times New Roman"/>
              </w:rPr>
            </w:pPr>
            <w:r>
              <w:rPr>
                <w:rFonts w:cs="Times New Roman"/>
              </w:rPr>
              <w:t>4</w:t>
            </w:r>
          </w:p>
        </w:tc>
        <w:tc>
          <w:tcPr>
            <w:tcW w:w="1336" w:type="dxa"/>
            <w:tcBorders>
              <w:top w:val="nil"/>
              <w:left w:val="nil"/>
              <w:bottom w:val="nil"/>
              <w:right w:val="nil"/>
            </w:tcBorders>
          </w:tcPr>
          <w:p w:rsidR="004D00B9" w:rsidRDefault="004D00B9" w:rsidP="004D00B9">
            <w:pPr>
              <w:rPr>
                <w:rFonts w:cs="Times New Roman"/>
              </w:rPr>
            </w:pPr>
            <w:r>
              <w:rPr>
                <w:rFonts w:cs="Times New Roman"/>
              </w:rPr>
              <w:t>460</w:t>
            </w:r>
          </w:p>
        </w:tc>
      </w:tr>
      <w:tr w:rsidR="004D00B9" w:rsidTr="00AA4C51">
        <w:tc>
          <w:tcPr>
            <w:tcW w:w="1335" w:type="dxa"/>
            <w:tcBorders>
              <w:top w:val="nil"/>
              <w:left w:val="nil"/>
              <w:bottom w:val="nil"/>
              <w:right w:val="nil"/>
            </w:tcBorders>
          </w:tcPr>
          <w:p w:rsidR="004D00B9" w:rsidRDefault="004D00B9" w:rsidP="004D00B9">
            <w:pPr>
              <w:jc w:val="both"/>
              <w:rPr>
                <w:rFonts w:cs="Times New Roman"/>
              </w:rPr>
            </w:pPr>
            <w:r w:rsidRPr="00E7400D">
              <w:rPr>
                <w:rFonts w:cs="Times New Roman"/>
                <w:i/>
              </w:rPr>
              <w:t>b</w:t>
            </w:r>
            <w:r w:rsidRPr="00E7400D">
              <w:rPr>
                <w:rFonts w:cs="Times New Roman"/>
                <w:vertAlign w:val="subscript"/>
              </w:rPr>
              <w:t>0</w:t>
            </w:r>
          </w:p>
        </w:tc>
        <w:tc>
          <w:tcPr>
            <w:tcW w:w="1335"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r>
      <w:tr w:rsidR="004D00B9" w:rsidTr="00AA4C51">
        <w:tc>
          <w:tcPr>
            <w:tcW w:w="1335" w:type="dxa"/>
            <w:tcBorders>
              <w:top w:val="nil"/>
              <w:left w:val="nil"/>
              <w:bottom w:val="nil"/>
              <w:right w:val="nil"/>
            </w:tcBorders>
          </w:tcPr>
          <w:p w:rsidR="004D00B9" w:rsidRDefault="004D00B9" w:rsidP="004D00B9">
            <w:pPr>
              <w:jc w:val="both"/>
              <w:rPr>
                <w:rFonts w:cs="Times New Roman"/>
              </w:rPr>
            </w:pPr>
            <w:r w:rsidRPr="00E7400D">
              <w:rPr>
                <w:rFonts w:cs="Times New Roman"/>
                <w:i/>
              </w:rPr>
              <w:t>b</w:t>
            </w:r>
            <w:r w:rsidRPr="00E7400D">
              <w:rPr>
                <w:rFonts w:cs="Times New Roman"/>
                <w:vertAlign w:val="subscript"/>
              </w:rPr>
              <w:t>L</w:t>
            </w:r>
          </w:p>
        </w:tc>
        <w:tc>
          <w:tcPr>
            <w:tcW w:w="1335"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r>
      <w:tr w:rsidR="004D00B9" w:rsidTr="00AA4C51">
        <w:tc>
          <w:tcPr>
            <w:tcW w:w="1335" w:type="dxa"/>
            <w:tcBorders>
              <w:top w:val="nil"/>
              <w:left w:val="nil"/>
              <w:bottom w:val="nil"/>
              <w:right w:val="nil"/>
            </w:tcBorders>
          </w:tcPr>
          <w:p w:rsidR="004D00B9" w:rsidRPr="00E7400D" w:rsidRDefault="004D00B9" w:rsidP="004D00B9">
            <w:pPr>
              <w:jc w:val="both"/>
              <w:rPr>
                <w:rFonts w:cs="Times New Roman"/>
                <w:i/>
              </w:rPr>
            </w:pPr>
            <w:r>
              <w:rPr>
                <w:rFonts w:cs="Times New Roman"/>
                <w:i/>
              </w:rPr>
              <w:t>L</w:t>
            </w:r>
            <w:r w:rsidRPr="00E7400D">
              <w:rPr>
                <w:rFonts w:cs="Times New Roman"/>
                <w:vertAlign w:val="subscript"/>
              </w:rPr>
              <w:t>1</w:t>
            </w:r>
          </w:p>
        </w:tc>
        <w:tc>
          <w:tcPr>
            <w:tcW w:w="1335"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c>
          <w:tcPr>
            <w:tcW w:w="1336" w:type="dxa"/>
            <w:tcBorders>
              <w:top w:val="nil"/>
              <w:left w:val="nil"/>
              <w:bottom w:val="nil"/>
              <w:right w:val="nil"/>
            </w:tcBorders>
          </w:tcPr>
          <w:p w:rsidR="004D00B9" w:rsidRDefault="004D00B9" w:rsidP="004D00B9">
            <w:pPr>
              <w:rPr>
                <w:rFonts w:cs="Times New Roman"/>
              </w:rPr>
            </w:pPr>
          </w:p>
        </w:tc>
      </w:tr>
      <w:tr w:rsidR="004D00B9" w:rsidTr="00AA4C51">
        <w:tc>
          <w:tcPr>
            <w:tcW w:w="1335" w:type="dxa"/>
            <w:tcBorders>
              <w:top w:val="nil"/>
              <w:left w:val="nil"/>
              <w:bottom w:val="single" w:sz="4" w:space="0" w:color="auto"/>
              <w:right w:val="nil"/>
            </w:tcBorders>
          </w:tcPr>
          <w:p w:rsidR="004D00B9" w:rsidRDefault="004D00B9" w:rsidP="004D00B9">
            <w:pPr>
              <w:jc w:val="both"/>
              <w:rPr>
                <w:rFonts w:cs="Times New Roman"/>
              </w:rPr>
            </w:pPr>
            <w:r w:rsidRPr="00E7400D">
              <w:rPr>
                <w:rFonts w:cs="Times New Roman"/>
                <w:i/>
              </w:rPr>
              <w:t>L</w:t>
            </w:r>
            <w:r w:rsidRPr="00E7400D">
              <w:rPr>
                <w:rFonts w:cs="Times New Roman"/>
                <w:vertAlign w:val="subscript"/>
              </w:rPr>
              <w:t>2</w:t>
            </w:r>
          </w:p>
        </w:tc>
        <w:tc>
          <w:tcPr>
            <w:tcW w:w="1335" w:type="dxa"/>
            <w:tcBorders>
              <w:top w:val="nil"/>
              <w:left w:val="nil"/>
              <w:bottom w:val="single" w:sz="4" w:space="0" w:color="auto"/>
              <w:right w:val="nil"/>
            </w:tcBorders>
          </w:tcPr>
          <w:p w:rsidR="004D00B9" w:rsidRDefault="004D00B9" w:rsidP="004D00B9">
            <w:pPr>
              <w:rPr>
                <w:rFonts w:cs="Times New Roman"/>
              </w:rPr>
            </w:pPr>
          </w:p>
        </w:tc>
        <w:tc>
          <w:tcPr>
            <w:tcW w:w="1336" w:type="dxa"/>
            <w:tcBorders>
              <w:top w:val="nil"/>
              <w:left w:val="nil"/>
              <w:bottom w:val="single" w:sz="4" w:space="0" w:color="auto"/>
              <w:right w:val="nil"/>
            </w:tcBorders>
          </w:tcPr>
          <w:p w:rsidR="004D00B9" w:rsidRDefault="004D00B9" w:rsidP="004D00B9">
            <w:pPr>
              <w:rPr>
                <w:rFonts w:cs="Times New Roman"/>
              </w:rPr>
            </w:pPr>
          </w:p>
        </w:tc>
        <w:tc>
          <w:tcPr>
            <w:tcW w:w="1336" w:type="dxa"/>
            <w:tcBorders>
              <w:top w:val="nil"/>
              <w:left w:val="nil"/>
              <w:bottom w:val="single" w:sz="4" w:space="0" w:color="auto"/>
              <w:right w:val="nil"/>
            </w:tcBorders>
          </w:tcPr>
          <w:p w:rsidR="004D00B9" w:rsidRDefault="004D00B9" w:rsidP="004D00B9">
            <w:pPr>
              <w:rPr>
                <w:rFonts w:cs="Times New Roman"/>
              </w:rPr>
            </w:pPr>
          </w:p>
        </w:tc>
        <w:tc>
          <w:tcPr>
            <w:tcW w:w="1336" w:type="dxa"/>
            <w:tcBorders>
              <w:top w:val="nil"/>
              <w:left w:val="nil"/>
              <w:bottom w:val="single" w:sz="4" w:space="0" w:color="auto"/>
              <w:right w:val="nil"/>
            </w:tcBorders>
          </w:tcPr>
          <w:p w:rsidR="004D00B9" w:rsidRDefault="004D00B9" w:rsidP="004D00B9">
            <w:pPr>
              <w:rPr>
                <w:rFonts w:cs="Times New Roman"/>
              </w:rPr>
            </w:pPr>
          </w:p>
        </w:tc>
        <w:tc>
          <w:tcPr>
            <w:tcW w:w="1336" w:type="dxa"/>
            <w:tcBorders>
              <w:top w:val="nil"/>
              <w:left w:val="nil"/>
              <w:bottom w:val="single" w:sz="4" w:space="0" w:color="auto"/>
              <w:right w:val="nil"/>
            </w:tcBorders>
          </w:tcPr>
          <w:p w:rsidR="004D00B9" w:rsidRDefault="004D00B9" w:rsidP="004D00B9">
            <w:pPr>
              <w:rPr>
                <w:rFonts w:cs="Times New Roman"/>
              </w:rPr>
            </w:pPr>
          </w:p>
        </w:tc>
        <w:tc>
          <w:tcPr>
            <w:tcW w:w="1336" w:type="dxa"/>
            <w:tcBorders>
              <w:top w:val="nil"/>
              <w:left w:val="nil"/>
              <w:bottom w:val="single" w:sz="4" w:space="0" w:color="auto"/>
              <w:right w:val="nil"/>
            </w:tcBorders>
          </w:tcPr>
          <w:p w:rsidR="004D00B9" w:rsidRDefault="004D00B9" w:rsidP="004D00B9">
            <w:pPr>
              <w:rPr>
                <w:rFonts w:cs="Times New Roman"/>
              </w:rPr>
            </w:pPr>
          </w:p>
        </w:tc>
      </w:tr>
    </w:tbl>
    <w:p w:rsidR="000851C0" w:rsidRDefault="000851C0" w:rsidP="00801056">
      <w:pPr>
        <w:rPr>
          <w:rFonts w:cs="Times New Roman"/>
        </w:rPr>
      </w:pPr>
    </w:p>
    <w:p w:rsidR="0040559D" w:rsidRDefault="0040559D" w:rsidP="00801056">
      <w:pPr>
        <w:rPr>
          <w:rFonts w:cs="Times New Roman"/>
        </w:rPr>
      </w:pPr>
    </w:p>
    <w:p w:rsidR="00863A8D" w:rsidRDefault="00863A8D" w:rsidP="00801056">
      <w:pPr>
        <w:rPr>
          <w:rFonts w:cs="Times New Roman"/>
        </w:rPr>
      </w:pPr>
    </w:p>
    <w:p w:rsidR="007E4FDF" w:rsidRDefault="007E4FDF" w:rsidP="007E4FDF">
      <w:pPr>
        <w:keepLines/>
        <w:jc w:val="center"/>
      </w:pPr>
      <w:r>
        <w:rPr>
          <w:rFonts w:cs="Times New Roman"/>
          <w:noProof/>
        </w:rPr>
        <w:drawing>
          <wp:inline distT="0" distB="0" distL="0" distR="0" wp14:anchorId="22017509" wp14:editId="2CF39B89">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p>
    <w:p w:rsidR="007E4FDF" w:rsidRDefault="007E4FDF" w:rsidP="007E4FDF">
      <w:pPr>
        <w:pStyle w:val="Caption"/>
        <w:keepLines/>
        <w:jc w:val="center"/>
        <w:rPr>
          <w:rFonts w:cs="Times New Roman"/>
        </w:rPr>
      </w:pPr>
      <w:r>
        <w:lastRenderedPageBreak/>
        <w:t xml:space="preserve">Figure </w:t>
      </w:r>
      <w:fldSimple w:instr=" SEQ Figure \* ARABIC ">
        <w:r>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rsidR="00863A8D" w:rsidRDefault="00863A8D" w:rsidP="00801056">
      <w:pPr>
        <w:rPr>
          <w:rFonts w:cs="Times New Roman"/>
        </w:rPr>
      </w:pPr>
    </w:p>
    <w:p w:rsidR="00863A8D" w:rsidRDefault="00863A8D" w:rsidP="00801056">
      <w:pPr>
        <w:rPr>
          <w:rFonts w:cs="Times New Roman"/>
        </w:rPr>
      </w:pPr>
    </w:p>
    <w:p w:rsidR="001D09BA" w:rsidRDefault="00C921BD" w:rsidP="001D09BA">
      <w:pPr>
        <w:rPr>
          <w:rFonts w:cs="Times New Roman"/>
        </w:rPr>
      </w:pPr>
      <w:r>
        <w:rPr>
          <w:rFonts w:cs="Times New Roman"/>
        </w:rPr>
        <w:t>Convergence for varying t0:</w:t>
      </w:r>
    </w:p>
    <w:p w:rsidR="00952A73" w:rsidRDefault="00952A73" w:rsidP="001D09BA">
      <w:pPr>
        <w:rPr>
          <w:rFonts w:cs="Times New Roman"/>
        </w:rPr>
      </w:pPr>
      <w:r>
        <w:rPr>
          <w:rFonts w:cs="Times New Roman"/>
        </w:rPr>
        <w:t>Variations of t0 for each algorithm V0(t0), w(t0)</w:t>
      </w:r>
      <w:r w:rsidR="00156A3E">
        <w:rPr>
          <w:rFonts w:cs="Times New Roman"/>
        </w:rPr>
        <w:t xml:space="preserve"> for </w:t>
      </w:r>
      <w:r w:rsidR="00D1647E">
        <w:rPr>
          <w:rFonts w:cs="Times New Roman"/>
        </w:rPr>
        <w:t>BSA1, BSA2, Ps</w:t>
      </w:r>
      <w:r w:rsidR="00156A3E">
        <w:rPr>
          <w:rFonts w:cs="Times New Roman"/>
        </w:rPr>
        <w:t xml:space="preserve"> own samples</w:t>
      </w:r>
    </w:p>
    <w:p w:rsidR="00952A73" w:rsidRDefault="00952A73" w:rsidP="001D09BA">
      <w:pPr>
        <w:rPr>
          <w:rFonts w:cs="Times New Roman"/>
        </w:rPr>
      </w:pPr>
    </w:p>
    <w:p w:rsidR="00745F9B" w:rsidRDefault="00C921BD" w:rsidP="00801056">
      <w:pPr>
        <w:rPr>
          <w:rFonts w:cs="Times New Roman"/>
        </w:rPr>
      </w:pPr>
      <w:r>
        <w:rPr>
          <w:rFonts w:cs="Times New Roman"/>
        </w:rPr>
        <w:t>Iterative Deltat parameter analysis</w:t>
      </w:r>
      <w:r w:rsidR="002444AA">
        <w:rPr>
          <w:rFonts w:cs="Times New Roman"/>
        </w:rPr>
        <w:t xml:space="preserve"> (error consideration)</w:t>
      </w:r>
      <w:r w:rsidR="001F7D58">
        <w:rPr>
          <w:rFonts w:cs="Times New Roman"/>
        </w:rPr>
        <w:t>:</w:t>
      </w:r>
    </w:p>
    <w:p w:rsidR="00952A73" w:rsidRDefault="003F2086" w:rsidP="00801056">
      <w:pPr>
        <w:rPr>
          <w:rFonts w:cs="Times New Roman"/>
        </w:rPr>
      </w:pPr>
      <w:r>
        <w:rPr>
          <w:rFonts w:cs="Times New Roman"/>
        </w:rPr>
        <w:t xml:space="preserve">Each parameter for each algorithm -&gt; 5 x </w:t>
      </w:r>
      <w:r w:rsidR="000612E2">
        <w:rPr>
          <w:rFonts w:cs="Times New Roman"/>
        </w:rPr>
        <w:t>8</w:t>
      </w:r>
      <w:r>
        <w:rPr>
          <w:rFonts w:cs="Times New Roman"/>
        </w:rPr>
        <w:t xml:space="preserve"> curves</w:t>
      </w:r>
      <w:r w:rsidR="000B14A0">
        <w:rPr>
          <w:rFonts w:cs="Times New Roman"/>
        </w:rPr>
        <w:t xml:space="preserve"> BSA1</w:t>
      </w:r>
    </w:p>
    <w:p w:rsidR="00952A73" w:rsidRDefault="00952A73" w:rsidP="00801056">
      <w:pPr>
        <w:rPr>
          <w:rFonts w:cs="Times New Roman"/>
        </w:rPr>
      </w:pPr>
    </w:p>
    <w:p w:rsidR="00331DB9" w:rsidRPr="001D5264" w:rsidRDefault="00371E6D" w:rsidP="00801056">
      <w:pPr>
        <w:rPr>
          <w:rFonts w:cs="Times New Roman"/>
          <w:b/>
        </w:rPr>
      </w:pPr>
      <w:r w:rsidRPr="001D5264">
        <w:rPr>
          <w:rFonts w:cs="Times New Roman"/>
          <w:b/>
        </w:rPr>
        <w:t>Discussion</w:t>
      </w:r>
    </w:p>
    <w:p w:rsidR="00A36D8A" w:rsidRDefault="00A36D8A" w:rsidP="00801056">
      <w:pPr>
        <w:rPr>
          <w:rFonts w:cs="Times New Roman"/>
        </w:rPr>
      </w:pPr>
      <w:r>
        <w:rPr>
          <w:rFonts w:cs="Times New Roman"/>
        </w:rPr>
        <w:t xml:space="preserve">Comparison of the </w:t>
      </w:r>
      <w:r w:rsidR="00DB25B5">
        <w:rPr>
          <w:rFonts w:cs="Times New Roman"/>
        </w:rPr>
        <w:t>five</w:t>
      </w:r>
      <w:r>
        <w:rPr>
          <w:rFonts w:cs="Times New Roman"/>
        </w:rPr>
        <w:t xml:space="preserve"> discussed methods. </w:t>
      </w:r>
    </w:p>
    <w:p w:rsidR="00670299" w:rsidRDefault="00A71F71" w:rsidP="00801056">
      <w:pPr>
        <w:rPr>
          <w:rFonts w:cs="Times New Roman"/>
        </w:rPr>
      </w:pPr>
      <w:r>
        <w:rPr>
          <w:rFonts w:cs="Times New Roman"/>
        </w:rPr>
        <w:t>Alternative hypothesis for the occurrence of the “void peak”.</w:t>
      </w:r>
    </w:p>
    <w:p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rsidR="007B4E57" w:rsidRDefault="00F10C10" w:rsidP="003F3149">
      <w:pPr>
        <w:rPr>
          <w:rFonts w:cs="Times New Roman"/>
        </w:rPr>
      </w:pPr>
      <w:r>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rsidR="00C578FA" w:rsidRDefault="00D92135" w:rsidP="00164146">
      <w:pPr>
        <w:pStyle w:val="ListParagraph"/>
        <w:numPr>
          <w:ilvl w:val="0"/>
          <w:numId w:val="2"/>
        </w:numPr>
        <w:rPr>
          <w:rFonts w:cs="Times New Roman"/>
        </w:rPr>
      </w:pPr>
      <w:r w:rsidRPr="00C578FA">
        <w:rPr>
          <w:rFonts w:cs="Times New Roman"/>
        </w:rPr>
        <w:t>AF4 related deconvolution techniques</w:t>
      </w:r>
      <w:r w:rsidR="007B7E68">
        <w:rPr>
          <w:rFonts w:cs="Times New Roman"/>
        </w:rPr>
        <w:t xml:space="preserve"> </w:t>
      </w:r>
      <w:r w:rsidR="009F3784">
        <w:rPr>
          <w:rFonts w:cs="Times New Roman"/>
        </w:rPr>
        <w:t>(Schmid201, Schure1989</w:t>
      </w:r>
      <w:r w:rsidRPr="00C578FA">
        <w:rPr>
          <w:rFonts w:cs="Times New Roman"/>
        </w:rPr>
        <w:t>)</w:t>
      </w:r>
    </w:p>
    <w:p w:rsidR="009F3784" w:rsidRPr="00C578FA" w:rsidRDefault="009F3784" w:rsidP="00164146">
      <w:pPr>
        <w:pStyle w:val="ListParagraph"/>
        <w:numPr>
          <w:ilvl w:val="0"/>
          <w:numId w:val="2"/>
        </w:numPr>
        <w:rPr>
          <w:rFonts w:cs="Times New Roman"/>
        </w:rPr>
      </w:pPr>
    </w:p>
    <w:p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lastRenderedPageBreak/>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rsidR="00DB421F" w:rsidRDefault="003E059B" w:rsidP="00801056">
      <w:pPr>
        <w:rPr>
          <w:rFonts w:cs="Times New Roman"/>
          <w:b/>
        </w:rPr>
      </w:pPr>
      <w:r w:rsidRPr="003E059B">
        <w:rPr>
          <w:rFonts w:cs="Times New Roman"/>
          <w:b/>
        </w:rPr>
        <w:t>Acknowledgements</w:t>
      </w:r>
    </w:p>
    <w:p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th</w:t>
      </w:r>
      <w:r w:rsidR="0087313D">
        <w:rPr>
          <w:kern w:val="22"/>
          <w:szCs w:val="19"/>
        </w:rPr>
        <w:t>e</w:t>
      </w:r>
      <w:r w:rsidR="00E74051">
        <w:rPr>
          <w:kern w:val="22"/>
          <w:szCs w:val="19"/>
        </w:rPr>
        <w:t xml:space="preserve"> </w:t>
      </w:r>
      <w:r w:rsidR="007037C5">
        <w:rPr>
          <w:kern w:val="22"/>
          <w:szCs w:val="19"/>
        </w:rPr>
        <w:t xml:space="preserve">version control </w:t>
      </w:r>
      <w:r w:rsidR="00E74051">
        <w:rPr>
          <w:kern w:val="22"/>
          <w:szCs w:val="19"/>
        </w:rPr>
        <w:t>repository for the</w:t>
      </w:r>
      <w:r w:rsidR="00A122E3">
        <w:rPr>
          <w:kern w:val="22"/>
          <w:szCs w:val="19"/>
        </w:rPr>
        <w:t xml:space="preserve"> development steps before publication.</w:t>
      </w:r>
    </w:p>
    <w:p w:rsidR="003E059B" w:rsidRDefault="003E059B" w:rsidP="00801056">
      <w:pPr>
        <w:rPr>
          <w:rFonts w:cs="Times New Roman"/>
          <w:b/>
        </w:rPr>
      </w:pPr>
      <w:r w:rsidRPr="003E059B">
        <w:rPr>
          <w:rFonts w:cs="Times New Roman"/>
          <w:b/>
        </w:rPr>
        <w:t>Reference</w:t>
      </w:r>
      <w:r w:rsidR="00415967">
        <w:rPr>
          <w:rFonts w:cs="Times New Roman"/>
          <w:b/>
        </w:rPr>
        <w:t>s</w:t>
      </w:r>
    </w:p>
    <w:p w:rsidR="006615AD" w:rsidRPr="00DB3076" w:rsidRDefault="006615AD" w:rsidP="00DB3076">
      <w:pPr>
        <w:rPr>
          <w:rStyle w:val="SubtleReference"/>
        </w:rPr>
      </w:pPr>
      <w:r>
        <w:t>Müssen noch ergänzt w</w:t>
      </w:r>
      <w:r w:rsidR="00DB3076">
        <w:t>erden zum Text</w:t>
      </w:r>
    </w:p>
    <w:p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FDF" w:rsidRDefault="007E4FDF" w:rsidP="003E6A33">
      <w:pPr>
        <w:spacing w:after="0" w:line="240" w:lineRule="auto"/>
      </w:pPr>
      <w:r>
        <w:separator/>
      </w:r>
    </w:p>
  </w:endnote>
  <w:endnote w:type="continuationSeparator" w:id="0">
    <w:p w:rsidR="007E4FDF" w:rsidRDefault="007E4FDF"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FDF" w:rsidRDefault="007E4FDF" w:rsidP="003E6A33">
      <w:pPr>
        <w:spacing w:after="0" w:line="240" w:lineRule="auto"/>
      </w:pPr>
      <w:r>
        <w:separator/>
      </w:r>
    </w:p>
  </w:footnote>
  <w:footnote w:type="continuationSeparator" w:id="0">
    <w:p w:rsidR="007E4FDF" w:rsidRDefault="007E4FDF"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3EF9"/>
    <w:rsid w:val="000054A8"/>
    <w:rsid w:val="00006B50"/>
    <w:rsid w:val="00011DA9"/>
    <w:rsid w:val="00015D24"/>
    <w:rsid w:val="00016096"/>
    <w:rsid w:val="00017A7B"/>
    <w:rsid w:val="00023526"/>
    <w:rsid w:val="00024DD5"/>
    <w:rsid w:val="0003003C"/>
    <w:rsid w:val="00030800"/>
    <w:rsid w:val="00032E0A"/>
    <w:rsid w:val="0004161C"/>
    <w:rsid w:val="00041789"/>
    <w:rsid w:val="00041DBE"/>
    <w:rsid w:val="000420CC"/>
    <w:rsid w:val="00043158"/>
    <w:rsid w:val="00051817"/>
    <w:rsid w:val="0005309B"/>
    <w:rsid w:val="00054B49"/>
    <w:rsid w:val="00056CDE"/>
    <w:rsid w:val="000571D0"/>
    <w:rsid w:val="00060085"/>
    <w:rsid w:val="0006113D"/>
    <w:rsid w:val="000612E2"/>
    <w:rsid w:val="0006306F"/>
    <w:rsid w:val="00064235"/>
    <w:rsid w:val="000655DC"/>
    <w:rsid w:val="00070A72"/>
    <w:rsid w:val="000743E7"/>
    <w:rsid w:val="00074926"/>
    <w:rsid w:val="00075A4A"/>
    <w:rsid w:val="00076D64"/>
    <w:rsid w:val="00076F5A"/>
    <w:rsid w:val="000802B7"/>
    <w:rsid w:val="000821E7"/>
    <w:rsid w:val="00082304"/>
    <w:rsid w:val="000827E7"/>
    <w:rsid w:val="00083B07"/>
    <w:rsid w:val="00084368"/>
    <w:rsid w:val="00084A5E"/>
    <w:rsid w:val="000851C0"/>
    <w:rsid w:val="00086AB9"/>
    <w:rsid w:val="00087D92"/>
    <w:rsid w:val="0009077F"/>
    <w:rsid w:val="00090DA7"/>
    <w:rsid w:val="00091353"/>
    <w:rsid w:val="000930F7"/>
    <w:rsid w:val="000958D6"/>
    <w:rsid w:val="0009777B"/>
    <w:rsid w:val="000A7647"/>
    <w:rsid w:val="000B01C1"/>
    <w:rsid w:val="000B14A0"/>
    <w:rsid w:val="000B5A1E"/>
    <w:rsid w:val="000B5D7E"/>
    <w:rsid w:val="000D6419"/>
    <w:rsid w:val="000E3975"/>
    <w:rsid w:val="000E3EFA"/>
    <w:rsid w:val="000E46D3"/>
    <w:rsid w:val="000E5853"/>
    <w:rsid w:val="000E6B3E"/>
    <w:rsid w:val="000F1BD3"/>
    <w:rsid w:val="000F2612"/>
    <w:rsid w:val="000F33D7"/>
    <w:rsid w:val="000F4A8A"/>
    <w:rsid w:val="000F5A55"/>
    <w:rsid w:val="0010114B"/>
    <w:rsid w:val="00101F53"/>
    <w:rsid w:val="00103145"/>
    <w:rsid w:val="00104365"/>
    <w:rsid w:val="0010479A"/>
    <w:rsid w:val="00107B1E"/>
    <w:rsid w:val="00112085"/>
    <w:rsid w:val="00114E1A"/>
    <w:rsid w:val="00115744"/>
    <w:rsid w:val="00123467"/>
    <w:rsid w:val="00124EA0"/>
    <w:rsid w:val="001261B3"/>
    <w:rsid w:val="00130A2A"/>
    <w:rsid w:val="00132C67"/>
    <w:rsid w:val="00133212"/>
    <w:rsid w:val="00133882"/>
    <w:rsid w:val="00136BB0"/>
    <w:rsid w:val="00137E24"/>
    <w:rsid w:val="00145E76"/>
    <w:rsid w:val="00150369"/>
    <w:rsid w:val="00150B9A"/>
    <w:rsid w:val="00152E35"/>
    <w:rsid w:val="00154770"/>
    <w:rsid w:val="00156A3E"/>
    <w:rsid w:val="00157A82"/>
    <w:rsid w:val="00160341"/>
    <w:rsid w:val="001632E1"/>
    <w:rsid w:val="00163790"/>
    <w:rsid w:val="00164146"/>
    <w:rsid w:val="00164BA0"/>
    <w:rsid w:val="00164BC4"/>
    <w:rsid w:val="00164E6D"/>
    <w:rsid w:val="001653F0"/>
    <w:rsid w:val="001675EA"/>
    <w:rsid w:val="00171A5A"/>
    <w:rsid w:val="001736B0"/>
    <w:rsid w:val="00177EB9"/>
    <w:rsid w:val="001834F9"/>
    <w:rsid w:val="001847DD"/>
    <w:rsid w:val="00187A10"/>
    <w:rsid w:val="00187B3A"/>
    <w:rsid w:val="001902F0"/>
    <w:rsid w:val="001914ED"/>
    <w:rsid w:val="00191D01"/>
    <w:rsid w:val="0019405F"/>
    <w:rsid w:val="0019454E"/>
    <w:rsid w:val="0019524D"/>
    <w:rsid w:val="00195E41"/>
    <w:rsid w:val="001A5934"/>
    <w:rsid w:val="001A6EC5"/>
    <w:rsid w:val="001A6F15"/>
    <w:rsid w:val="001B10BA"/>
    <w:rsid w:val="001B1A97"/>
    <w:rsid w:val="001B33AD"/>
    <w:rsid w:val="001B3FB1"/>
    <w:rsid w:val="001B7116"/>
    <w:rsid w:val="001C03B7"/>
    <w:rsid w:val="001C04C7"/>
    <w:rsid w:val="001C3351"/>
    <w:rsid w:val="001C4A5F"/>
    <w:rsid w:val="001C5668"/>
    <w:rsid w:val="001C66E8"/>
    <w:rsid w:val="001C7ADE"/>
    <w:rsid w:val="001D00EB"/>
    <w:rsid w:val="001D0112"/>
    <w:rsid w:val="001D09BA"/>
    <w:rsid w:val="001D138F"/>
    <w:rsid w:val="001D2E5D"/>
    <w:rsid w:val="001D35F6"/>
    <w:rsid w:val="001D47F5"/>
    <w:rsid w:val="001D5264"/>
    <w:rsid w:val="001E49DE"/>
    <w:rsid w:val="001E7E08"/>
    <w:rsid w:val="001E7F1B"/>
    <w:rsid w:val="001F0151"/>
    <w:rsid w:val="001F316D"/>
    <w:rsid w:val="001F7823"/>
    <w:rsid w:val="001F7D58"/>
    <w:rsid w:val="002019A4"/>
    <w:rsid w:val="00202DE2"/>
    <w:rsid w:val="00203383"/>
    <w:rsid w:val="002051C0"/>
    <w:rsid w:val="002064EC"/>
    <w:rsid w:val="002104AD"/>
    <w:rsid w:val="0021139B"/>
    <w:rsid w:val="00213225"/>
    <w:rsid w:val="00221006"/>
    <w:rsid w:val="0022170C"/>
    <w:rsid w:val="00223A1F"/>
    <w:rsid w:val="00224B0F"/>
    <w:rsid w:val="0022588D"/>
    <w:rsid w:val="0022647D"/>
    <w:rsid w:val="002269AD"/>
    <w:rsid w:val="0023088D"/>
    <w:rsid w:val="002315B7"/>
    <w:rsid w:val="00231E45"/>
    <w:rsid w:val="00231F29"/>
    <w:rsid w:val="00231FC3"/>
    <w:rsid w:val="002329DE"/>
    <w:rsid w:val="00232E90"/>
    <w:rsid w:val="0023490D"/>
    <w:rsid w:val="00235DBC"/>
    <w:rsid w:val="00236A27"/>
    <w:rsid w:val="002378AF"/>
    <w:rsid w:val="00240008"/>
    <w:rsid w:val="0024310B"/>
    <w:rsid w:val="002444AA"/>
    <w:rsid w:val="00246216"/>
    <w:rsid w:val="00246BBC"/>
    <w:rsid w:val="0025136C"/>
    <w:rsid w:val="0025205A"/>
    <w:rsid w:val="0025243A"/>
    <w:rsid w:val="0025303C"/>
    <w:rsid w:val="002532CB"/>
    <w:rsid w:val="002559C2"/>
    <w:rsid w:val="00261256"/>
    <w:rsid w:val="0026127E"/>
    <w:rsid w:val="002625EE"/>
    <w:rsid w:val="00262EAC"/>
    <w:rsid w:val="00263039"/>
    <w:rsid w:val="00266930"/>
    <w:rsid w:val="002705D5"/>
    <w:rsid w:val="002706FD"/>
    <w:rsid w:val="00275384"/>
    <w:rsid w:val="00284A38"/>
    <w:rsid w:val="00285549"/>
    <w:rsid w:val="00286049"/>
    <w:rsid w:val="00296231"/>
    <w:rsid w:val="00296AE4"/>
    <w:rsid w:val="002A15CD"/>
    <w:rsid w:val="002A2CA2"/>
    <w:rsid w:val="002B1021"/>
    <w:rsid w:val="002B3DB9"/>
    <w:rsid w:val="002C026E"/>
    <w:rsid w:val="002C0BD4"/>
    <w:rsid w:val="002C246F"/>
    <w:rsid w:val="002C579A"/>
    <w:rsid w:val="002D0406"/>
    <w:rsid w:val="002D1845"/>
    <w:rsid w:val="002D546D"/>
    <w:rsid w:val="002D6B87"/>
    <w:rsid w:val="002E41DF"/>
    <w:rsid w:val="002E4A7B"/>
    <w:rsid w:val="002E587C"/>
    <w:rsid w:val="002F44E3"/>
    <w:rsid w:val="002F49C7"/>
    <w:rsid w:val="002F4C21"/>
    <w:rsid w:val="002F5193"/>
    <w:rsid w:val="002F5A96"/>
    <w:rsid w:val="003018FF"/>
    <w:rsid w:val="00302954"/>
    <w:rsid w:val="00302E8F"/>
    <w:rsid w:val="0030464E"/>
    <w:rsid w:val="0030745A"/>
    <w:rsid w:val="00307E0F"/>
    <w:rsid w:val="003107A5"/>
    <w:rsid w:val="0031422F"/>
    <w:rsid w:val="003143B3"/>
    <w:rsid w:val="003161A0"/>
    <w:rsid w:val="003170FF"/>
    <w:rsid w:val="00317343"/>
    <w:rsid w:val="003177BF"/>
    <w:rsid w:val="003201C4"/>
    <w:rsid w:val="00320561"/>
    <w:rsid w:val="00322EA1"/>
    <w:rsid w:val="00325896"/>
    <w:rsid w:val="00327DB8"/>
    <w:rsid w:val="003316F1"/>
    <w:rsid w:val="00331DB9"/>
    <w:rsid w:val="00333EF2"/>
    <w:rsid w:val="00336F91"/>
    <w:rsid w:val="003448DC"/>
    <w:rsid w:val="00346200"/>
    <w:rsid w:val="00350F9E"/>
    <w:rsid w:val="00353713"/>
    <w:rsid w:val="003537AE"/>
    <w:rsid w:val="00355896"/>
    <w:rsid w:val="00355DC2"/>
    <w:rsid w:val="003564A7"/>
    <w:rsid w:val="00360A10"/>
    <w:rsid w:val="0036354F"/>
    <w:rsid w:val="00363F03"/>
    <w:rsid w:val="00366FDF"/>
    <w:rsid w:val="003718C2"/>
    <w:rsid w:val="00371E6D"/>
    <w:rsid w:val="003814C3"/>
    <w:rsid w:val="00381C64"/>
    <w:rsid w:val="0038311A"/>
    <w:rsid w:val="003901C4"/>
    <w:rsid w:val="00390FBC"/>
    <w:rsid w:val="00392E4D"/>
    <w:rsid w:val="003939D1"/>
    <w:rsid w:val="00397B63"/>
    <w:rsid w:val="003A0D8E"/>
    <w:rsid w:val="003A1682"/>
    <w:rsid w:val="003A3FE1"/>
    <w:rsid w:val="003A550B"/>
    <w:rsid w:val="003A65C3"/>
    <w:rsid w:val="003A6EB4"/>
    <w:rsid w:val="003B1A52"/>
    <w:rsid w:val="003B648D"/>
    <w:rsid w:val="003C10A8"/>
    <w:rsid w:val="003C2A6A"/>
    <w:rsid w:val="003C408C"/>
    <w:rsid w:val="003C7982"/>
    <w:rsid w:val="003D151F"/>
    <w:rsid w:val="003D1CC5"/>
    <w:rsid w:val="003D458D"/>
    <w:rsid w:val="003D6D4A"/>
    <w:rsid w:val="003D6F17"/>
    <w:rsid w:val="003D7C00"/>
    <w:rsid w:val="003E059B"/>
    <w:rsid w:val="003E50AB"/>
    <w:rsid w:val="003E6030"/>
    <w:rsid w:val="003E6A33"/>
    <w:rsid w:val="003E739C"/>
    <w:rsid w:val="003F094C"/>
    <w:rsid w:val="003F2086"/>
    <w:rsid w:val="003F3149"/>
    <w:rsid w:val="003F3902"/>
    <w:rsid w:val="003F78CA"/>
    <w:rsid w:val="00403BA3"/>
    <w:rsid w:val="004052FD"/>
    <w:rsid w:val="0040559D"/>
    <w:rsid w:val="0041050B"/>
    <w:rsid w:val="00415967"/>
    <w:rsid w:val="00417A79"/>
    <w:rsid w:val="0042110F"/>
    <w:rsid w:val="00425B31"/>
    <w:rsid w:val="00426670"/>
    <w:rsid w:val="00426858"/>
    <w:rsid w:val="00426915"/>
    <w:rsid w:val="004271C7"/>
    <w:rsid w:val="004276EC"/>
    <w:rsid w:val="00431554"/>
    <w:rsid w:val="00431618"/>
    <w:rsid w:val="004316B0"/>
    <w:rsid w:val="004341E3"/>
    <w:rsid w:val="004345F0"/>
    <w:rsid w:val="00434E71"/>
    <w:rsid w:val="00435165"/>
    <w:rsid w:val="004359AD"/>
    <w:rsid w:val="00441E78"/>
    <w:rsid w:val="00443B9D"/>
    <w:rsid w:val="00444117"/>
    <w:rsid w:val="004447E7"/>
    <w:rsid w:val="00444FAA"/>
    <w:rsid w:val="004517B5"/>
    <w:rsid w:val="00455C90"/>
    <w:rsid w:val="00455E3E"/>
    <w:rsid w:val="0045624A"/>
    <w:rsid w:val="00460643"/>
    <w:rsid w:val="0046124E"/>
    <w:rsid w:val="00467248"/>
    <w:rsid w:val="00470A43"/>
    <w:rsid w:val="00473485"/>
    <w:rsid w:val="0047751B"/>
    <w:rsid w:val="00480449"/>
    <w:rsid w:val="00480D39"/>
    <w:rsid w:val="00484F55"/>
    <w:rsid w:val="00484FC2"/>
    <w:rsid w:val="004873A5"/>
    <w:rsid w:val="00487726"/>
    <w:rsid w:val="0049284C"/>
    <w:rsid w:val="00492E29"/>
    <w:rsid w:val="004943B5"/>
    <w:rsid w:val="0049545E"/>
    <w:rsid w:val="0049573E"/>
    <w:rsid w:val="004A5CC7"/>
    <w:rsid w:val="004A68BD"/>
    <w:rsid w:val="004A75D4"/>
    <w:rsid w:val="004A7C2E"/>
    <w:rsid w:val="004B0A66"/>
    <w:rsid w:val="004B10A0"/>
    <w:rsid w:val="004B134B"/>
    <w:rsid w:val="004B149C"/>
    <w:rsid w:val="004B273B"/>
    <w:rsid w:val="004B2D71"/>
    <w:rsid w:val="004B47A4"/>
    <w:rsid w:val="004C0E16"/>
    <w:rsid w:val="004C2757"/>
    <w:rsid w:val="004C585D"/>
    <w:rsid w:val="004C6845"/>
    <w:rsid w:val="004D00B9"/>
    <w:rsid w:val="004D1977"/>
    <w:rsid w:val="004D6586"/>
    <w:rsid w:val="004D76A7"/>
    <w:rsid w:val="004E29A4"/>
    <w:rsid w:val="004E2C27"/>
    <w:rsid w:val="004E50CE"/>
    <w:rsid w:val="004E681E"/>
    <w:rsid w:val="004E6887"/>
    <w:rsid w:val="004E71D5"/>
    <w:rsid w:val="004E7A50"/>
    <w:rsid w:val="004F22FA"/>
    <w:rsid w:val="004F3BC8"/>
    <w:rsid w:val="004F412D"/>
    <w:rsid w:val="004F5806"/>
    <w:rsid w:val="00501255"/>
    <w:rsid w:val="00501926"/>
    <w:rsid w:val="00501A0C"/>
    <w:rsid w:val="005027C3"/>
    <w:rsid w:val="00505077"/>
    <w:rsid w:val="0050536E"/>
    <w:rsid w:val="00505550"/>
    <w:rsid w:val="00507B7C"/>
    <w:rsid w:val="0051100B"/>
    <w:rsid w:val="00512C2F"/>
    <w:rsid w:val="0051330E"/>
    <w:rsid w:val="00514E5E"/>
    <w:rsid w:val="005174B2"/>
    <w:rsid w:val="005204F0"/>
    <w:rsid w:val="00521021"/>
    <w:rsid w:val="00522C5E"/>
    <w:rsid w:val="005273B8"/>
    <w:rsid w:val="00530BDA"/>
    <w:rsid w:val="00531336"/>
    <w:rsid w:val="00531439"/>
    <w:rsid w:val="0053182D"/>
    <w:rsid w:val="00533D74"/>
    <w:rsid w:val="00540354"/>
    <w:rsid w:val="005446FC"/>
    <w:rsid w:val="00545B3E"/>
    <w:rsid w:val="0055121D"/>
    <w:rsid w:val="005521AB"/>
    <w:rsid w:val="0056115C"/>
    <w:rsid w:val="00567015"/>
    <w:rsid w:val="00567CAB"/>
    <w:rsid w:val="0057114C"/>
    <w:rsid w:val="00572556"/>
    <w:rsid w:val="005735D5"/>
    <w:rsid w:val="0057388F"/>
    <w:rsid w:val="005757EA"/>
    <w:rsid w:val="00575B56"/>
    <w:rsid w:val="00575D30"/>
    <w:rsid w:val="005774CC"/>
    <w:rsid w:val="005834B5"/>
    <w:rsid w:val="00583669"/>
    <w:rsid w:val="00585997"/>
    <w:rsid w:val="00585EA3"/>
    <w:rsid w:val="00586704"/>
    <w:rsid w:val="0058721B"/>
    <w:rsid w:val="0058782E"/>
    <w:rsid w:val="00587F76"/>
    <w:rsid w:val="00592352"/>
    <w:rsid w:val="005966B6"/>
    <w:rsid w:val="005A0736"/>
    <w:rsid w:val="005A3D14"/>
    <w:rsid w:val="005A4607"/>
    <w:rsid w:val="005A53BB"/>
    <w:rsid w:val="005A5C87"/>
    <w:rsid w:val="005A7054"/>
    <w:rsid w:val="005A73EC"/>
    <w:rsid w:val="005B2097"/>
    <w:rsid w:val="005B5401"/>
    <w:rsid w:val="005C02B3"/>
    <w:rsid w:val="005C4FC3"/>
    <w:rsid w:val="005C5213"/>
    <w:rsid w:val="005C6134"/>
    <w:rsid w:val="005C749D"/>
    <w:rsid w:val="005C7580"/>
    <w:rsid w:val="005C7F23"/>
    <w:rsid w:val="005D10AD"/>
    <w:rsid w:val="005D1358"/>
    <w:rsid w:val="005D3269"/>
    <w:rsid w:val="005D5213"/>
    <w:rsid w:val="005D7C73"/>
    <w:rsid w:val="005E1AD7"/>
    <w:rsid w:val="005E3A55"/>
    <w:rsid w:val="005E5BB6"/>
    <w:rsid w:val="005F14F3"/>
    <w:rsid w:val="005F2CA7"/>
    <w:rsid w:val="005F3843"/>
    <w:rsid w:val="005F628F"/>
    <w:rsid w:val="005F6420"/>
    <w:rsid w:val="005F7A1A"/>
    <w:rsid w:val="0060227A"/>
    <w:rsid w:val="00607859"/>
    <w:rsid w:val="00607F5C"/>
    <w:rsid w:val="00610953"/>
    <w:rsid w:val="00615883"/>
    <w:rsid w:val="0061729B"/>
    <w:rsid w:val="00617DE9"/>
    <w:rsid w:val="006200C6"/>
    <w:rsid w:val="00620365"/>
    <w:rsid w:val="00620BBF"/>
    <w:rsid w:val="00620CF1"/>
    <w:rsid w:val="006227E4"/>
    <w:rsid w:val="00625705"/>
    <w:rsid w:val="0062688D"/>
    <w:rsid w:val="00631319"/>
    <w:rsid w:val="006313CC"/>
    <w:rsid w:val="00635617"/>
    <w:rsid w:val="00640566"/>
    <w:rsid w:val="00643E20"/>
    <w:rsid w:val="006462C7"/>
    <w:rsid w:val="00647032"/>
    <w:rsid w:val="00650196"/>
    <w:rsid w:val="006525F9"/>
    <w:rsid w:val="0065399B"/>
    <w:rsid w:val="00654933"/>
    <w:rsid w:val="00656619"/>
    <w:rsid w:val="00656691"/>
    <w:rsid w:val="006566F2"/>
    <w:rsid w:val="00661270"/>
    <w:rsid w:val="006615AD"/>
    <w:rsid w:val="00663340"/>
    <w:rsid w:val="00663580"/>
    <w:rsid w:val="0066372E"/>
    <w:rsid w:val="00670299"/>
    <w:rsid w:val="00670A17"/>
    <w:rsid w:val="00671236"/>
    <w:rsid w:val="00672295"/>
    <w:rsid w:val="006732FE"/>
    <w:rsid w:val="00674A5E"/>
    <w:rsid w:val="00676954"/>
    <w:rsid w:val="00685826"/>
    <w:rsid w:val="00686B02"/>
    <w:rsid w:val="006877EB"/>
    <w:rsid w:val="0069237A"/>
    <w:rsid w:val="006936AA"/>
    <w:rsid w:val="00694A06"/>
    <w:rsid w:val="00694B1C"/>
    <w:rsid w:val="00697D04"/>
    <w:rsid w:val="00697FBA"/>
    <w:rsid w:val="006A1375"/>
    <w:rsid w:val="006A3214"/>
    <w:rsid w:val="006A5535"/>
    <w:rsid w:val="006A7443"/>
    <w:rsid w:val="006B1AEC"/>
    <w:rsid w:val="006B28AC"/>
    <w:rsid w:val="006B38DA"/>
    <w:rsid w:val="006B42A2"/>
    <w:rsid w:val="006B59B2"/>
    <w:rsid w:val="006B7365"/>
    <w:rsid w:val="006C55E3"/>
    <w:rsid w:val="006C6450"/>
    <w:rsid w:val="006C6A56"/>
    <w:rsid w:val="006D0219"/>
    <w:rsid w:val="006D3977"/>
    <w:rsid w:val="006D7058"/>
    <w:rsid w:val="006D7392"/>
    <w:rsid w:val="006E2C8F"/>
    <w:rsid w:val="006E3447"/>
    <w:rsid w:val="006E493E"/>
    <w:rsid w:val="006F0E35"/>
    <w:rsid w:val="006F3294"/>
    <w:rsid w:val="006F38CF"/>
    <w:rsid w:val="006F7D43"/>
    <w:rsid w:val="007005CC"/>
    <w:rsid w:val="007020A6"/>
    <w:rsid w:val="00703320"/>
    <w:rsid w:val="007037C5"/>
    <w:rsid w:val="00704341"/>
    <w:rsid w:val="007045C0"/>
    <w:rsid w:val="007051BB"/>
    <w:rsid w:val="00705CB1"/>
    <w:rsid w:val="00711618"/>
    <w:rsid w:val="007156C1"/>
    <w:rsid w:val="007203FC"/>
    <w:rsid w:val="00721EEA"/>
    <w:rsid w:val="00721F1B"/>
    <w:rsid w:val="00725987"/>
    <w:rsid w:val="007271E0"/>
    <w:rsid w:val="007361BB"/>
    <w:rsid w:val="00736F08"/>
    <w:rsid w:val="007378CF"/>
    <w:rsid w:val="00740E7C"/>
    <w:rsid w:val="00741ABB"/>
    <w:rsid w:val="0074345A"/>
    <w:rsid w:val="00744295"/>
    <w:rsid w:val="00745EE9"/>
    <w:rsid w:val="00745F9B"/>
    <w:rsid w:val="00747F57"/>
    <w:rsid w:val="00750064"/>
    <w:rsid w:val="00751AA9"/>
    <w:rsid w:val="00755FF4"/>
    <w:rsid w:val="00757B68"/>
    <w:rsid w:val="0076079A"/>
    <w:rsid w:val="007642DF"/>
    <w:rsid w:val="007648DA"/>
    <w:rsid w:val="00766507"/>
    <w:rsid w:val="00766CE8"/>
    <w:rsid w:val="007705FC"/>
    <w:rsid w:val="00771A49"/>
    <w:rsid w:val="00772921"/>
    <w:rsid w:val="00775F66"/>
    <w:rsid w:val="00780623"/>
    <w:rsid w:val="00782B2F"/>
    <w:rsid w:val="00784AC7"/>
    <w:rsid w:val="00785324"/>
    <w:rsid w:val="00785618"/>
    <w:rsid w:val="0079185C"/>
    <w:rsid w:val="00793C96"/>
    <w:rsid w:val="0079666F"/>
    <w:rsid w:val="007A157C"/>
    <w:rsid w:val="007A2BEC"/>
    <w:rsid w:val="007A43FC"/>
    <w:rsid w:val="007A62BE"/>
    <w:rsid w:val="007A7F5A"/>
    <w:rsid w:val="007B1721"/>
    <w:rsid w:val="007B3B90"/>
    <w:rsid w:val="007B4E57"/>
    <w:rsid w:val="007B5713"/>
    <w:rsid w:val="007B5AA3"/>
    <w:rsid w:val="007B7E68"/>
    <w:rsid w:val="007B7E81"/>
    <w:rsid w:val="007C0208"/>
    <w:rsid w:val="007C272C"/>
    <w:rsid w:val="007D33E3"/>
    <w:rsid w:val="007D70A9"/>
    <w:rsid w:val="007D7F9D"/>
    <w:rsid w:val="007E07A1"/>
    <w:rsid w:val="007E4FDF"/>
    <w:rsid w:val="007E64D3"/>
    <w:rsid w:val="007E744E"/>
    <w:rsid w:val="007F0827"/>
    <w:rsid w:val="007F1BFF"/>
    <w:rsid w:val="007F6721"/>
    <w:rsid w:val="007F6DB4"/>
    <w:rsid w:val="00801056"/>
    <w:rsid w:val="008016A8"/>
    <w:rsid w:val="00811F51"/>
    <w:rsid w:val="008146F2"/>
    <w:rsid w:val="00816287"/>
    <w:rsid w:val="00816597"/>
    <w:rsid w:val="00822D0C"/>
    <w:rsid w:val="0082440C"/>
    <w:rsid w:val="00826F31"/>
    <w:rsid w:val="00830675"/>
    <w:rsid w:val="00831563"/>
    <w:rsid w:val="00832F93"/>
    <w:rsid w:val="00833EFB"/>
    <w:rsid w:val="00835E87"/>
    <w:rsid w:val="00836149"/>
    <w:rsid w:val="008426D6"/>
    <w:rsid w:val="00842E6B"/>
    <w:rsid w:val="0084389D"/>
    <w:rsid w:val="00844BE4"/>
    <w:rsid w:val="008460E6"/>
    <w:rsid w:val="008460F6"/>
    <w:rsid w:val="00847B50"/>
    <w:rsid w:val="008501AE"/>
    <w:rsid w:val="00851091"/>
    <w:rsid w:val="00851DC3"/>
    <w:rsid w:val="008542E2"/>
    <w:rsid w:val="00856991"/>
    <w:rsid w:val="008605BF"/>
    <w:rsid w:val="00860A13"/>
    <w:rsid w:val="00863231"/>
    <w:rsid w:val="00863A8D"/>
    <w:rsid w:val="00864382"/>
    <w:rsid w:val="0086470B"/>
    <w:rsid w:val="00864908"/>
    <w:rsid w:val="00866A99"/>
    <w:rsid w:val="00866EC8"/>
    <w:rsid w:val="00867223"/>
    <w:rsid w:val="0087052F"/>
    <w:rsid w:val="0087313D"/>
    <w:rsid w:val="00874F62"/>
    <w:rsid w:val="0087567E"/>
    <w:rsid w:val="00877051"/>
    <w:rsid w:val="00880036"/>
    <w:rsid w:val="008825E8"/>
    <w:rsid w:val="008872AC"/>
    <w:rsid w:val="00887F16"/>
    <w:rsid w:val="00892ECE"/>
    <w:rsid w:val="0089562C"/>
    <w:rsid w:val="00896350"/>
    <w:rsid w:val="008A14E8"/>
    <w:rsid w:val="008A6F8C"/>
    <w:rsid w:val="008B09F9"/>
    <w:rsid w:val="008B0B9C"/>
    <w:rsid w:val="008B25BE"/>
    <w:rsid w:val="008B2AAC"/>
    <w:rsid w:val="008B37F2"/>
    <w:rsid w:val="008D06D6"/>
    <w:rsid w:val="008D1E34"/>
    <w:rsid w:val="008D5675"/>
    <w:rsid w:val="008E3B0E"/>
    <w:rsid w:val="008E5876"/>
    <w:rsid w:val="008E5EF0"/>
    <w:rsid w:val="008E6198"/>
    <w:rsid w:val="008F15C5"/>
    <w:rsid w:val="008F15FB"/>
    <w:rsid w:val="008F26B0"/>
    <w:rsid w:val="008F2881"/>
    <w:rsid w:val="008F6C3A"/>
    <w:rsid w:val="00900496"/>
    <w:rsid w:val="00901518"/>
    <w:rsid w:val="00904635"/>
    <w:rsid w:val="00904ACF"/>
    <w:rsid w:val="0090674A"/>
    <w:rsid w:val="00907804"/>
    <w:rsid w:val="00910FD4"/>
    <w:rsid w:val="00912598"/>
    <w:rsid w:val="0091351D"/>
    <w:rsid w:val="00916660"/>
    <w:rsid w:val="00916D8C"/>
    <w:rsid w:val="009204C6"/>
    <w:rsid w:val="00922EBF"/>
    <w:rsid w:val="009258D5"/>
    <w:rsid w:val="00927025"/>
    <w:rsid w:val="00927A66"/>
    <w:rsid w:val="00931009"/>
    <w:rsid w:val="00931C5F"/>
    <w:rsid w:val="00933766"/>
    <w:rsid w:val="0093497A"/>
    <w:rsid w:val="00934E44"/>
    <w:rsid w:val="00936A23"/>
    <w:rsid w:val="00937FB7"/>
    <w:rsid w:val="009425F8"/>
    <w:rsid w:val="00943FF1"/>
    <w:rsid w:val="00946965"/>
    <w:rsid w:val="00947083"/>
    <w:rsid w:val="0095006C"/>
    <w:rsid w:val="00952A73"/>
    <w:rsid w:val="00952DB8"/>
    <w:rsid w:val="00955F42"/>
    <w:rsid w:val="00956325"/>
    <w:rsid w:val="00957FAF"/>
    <w:rsid w:val="00961E5D"/>
    <w:rsid w:val="0096303F"/>
    <w:rsid w:val="00963D45"/>
    <w:rsid w:val="00964300"/>
    <w:rsid w:val="00964759"/>
    <w:rsid w:val="0096563C"/>
    <w:rsid w:val="009706E1"/>
    <w:rsid w:val="00971B68"/>
    <w:rsid w:val="00975747"/>
    <w:rsid w:val="00976790"/>
    <w:rsid w:val="00980810"/>
    <w:rsid w:val="009815FF"/>
    <w:rsid w:val="0098744D"/>
    <w:rsid w:val="00987DAF"/>
    <w:rsid w:val="00993A77"/>
    <w:rsid w:val="00995373"/>
    <w:rsid w:val="00997872"/>
    <w:rsid w:val="00997D52"/>
    <w:rsid w:val="009A000F"/>
    <w:rsid w:val="009A0110"/>
    <w:rsid w:val="009A06E2"/>
    <w:rsid w:val="009A154F"/>
    <w:rsid w:val="009A1BB8"/>
    <w:rsid w:val="009A4BCE"/>
    <w:rsid w:val="009A5827"/>
    <w:rsid w:val="009B15F5"/>
    <w:rsid w:val="009B16BD"/>
    <w:rsid w:val="009B339E"/>
    <w:rsid w:val="009B713C"/>
    <w:rsid w:val="009C02D1"/>
    <w:rsid w:val="009C0585"/>
    <w:rsid w:val="009C46DA"/>
    <w:rsid w:val="009C5B65"/>
    <w:rsid w:val="009D1581"/>
    <w:rsid w:val="009D216A"/>
    <w:rsid w:val="009D3414"/>
    <w:rsid w:val="009D5408"/>
    <w:rsid w:val="009E1A9E"/>
    <w:rsid w:val="009E1EFE"/>
    <w:rsid w:val="009E2AEF"/>
    <w:rsid w:val="009E35AE"/>
    <w:rsid w:val="009E4FAC"/>
    <w:rsid w:val="009E5799"/>
    <w:rsid w:val="009F18CD"/>
    <w:rsid w:val="009F3784"/>
    <w:rsid w:val="009F4EDE"/>
    <w:rsid w:val="009F6B59"/>
    <w:rsid w:val="009F6BFE"/>
    <w:rsid w:val="00A050F9"/>
    <w:rsid w:val="00A122E3"/>
    <w:rsid w:val="00A12CDB"/>
    <w:rsid w:val="00A149D1"/>
    <w:rsid w:val="00A15E7B"/>
    <w:rsid w:val="00A17F8D"/>
    <w:rsid w:val="00A200AB"/>
    <w:rsid w:val="00A20BD3"/>
    <w:rsid w:val="00A21449"/>
    <w:rsid w:val="00A261ED"/>
    <w:rsid w:val="00A32157"/>
    <w:rsid w:val="00A34908"/>
    <w:rsid w:val="00A3496A"/>
    <w:rsid w:val="00A359CA"/>
    <w:rsid w:val="00A369A0"/>
    <w:rsid w:val="00A36D8A"/>
    <w:rsid w:val="00A379F4"/>
    <w:rsid w:val="00A41386"/>
    <w:rsid w:val="00A41B51"/>
    <w:rsid w:val="00A41C0E"/>
    <w:rsid w:val="00A43356"/>
    <w:rsid w:val="00A43DED"/>
    <w:rsid w:val="00A446A3"/>
    <w:rsid w:val="00A5183E"/>
    <w:rsid w:val="00A5273B"/>
    <w:rsid w:val="00A6047B"/>
    <w:rsid w:val="00A6085A"/>
    <w:rsid w:val="00A61F7B"/>
    <w:rsid w:val="00A622F6"/>
    <w:rsid w:val="00A6763A"/>
    <w:rsid w:val="00A71F71"/>
    <w:rsid w:val="00A73447"/>
    <w:rsid w:val="00A82E38"/>
    <w:rsid w:val="00A83A51"/>
    <w:rsid w:val="00A8750E"/>
    <w:rsid w:val="00A878E0"/>
    <w:rsid w:val="00A92BDC"/>
    <w:rsid w:val="00A93C15"/>
    <w:rsid w:val="00A940B5"/>
    <w:rsid w:val="00A958EB"/>
    <w:rsid w:val="00A9630A"/>
    <w:rsid w:val="00A976E8"/>
    <w:rsid w:val="00AA2F5C"/>
    <w:rsid w:val="00AA41F6"/>
    <w:rsid w:val="00AA4825"/>
    <w:rsid w:val="00AA4C51"/>
    <w:rsid w:val="00AA4D49"/>
    <w:rsid w:val="00AB4BDF"/>
    <w:rsid w:val="00AB77F1"/>
    <w:rsid w:val="00AC2750"/>
    <w:rsid w:val="00AD0126"/>
    <w:rsid w:val="00AD1782"/>
    <w:rsid w:val="00AD2D21"/>
    <w:rsid w:val="00AD437E"/>
    <w:rsid w:val="00AE105C"/>
    <w:rsid w:val="00AE328D"/>
    <w:rsid w:val="00AE36AD"/>
    <w:rsid w:val="00AF0634"/>
    <w:rsid w:val="00AF2128"/>
    <w:rsid w:val="00AF39FF"/>
    <w:rsid w:val="00AF5DB7"/>
    <w:rsid w:val="00AF6440"/>
    <w:rsid w:val="00B002A0"/>
    <w:rsid w:val="00B02EFB"/>
    <w:rsid w:val="00B03513"/>
    <w:rsid w:val="00B03A79"/>
    <w:rsid w:val="00B03ED1"/>
    <w:rsid w:val="00B224C5"/>
    <w:rsid w:val="00B22FA7"/>
    <w:rsid w:val="00B23BA1"/>
    <w:rsid w:val="00B27B55"/>
    <w:rsid w:val="00B31B58"/>
    <w:rsid w:val="00B34863"/>
    <w:rsid w:val="00B42128"/>
    <w:rsid w:val="00B43304"/>
    <w:rsid w:val="00B4424C"/>
    <w:rsid w:val="00B44CDB"/>
    <w:rsid w:val="00B45327"/>
    <w:rsid w:val="00B5294F"/>
    <w:rsid w:val="00B53974"/>
    <w:rsid w:val="00B5464A"/>
    <w:rsid w:val="00B54B34"/>
    <w:rsid w:val="00B57410"/>
    <w:rsid w:val="00B6174D"/>
    <w:rsid w:val="00B6307C"/>
    <w:rsid w:val="00B638BB"/>
    <w:rsid w:val="00B63B97"/>
    <w:rsid w:val="00B64758"/>
    <w:rsid w:val="00B6534A"/>
    <w:rsid w:val="00B71EC5"/>
    <w:rsid w:val="00B7516B"/>
    <w:rsid w:val="00B76EB6"/>
    <w:rsid w:val="00B81E61"/>
    <w:rsid w:val="00B81EF0"/>
    <w:rsid w:val="00B84BE3"/>
    <w:rsid w:val="00B866F0"/>
    <w:rsid w:val="00B94DA9"/>
    <w:rsid w:val="00B961E2"/>
    <w:rsid w:val="00B972B9"/>
    <w:rsid w:val="00BA14FB"/>
    <w:rsid w:val="00BA1595"/>
    <w:rsid w:val="00BA280B"/>
    <w:rsid w:val="00BA2DED"/>
    <w:rsid w:val="00BB4E4C"/>
    <w:rsid w:val="00BB608D"/>
    <w:rsid w:val="00BB752A"/>
    <w:rsid w:val="00BB7A5A"/>
    <w:rsid w:val="00BC1903"/>
    <w:rsid w:val="00BC2E18"/>
    <w:rsid w:val="00BC53D7"/>
    <w:rsid w:val="00BC56D2"/>
    <w:rsid w:val="00BC5DFE"/>
    <w:rsid w:val="00BD5605"/>
    <w:rsid w:val="00BE1D44"/>
    <w:rsid w:val="00BE679C"/>
    <w:rsid w:val="00BE6E15"/>
    <w:rsid w:val="00BF36A9"/>
    <w:rsid w:val="00BF3E1A"/>
    <w:rsid w:val="00BF6078"/>
    <w:rsid w:val="00C00916"/>
    <w:rsid w:val="00C0316C"/>
    <w:rsid w:val="00C05500"/>
    <w:rsid w:val="00C123D4"/>
    <w:rsid w:val="00C1313D"/>
    <w:rsid w:val="00C13411"/>
    <w:rsid w:val="00C13C7E"/>
    <w:rsid w:val="00C14A5F"/>
    <w:rsid w:val="00C165D7"/>
    <w:rsid w:val="00C1729F"/>
    <w:rsid w:val="00C20475"/>
    <w:rsid w:val="00C27FCB"/>
    <w:rsid w:val="00C36B24"/>
    <w:rsid w:val="00C439F5"/>
    <w:rsid w:val="00C447AE"/>
    <w:rsid w:val="00C45334"/>
    <w:rsid w:val="00C5122D"/>
    <w:rsid w:val="00C53CBC"/>
    <w:rsid w:val="00C5527C"/>
    <w:rsid w:val="00C57631"/>
    <w:rsid w:val="00C578FA"/>
    <w:rsid w:val="00C62ECA"/>
    <w:rsid w:val="00C63C22"/>
    <w:rsid w:val="00C647BA"/>
    <w:rsid w:val="00C70B51"/>
    <w:rsid w:val="00C70DB8"/>
    <w:rsid w:val="00C737E2"/>
    <w:rsid w:val="00C74239"/>
    <w:rsid w:val="00C75BEF"/>
    <w:rsid w:val="00C80DFB"/>
    <w:rsid w:val="00C83968"/>
    <w:rsid w:val="00C85937"/>
    <w:rsid w:val="00C86352"/>
    <w:rsid w:val="00C87447"/>
    <w:rsid w:val="00C87AE0"/>
    <w:rsid w:val="00C904D9"/>
    <w:rsid w:val="00C921BD"/>
    <w:rsid w:val="00C93ED0"/>
    <w:rsid w:val="00C94022"/>
    <w:rsid w:val="00C9512B"/>
    <w:rsid w:val="00CA1DB4"/>
    <w:rsid w:val="00CA2025"/>
    <w:rsid w:val="00CA44C5"/>
    <w:rsid w:val="00CA5CE7"/>
    <w:rsid w:val="00CA6081"/>
    <w:rsid w:val="00CA7CBD"/>
    <w:rsid w:val="00CB471C"/>
    <w:rsid w:val="00CB72CB"/>
    <w:rsid w:val="00CC10D2"/>
    <w:rsid w:val="00CC15AA"/>
    <w:rsid w:val="00CC25FD"/>
    <w:rsid w:val="00CC4EEC"/>
    <w:rsid w:val="00CC5714"/>
    <w:rsid w:val="00CC6966"/>
    <w:rsid w:val="00CC69AB"/>
    <w:rsid w:val="00CD11A7"/>
    <w:rsid w:val="00CD15F4"/>
    <w:rsid w:val="00CD2E8C"/>
    <w:rsid w:val="00CD39F5"/>
    <w:rsid w:val="00CD4985"/>
    <w:rsid w:val="00CD5D75"/>
    <w:rsid w:val="00CD5F9B"/>
    <w:rsid w:val="00CD63F7"/>
    <w:rsid w:val="00CE0B39"/>
    <w:rsid w:val="00CE3E59"/>
    <w:rsid w:val="00CE6EAE"/>
    <w:rsid w:val="00CE7CE8"/>
    <w:rsid w:val="00CF2C88"/>
    <w:rsid w:val="00CF34B2"/>
    <w:rsid w:val="00CF62A2"/>
    <w:rsid w:val="00CF6D5A"/>
    <w:rsid w:val="00D02D8D"/>
    <w:rsid w:val="00D04C24"/>
    <w:rsid w:val="00D072E8"/>
    <w:rsid w:val="00D076B1"/>
    <w:rsid w:val="00D11F50"/>
    <w:rsid w:val="00D12D89"/>
    <w:rsid w:val="00D1647E"/>
    <w:rsid w:val="00D164C2"/>
    <w:rsid w:val="00D20C7E"/>
    <w:rsid w:val="00D237CC"/>
    <w:rsid w:val="00D23D68"/>
    <w:rsid w:val="00D24E61"/>
    <w:rsid w:val="00D2506F"/>
    <w:rsid w:val="00D3059C"/>
    <w:rsid w:val="00D323F9"/>
    <w:rsid w:val="00D33702"/>
    <w:rsid w:val="00D33AF9"/>
    <w:rsid w:val="00D35F66"/>
    <w:rsid w:val="00D37CCE"/>
    <w:rsid w:val="00D401D4"/>
    <w:rsid w:val="00D43FB1"/>
    <w:rsid w:val="00D4483A"/>
    <w:rsid w:val="00D46FD8"/>
    <w:rsid w:val="00D5160D"/>
    <w:rsid w:val="00D518CC"/>
    <w:rsid w:val="00D521D9"/>
    <w:rsid w:val="00D57478"/>
    <w:rsid w:val="00D62405"/>
    <w:rsid w:val="00D65C3D"/>
    <w:rsid w:val="00D671E9"/>
    <w:rsid w:val="00D74901"/>
    <w:rsid w:val="00D755A0"/>
    <w:rsid w:val="00D772DE"/>
    <w:rsid w:val="00D83DD7"/>
    <w:rsid w:val="00D87D73"/>
    <w:rsid w:val="00D90EE2"/>
    <w:rsid w:val="00D91829"/>
    <w:rsid w:val="00D92135"/>
    <w:rsid w:val="00D922D3"/>
    <w:rsid w:val="00D933D7"/>
    <w:rsid w:val="00D93DC8"/>
    <w:rsid w:val="00D96B93"/>
    <w:rsid w:val="00DA2279"/>
    <w:rsid w:val="00DA22E4"/>
    <w:rsid w:val="00DA3E39"/>
    <w:rsid w:val="00DB25B5"/>
    <w:rsid w:val="00DB2D5D"/>
    <w:rsid w:val="00DB3076"/>
    <w:rsid w:val="00DB421F"/>
    <w:rsid w:val="00DB6088"/>
    <w:rsid w:val="00DB6E6B"/>
    <w:rsid w:val="00DC40A7"/>
    <w:rsid w:val="00DD1737"/>
    <w:rsid w:val="00DD1F6C"/>
    <w:rsid w:val="00DD31B9"/>
    <w:rsid w:val="00DD4544"/>
    <w:rsid w:val="00DD77F6"/>
    <w:rsid w:val="00DE3790"/>
    <w:rsid w:val="00DE4FC7"/>
    <w:rsid w:val="00DE6EB0"/>
    <w:rsid w:val="00DF1F6A"/>
    <w:rsid w:val="00DF4E1C"/>
    <w:rsid w:val="00DF5D41"/>
    <w:rsid w:val="00DF616A"/>
    <w:rsid w:val="00DF76A7"/>
    <w:rsid w:val="00DF7B30"/>
    <w:rsid w:val="00E01D03"/>
    <w:rsid w:val="00E06791"/>
    <w:rsid w:val="00E15802"/>
    <w:rsid w:val="00E200AD"/>
    <w:rsid w:val="00E21973"/>
    <w:rsid w:val="00E228DB"/>
    <w:rsid w:val="00E2531D"/>
    <w:rsid w:val="00E256AF"/>
    <w:rsid w:val="00E264D1"/>
    <w:rsid w:val="00E2660B"/>
    <w:rsid w:val="00E276E6"/>
    <w:rsid w:val="00E346AB"/>
    <w:rsid w:val="00E34FC9"/>
    <w:rsid w:val="00E3565A"/>
    <w:rsid w:val="00E3568F"/>
    <w:rsid w:val="00E3580F"/>
    <w:rsid w:val="00E35EF1"/>
    <w:rsid w:val="00E4063A"/>
    <w:rsid w:val="00E51FAF"/>
    <w:rsid w:val="00E54702"/>
    <w:rsid w:val="00E617DA"/>
    <w:rsid w:val="00E621F7"/>
    <w:rsid w:val="00E66977"/>
    <w:rsid w:val="00E70456"/>
    <w:rsid w:val="00E710FE"/>
    <w:rsid w:val="00E73C9A"/>
    <w:rsid w:val="00E7400D"/>
    <w:rsid w:val="00E74051"/>
    <w:rsid w:val="00E75929"/>
    <w:rsid w:val="00E76104"/>
    <w:rsid w:val="00E76AB3"/>
    <w:rsid w:val="00E80105"/>
    <w:rsid w:val="00E821F8"/>
    <w:rsid w:val="00E82B58"/>
    <w:rsid w:val="00E86A3A"/>
    <w:rsid w:val="00E90758"/>
    <w:rsid w:val="00E91339"/>
    <w:rsid w:val="00E93D33"/>
    <w:rsid w:val="00E94395"/>
    <w:rsid w:val="00E95852"/>
    <w:rsid w:val="00E95D1D"/>
    <w:rsid w:val="00EA333C"/>
    <w:rsid w:val="00EA3B5F"/>
    <w:rsid w:val="00EA400D"/>
    <w:rsid w:val="00EA5561"/>
    <w:rsid w:val="00EA5B84"/>
    <w:rsid w:val="00EA71F0"/>
    <w:rsid w:val="00EB1BA3"/>
    <w:rsid w:val="00EB6A73"/>
    <w:rsid w:val="00EB6E49"/>
    <w:rsid w:val="00EC048D"/>
    <w:rsid w:val="00EC1A50"/>
    <w:rsid w:val="00EC2632"/>
    <w:rsid w:val="00EC26CB"/>
    <w:rsid w:val="00EC27CD"/>
    <w:rsid w:val="00EC2C41"/>
    <w:rsid w:val="00EC2F29"/>
    <w:rsid w:val="00EC5A2F"/>
    <w:rsid w:val="00EC5FE2"/>
    <w:rsid w:val="00EC6593"/>
    <w:rsid w:val="00EC6EF2"/>
    <w:rsid w:val="00ED008A"/>
    <w:rsid w:val="00ED36DE"/>
    <w:rsid w:val="00ED5168"/>
    <w:rsid w:val="00ED5401"/>
    <w:rsid w:val="00ED5419"/>
    <w:rsid w:val="00ED60D4"/>
    <w:rsid w:val="00EE016F"/>
    <w:rsid w:val="00EE406B"/>
    <w:rsid w:val="00EE46AE"/>
    <w:rsid w:val="00EF5F24"/>
    <w:rsid w:val="00EF7D85"/>
    <w:rsid w:val="00F030A5"/>
    <w:rsid w:val="00F05F0F"/>
    <w:rsid w:val="00F06E4B"/>
    <w:rsid w:val="00F0789E"/>
    <w:rsid w:val="00F07D23"/>
    <w:rsid w:val="00F109D4"/>
    <w:rsid w:val="00F10C10"/>
    <w:rsid w:val="00F10F77"/>
    <w:rsid w:val="00F153B3"/>
    <w:rsid w:val="00F153F4"/>
    <w:rsid w:val="00F1680F"/>
    <w:rsid w:val="00F2010C"/>
    <w:rsid w:val="00F20F69"/>
    <w:rsid w:val="00F24627"/>
    <w:rsid w:val="00F2546E"/>
    <w:rsid w:val="00F259AD"/>
    <w:rsid w:val="00F32058"/>
    <w:rsid w:val="00F321A0"/>
    <w:rsid w:val="00F36916"/>
    <w:rsid w:val="00F36CAD"/>
    <w:rsid w:val="00F40FE0"/>
    <w:rsid w:val="00F44917"/>
    <w:rsid w:val="00F44FEC"/>
    <w:rsid w:val="00F529DE"/>
    <w:rsid w:val="00F55C1B"/>
    <w:rsid w:val="00F6065B"/>
    <w:rsid w:val="00F61395"/>
    <w:rsid w:val="00F63888"/>
    <w:rsid w:val="00F63925"/>
    <w:rsid w:val="00F63EB5"/>
    <w:rsid w:val="00F644F0"/>
    <w:rsid w:val="00F64BCC"/>
    <w:rsid w:val="00F70041"/>
    <w:rsid w:val="00F71621"/>
    <w:rsid w:val="00F71D09"/>
    <w:rsid w:val="00F730B9"/>
    <w:rsid w:val="00F731A5"/>
    <w:rsid w:val="00F74283"/>
    <w:rsid w:val="00F75467"/>
    <w:rsid w:val="00F758EB"/>
    <w:rsid w:val="00F75EB3"/>
    <w:rsid w:val="00F7608E"/>
    <w:rsid w:val="00F80880"/>
    <w:rsid w:val="00F80B8D"/>
    <w:rsid w:val="00F81F48"/>
    <w:rsid w:val="00F825BE"/>
    <w:rsid w:val="00F839AD"/>
    <w:rsid w:val="00F865CC"/>
    <w:rsid w:val="00F870AC"/>
    <w:rsid w:val="00F90480"/>
    <w:rsid w:val="00F944B2"/>
    <w:rsid w:val="00F94BDE"/>
    <w:rsid w:val="00FA086B"/>
    <w:rsid w:val="00FA43A6"/>
    <w:rsid w:val="00FA46D4"/>
    <w:rsid w:val="00FA5A25"/>
    <w:rsid w:val="00FA77BA"/>
    <w:rsid w:val="00FA793B"/>
    <w:rsid w:val="00FA79CA"/>
    <w:rsid w:val="00FB24C7"/>
    <w:rsid w:val="00FB3614"/>
    <w:rsid w:val="00FB44A2"/>
    <w:rsid w:val="00FB5445"/>
    <w:rsid w:val="00FB5CA6"/>
    <w:rsid w:val="00FB6383"/>
    <w:rsid w:val="00FB7EB1"/>
    <w:rsid w:val="00FC0B92"/>
    <w:rsid w:val="00FC17B1"/>
    <w:rsid w:val="00FC24D7"/>
    <w:rsid w:val="00FC7D4F"/>
    <w:rsid w:val="00FD1D41"/>
    <w:rsid w:val="00FD4796"/>
    <w:rsid w:val="00FD52AC"/>
    <w:rsid w:val="00FD7C3E"/>
    <w:rsid w:val="00FE0E65"/>
    <w:rsid w:val="00FE1D09"/>
    <w:rsid w:val="00FE3804"/>
    <w:rsid w:val="00FE53C2"/>
    <w:rsid w:val="00FF54D0"/>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3F623"/>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060B-C1DC-4D80-A172-7A3C216FC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13</Pages>
  <Words>3110</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111</cp:revision>
  <dcterms:created xsi:type="dcterms:W3CDTF">2020-06-20T13:00:00Z</dcterms:created>
  <dcterms:modified xsi:type="dcterms:W3CDTF">2020-06-20T22:17:00Z</dcterms:modified>
</cp:coreProperties>
</file>