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B038" w14:textId="77777777" w:rsidR="00217CDA" w:rsidRDefault="0010256A" w:rsidP="00692A5E">
      <w:pPr>
        <w:pStyle w:val="Ttulo"/>
      </w:pPr>
      <w:r w:rsidRPr="00692A5E">
        <w:t>Atividades</w:t>
      </w:r>
      <w:r w:rsidR="00773483">
        <w:t xml:space="preserve"> DDD </w:t>
      </w:r>
      <w:r w:rsidR="005E2472">
        <w:t>–</w:t>
      </w:r>
      <w:r w:rsidR="00773483">
        <w:t xml:space="preserve"> Java</w:t>
      </w:r>
      <w:r w:rsidR="005E2472">
        <w:t xml:space="preserve"> </w:t>
      </w:r>
    </w:p>
    <w:p w14:paraId="2AA7287D" w14:textId="3188861F" w:rsidR="00AD1CF5" w:rsidRPr="00692A5E" w:rsidRDefault="00217CDA" w:rsidP="00217CDA">
      <w:pPr>
        <w:pStyle w:val="Ttulo1"/>
        <w:rPr>
          <w:color w:val="auto"/>
        </w:rPr>
      </w:pPr>
      <w:r>
        <w:t>Entregar até o dia</w:t>
      </w:r>
      <w:r w:rsidR="005E2472">
        <w:t xml:space="preserve"> 30/08/2022</w:t>
      </w:r>
      <w:r>
        <w:t xml:space="preserve"> às 23h5</w:t>
      </w:r>
      <w:r w:rsidR="00953095">
        <w:t>5</w:t>
      </w:r>
      <w:r w:rsidR="001C7092">
        <w:t>. Vale 2 pontos.</w:t>
      </w:r>
    </w:p>
    <w:p w14:paraId="5640AB37" w14:textId="5A28A26C" w:rsidR="0010256A" w:rsidRPr="005C5A3E" w:rsidRDefault="0027097F" w:rsidP="0010256A">
      <w:pPr>
        <w:rPr>
          <w:u w:val="single"/>
        </w:rPr>
      </w:pPr>
      <w:r>
        <w:t>A prova v</w:t>
      </w:r>
      <w:r w:rsidR="005C5A3E">
        <w:t>a</w:t>
      </w:r>
      <w:r>
        <w:t>le 8 pontos.</w:t>
      </w:r>
    </w:p>
    <w:p w14:paraId="2E8F1E0A" w14:textId="77777777" w:rsidR="0027097F" w:rsidRPr="00692A5E" w:rsidRDefault="0027097F" w:rsidP="0010256A"/>
    <w:p w14:paraId="2089B959" w14:textId="15482779" w:rsidR="0010256A" w:rsidRPr="00692A5E" w:rsidRDefault="00773483" w:rsidP="0010256A">
      <w:pPr>
        <w:rPr>
          <w:rStyle w:val="jsgrdq"/>
        </w:rPr>
      </w:pPr>
      <w:r>
        <w:rPr>
          <w:rStyle w:val="jsgrdq"/>
        </w:rPr>
        <w:t xml:space="preserve">1 - </w:t>
      </w:r>
      <w:r w:rsidR="0010256A" w:rsidRPr="00692A5E">
        <w:rPr>
          <w:rStyle w:val="jsgrdq"/>
        </w:rPr>
        <w:t>Agora que aprendeu como se realiza a conexão com o banco de dados Oracle. Indico que instale outro banco de dados relacional, por exemplo o Maria DB em seu computador pessoal e altere o programa desta aula para que funcione com o novo banco de dados. Anote o que foi necessário modificar para fazer o programa funcionar</w:t>
      </w:r>
      <w:r w:rsidR="00692A5E" w:rsidRPr="00692A5E">
        <w:rPr>
          <w:rStyle w:val="jsgrdq"/>
        </w:rPr>
        <w:t>.</w:t>
      </w:r>
      <w:r w:rsidR="001C7092">
        <w:rPr>
          <w:rStyle w:val="jsgrdq"/>
        </w:rPr>
        <w:t xml:space="preserve"> O código fonte também deverá ser entregue.</w:t>
      </w:r>
      <w:r w:rsidR="0003733D">
        <w:rPr>
          <w:rStyle w:val="jsgrdq"/>
        </w:rPr>
        <w:t xml:space="preserve"> Código fonte disponível em </w:t>
      </w:r>
      <w:r w:rsidR="0003733D" w:rsidRPr="00692A5E">
        <w:rPr>
          <w:rStyle w:val="jsgrdq"/>
        </w:rPr>
        <w:t xml:space="preserve">[   </w:t>
      </w:r>
      <w:hyperlink r:id="rId7" w:history="1">
        <w:r w:rsidR="0003733D" w:rsidRPr="00692A5E">
          <w:rPr>
            <w:rStyle w:val="Hyperlink"/>
            <w:color w:val="auto"/>
          </w:rPr>
          <w:t>https://github.com/Benefrancis/fiap/blob/main/ADS/DDD/Aulas/JDBC%20-%20ORACLE/aula-jdbc-fiap/src/main/java/br/com/fiap/aula_jdbc_fiap/App.java</w:t>
        </w:r>
      </w:hyperlink>
      <w:r w:rsidR="0003733D" w:rsidRPr="00692A5E">
        <w:rPr>
          <w:rStyle w:val="jsgrdq"/>
        </w:rPr>
        <w:t xml:space="preserve">   ]</w:t>
      </w:r>
      <w:r w:rsidR="002F10EC">
        <w:rPr>
          <w:rStyle w:val="jsgrdq"/>
        </w:rPr>
        <w:t>.</w:t>
      </w:r>
      <w:r w:rsidR="0003733D" w:rsidRPr="00692A5E">
        <w:rPr>
          <w:rStyle w:val="jsgrdq"/>
        </w:rPr>
        <w:t xml:space="preserve">  </w:t>
      </w:r>
      <w:r w:rsidR="002F10EC">
        <w:rPr>
          <w:rStyle w:val="jsgrdq"/>
        </w:rPr>
        <w:t>R</w:t>
      </w:r>
      <w:r w:rsidR="00374870">
        <w:rPr>
          <w:rStyle w:val="jsgrdq"/>
        </w:rPr>
        <w:t>ealize as alterações</w:t>
      </w:r>
      <w:r w:rsidR="002F10EC">
        <w:rPr>
          <w:rStyle w:val="jsgrdq"/>
        </w:rPr>
        <w:t xml:space="preserve"> propostas</w:t>
      </w:r>
      <w:r w:rsidR="00374870">
        <w:rPr>
          <w:rStyle w:val="jsgrdq"/>
        </w:rPr>
        <w:t xml:space="preserve">, compacte e entregue </w:t>
      </w:r>
      <w:r w:rsidR="002F10EC">
        <w:rPr>
          <w:rStyle w:val="jsgrdq"/>
        </w:rPr>
        <w:t>junto com os outros códigos das atividades abaixo.</w:t>
      </w:r>
    </w:p>
    <w:p w14:paraId="7167B9DF" w14:textId="33529BA6" w:rsidR="00692A5E" w:rsidRPr="00692A5E" w:rsidRDefault="00692A5E" w:rsidP="0010256A">
      <w:pPr>
        <w:rPr>
          <w:rStyle w:val="jsgrdq"/>
        </w:rPr>
      </w:pPr>
    </w:p>
    <w:p w14:paraId="2CB6875F" w14:textId="28DC70A5" w:rsidR="00692A5E" w:rsidRPr="00773483" w:rsidRDefault="00773483" w:rsidP="00773483">
      <w:pPr>
        <w:jc w:val="both"/>
        <w:rPr>
          <w:rStyle w:val="jsgrdq"/>
        </w:rPr>
      </w:pPr>
      <w:r>
        <w:rPr>
          <w:rStyle w:val="jsgrdq"/>
        </w:rPr>
        <w:t xml:space="preserve">2 - </w:t>
      </w:r>
      <w:r w:rsidR="00692A5E" w:rsidRPr="00773483">
        <w:rPr>
          <w:rStyle w:val="jsgrdq"/>
        </w:rPr>
        <w:t>Possivelmente o método “findByN</w:t>
      </w:r>
      <w:r>
        <w:rPr>
          <w:rStyle w:val="jsgrdq"/>
        </w:rPr>
        <w:t>a</w:t>
      </w:r>
      <w:r w:rsidR="00692A5E" w:rsidRPr="00773483">
        <w:rPr>
          <w:rStyle w:val="jsgrdq"/>
        </w:rPr>
        <w:t xml:space="preserve">me” contém vulnerabilidade a SQL Injection. Leia sobre isso no site da OWASP [ </w:t>
      </w:r>
      <w:hyperlink r:id="rId8" w:history="1">
        <w:r w:rsidR="00692A5E" w:rsidRPr="00773483">
          <w:rPr>
            <w:rStyle w:val="jsgrdq"/>
          </w:rPr>
          <w:t>https://owasp.org/www-community/attacks/SQL_Injection</w:t>
        </w:r>
      </w:hyperlink>
      <w:r w:rsidR="00692A5E" w:rsidRPr="00773483">
        <w:rPr>
          <w:rStyle w:val="jsgrdq"/>
        </w:rPr>
        <w:t xml:space="preserve"> ]. </w:t>
      </w:r>
    </w:p>
    <w:p w14:paraId="46BCB473" w14:textId="2D4A5175" w:rsidR="00773483" w:rsidRPr="00773483" w:rsidRDefault="00692A5E" w:rsidP="00773483">
      <w:pPr>
        <w:jc w:val="both"/>
        <w:rPr>
          <w:rStyle w:val="jsgrdq"/>
        </w:rPr>
      </w:pPr>
      <w:r w:rsidRPr="00773483">
        <w:rPr>
          <w:rStyle w:val="jsgrdq"/>
        </w:rPr>
        <w:t xml:space="preserve">Para verificar a vulnerabilidade, execute o método como mostrado abaixo: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3483" w:rsidRPr="00773483" w14:paraId="0841B6E7" w14:textId="77777777" w:rsidTr="00773483">
        <w:tc>
          <w:tcPr>
            <w:tcW w:w="8494" w:type="dxa"/>
          </w:tcPr>
          <w:p w14:paraId="13C1AE20" w14:textId="74EB24EC" w:rsidR="00773483" w:rsidRPr="00773483" w:rsidRDefault="00773483" w:rsidP="00773483">
            <w:pPr>
              <w:jc w:val="both"/>
              <w:rPr>
                <w:rStyle w:val="jsgrdq"/>
              </w:rPr>
            </w:pPr>
            <w:r w:rsidRPr="00773483">
              <w:rPr>
                <w:rStyle w:val="jsgrdq"/>
                <w:noProof/>
              </w:rPr>
              <w:drawing>
                <wp:inline distT="0" distB="0" distL="0" distR="0" wp14:anchorId="7BF45DC7" wp14:editId="68BE98CC">
                  <wp:extent cx="5400040" cy="3025140"/>
                  <wp:effectExtent l="0" t="0" r="0" b="381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2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B99B2" w14:textId="30BFFC22" w:rsidR="00692A5E" w:rsidRPr="00773483" w:rsidRDefault="00692A5E" w:rsidP="00773483">
      <w:pPr>
        <w:jc w:val="both"/>
        <w:rPr>
          <w:rStyle w:val="jsgrdq"/>
        </w:rPr>
      </w:pPr>
      <w:r w:rsidRPr="00773483">
        <w:rPr>
          <w:rStyle w:val="jsgrdq"/>
        </w:rPr>
        <w:t xml:space="preserve">Obs: Você perceberá que o programa está vulnerável se outros nomes forem imprimidos no console. Faça a devida correção conforme orientação do próprio site. </w:t>
      </w:r>
      <w:r w:rsidR="00441433">
        <w:rPr>
          <w:rStyle w:val="jsgrdq"/>
        </w:rPr>
        <w:t>O código fonte também deverá ser entregue.</w:t>
      </w:r>
    </w:p>
    <w:p w14:paraId="0329EEA0" w14:textId="4B582377" w:rsidR="00692A5E" w:rsidRDefault="00692A5E" w:rsidP="00773483">
      <w:pPr>
        <w:jc w:val="both"/>
        <w:rPr>
          <w:rStyle w:val="jsgrdq"/>
        </w:rPr>
      </w:pPr>
    </w:p>
    <w:p w14:paraId="0F82C5B8" w14:textId="77777777" w:rsidR="00773483" w:rsidRPr="00692A5E" w:rsidRDefault="00773483" w:rsidP="00773483">
      <w:pPr>
        <w:jc w:val="both"/>
        <w:rPr>
          <w:rStyle w:val="jsgrdq"/>
        </w:rPr>
      </w:pPr>
    </w:p>
    <w:p w14:paraId="166B3EE0" w14:textId="235F0A70" w:rsidR="00773483" w:rsidRDefault="00773483" w:rsidP="00773483">
      <w:r>
        <w:t>3 - Qual a diferença entre o Statement e o PreparedStatement e quando é indicado usar um ou outro?</w:t>
      </w:r>
    </w:p>
    <w:p w14:paraId="328D6393" w14:textId="7531CBE0" w:rsidR="00773483" w:rsidRDefault="00773483" w:rsidP="00773483"/>
    <w:p w14:paraId="5A49C89D" w14:textId="7B626551" w:rsidR="00773483" w:rsidRDefault="00773483" w:rsidP="00773483">
      <w:r>
        <w:t>4 - Leia o seguinte artigo disponível nestes dois links abaixo:</w:t>
      </w:r>
    </w:p>
    <w:p w14:paraId="716F343A" w14:textId="6A22BA97" w:rsidR="00773483" w:rsidRDefault="00953095" w:rsidP="00773483">
      <w:hyperlink r:id="rId10" w:history="1">
        <w:r w:rsidR="00773483" w:rsidRPr="00773483">
          <w:rPr>
            <w:rStyle w:val="Hyperlink"/>
          </w:rPr>
          <w:t>https://refactoring.guru/pt-br/design-patterns/singleton</w:t>
        </w:r>
      </w:hyperlink>
    </w:p>
    <w:p w14:paraId="1DBC29BB" w14:textId="0B634690" w:rsidR="00773483" w:rsidRDefault="00953095" w:rsidP="00773483">
      <w:hyperlink r:id="rId11" w:history="1">
        <w:r w:rsidR="00773483" w:rsidRPr="00773483">
          <w:rPr>
            <w:rStyle w:val="Hyperlink"/>
          </w:rPr>
          <w:t>https://refactoring.guru/pt-br/design-patterns/singleton/java/example</w:t>
        </w:r>
      </w:hyperlink>
      <w:r w:rsidR="00773483">
        <w:t xml:space="preserve"> </w:t>
      </w:r>
    </w:p>
    <w:p w14:paraId="0F7A25BB" w14:textId="3C53FF82" w:rsidR="003108DB" w:rsidRPr="00773483" w:rsidRDefault="003108DB" w:rsidP="003108DB">
      <w:pPr>
        <w:jc w:val="both"/>
        <w:rPr>
          <w:rStyle w:val="jsgrdq"/>
        </w:rPr>
      </w:pPr>
      <w:r>
        <w:t xml:space="preserve">Refatore o código para que mude a </w:t>
      </w:r>
      <w:r w:rsidR="00773483">
        <w:t xml:space="preserve">maneira como se obtém a conexão com o banco de dados </w:t>
      </w:r>
      <w:r>
        <w:t xml:space="preserve">objetivando </w:t>
      </w:r>
      <w:r w:rsidR="00773483">
        <w:t>evitar que cada usuário do sistema tenha uma nova conexão com o banco de dados somente para ele</w:t>
      </w:r>
      <w:r>
        <w:t xml:space="preserve"> (usando o padrão Singleton)</w:t>
      </w:r>
      <w:r w:rsidR="00773483">
        <w:t xml:space="preserve">. </w:t>
      </w:r>
      <w:r w:rsidR="008C1653">
        <w:t>Crie o Java</w:t>
      </w:r>
      <w:r w:rsidR="00CC2C2D">
        <w:t>D</w:t>
      </w:r>
      <w:r w:rsidR="008C1653">
        <w:t xml:space="preserve">oc </w:t>
      </w:r>
      <w:r w:rsidR="00C13773">
        <w:t>para sua aplicação.</w:t>
      </w:r>
      <w:r w:rsidR="00441433">
        <w:t xml:space="preserve"> </w:t>
      </w:r>
      <w:r>
        <w:rPr>
          <w:rStyle w:val="jsgrdq"/>
        </w:rPr>
        <w:t>O código fonte deverá ser entregue.</w:t>
      </w:r>
    </w:p>
    <w:p w14:paraId="5476A64D" w14:textId="102036BE" w:rsidR="00773483" w:rsidRDefault="00773483" w:rsidP="0010256A"/>
    <w:p w14:paraId="3EE0D883" w14:textId="44C7CB74" w:rsidR="00773483" w:rsidRDefault="00E10540" w:rsidP="0010256A">
      <w:r>
        <w:t xml:space="preserve">5 </w:t>
      </w:r>
      <w:r w:rsidR="00A8500E">
        <w:t xml:space="preserve">- </w:t>
      </w:r>
      <w:r w:rsidR="001E08EA">
        <w:t>T</w:t>
      </w:r>
      <w:r>
        <w:t xml:space="preserve">endo como referência o código abaixo, </w:t>
      </w:r>
    </w:p>
    <w:p w14:paraId="0FE93E45" w14:textId="77777777" w:rsidR="00E10540" w:rsidRDefault="00E10540" w:rsidP="0010256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08"/>
      </w:tblGrid>
      <w:tr w:rsidR="00E10540" w14:paraId="5B3A70BA" w14:textId="77777777" w:rsidTr="00965030">
        <w:trPr>
          <w:trHeight w:val="5743"/>
        </w:trPr>
        <w:tc>
          <w:tcPr>
            <w:tcW w:w="6908" w:type="dxa"/>
          </w:tcPr>
          <w:p w14:paraId="6D651DF0" w14:textId="3E8FEE9D" w:rsidR="00E10540" w:rsidRDefault="00965030" w:rsidP="0010256A">
            <w:r w:rsidRPr="00965030">
              <w:rPr>
                <w:noProof/>
              </w:rPr>
              <w:drawing>
                <wp:inline distT="0" distB="0" distL="0" distR="0" wp14:anchorId="32C1E5DC" wp14:editId="146048B9">
                  <wp:extent cx="4006385" cy="3325620"/>
                  <wp:effectExtent l="0" t="0" r="0" b="825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783" cy="3335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C65E5" w14:textId="0C9DBCDD" w:rsidR="00E10540" w:rsidRDefault="00E10540" w:rsidP="0010256A"/>
    <w:p w14:paraId="56FCF863" w14:textId="652F8B1D" w:rsidR="00773483" w:rsidRDefault="00E10540" w:rsidP="0010256A">
      <w:r>
        <w:t xml:space="preserve">5.A </w:t>
      </w:r>
      <w:r w:rsidR="001E08EA">
        <w:t>– Implemente</w:t>
      </w:r>
      <w:r w:rsidR="00E401A6">
        <w:t xml:space="preserve"> o método ordenar</w:t>
      </w:r>
      <w:r w:rsidR="00EB616F">
        <w:t xml:space="preserve"> para que seja possível ordenar os elementos do vetor</w:t>
      </w:r>
      <w:r w:rsidR="00EB616F" w:rsidRPr="00EB616F">
        <w:t xml:space="preserve"> utilizando o método </w:t>
      </w:r>
      <w:r w:rsidR="00A8500E">
        <w:t>M</w:t>
      </w:r>
      <w:r w:rsidR="00EB616F" w:rsidRPr="00EB616F">
        <w:t>erge</w:t>
      </w:r>
      <w:r>
        <w:t>S</w:t>
      </w:r>
      <w:r w:rsidR="00EB616F" w:rsidRPr="00EB616F">
        <w:t>ort</w:t>
      </w:r>
      <w:r w:rsidR="00EB616F">
        <w:t>.</w:t>
      </w:r>
      <w:r w:rsidR="00E401A6">
        <w:t xml:space="preserve"> Em seguida, renomeie o método para mergeSorte.</w:t>
      </w:r>
    </w:p>
    <w:p w14:paraId="0F204F61" w14:textId="6591E359" w:rsidR="00EB616F" w:rsidRDefault="00EB616F" w:rsidP="0010256A"/>
    <w:p w14:paraId="2B1A3BC4" w14:textId="6288D1F0" w:rsidR="00EB616F" w:rsidRDefault="00E10540" w:rsidP="00EB616F">
      <w:r>
        <w:t xml:space="preserve">5.B </w:t>
      </w:r>
      <w:r w:rsidR="00EB616F">
        <w:t xml:space="preserve">- </w:t>
      </w:r>
      <w:r w:rsidR="00A8500E">
        <w:t>Implemente o método ordenar para que seja possível ordenar os elementos do vetor</w:t>
      </w:r>
      <w:r w:rsidR="00A8500E" w:rsidRPr="00EB616F">
        <w:t xml:space="preserve"> utilizando o método </w:t>
      </w:r>
      <w:r w:rsidR="00EB616F" w:rsidRPr="00EB616F">
        <w:t>BubbleSort</w:t>
      </w:r>
      <w:r w:rsidR="00EB616F">
        <w:t>.</w:t>
      </w:r>
      <w:r w:rsidR="00A8500E">
        <w:t xml:space="preserve"> Em seguida, renomeie o método para b</w:t>
      </w:r>
      <w:r w:rsidR="00A8500E" w:rsidRPr="00EB616F">
        <w:t>ubbleSort</w:t>
      </w:r>
      <w:r w:rsidR="00A8500E">
        <w:t>.</w:t>
      </w:r>
    </w:p>
    <w:p w14:paraId="1FBF9149" w14:textId="13354F5A" w:rsidR="00EB616F" w:rsidRDefault="00EB616F" w:rsidP="00EB616F"/>
    <w:p w14:paraId="15D5EDF5" w14:textId="1CD7D686" w:rsidR="00EB616F" w:rsidRDefault="00E10540" w:rsidP="00EB616F">
      <w:r>
        <w:t xml:space="preserve">5.C </w:t>
      </w:r>
      <w:r w:rsidR="00EB616F">
        <w:t xml:space="preserve">- </w:t>
      </w:r>
      <w:r w:rsidR="00A8500E">
        <w:t>Implemente o método ordenar para que seja possível ordenar os elementos do vetor</w:t>
      </w:r>
      <w:r w:rsidR="00A8500E" w:rsidRPr="00EB616F">
        <w:t xml:space="preserve"> utilizando o método </w:t>
      </w:r>
      <w:r w:rsidRPr="00E10540">
        <w:t>Quicksort</w:t>
      </w:r>
      <w:r w:rsidR="00EB616F">
        <w:t>.</w:t>
      </w:r>
      <w:r w:rsidR="00A8500E">
        <w:t xml:space="preserve"> Em seguida, renomeie o método para q</w:t>
      </w:r>
      <w:r w:rsidR="00A8500E" w:rsidRPr="00E10540">
        <w:t>uick</w:t>
      </w:r>
      <w:r w:rsidR="00A8500E">
        <w:t>S</w:t>
      </w:r>
      <w:r w:rsidR="00A8500E" w:rsidRPr="00E10540">
        <w:t>ort</w:t>
      </w:r>
      <w:r w:rsidR="00A8500E">
        <w:t>.</w:t>
      </w:r>
    </w:p>
    <w:p w14:paraId="7F31DB26" w14:textId="4B167E62" w:rsidR="00EB616F" w:rsidRDefault="00EB616F" w:rsidP="00EB616F"/>
    <w:p w14:paraId="28CBC67E" w14:textId="24EE0CFF" w:rsidR="00EB616F" w:rsidRDefault="00E10540" w:rsidP="0010256A">
      <w:r>
        <w:t>5.D</w:t>
      </w:r>
      <w:r w:rsidR="0006765E">
        <w:t xml:space="preserve"> – Descreva num breve texto qual é o nome do criador de cada técnica de ordenação e qual o tempo de execução de cada código para ordenar 1.000.000</w:t>
      </w:r>
      <w:r w:rsidR="00965030">
        <w:t xml:space="preserve"> </w:t>
      </w:r>
      <w:r w:rsidR="0006765E">
        <w:t>números aleatórios.</w:t>
      </w:r>
      <w:r>
        <w:t xml:space="preserve"> </w:t>
      </w:r>
    </w:p>
    <w:p w14:paraId="1A098F37" w14:textId="7BC7F3E3" w:rsidR="008C1653" w:rsidRDefault="008C1653" w:rsidP="0010256A"/>
    <w:p w14:paraId="5DC05E02" w14:textId="160277EC" w:rsidR="00797CD9" w:rsidRDefault="00E632A7" w:rsidP="00797CD9">
      <w:pPr>
        <w:jc w:val="both"/>
        <w:rPr>
          <w:rStyle w:val="jsgrdq"/>
        </w:rPr>
      </w:pPr>
      <w:r>
        <w:t>6.D -</w:t>
      </w:r>
      <w:r w:rsidR="00C13773">
        <w:t xml:space="preserve"> Crie o Java</w:t>
      </w:r>
      <w:r w:rsidR="00CC2C2D">
        <w:t>D</w:t>
      </w:r>
      <w:r w:rsidR="00C13773">
        <w:t xml:space="preserve">oc </w:t>
      </w:r>
      <w:r w:rsidR="007E6DD5">
        <w:t>para</w:t>
      </w:r>
      <w:r w:rsidR="00C13773">
        <w:t xml:space="preserve"> a </w:t>
      </w:r>
      <w:r w:rsidR="00B74657">
        <w:t xml:space="preserve">classe Ordenação, bem como para os métodos </w:t>
      </w:r>
      <w:r w:rsidR="00367AE4">
        <w:t xml:space="preserve">desta </w:t>
      </w:r>
      <w:r w:rsidR="00C13773">
        <w:t>aplicação.</w:t>
      </w:r>
      <w:r w:rsidR="00274094">
        <w:t xml:space="preserve"> </w:t>
      </w:r>
      <w:r w:rsidR="00797CD9">
        <w:rPr>
          <w:rStyle w:val="jsgrdq"/>
        </w:rPr>
        <w:t>O código fonte também deverá ser entregue.</w:t>
      </w:r>
      <w:r w:rsidR="004F65DC">
        <w:rPr>
          <w:rStyle w:val="jsgrdq"/>
        </w:rPr>
        <w:t xml:space="preserve">  </w:t>
      </w:r>
    </w:p>
    <w:p w14:paraId="7B392DA4" w14:textId="77777777" w:rsidR="004F65DC" w:rsidRPr="00773483" w:rsidRDefault="004F65DC" w:rsidP="00797CD9">
      <w:pPr>
        <w:jc w:val="both"/>
        <w:rPr>
          <w:rStyle w:val="jsgrdq"/>
        </w:rPr>
      </w:pPr>
    </w:p>
    <w:p w14:paraId="050895F2" w14:textId="37E36C56" w:rsidR="00507B03" w:rsidRDefault="00507B03" w:rsidP="0010256A"/>
    <w:p w14:paraId="71F93398" w14:textId="4A6F84B5" w:rsidR="00274094" w:rsidRDefault="00274094" w:rsidP="0010256A">
      <w:r>
        <w:t>Compacte todos os códigos</w:t>
      </w:r>
      <w:r w:rsidR="00797CD9">
        <w:t xml:space="preserve"> fonte</w:t>
      </w:r>
      <w:r>
        <w:t xml:space="preserve"> e o documento contendo as respostas solicitadas </w:t>
      </w:r>
      <w:r w:rsidR="00126DF9">
        <w:t>e entregue no portal do aluno.</w:t>
      </w:r>
    </w:p>
    <w:sectPr w:rsidR="00274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6A"/>
    <w:rsid w:val="0003733D"/>
    <w:rsid w:val="0006765E"/>
    <w:rsid w:val="0010256A"/>
    <w:rsid w:val="00126DF9"/>
    <w:rsid w:val="0017014A"/>
    <w:rsid w:val="001C6322"/>
    <w:rsid w:val="001C7092"/>
    <w:rsid w:val="001E08EA"/>
    <w:rsid w:val="00217CDA"/>
    <w:rsid w:val="0027097F"/>
    <w:rsid w:val="00274094"/>
    <w:rsid w:val="002F10EC"/>
    <w:rsid w:val="003108DB"/>
    <w:rsid w:val="00367AE4"/>
    <w:rsid w:val="00374870"/>
    <w:rsid w:val="00441433"/>
    <w:rsid w:val="004F65DC"/>
    <w:rsid w:val="00507B03"/>
    <w:rsid w:val="00551C08"/>
    <w:rsid w:val="005521E9"/>
    <w:rsid w:val="005C5A3E"/>
    <w:rsid w:val="005E2472"/>
    <w:rsid w:val="00692A5E"/>
    <w:rsid w:val="006C10BA"/>
    <w:rsid w:val="007613D3"/>
    <w:rsid w:val="00773483"/>
    <w:rsid w:val="00797CD9"/>
    <w:rsid w:val="007E6DD5"/>
    <w:rsid w:val="008C1653"/>
    <w:rsid w:val="00953095"/>
    <w:rsid w:val="00954E0A"/>
    <w:rsid w:val="00965030"/>
    <w:rsid w:val="00A43628"/>
    <w:rsid w:val="00A8500E"/>
    <w:rsid w:val="00B74657"/>
    <w:rsid w:val="00C13773"/>
    <w:rsid w:val="00CC2C2D"/>
    <w:rsid w:val="00E10540"/>
    <w:rsid w:val="00E401A6"/>
    <w:rsid w:val="00E632A7"/>
    <w:rsid w:val="00EB616F"/>
    <w:rsid w:val="00FE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A84B"/>
  <w15:chartTrackingRefBased/>
  <w15:docId w15:val="{DE2647BE-9A1C-459C-A483-5FF5C12B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CD9"/>
  </w:style>
  <w:style w:type="paragraph" w:styleId="Ttulo1">
    <w:name w:val="heading 1"/>
    <w:basedOn w:val="Normal"/>
    <w:next w:val="Normal"/>
    <w:link w:val="Ttulo1Char"/>
    <w:uiPriority w:val="9"/>
    <w:qFormat/>
    <w:rsid w:val="00217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jsgrdq">
    <w:name w:val="jsgrdq"/>
    <w:basedOn w:val="Fontepargpadro"/>
    <w:rsid w:val="0010256A"/>
  </w:style>
  <w:style w:type="character" w:styleId="Hyperlink">
    <w:name w:val="Hyperlink"/>
    <w:basedOn w:val="Fontepargpadro"/>
    <w:uiPriority w:val="99"/>
    <w:unhideWhenUsed/>
    <w:rsid w:val="00692A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2A5E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692A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2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04xlpa">
    <w:name w:val="_04xlpa"/>
    <w:basedOn w:val="Normal"/>
    <w:rsid w:val="0069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773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17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4F65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www-community/attacks/SQL_Injection%20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Benefrancis/fiap/blob/main/ADS/DDD/Aulas/JDBC%20-%20ORACLE/aula-jdbc-fiap/src/main/java/br/com/fiap/aula_jdbc_fiap/App.java" TargetMode="Externa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factoring.guru/pt-br/design-patterns/singleton/java/example%20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efactoring.guru/pt-br/design-patterns/singlet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C4A2DBEC81C84995415C798FBE7096" ma:contentTypeVersion="2" ma:contentTypeDescription="Crie um novo documento." ma:contentTypeScope="" ma:versionID="c801bd9acaefb1ee9de05b1dbd434425">
  <xsd:schema xmlns:xsd="http://www.w3.org/2001/XMLSchema" xmlns:xs="http://www.w3.org/2001/XMLSchema" xmlns:p="http://schemas.microsoft.com/office/2006/metadata/properties" xmlns:ns3="ab11dcf8-be66-40ae-a569-5e963060011a" targetNamespace="http://schemas.microsoft.com/office/2006/metadata/properties" ma:root="true" ma:fieldsID="0245cf8f7c6a9620b8f6dbca02d801a8" ns3:_="">
    <xsd:import namespace="ab11dcf8-be66-40ae-a569-5e96306001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1dcf8-be66-40ae-a569-5e96306001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7C604F-85D4-4006-B11C-1318D3EFA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11dcf8-be66-40ae-a569-5e96306001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5ED093-1751-4981-81D3-DF276AC80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68C0B8-6F1A-4709-9726-67AF4D2AA4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Benefrancis do Nascimento</dc:creator>
  <cp:keywords/>
  <dc:description/>
  <cp:lastModifiedBy>Benefrancis do Nascimento</cp:lastModifiedBy>
  <cp:revision>5</cp:revision>
  <dcterms:created xsi:type="dcterms:W3CDTF">2022-08-15T12:49:00Z</dcterms:created>
  <dcterms:modified xsi:type="dcterms:W3CDTF">2022-08-15T13:06:00Z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0x01010040C4A2DBEC81C84995415C798FBE7096</vt:lpwstr>
  </property>
</Properties>
</file>