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6FB55" w14:textId="77777777" w:rsidR="0010306C" w:rsidRPr="0010306C" w:rsidRDefault="0010306C" w:rsidP="0010306C">
      <w:pPr>
        <w:shd w:val="clear" w:color="auto" w:fill="FFFFFF"/>
        <w:spacing w:before="100" w:beforeAutospacing="1" w:after="240"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Taken from </w:t>
      </w:r>
      <w:hyperlink r:id="rId5" w:history="1">
        <w:r w:rsidRPr="0010306C">
          <w:rPr>
            <w:rFonts w:ascii="Segoe UI" w:eastAsia="Times New Roman" w:hAnsi="Segoe UI" w:cs="Segoe UI"/>
            <w:color w:val="0366D6"/>
            <w:sz w:val="21"/>
            <w:szCs w:val="21"/>
            <w:u w:val="single"/>
          </w:rPr>
          <w:t>https://web.archive.org/web/20130517134339/http://bulba.sdsu.edu/jeanette/thesis/PennTags.html</w:t>
        </w:r>
      </w:hyperlink>
      <w:r w:rsidRPr="0010306C">
        <w:rPr>
          <w:rFonts w:ascii="Segoe UI" w:eastAsia="Times New Roman" w:hAnsi="Segoe UI" w:cs="Segoe UI"/>
          <w:color w:val="24292E"/>
          <w:sz w:val="21"/>
          <w:szCs w:val="21"/>
        </w:rPr>
        <w:t> (since the source document now appears to be offline)</w:t>
      </w:r>
    </w:p>
    <w:p w14:paraId="57E4D933" w14:textId="77777777" w:rsidR="0010306C" w:rsidRPr="0010306C" w:rsidRDefault="0010306C" w:rsidP="0010306C">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2"/>
          <w:szCs w:val="42"/>
        </w:rPr>
      </w:pPr>
      <w:r w:rsidRPr="0010306C">
        <w:rPr>
          <w:rFonts w:ascii="Segoe UI" w:eastAsia="Times New Roman" w:hAnsi="Segoe UI" w:cs="Segoe UI"/>
          <w:b/>
          <w:bCs/>
          <w:color w:val="24292E"/>
          <w:kern w:val="36"/>
          <w:sz w:val="42"/>
          <w:szCs w:val="42"/>
        </w:rPr>
        <w:t>Penn Treebank II Tags</w:t>
      </w:r>
    </w:p>
    <w:p w14:paraId="016D53E5" w14:textId="77777777" w:rsidR="0010306C" w:rsidRPr="0010306C" w:rsidRDefault="0010306C" w:rsidP="0010306C">
      <w:pPr>
        <w:shd w:val="clear" w:color="auto" w:fill="FFFFFF"/>
        <w:spacing w:after="240"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Note: This information comes from "Bracketing Guidelines for Treebank II Style Penn Treebank Project" - part of the documentation that comes with the Penn Treebank.</w:t>
      </w:r>
    </w:p>
    <w:p w14:paraId="5A382DEA" w14:textId="77777777" w:rsidR="0010306C" w:rsidRPr="0010306C" w:rsidRDefault="0010306C" w:rsidP="001030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0306C">
        <w:rPr>
          <w:rFonts w:ascii="Segoe UI" w:eastAsia="Times New Roman" w:hAnsi="Segoe UI" w:cs="Segoe UI"/>
          <w:b/>
          <w:bCs/>
          <w:color w:val="24292E"/>
          <w:sz w:val="32"/>
          <w:szCs w:val="32"/>
        </w:rPr>
        <w:t>Contents:</w:t>
      </w:r>
    </w:p>
    <w:p w14:paraId="38464CEA" w14:textId="77777777" w:rsidR="0010306C" w:rsidRPr="0010306C" w:rsidRDefault="0010306C" w:rsidP="0010306C">
      <w:pPr>
        <w:shd w:val="clear" w:color="auto" w:fill="FFFFFF"/>
        <w:spacing w:after="240"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Bracket Labels</w:t>
      </w:r>
      <w:r w:rsidRPr="0010306C">
        <w:rPr>
          <w:rFonts w:ascii="Segoe UI" w:eastAsia="Times New Roman" w:hAnsi="Segoe UI" w:cs="Segoe UI"/>
          <w:color w:val="24292E"/>
          <w:sz w:val="21"/>
          <w:szCs w:val="21"/>
        </w:rPr>
        <w:br/>
        <w:t>Clause Level</w:t>
      </w:r>
      <w:r w:rsidRPr="0010306C">
        <w:rPr>
          <w:rFonts w:ascii="Segoe UI" w:eastAsia="Times New Roman" w:hAnsi="Segoe UI" w:cs="Segoe UI"/>
          <w:color w:val="24292E"/>
          <w:sz w:val="21"/>
          <w:szCs w:val="21"/>
        </w:rPr>
        <w:br/>
        <w:t>Phrase Level</w:t>
      </w:r>
      <w:r w:rsidRPr="0010306C">
        <w:rPr>
          <w:rFonts w:ascii="Segoe UI" w:eastAsia="Times New Roman" w:hAnsi="Segoe UI" w:cs="Segoe UI"/>
          <w:color w:val="24292E"/>
          <w:sz w:val="21"/>
          <w:szCs w:val="21"/>
        </w:rPr>
        <w:br/>
        <w:t>Word Level</w:t>
      </w:r>
      <w:r w:rsidRPr="0010306C">
        <w:rPr>
          <w:rFonts w:ascii="Segoe UI" w:eastAsia="Times New Roman" w:hAnsi="Segoe UI" w:cs="Segoe UI"/>
          <w:color w:val="24292E"/>
          <w:sz w:val="21"/>
          <w:szCs w:val="21"/>
        </w:rPr>
        <w:br/>
        <w:t>Function Tags</w:t>
      </w:r>
      <w:r w:rsidRPr="0010306C">
        <w:rPr>
          <w:rFonts w:ascii="Segoe UI" w:eastAsia="Times New Roman" w:hAnsi="Segoe UI" w:cs="Segoe UI"/>
          <w:color w:val="24292E"/>
          <w:sz w:val="21"/>
          <w:szCs w:val="21"/>
        </w:rPr>
        <w:br/>
        <w:t>Form/function discrepancies</w:t>
      </w:r>
      <w:r w:rsidRPr="0010306C">
        <w:rPr>
          <w:rFonts w:ascii="Segoe UI" w:eastAsia="Times New Roman" w:hAnsi="Segoe UI" w:cs="Segoe UI"/>
          <w:color w:val="24292E"/>
          <w:sz w:val="21"/>
          <w:szCs w:val="21"/>
        </w:rPr>
        <w:br/>
        <w:t>Grammatical role</w:t>
      </w:r>
      <w:r w:rsidRPr="0010306C">
        <w:rPr>
          <w:rFonts w:ascii="Segoe UI" w:eastAsia="Times New Roman" w:hAnsi="Segoe UI" w:cs="Segoe UI"/>
          <w:color w:val="24292E"/>
          <w:sz w:val="21"/>
          <w:szCs w:val="21"/>
        </w:rPr>
        <w:br/>
        <w:t>Adverbials</w:t>
      </w:r>
      <w:r w:rsidRPr="0010306C">
        <w:rPr>
          <w:rFonts w:ascii="Segoe UI" w:eastAsia="Times New Roman" w:hAnsi="Segoe UI" w:cs="Segoe UI"/>
          <w:color w:val="24292E"/>
          <w:sz w:val="21"/>
          <w:szCs w:val="21"/>
        </w:rPr>
        <w:br/>
        <w:t>Miscellaneous</w:t>
      </w:r>
    </w:p>
    <w:p w14:paraId="7C018951" w14:textId="77777777" w:rsidR="0010306C" w:rsidRPr="0010306C" w:rsidRDefault="0010306C" w:rsidP="001030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0306C">
        <w:rPr>
          <w:rFonts w:ascii="Segoe UI" w:eastAsia="Times New Roman" w:hAnsi="Segoe UI" w:cs="Segoe UI"/>
          <w:b/>
          <w:bCs/>
          <w:color w:val="24292E"/>
          <w:sz w:val="32"/>
          <w:szCs w:val="32"/>
        </w:rPr>
        <w:t>Bracket Labels</w:t>
      </w:r>
    </w:p>
    <w:p w14:paraId="61FDE03C" w14:textId="77777777" w:rsidR="0010306C" w:rsidRPr="0010306C" w:rsidRDefault="0010306C" w:rsidP="0010306C">
      <w:pPr>
        <w:shd w:val="clear" w:color="auto" w:fill="FFFFFF"/>
        <w:spacing w:before="360" w:after="240" w:line="240" w:lineRule="auto"/>
        <w:outlineLvl w:val="2"/>
        <w:rPr>
          <w:rFonts w:ascii="Segoe UI" w:eastAsia="Times New Roman" w:hAnsi="Segoe UI" w:cs="Segoe UI"/>
          <w:b/>
          <w:bCs/>
          <w:color w:val="24292E"/>
          <w:sz w:val="26"/>
          <w:szCs w:val="26"/>
        </w:rPr>
      </w:pPr>
      <w:r w:rsidRPr="0010306C">
        <w:rPr>
          <w:rFonts w:ascii="Segoe UI" w:eastAsia="Times New Roman" w:hAnsi="Segoe UI" w:cs="Segoe UI"/>
          <w:b/>
          <w:bCs/>
          <w:color w:val="24292E"/>
          <w:sz w:val="26"/>
          <w:szCs w:val="26"/>
        </w:rPr>
        <w:t>Clause Level</w:t>
      </w:r>
    </w:p>
    <w:p w14:paraId="639048B8" w14:textId="77777777" w:rsidR="0010306C" w:rsidRPr="0010306C" w:rsidRDefault="0010306C" w:rsidP="0010306C">
      <w:pPr>
        <w:shd w:val="clear" w:color="auto" w:fill="FFFFFF"/>
        <w:spacing w:after="240"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S - simple declarative clause, i.e. one that is not introduced by a (possible empty) subordinating conjunction or a wh-word and that does not exhibit subject-verb inversion.</w:t>
      </w:r>
      <w:r w:rsidRPr="0010306C">
        <w:rPr>
          <w:rFonts w:ascii="Segoe UI" w:eastAsia="Times New Roman" w:hAnsi="Segoe UI" w:cs="Segoe UI"/>
          <w:color w:val="24292E"/>
          <w:sz w:val="21"/>
          <w:szCs w:val="21"/>
        </w:rPr>
        <w:br/>
        <w:t>SBAR - Clause introduced by a (possibly empty) subordinating conjunction.</w:t>
      </w:r>
      <w:r w:rsidRPr="0010306C">
        <w:rPr>
          <w:rFonts w:ascii="Segoe UI" w:eastAsia="Times New Roman" w:hAnsi="Segoe UI" w:cs="Segoe UI"/>
          <w:color w:val="24292E"/>
          <w:sz w:val="21"/>
          <w:szCs w:val="21"/>
        </w:rPr>
        <w:br/>
        <w:t xml:space="preserve">SBARQ - Direct question introduced by a wh-word or a </w:t>
      </w:r>
      <w:proofErr w:type="spellStart"/>
      <w:r w:rsidRPr="0010306C">
        <w:rPr>
          <w:rFonts w:ascii="Segoe UI" w:eastAsia="Times New Roman" w:hAnsi="Segoe UI" w:cs="Segoe UI"/>
          <w:color w:val="24292E"/>
          <w:sz w:val="21"/>
          <w:szCs w:val="21"/>
        </w:rPr>
        <w:t>wh</w:t>
      </w:r>
      <w:proofErr w:type="spellEnd"/>
      <w:r w:rsidRPr="0010306C">
        <w:rPr>
          <w:rFonts w:ascii="Segoe UI" w:eastAsia="Times New Roman" w:hAnsi="Segoe UI" w:cs="Segoe UI"/>
          <w:color w:val="24292E"/>
          <w:sz w:val="21"/>
          <w:szCs w:val="21"/>
        </w:rPr>
        <w:t>-phrase. Indirect questions and relative clauses should be bracketed as SBAR, not SBARQ.</w:t>
      </w:r>
      <w:r w:rsidRPr="0010306C">
        <w:rPr>
          <w:rFonts w:ascii="Segoe UI" w:eastAsia="Times New Roman" w:hAnsi="Segoe UI" w:cs="Segoe UI"/>
          <w:color w:val="24292E"/>
          <w:sz w:val="21"/>
          <w:szCs w:val="21"/>
        </w:rPr>
        <w:br/>
        <w:t>SINV - Inverted declarative sentence, i.e. one in which the subject follows the tensed verb or modal.</w:t>
      </w:r>
      <w:r w:rsidRPr="0010306C">
        <w:rPr>
          <w:rFonts w:ascii="Segoe UI" w:eastAsia="Times New Roman" w:hAnsi="Segoe UI" w:cs="Segoe UI"/>
          <w:color w:val="24292E"/>
          <w:sz w:val="21"/>
          <w:szCs w:val="21"/>
        </w:rPr>
        <w:br/>
        <w:t xml:space="preserve">SQ - Inverted yes/no question, or main clause of a </w:t>
      </w:r>
      <w:proofErr w:type="spellStart"/>
      <w:r w:rsidRPr="0010306C">
        <w:rPr>
          <w:rFonts w:ascii="Segoe UI" w:eastAsia="Times New Roman" w:hAnsi="Segoe UI" w:cs="Segoe UI"/>
          <w:color w:val="24292E"/>
          <w:sz w:val="21"/>
          <w:szCs w:val="21"/>
        </w:rPr>
        <w:t>wh</w:t>
      </w:r>
      <w:proofErr w:type="spellEnd"/>
      <w:r w:rsidRPr="0010306C">
        <w:rPr>
          <w:rFonts w:ascii="Segoe UI" w:eastAsia="Times New Roman" w:hAnsi="Segoe UI" w:cs="Segoe UI"/>
          <w:color w:val="24292E"/>
          <w:sz w:val="21"/>
          <w:szCs w:val="21"/>
        </w:rPr>
        <w:t xml:space="preserve">-question, following the </w:t>
      </w:r>
      <w:proofErr w:type="spellStart"/>
      <w:r w:rsidRPr="0010306C">
        <w:rPr>
          <w:rFonts w:ascii="Segoe UI" w:eastAsia="Times New Roman" w:hAnsi="Segoe UI" w:cs="Segoe UI"/>
          <w:color w:val="24292E"/>
          <w:sz w:val="21"/>
          <w:szCs w:val="21"/>
        </w:rPr>
        <w:t>wh</w:t>
      </w:r>
      <w:proofErr w:type="spellEnd"/>
      <w:r w:rsidRPr="0010306C">
        <w:rPr>
          <w:rFonts w:ascii="Segoe UI" w:eastAsia="Times New Roman" w:hAnsi="Segoe UI" w:cs="Segoe UI"/>
          <w:color w:val="24292E"/>
          <w:sz w:val="21"/>
          <w:szCs w:val="21"/>
        </w:rPr>
        <w:t>-phrase in SBARQ.</w:t>
      </w:r>
    </w:p>
    <w:p w14:paraId="31429C67" w14:textId="77777777" w:rsidR="0010306C" w:rsidRPr="0010306C" w:rsidRDefault="0010306C" w:rsidP="0010306C">
      <w:pPr>
        <w:shd w:val="clear" w:color="auto" w:fill="FFFFFF"/>
        <w:spacing w:before="360" w:after="240" w:line="240" w:lineRule="auto"/>
        <w:outlineLvl w:val="2"/>
        <w:rPr>
          <w:rFonts w:ascii="Segoe UI" w:eastAsia="Times New Roman" w:hAnsi="Segoe UI" w:cs="Segoe UI"/>
          <w:b/>
          <w:bCs/>
          <w:color w:val="24292E"/>
          <w:sz w:val="26"/>
          <w:szCs w:val="26"/>
        </w:rPr>
      </w:pPr>
      <w:r w:rsidRPr="0010306C">
        <w:rPr>
          <w:rFonts w:ascii="Segoe UI" w:eastAsia="Times New Roman" w:hAnsi="Segoe UI" w:cs="Segoe UI"/>
          <w:b/>
          <w:bCs/>
          <w:color w:val="24292E"/>
          <w:sz w:val="26"/>
          <w:szCs w:val="26"/>
        </w:rPr>
        <w:t>Phrase Level</w:t>
      </w:r>
    </w:p>
    <w:p w14:paraId="6376E1EC" w14:textId="77777777" w:rsidR="0010306C" w:rsidRPr="0010306C" w:rsidRDefault="0010306C" w:rsidP="0010306C">
      <w:pPr>
        <w:shd w:val="clear" w:color="auto" w:fill="FFFFFF"/>
        <w:spacing w:after="240"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ADJP - Adjective Phrase.</w:t>
      </w:r>
      <w:r w:rsidRPr="0010306C">
        <w:rPr>
          <w:rFonts w:ascii="Segoe UI" w:eastAsia="Times New Roman" w:hAnsi="Segoe UI" w:cs="Segoe UI"/>
          <w:color w:val="24292E"/>
          <w:sz w:val="21"/>
          <w:szCs w:val="21"/>
        </w:rPr>
        <w:br/>
        <w:t>ADVP - Adverb Phrase.</w:t>
      </w:r>
      <w:r w:rsidRPr="0010306C">
        <w:rPr>
          <w:rFonts w:ascii="Segoe UI" w:eastAsia="Times New Roman" w:hAnsi="Segoe UI" w:cs="Segoe UI"/>
          <w:color w:val="24292E"/>
          <w:sz w:val="21"/>
          <w:szCs w:val="21"/>
        </w:rPr>
        <w:br/>
      </w:r>
      <w:r w:rsidRPr="0010306C">
        <w:rPr>
          <w:rFonts w:ascii="Segoe UI" w:eastAsia="Times New Roman" w:hAnsi="Segoe UI" w:cs="Segoe UI"/>
          <w:color w:val="24292E"/>
          <w:sz w:val="21"/>
          <w:szCs w:val="21"/>
        </w:rPr>
        <w:lastRenderedPageBreak/>
        <w:t>CONJP - Conjunction Phrase.</w:t>
      </w:r>
      <w:r w:rsidRPr="0010306C">
        <w:rPr>
          <w:rFonts w:ascii="Segoe UI" w:eastAsia="Times New Roman" w:hAnsi="Segoe UI" w:cs="Segoe UI"/>
          <w:color w:val="24292E"/>
          <w:sz w:val="21"/>
          <w:szCs w:val="21"/>
        </w:rPr>
        <w:br/>
        <w:t>FRAG - Fragment.</w:t>
      </w:r>
      <w:r w:rsidRPr="0010306C">
        <w:rPr>
          <w:rFonts w:ascii="Segoe UI" w:eastAsia="Times New Roman" w:hAnsi="Segoe UI" w:cs="Segoe UI"/>
          <w:color w:val="24292E"/>
          <w:sz w:val="21"/>
          <w:szCs w:val="21"/>
        </w:rPr>
        <w:br/>
        <w:t>INTJ - Interjection. Corresponds approximately to the part-of-speech tag UH.</w:t>
      </w:r>
      <w:r w:rsidRPr="0010306C">
        <w:rPr>
          <w:rFonts w:ascii="Segoe UI" w:eastAsia="Times New Roman" w:hAnsi="Segoe UI" w:cs="Segoe UI"/>
          <w:color w:val="24292E"/>
          <w:sz w:val="21"/>
          <w:szCs w:val="21"/>
        </w:rPr>
        <w:br/>
        <w:t>LST - List marker. Includes surrounding punctuation.</w:t>
      </w:r>
      <w:r w:rsidRPr="0010306C">
        <w:rPr>
          <w:rFonts w:ascii="Segoe UI" w:eastAsia="Times New Roman" w:hAnsi="Segoe UI" w:cs="Segoe UI"/>
          <w:color w:val="24292E"/>
          <w:sz w:val="21"/>
          <w:szCs w:val="21"/>
        </w:rPr>
        <w:br/>
        <w:t>NAC - Not a Constituent; used to show the scope of certain prenominal modifiers within an NP.</w:t>
      </w:r>
      <w:r w:rsidRPr="0010306C">
        <w:rPr>
          <w:rFonts w:ascii="Segoe UI" w:eastAsia="Times New Roman" w:hAnsi="Segoe UI" w:cs="Segoe UI"/>
          <w:color w:val="24292E"/>
          <w:sz w:val="21"/>
          <w:szCs w:val="21"/>
        </w:rPr>
        <w:br/>
        <w:t>NP - Noun Phrase.</w:t>
      </w:r>
      <w:r w:rsidRPr="0010306C">
        <w:rPr>
          <w:rFonts w:ascii="Segoe UI" w:eastAsia="Times New Roman" w:hAnsi="Segoe UI" w:cs="Segoe UI"/>
          <w:color w:val="24292E"/>
          <w:sz w:val="21"/>
          <w:szCs w:val="21"/>
        </w:rPr>
        <w:br/>
        <w:t>NX - Used within certain complex NPs to mark the head of the NP. Corresponds very roughly to N-bar level but used quite differently.</w:t>
      </w:r>
      <w:r w:rsidRPr="0010306C">
        <w:rPr>
          <w:rFonts w:ascii="Segoe UI" w:eastAsia="Times New Roman" w:hAnsi="Segoe UI" w:cs="Segoe UI"/>
          <w:color w:val="24292E"/>
          <w:sz w:val="21"/>
          <w:szCs w:val="21"/>
        </w:rPr>
        <w:br/>
        <w:t>PP - Prepositional Phrase.</w:t>
      </w:r>
      <w:r w:rsidRPr="0010306C">
        <w:rPr>
          <w:rFonts w:ascii="Segoe UI" w:eastAsia="Times New Roman" w:hAnsi="Segoe UI" w:cs="Segoe UI"/>
          <w:color w:val="24292E"/>
          <w:sz w:val="21"/>
          <w:szCs w:val="21"/>
        </w:rPr>
        <w:br/>
        <w:t>PRN - Parenthetical.</w:t>
      </w:r>
      <w:r w:rsidRPr="0010306C">
        <w:rPr>
          <w:rFonts w:ascii="Segoe UI" w:eastAsia="Times New Roman" w:hAnsi="Segoe UI" w:cs="Segoe UI"/>
          <w:color w:val="24292E"/>
          <w:sz w:val="21"/>
          <w:szCs w:val="21"/>
        </w:rPr>
        <w:br/>
        <w:t>PRT - Particle. Category for words that should be tagged RP.</w:t>
      </w:r>
      <w:r w:rsidRPr="0010306C">
        <w:rPr>
          <w:rFonts w:ascii="Segoe UI" w:eastAsia="Times New Roman" w:hAnsi="Segoe UI" w:cs="Segoe UI"/>
          <w:color w:val="24292E"/>
          <w:sz w:val="21"/>
          <w:szCs w:val="21"/>
        </w:rPr>
        <w:br/>
        <w:t>QP - Quantifier Phrase (i.e. complex measure/amount phrase); used within NP.</w:t>
      </w:r>
      <w:r w:rsidRPr="0010306C">
        <w:rPr>
          <w:rFonts w:ascii="Segoe UI" w:eastAsia="Times New Roman" w:hAnsi="Segoe UI" w:cs="Segoe UI"/>
          <w:color w:val="24292E"/>
          <w:sz w:val="21"/>
          <w:szCs w:val="21"/>
        </w:rPr>
        <w:br/>
        <w:t>RRC - Reduced Relative Clause.</w:t>
      </w:r>
      <w:r w:rsidRPr="0010306C">
        <w:rPr>
          <w:rFonts w:ascii="Segoe UI" w:eastAsia="Times New Roman" w:hAnsi="Segoe UI" w:cs="Segoe UI"/>
          <w:color w:val="24292E"/>
          <w:sz w:val="21"/>
          <w:szCs w:val="21"/>
        </w:rPr>
        <w:br/>
        <w:t>UCP - Unlike Coordinated Phrase.</w:t>
      </w:r>
      <w:r w:rsidRPr="0010306C">
        <w:rPr>
          <w:rFonts w:ascii="Segoe UI" w:eastAsia="Times New Roman" w:hAnsi="Segoe UI" w:cs="Segoe UI"/>
          <w:color w:val="24292E"/>
          <w:sz w:val="21"/>
          <w:szCs w:val="21"/>
        </w:rPr>
        <w:br/>
        <w:t xml:space="preserve">VP - </w:t>
      </w:r>
      <w:proofErr w:type="spellStart"/>
      <w:r w:rsidRPr="0010306C">
        <w:rPr>
          <w:rFonts w:ascii="Segoe UI" w:eastAsia="Times New Roman" w:hAnsi="Segoe UI" w:cs="Segoe UI"/>
          <w:color w:val="24292E"/>
          <w:sz w:val="21"/>
          <w:szCs w:val="21"/>
        </w:rPr>
        <w:t>Vereb</w:t>
      </w:r>
      <w:proofErr w:type="spellEnd"/>
      <w:r w:rsidRPr="0010306C">
        <w:rPr>
          <w:rFonts w:ascii="Segoe UI" w:eastAsia="Times New Roman" w:hAnsi="Segoe UI" w:cs="Segoe UI"/>
          <w:color w:val="24292E"/>
          <w:sz w:val="21"/>
          <w:szCs w:val="21"/>
        </w:rPr>
        <w:t xml:space="preserve"> Phrase.</w:t>
      </w:r>
      <w:r w:rsidRPr="0010306C">
        <w:rPr>
          <w:rFonts w:ascii="Segoe UI" w:eastAsia="Times New Roman" w:hAnsi="Segoe UI" w:cs="Segoe UI"/>
          <w:color w:val="24292E"/>
          <w:sz w:val="21"/>
          <w:szCs w:val="21"/>
        </w:rPr>
        <w:br/>
        <w:t xml:space="preserve">WHADJP - </w:t>
      </w:r>
      <w:proofErr w:type="spellStart"/>
      <w:r w:rsidRPr="0010306C">
        <w:rPr>
          <w:rFonts w:ascii="Segoe UI" w:eastAsia="Times New Roman" w:hAnsi="Segoe UI" w:cs="Segoe UI"/>
          <w:color w:val="24292E"/>
          <w:sz w:val="21"/>
          <w:szCs w:val="21"/>
        </w:rPr>
        <w:t>Wh</w:t>
      </w:r>
      <w:proofErr w:type="spellEnd"/>
      <w:r w:rsidRPr="0010306C">
        <w:rPr>
          <w:rFonts w:ascii="Segoe UI" w:eastAsia="Times New Roman" w:hAnsi="Segoe UI" w:cs="Segoe UI"/>
          <w:color w:val="24292E"/>
          <w:sz w:val="21"/>
          <w:szCs w:val="21"/>
        </w:rPr>
        <w:t xml:space="preserve">-adjective Phrase. Adjectival phrase containing a </w:t>
      </w:r>
      <w:proofErr w:type="spellStart"/>
      <w:r w:rsidRPr="0010306C">
        <w:rPr>
          <w:rFonts w:ascii="Segoe UI" w:eastAsia="Times New Roman" w:hAnsi="Segoe UI" w:cs="Segoe UI"/>
          <w:color w:val="24292E"/>
          <w:sz w:val="21"/>
          <w:szCs w:val="21"/>
        </w:rPr>
        <w:t>wh</w:t>
      </w:r>
      <w:proofErr w:type="spellEnd"/>
      <w:r w:rsidRPr="0010306C">
        <w:rPr>
          <w:rFonts w:ascii="Segoe UI" w:eastAsia="Times New Roman" w:hAnsi="Segoe UI" w:cs="Segoe UI"/>
          <w:color w:val="24292E"/>
          <w:sz w:val="21"/>
          <w:szCs w:val="21"/>
        </w:rPr>
        <w:t>-adverb, as in how hot.</w:t>
      </w:r>
      <w:r w:rsidRPr="0010306C">
        <w:rPr>
          <w:rFonts w:ascii="Segoe UI" w:eastAsia="Times New Roman" w:hAnsi="Segoe UI" w:cs="Segoe UI"/>
          <w:color w:val="24292E"/>
          <w:sz w:val="21"/>
          <w:szCs w:val="21"/>
        </w:rPr>
        <w:br/>
        <w:t xml:space="preserve">WHAVP - </w:t>
      </w:r>
      <w:proofErr w:type="spellStart"/>
      <w:r w:rsidRPr="0010306C">
        <w:rPr>
          <w:rFonts w:ascii="Segoe UI" w:eastAsia="Times New Roman" w:hAnsi="Segoe UI" w:cs="Segoe UI"/>
          <w:color w:val="24292E"/>
          <w:sz w:val="21"/>
          <w:szCs w:val="21"/>
        </w:rPr>
        <w:t>Wh</w:t>
      </w:r>
      <w:proofErr w:type="spellEnd"/>
      <w:r w:rsidRPr="0010306C">
        <w:rPr>
          <w:rFonts w:ascii="Segoe UI" w:eastAsia="Times New Roman" w:hAnsi="Segoe UI" w:cs="Segoe UI"/>
          <w:color w:val="24292E"/>
          <w:sz w:val="21"/>
          <w:szCs w:val="21"/>
        </w:rPr>
        <w:t xml:space="preserve">-adverb Phrase. Introduces a clause with an NP gap. May be null (containing the 0 complementizer) or lexical, containing a </w:t>
      </w:r>
      <w:proofErr w:type="spellStart"/>
      <w:r w:rsidRPr="0010306C">
        <w:rPr>
          <w:rFonts w:ascii="Segoe UI" w:eastAsia="Times New Roman" w:hAnsi="Segoe UI" w:cs="Segoe UI"/>
          <w:color w:val="24292E"/>
          <w:sz w:val="21"/>
          <w:szCs w:val="21"/>
        </w:rPr>
        <w:t>wh</w:t>
      </w:r>
      <w:proofErr w:type="spellEnd"/>
      <w:r w:rsidRPr="0010306C">
        <w:rPr>
          <w:rFonts w:ascii="Segoe UI" w:eastAsia="Times New Roman" w:hAnsi="Segoe UI" w:cs="Segoe UI"/>
          <w:color w:val="24292E"/>
          <w:sz w:val="21"/>
          <w:szCs w:val="21"/>
        </w:rPr>
        <w:t>-adverb such as how or why.</w:t>
      </w:r>
      <w:r w:rsidRPr="0010306C">
        <w:rPr>
          <w:rFonts w:ascii="Segoe UI" w:eastAsia="Times New Roman" w:hAnsi="Segoe UI" w:cs="Segoe UI"/>
          <w:color w:val="24292E"/>
          <w:sz w:val="21"/>
          <w:szCs w:val="21"/>
        </w:rPr>
        <w:br/>
        <w:t xml:space="preserve">WHNP - </w:t>
      </w:r>
      <w:proofErr w:type="spellStart"/>
      <w:r w:rsidRPr="0010306C">
        <w:rPr>
          <w:rFonts w:ascii="Segoe UI" w:eastAsia="Times New Roman" w:hAnsi="Segoe UI" w:cs="Segoe UI"/>
          <w:color w:val="24292E"/>
          <w:sz w:val="21"/>
          <w:szCs w:val="21"/>
        </w:rPr>
        <w:t>Wh</w:t>
      </w:r>
      <w:proofErr w:type="spellEnd"/>
      <w:r w:rsidRPr="0010306C">
        <w:rPr>
          <w:rFonts w:ascii="Segoe UI" w:eastAsia="Times New Roman" w:hAnsi="Segoe UI" w:cs="Segoe UI"/>
          <w:color w:val="24292E"/>
          <w:sz w:val="21"/>
          <w:szCs w:val="21"/>
        </w:rPr>
        <w:t>-noun Phrase. Introduces a clause with an NP gap. May be null (containing the 0 complementizer) or lexical, containing some wh-word, e.g. who, which book, whose daughter, none of which, or how many leopards.</w:t>
      </w:r>
      <w:r w:rsidRPr="0010306C">
        <w:rPr>
          <w:rFonts w:ascii="Segoe UI" w:eastAsia="Times New Roman" w:hAnsi="Segoe UI" w:cs="Segoe UI"/>
          <w:color w:val="24292E"/>
          <w:sz w:val="21"/>
          <w:szCs w:val="21"/>
        </w:rPr>
        <w:br/>
        <w:t xml:space="preserve">WHPP - </w:t>
      </w:r>
      <w:proofErr w:type="spellStart"/>
      <w:r w:rsidRPr="0010306C">
        <w:rPr>
          <w:rFonts w:ascii="Segoe UI" w:eastAsia="Times New Roman" w:hAnsi="Segoe UI" w:cs="Segoe UI"/>
          <w:color w:val="24292E"/>
          <w:sz w:val="21"/>
          <w:szCs w:val="21"/>
        </w:rPr>
        <w:t>Wh</w:t>
      </w:r>
      <w:proofErr w:type="spellEnd"/>
      <w:r w:rsidRPr="0010306C">
        <w:rPr>
          <w:rFonts w:ascii="Segoe UI" w:eastAsia="Times New Roman" w:hAnsi="Segoe UI" w:cs="Segoe UI"/>
          <w:color w:val="24292E"/>
          <w:sz w:val="21"/>
          <w:szCs w:val="21"/>
        </w:rPr>
        <w:t xml:space="preserve">-prepositional Phrase. Prepositional phrase containing a </w:t>
      </w:r>
      <w:proofErr w:type="spellStart"/>
      <w:r w:rsidRPr="0010306C">
        <w:rPr>
          <w:rFonts w:ascii="Segoe UI" w:eastAsia="Times New Roman" w:hAnsi="Segoe UI" w:cs="Segoe UI"/>
          <w:color w:val="24292E"/>
          <w:sz w:val="21"/>
          <w:szCs w:val="21"/>
        </w:rPr>
        <w:t>wh</w:t>
      </w:r>
      <w:proofErr w:type="spellEnd"/>
      <w:r w:rsidRPr="0010306C">
        <w:rPr>
          <w:rFonts w:ascii="Segoe UI" w:eastAsia="Times New Roman" w:hAnsi="Segoe UI" w:cs="Segoe UI"/>
          <w:color w:val="24292E"/>
          <w:sz w:val="21"/>
          <w:szCs w:val="21"/>
        </w:rPr>
        <w:t>-noun phrase (such as of which or by whose authority) that either introduces a PP gap or is contained by a WHNP.</w:t>
      </w:r>
      <w:r w:rsidRPr="0010306C">
        <w:rPr>
          <w:rFonts w:ascii="Segoe UI" w:eastAsia="Times New Roman" w:hAnsi="Segoe UI" w:cs="Segoe UI"/>
          <w:color w:val="24292E"/>
          <w:sz w:val="21"/>
          <w:szCs w:val="21"/>
        </w:rPr>
        <w:br/>
        <w:t xml:space="preserve">X - Unknown, uncertain, or </w:t>
      </w:r>
      <w:proofErr w:type="spellStart"/>
      <w:r w:rsidRPr="0010306C">
        <w:rPr>
          <w:rFonts w:ascii="Segoe UI" w:eastAsia="Times New Roman" w:hAnsi="Segoe UI" w:cs="Segoe UI"/>
          <w:color w:val="24292E"/>
          <w:sz w:val="21"/>
          <w:szCs w:val="21"/>
        </w:rPr>
        <w:t>unbracketable</w:t>
      </w:r>
      <w:proofErr w:type="spellEnd"/>
      <w:r w:rsidRPr="0010306C">
        <w:rPr>
          <w:rFonts w:ascii="Segoe UI" w:eastAsia="Times New Roman" w:hAnsi="Segoe UI" w:cs="Segoe UI"/>
          <w:color w:val="24292E"/>
          <w:sz w:val="21"/>
          <w:szCs w:val="21"/>
        </w:rPr>
        <w:t>. X is often used for bracketing typos and in bracketing the...the-constructions.</w:t>
      </w:r>
    </w:p>
    <w:p w14:paraId="62C61803" w14:textId="77777777" w:rsidR="0010306C" w:rsidRPr="0010306C" w:rsidRDefault="0010306C" w:rsidP="0010306C">
      <w:pPr>
        <w:shd w:val="clear" w:color="auto" w:fill="FFFFFF"/>
        <w:spacing w:before="360" w:after="240" w:line="240" w:lineRule="auto"/>
        <w:outlineLvl w:val="2"/>
        <w:rPr>
          <w:rFonts w:ascii="Segoe UI" w:eastAsia="Times New Roman" w:hAnsi="Segoe UI" w:cs="Segoe UI"/>
          <w:b/>
          <w:bCs/>
          <w:color w:val="24292E"/>
          <w:sz w:val="26"/>
          <w:szCs w:val="26"/>
        </w:rPr>
      </w:pPr>
      <w:r w:rsidRPr="0010306C">
        <w:rPr>
          <w:rFonts w:ascii="Segoe UI" w:eastAsia="Times New Roman" w:hAnsi="Segoe UI" w:cs="Segoe UI"/>
          <w:b/>
          <w:bCs/>
          <w:color w:val="24292E"/>
          <w:sz w:val="26"/>
          <w:szCs w:val="26"/>
        </w:rPr>
        <w:t>Word level</w:t>
      </w:r>
    </w:p>
    <w:p w14:paraId="64941FE7" w14:textId="77777777" w:rsidR="0010306C" w:rsidRPr="0010306C" w:rsidRDefault="0010306C" w:rsidP="0010306C">
      <w:pPr>
        <w:shd w:val="clear" w:color="auto" w:fill="FFFFFF"/>
        <w:spacing w:after="240"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CC - Coordinating conjunction</w:t>
      </w:r>
      <w:r w:rsidRPr="0010306C">
        <w:rPr>
          <w:rFonts w:ascii="Segoe UI" w:eastAsia="Times New Roman" w:hAnsi="Segoe UI" w:cs="Segoe UI"/>
          <w:color w:val="24292E"/>
          <w:sz w:val="21"/>
          <w:szCs w:val="21"/>
        </w:rPr>
        <w:br/>
        <w:t>CD - Cardinal number</w:t>
      </w:r>
      <w:r w:rsidRPr="0010306C">
        <w:rPr>
          <w:rFonts w:ascii="Segoe UI" w:eastAsia="Times New Roman" w:hAnsi="Segoe UI" w:cs="Segoe UI"/>
          <w:color w:val="24292E"/>
          <w:sz w:val="21"/>
          <w:szCs w:val="21"/>
        </w:rPr>
        <w:br/>
        <w:t>DT - Determiner</w:t>
      </w:r>
      <w:r w:rsidRPr="0010306C">
        <w:rPr>
          <w:rFonts w:ascii="Segoe UI" w:eastAsia="Times New Roman" w:hAnsi="Segoe UI" w:cs="Segoe UI"/>
          <w:color w:val="24292E"/>
          <w:sz w:val="21"/>
          <w:szCs w:val="21"/>
        </w:rPr>
        <w:br/>
        <w:t>EX - Existential there</w:t>
      </w:r>
      <w:r w:rsidRPr="0010306C">
        <w:rPr>
          <w:rFonts w:ascii="Segoe UI" w:eastAsia="Times New Roman" w:hAnsi="Segoe UI" w:cs="Segoe UI"/>
          <w:color w:val="24292E"/>
          <w:sz w:val="21"/>
          <w:szCs w:val="21"/>
        </w:rPr>
        <w:br/>
        <w:t>FW - Foreign word</w:t>
      </w:r>
      <w:r w:rsidRPr="0010306C">
        <w:rPr>
          <w:rFonts w:ascii="Segoe UI" w:eastAsia="Times New Roman" w:hAnsi="Segoe UI" w:cs="Segoe UI"/>
          <w:color w:val="24292E"/>
          <w:sz w:val="21"/>
          <w:szCs w:val="21"/>
        </w:rPr>
        <w:br/>
        <w:t>IN - Preposition or subordinating conjunction</w:t>
      </w:r>
      <w:r w:rsidRPr="0010306C">
        <w:rPr>
          <w:rFonts w:ascii="Segoe UI" w:eastAsia="Times New Roman" w:hAnsi="Segoe UI" w:cs="Segoe UI"/>
          <w:color w:val="24292E"/>
          <w:sz w:val="21"/>
          <w:szCs w:val="21"/>
        </w:rPr>
        <w:br/>
        <w:t>JJ - Adjective</w:t>
      </w:r>
      <w:r w:rsidRPr="0010306C">
        <w:rPr>
          <w:rFonts w:ascii="Segoe UI" w:eastAsia="Times New Roman" w:hAnsi="Segoe UI" w:cs="Segoe UI"/>
          <w:color w:val="24292E"/>
          <w:sz w:val="21"/>
          <w:szCs w:val="21"/>
        </w:rPr>
        <w:br/>
        <w:t>JJR - Adjective, comparative</w:t>
      </w:r>
      <w:r w:rsidRPr="0010306C">
        <w:rPr>
          <w:rFonts w:ascii="Segoe UI" w:eastAsia="Times New Roman" w:hAnsi="Segoe UI" w:cs="Segoe UI"/>
          <w:color w:val="24292E"/>
          <w:sz w:val="21"/>
          <w:szCs w:val="21"/>
        </w:rPr>
        <w:br/>
        <w:t>JJS - Adjective, superlative</w:t>
      </w:r>
      <w:r w:rsidRPr="0010306C">
        <w:rPr>
          <w:rFonts w:ascii="Segoe UI" w:eastAsia="Times New Roman" w:hAnsi="Segoe UI" w:cs="Segoe UI"/>
          <w:color w:val="24292E"/>
          <w:sz w:val="21"/>
          <w:szCs w:val="21"/>
        </w:rPr>
        <w:br/>
        <w:t>LS - List item marker</w:t>
      </w:r>
      <w:r w:rsidRPr="0010306C">
        <w:rPr>
          <w:rFonts w:ascii="Segoe UI" w:eastAsia="Times New Roman" w:hAnsi="Segoe UI" w:cs="Segoe UI"/>
          <w:color w:val="24292E"/>
          <w:sz w:val="21"/>
          <w:szCs w:val="21"/>
        </w:rPr>
        <w:br/>
        <w:t>MD - Modal</w:t>
      </w:r>
      <w:r w:rsidRPr="0010306C">
        <w:rPr>
          <w:rFonts w:ascii="Segoe UI" w:eastAsia="Times New Roman" w:hAnsi="Segoe UI" w:cs="Segoe UI"/>
          <w:color w:val="24292E"/>
          <w:sz w:val="21"/>
          <w:szCs w:val="21"/>
        </w:rPr>
        <w:br/>
        <w:t>NN - Noun, singular or mass</w:t>
      </w:r>
      <w:r w:rsidRPr="0010306C">
        <w:rPr>
          <w:rFonts w:ascii="Segoe UI" w:eastAsia="Times New Roman" w:hAnsi="Segoe UI" w:cs="Segoe UI"/>
          <w:color w:val="24292E"/>
          <w:sz w:val="21"/>
          <w:szCs w:val="21"/>
        </w:rPr>
        <w:br/>
        <w:t>NNS - Noun, plural</w:t>
      </w:r>
      <w:r w:rsidRPr="0010306C">
        <w:rPr>
          <w:rFonts w:ascii="Segoe UI" w:eastAsia="Times New Roman" w:hAnsi="Segoe UI" w:cs="Segoe UI"/>
          <w:color w:val="24292E"/>
          <w:sz w:val="21"/>
          <w:szCs w:val="21"/>
        </w:rPr>
        <w:br/>
        <w:t>NNP - Proper noun, singular</w:t>
      </w:r>
      <w:r w:rsidRPr="0010306C">
        <w:rPr>
          <w:rFonts w:ascii="Segoe UI" w:eastAsia="Times New Roman" w:hAnsi="Segoe UI" w:cs="Segoe UI"/>
          <w:color w:val="24292E"/>
          <w:sz w:val="21"/>
          <w:szCs w:val="21"/>
        </w:rPr>
        <w:br/>
        <w:t>NNPS - Proper noun, plural</w:t>
      </w:r>
      <w:r w:rsidRPr="0010306C">
        <w:rPr>
          <w:rFonts w:ascii="Segoe UI" w:eastAsia="Times New Roman" w:hAnsi="Segoe UI" w:cs="Segoe UI"/>
          <w:color w:val="24292E"/>
          <w:sz w:val="21"/>
          <w:szCs w:val="21"/>
        </w:rPr>
        <w:br/>
      </w:r>
      <w:r w:rsidRPr="0010306C">
        <w:rPr>
          <w:rFonts w:ascii="Segoe UI" w:eastAsia="Times New Roman" w:hAnsi="Segoe UI" w:cs="Segoe UI"/>
          <w:color w:val="24292E"/>
          <w:sz w:val="21"/>
          <w:szCs w:val="21"/>
        </w:rPr>
        <w:lastRenderedPageBreak/>
        <w:t>PDT - Predeterminer</w:t>
      </w:r>
      <w:r w:rsidRPr="0010306C">
        <w:rPr>
          <w:rFonts w:ascii="Segoe UI" w:eastAsia="Times New Roman" w:hAnsi="Segoe UI" w:cs="Segoe UI"/>
          <w:color w:val="24292E"/>
          <w:sz w:val="21"/>
          <w:szCs w:val="21"/>
        </w:rPr>
        <w:br/>
        <w:t>POS - Possessive ending</w:t>
      </w:r>
      <w:r w:rsidRPr="0010306C">
        <w:rPr>
          <w:rFonts w:ascii="Segoe UI" w:eastAsia="Times New Roman" w:hAnsi="Segoe UI" w:cs="Segoe UI"/>
          <w:color w:val="24292E"/>
          <w:sz w:val="21"/>
          <w:szCs w:val="21"/>
        </w:rPr>
        <w:br/>
        <w:t>PRP - Personal pronoun</w:t>
      </w:r>
      <w:r w:rsidRPr="0010306C">
        <w:rPr>
          <w:rFonts w:ascii="Segoe UI" w:eastAsia="Times New Roman" w:hAnsi="Segoe UI" w:cs="Segoe UI"/>
          <w:color w:val="24292E"/>
          <w:sz w:val="21"/>
          <w:szCs w:val="21"/>
        </w:rPr>
        <w:br/>
        <w:t>PRP$ - Possessive pronoun (prolog version PRP-S)</w:t>
      </w:r>
      <w:r w:rsidRPr="0010306C">
        <w:rPr>
          <w:rFonts w:ascii="Segoe UI" w:eastAsia="Times New Roman" w:hAnsi="Segoe UI" w:cs="Segoe UI"/>
          <w:color w:val="24292E"/>
          <w:sz w:val="21"/>
          <w:szCs w:val="21"/>
        </w:rPr>
        <w:br/>
        <w:t>RB - Adverb</w:t>
      </w:r>
      <w:r w:rsidRPr="0010306C">
        <w:rPr>
          <w:rFonts w:ascii="Segoe UI" w:eastAsia="Times New Roman" w:hAnsi="Segoe UI" w:cs="Segoe UI"/>
          <w:color w:val="24292E"/>
          <w:sz w:val="21"/>
          <w:szCs w:val="21"/>
        </w:rPr>
        <w:br/>
        <w:t>RBR - Adverb, comparative</w:t>
      </w:r>
      <w:r w:rsidRPr="0010306C">
        <w:rPr>
          <w:rFonts w:ascii="Segoe UI" w:eastAsia="Times New Roman" w:hAnsi="Segoe UI" w:cs="Segoe UI"/>
          <w:color w:val="24292E"/>
          <w:sz w:val="21"/>
          <w:szCs w:val="21"/>
        </w:rPr>
        <w:br/>
        <w:t>RBS - Adverb, superlative</w:t>
      </w:r>
      <w:r w:rsidRPr="0010306C">
        <w:rPr>
          <w:rFonts w:ascii="Segoe UI" w:eastAsia="Times New Roman" w:hAnsi="Segoe UI" w:cs="Segoe UI"/>
          <w:color w:val="24292E"/>
          <w:sz w:val="21"/>
          <w:szCs w:val="21"/>
        </w:rPr>
        <w:br/>
        <w:t>RP - Particle</w:t>
      </w:r>
      <w:r w:rsidRPr="0010306C">
        <w:rPr>
          <w:rFonts w:ascii="Segoe UI" w:eastAsia="Times New Roman" w:hAnsi="Segoe UI" w:cs="Segoe UI"/>
          <w:color w:val="24292E"/>
          <w:sz w:val="21"/>
          <w:szCs w:val="21"/>
        </w:rPr>
        <w:br/>
        <w:t>SYM - Symbol</w:t>
      </w:r>
      <w:r w:rsidRPr="0010306C">
        <w:rPr>
          <w:rFonts w:ascii="Segoe UI" w:eastAsia="Times New Roman" w:hAnsi="Segoe UI" w:cs="Segoe UI"/>
          <w:color w:val="24292E"/>
          <w:sz w:val="21"/>
          <w:szCs w:val="21"/>
        </w:rPr>
        <w:br/>
        <w:t>TO - to</w:t>
      </w:r>
      <w:r w:rsidRPr="0010306C">
        <w:rPr>
          <w:rFonts w:ascii="Segoe UI" w:eastAsia="Times New Roman" w:hAnsi="Segoe UI" w:cs="Segoe UI"/>
          <w:color w:val="24292E"/>
          <w:sz w:val="21"/>
          <w:szCs w:val="21"/>
        </w:rPr>
        <w:br/>
        <w:t>UH - Interjection</w:t>
      </w:r>
      <w:r w:rsidRPr="0010306C">
        <w:rPr>
          <w:rFonts w:ascii="Segoe UI" w:eastAsia="Times New Roman" w:hAnsi="Segoe UI" w:cs="Segoe UI"/>
          <w:color w:val="24292E"/>
          <w:sz w:val="21"/>
          <w:szCs w:val="21"/>
        </w:rPr>
        <w:br/>
        <w:t>VB - Verb, base form</w:t>
      </w:r>
      <w:r w:rsidRPr="0010306C">
        <w:rPr>
          <w:rFonts w:ascii="Segoe UI" w:eastAsia="Times New Roman" w:hAnsi="Segoe UI" w:cs="Segoe UI"/>
          <w:color w:val="24292E"/>
          <w:sz w:val="21"/>
          <w:szCs w:val="21"/>
        </w:rPr>
        <w:br/>
        <w:t>VBD - Verb, past tense</w:t>
      </w:r>
      <w:r w:rsidRPr="0010306C">
        <w:rPr>
          <w:rFonts w:ascii="Segoe UI" w:eastAsia="Times New Roman" w:hAnsi="Segoe UI" w:cs="Segoe UI"/>
          <w:color w:val="24292E"/>
          <w:sz w:val="21"/>
          <w:szCs w:val="21"/>
        </w:rPr>
        <w:br/>
        <w:t>VBG - Verb, gerund or present participle</w:t>
      </w:r>
      <w:r w:rsidRPr="0010306C">
        <w:rPr>
          <w:rFonts w:ascii="Segoe UI" w:eastAsia="Times New Roman" w:hAnsi="Segoe UI" w:cs="Segoe UI"/>
          <w:color w:val="24292E"/>
          <w:sz w:val="21"/>
          <w:szCs w:val="21"/>
        </w:rPr>
        <w:br/>
        <w:t>VBN - Verb, past participle</w:t>
      </w:r>
      <w:r w:rsidRPr="0010306C">
        <w:rPr>
          <w:rFonts w:ascii="Segoe UI" w:eastAsia="Times New Roman" w:hAnsi="Segoe UI" w:cs="Segoe UI"/>
          <w:color w:val="24292E"/>
          <w:sz w:val="21"/>
          <w:szCs w:val="21"/>
        </w:rPr>
        <w:br/>
        <w:t>VBP - Verb, non-3rd person singular present</w:t>
      </w:r>
      <w:r w:rsidRPr="0010306C">
        <w:rPr>
          <w:rFonts w:ascii="Segoe UI" w:eastAsia="Times New Roman" w:hAnsi="Segoe UI" w:cs="Segoe UI"/>
          <w:color w:val="24292E"/>
          <w:sz w:val="21"/>
          <w:szCs w:val="21"/>
        </w:rPr>
        <w:br/>
        <w:t>VBZ - Verb, 3rd person singular present</w:t>
      </w:r>
      <w:r w:rsidRPr="0010306C">
        <w:rPr>
          <w:rFonts w:ascii="Segoe UI" w:eastAsia="Times New Roman" w:hAnsi="Segoe UI" w:cs="Segoe UI"/>
          <w:color w:val="24292E"/>
          <w:sz w:val="21"/>
          <w:szCs w:val="21"/>
        </w:rPr>
        <w:br/>
        <w:t xml:space="preserve">WDT - </w:t>
      </w:r>
      <w:proofErr w:type="spellStart"/>
      <w:r w:rsidRPr="0010306C">
        <w:rPr>
          <w:rFonts w:ascii="Segoe UI" w:eastAsia="Times New Roman" w:hAnsi="Segoe UI" w:cs="Segoe UI"/>
          <w:color w:val="24292E"/>
          <w:sz w:val="21"/>
          <w:szCs w:val="21"/>
        </w:rPr>
        <w:t>Wh</w:t>
      </w:r>
      <w:proofErr w:type="spellEnd"/>
      <w:r w:rsidRPr="0010306C">
        <w:rPr>
          <w:rFonts w:ascii="Segoe UI" w:eastAsia="Times New Roman" w:hAnsi="Segoe UI" w:cs="Segoe UI"/>
          <w:color w:val="24292E"/>
          <w:sz w:val="21"/>
          <w:szCs w:val="21"/>
        </w:rPr>
        <w:t>-determiner</w:t>
      </w:r>
      <w:r w:rsidRPr="0010306C">
        <w:rPr>
          <w:rFonts w:ascii="Segoe UI" w:eastAsia="Times New Roman" w:hAnsi="Segoe UI" w:cs="Segoe UI"/>
          <w:color w:val="24292E"/>
          <w:sz w:val="21"/>
          <w:szCs w:val="21"/>
        </w:rPr>
        <w:br/>
        <w:t xml:space="preserve">WP - </w:t>
      </w:r>
      <w:proofErr w:type="spellStart"/>
      <w:r w:rsidRPr="0010306C">
        <w:rPr>
          <w:rFonts w:ascii="Segoe UI" w:eastAsia="Times New Roman" w:hAnsi="Segoe UI" w:cs="Segoe UI"/>
          <w:color w:val="24292E"/>
          <w:sz w:val="21"/>
          <w:szCs w:val="21"/>
        </w:rPr>
        <w:t>Wh</w:t>
      </w:r>
      <w:proofErr w:type="spellEnd"/>
      <w:r w:rsidRPr="0010306C">
        <w:rPr>
          <w:rFonts w:ascii="Segoe UI" w:eastAsia="Times New Roman" w:hAnsi="Segoe UI" w:cs="Segoe UI"/>
          <w:color w:val="24292E"/>
          <w:sz w:val="21"/>
          <w:szCs w:val="21"/>
        </w:rPr>
        <w:t>-pronoun</w:t>
      </w:r>
      <w:r w:rsidRPr="0010306C">
        <w:rPr>
          <w:rFonts w:ascii="Segoe UI" w:eastAsia="Times New Roman" w:hAnsi="Segoe UI" w:cs="Segoe UI"/>
          <w:color w:val="24292E"/>
          <w:sz w:val="21"/>
          <w:szCs w:val="21"/>
        </w:rPr>
        <w:br/>
        <w:t xml:space="preserve">WP$ - Possessive </w:t>
      </w:r>
      <w:proofErr w:type="spellStart"/>
      <w:r w:rsidRPr="0010306C">
        <w:rPr>
          <w:rFonts w:ascii="Segoe UI" w:eastAsia="Times New Roman" w:hAnsi="Segoe UI" w:cs="Segoe UI"/>
          <w:color w:val="24292E"/>
          <w:sz w:val="21"/>
          <w:szCs w:val="21"/>
        </w:rPr>
        <w:t>wh</w:t>
      </w:r>
      <w:proofErr w:type="spellEnd"/>
      <w:r w:rsidRPr="0010306C">
        <w:rPr>
          <w:rFonts w:ascii="Segoe UI" w:eastAsia="Times New Roman" w:hAnsi="Segoe UI" w:cs="Segoe UI"/>
          <w:color w:val="24292E"/>
          <w:sz w:val="21"/>
          <w:szCs w:val="21"/>
        </w:rPr>
        <w:t>-pronoun (prolog version WP-S)</w:t>
      </w:r>
      <w:r w:rsidRPr="0010306C">
        <w:rPr>
          <w:rFonts w:ascii="Segoe UI" w:eastAsia="Times New Roman" w:hAnsi="Segoe UI" w:cs="Segoe UI"/>
          <w:color w:val="24292E"/>
          <w:sz w:val="21"/>
          <w:szCs w:val="21"/>
        </w:rPr>
        <w:br/>
        <w:t xml:space="preserve">WRB - </w:t>
      </w:r>
      <w:proofErr w:type="spellStart"/>
      <w:r w:rsidRPr="0010306C">
        <w:rPr>
          <w:rFonts w:ascii="Segoe UI" w:eastAsia="Times New Roman" w:hAnsi="Segoe UI" w:cs="Segoe UI"/>
          <w:color w:val="24292E"/>
          <w:sz w:val="21"/>
          <w:szCs w:val="21"/>
        </w:rPr>
        <w:t>Wh</w:t>
      </w:r>
      <w:proofErr w:type="spellEnd"/>
      <w:r w:rsidRPr="0010306C">
        <w:rPr>
          <w:rFonts w:ascii="Segoe UI" w:eastAsia="Times New Roman" w:hAnsi="Segoe UI" w:cs="Segoe UI"/>
          <w:color w:val="24292E"/>
          <w:sz w:val="21"/>
          <w:szCs w:val="21"/>
        </w:rPr>
        <w:t>-adverb</w:t>
      </w:r>
    </w:p>
    <w:p w14:paraId="2198C194" w14:textId="77777777" w:rsidR="0010306C" w:rsidRPr="0010306C" w:rsidRDefault="0010306C" w:rsidP="001030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0306C">
        <w:rPr>
          <w:rFonts w:ascii="Segoe UI" w:eastAsia="Times New Roman" w:hAnsi="Segoe UI" w:cs="Segoe UI"/>
          <w:b/>
          <w:bCs/>
          <w:color w:val="24292E"/>
          <w:sz w:val="32"/>
          <w:szCs w:val="32"/>
        </w:rPr>
        <w:t>Function tags</w:t>
      </w:r>
    </w:p>
    <w:p w14:paraId="7C470A60" w14:textId="77777777" w:rsidR="0010306C" w:rsidRPr="0010306C" w:rsidRDefault="0010306C" w:rsidP="0010306C">
      <w:pPr>
        <w:shd w:val="clear" w:color="auto" w:fill="FFFFFF"/>
        <w:spacing w:before="360" w:after="240" w:line="240" w:lineRule="auto"/>
        <w:outlineLvl w:val="2"/>
        <w:rPr>
          <w:rFonts w:ascii="Segoe UI" w:eastAsia="Times New Roman" w:hAnsi="Segoe UI" w:cs="Segoe UI"/>
          <w:b/>
          <w:bCs/>
          <w:color w:val="24292E"/>
          <w:sz w:val="26"/>
          <w:szCs w:val="26"/>
        </w:rPr>
      </w:pPr>
      <w:r w:rsidRPr="0010306C">
        <w:rPr>
          <w:rFonts w:ascii="Segoe UI" w:eastAsia="Times New Roman" w:hAnsi="Segoe UI" w:cs="Segoe UI"/>
          <w:b/>
          <w:bCs/>
          <w:color w:val="24292E"/>
          <w:sz w:val="26"/>
          <w:szCs w:val="26"/>
        </w:rPr>
        <w:t>Form/function discrepancies</w:t>
      </w:r>
    </w:p>
    <w:p w14:paraId="4C660D3E" w14:textId="77777777" w:rsidR="0010306C" w:rsidRPr="0010306C" w:rsidRDefault="0010306C" w:rsidP="0010306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ADV (adverbial) - marks a constituent other than ADVP or PP when it is used adverbially (e.g. NPs or free ("headless" relatives). However, constituents that themselves are modifying an ADVP generally do not get -ADV. If a more specific tag is available (for example, -TMP) then it is used alone and -ADV is implied. See the Adverbials section.</w:t>
      </w:r>
    </w:p>
    <w:p w14:paraId="0216F3D8" w14:textId="77777777" w:rsidR="0010306C" w:rsidRPr="0010306C" w:rsidRDefault="0010306C" w:rsidP="0010306C">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NOM (nominal) - marks free ("headless") relatives and gerunds when they act nominally.</w:t>
      </w:r>
    </w:p>
    <w:p w14:paraId="459563A9" w14:textId="77777777" w:rsidR="0010306C" w:rsidRPr="0010306C" w:rsidRDefault="0010306C" w:rsidP="0010306C">
      <w:pPr>
        <w:shd w:val="clear" w:color="auto" w:fill="FFFFFF"/>
        <w:spacing w:before="360" w:after="240" w:line="240" w:lineRule="auto"/>
        <w:outlineLvl w:val="2"/>
        <w:rPr>
          <w:rFonts w:ascii="Segoe UI" w:eastAsia="Times New Roman" w:hAnsi="Segoe UI" w:cs="Segoe UI"/>
          <w:b/>
          <w:bCs/>
          <w:color w:val="24292E"/>
          <w:sz w:val="26"/>
          <w:szCs w:val="26"/>
        </w:rPr>
      </w:pPr>
      <w:r w:rsidRPr="0010306C">
        <w:rPr>
          <w:rFonts w:ascii="Segoe UI" w:eastAsia="Times New Roman" w:hAnsi="Segoe UI" w:cs="Segoe UI"/>
          <w:b/>
          <w:bCs/>
          <w:color w:val="24292E"/>
          <w:sz w:val="26"/>
          <w:szCs w:val="26"/>
        </w:rPr>
        <w:t>Grammatical role</w:t>
      </w:r>
    </w:p>
    <w:p w14:paraId="0F1D1B19" w14:textId="77777777" w:rsidR="0010306C" w:rsidRPr="0010306C" w:rsidRDefault="0010306C" w:rsidP="0010306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DTV (dative) - marks the dative object in the unshifted form of the double object construction. If the preposition introducing the "dative" object is for, it is considered benefactive (-BNF). -DTV (and -BNF) is only used after verbs that can undergo dative shift.</w:t>
      </w:r>
    </w:p>
    <w:p w14:paraId="6AA54A3F" w14:textId="77777777" w:rsidR="0010306C" w:rsidRPr="0010306C" w:rsidRDefault="0010306C" w:rsidP="0010306C">
      <w:pPr>
        <w:numPr>
          <w:ilvl w:val="0"/>
          <w:numId w:val="2"/>
        </w:numPr>
        <w:shd w:val="clear" w:color="auto" w:fill="FFFFFF"/>
        <w:spacing w:before="60"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LGS (logical subject) - is used to mark the logical subject in passives. It attaches to the NP object of by and not to the PP node itself.</w:t>
      </w:r>
    </w:p>
    <w:p w14:paraId="621E4D9E" w14:textId="77777777" w:rsidR="0010306C" w:rsidRPr="0010306C" w:rsidRDefault="0010306C" w:rsidP="0010306C">
      <w:pPr>
        <w:numPr>
          <w:ilvl w:val="0"/>
          <w:numId w:val="2"/>
        </w:numPr>
        <w:shd w:val="clear" w:color="auto" w:fill="FFFFFF"/>
        <w:spacing w:before="60"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lastRenderedPageBreak/>
        <w:t>PRD (predicate) - marks any predicate that is not VP. In the do so construction, the so is annotated as a predicate.</w:t>
      </w:r>
    </w:p>
    <w:p w14:paraId="3F949478" w14:textId="77777777" w:rsidR="0010306C" w:rsidRPr="0010306C" w:rsidRDefault="0010306C" w:rsidP="0010306C">
      <w:pPr>
        <w:numPr>
          <w:ilvl w:val="0"/>
          <w:numId w:val="2"/>
        </w:numPr>
        <w:shd w:val="clear" w:color="auto" w:fill="FFFFFF"/>
        <w:spacing w:before="60"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PUT - marks the locative complement of put.</w:t>
      </w:r>
    </w:p>
    <w:p w14:paraId="421092EA" w14:textId="77777777" w:rsidR="0010306C" w:rsidRPr="0010306C" w:rsidRDefault="0010306C" w:rsidP="0010306C">
      <w:pPr>
        <w:numPr>
          <w:ilvl w:val="0"/>
          <w:numId w:val="2"/>
        </w:numPr>
        <w:shd w:val="clear" w:color="auto" w:fill="FFFFFF"/>
        <w:spacing w:before="60"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SBJ (surface subject) - marks the structural surface subject of both matrix and embedded clauses, including those with null subjects.</w:t>
      </w:r>
    </w:p>
    <w:p w14:paraId="10E0F440" w14:textId="77777777" w:rsidR="0010306C" w:rsidRPr="0010306C" w:rsidRDefault="0010306C" w:rsidP="0010306C">
      <w:pPr>
        <w:numPr>
          <w:ilvl w:val="0"/>
          <w:numId w:val="2"/>
        </w:numPr>
        <w:shd w:val="clear" w:color="auto" w:fill="FFFFFF"/>
        <w:spacing w:before="60"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TPC ("topicalized") - marks elements that appear before the subject in a declarative sentence, but in two cases only: if the front element is associated with a </w:t>
      </w:r>
      <w:r w:rsidRPr="0010306C">
        <w:rPr>
          <w:rFonts w:ascii="Segoe UI" w:eastAsia="Times New Roman" w:hAnsi="Segoe UI" w:cs="Segoe UI"/>
          <w:i/>
          <w:iCs/>
          <w:color w:val="24292E"/>
          <w:sz w:val="21"/>
          <w:szCs w:val="21"/>
        </w:rPr>
        <w:t>T</w:t>
      </w:r>
      <w:r w:rsidRPr="0010306C">
        <w:rPr>
          <w:rFonts w:ascii="Segoe UI" w:eastAsia="Times New Roman" w:hAnsi="Segoe UI" w:cs="Segoe UI"/>
          <w:color w:val="24292E"/>
          <w:sz w:val="21"/>
          <w:szCs w:val="21"/>
        </w:rPr>
        <w:t> in the position of the gap.</w:t>
      </w:r>
      <w:r w:rsidRPr="0010306C">
        <w:rPr>
          <w:rFonts w:ascii="Segoe UI" w:eastAsia="Times New Roman" w:hAnsi="Segoe UI" w:cs="Segoe UI"/>
          <w:color w:val="24292E"/>
          <w:sz w:val="21"/>
          <w:szCs w:val="21"/>
        </w:rPr>
        <w:br/>
        <w:t xml:space="preserve">if the fronted element is left-dislocated (i.e. it is associated with a </w:t>
      </w:r>
      <w:proofErr w:type="spellStart"/>
      <w:r w:rsidRPr="0010306C">
        <w:rPr>
          <w:rFonts w:ascii="Segoe UI" w:eastAsia="Times New Roman" w:hAnsi="Segoe UI" w:cs="Segoe UI"/>
          <w:color w:val="24292E"/>
          <w:sz w:val="21"/>
          <w:szCs w:val="21"/>
        </w:rPr>
        <w:t>resumptive</w:t>
      </w:r>
      <w:proofErr w:type="spellEnd"/>
      <w:r w:rsidRPr="0010306C">
        <w:rPr>
          <w:rFonts w:ascii="Segoe UI" w:eastAsia="Times New Roman" w:hAnsi="Segoe UI" w:cs="Segoe UI"/>
          <w:color w:val="24292E"/>
          <w:sz w:val="21"/>
          <w:szCs w:val="21"/>
        </w:rPr>
        <w:t xml:space="preserve"> pronoun in the position of the gap).</w:t>
      </w:r>
    </w:p>
    <w:p w14:paraId="2106FB8A" w14:textId="77777777" w:rsidR="0010306C" w:rsidRPr="0010306C" w:rsidRDefault="0010306C" w:rsidP="0010306C">
      <w:pPr>
        <w:numPr>
          <w:ilvl w:val="0"/>
          <w:numId w:val="2"/>
        </w:numPr>
        <w:shd w:val="clear" w:color="auto" w:fill="FFFFFF"/>
        <w:spacing w:before="60"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VOC (vocative) - marks nouns of address, regardless of their position in the sentence. It is not coindexed to the subject and not get -TPC when it is sentence-initial.</w:t>
      </w:r>
    </w:p>
    <w:p w14:paraId="23ECB121" w14:textId="77777777" w:rsidR="0010306C" w:rsidRPr="0010306C" w:rsidRDefault="0010306C" w:rsidP="0010306C">
      <w:pPr>
        <w:shd w:val="clear" w:color="auto" w:fill="FFFFFF"/>
        <w:spacing w:before="360" w:after="240" w:line="240" w:lineRule="auto"/>
        <w:outlineLvl w:val="2"/>
        <w:rPr>
          <w:rFonts w:ascii="Segoe UI" w:eastAsia="Times New Roman" w:hAnsi="Segoe UI" w:cs="Segoe UI"/>
          <w:b/>
          <w:bCs/>
          <w:color w:val="24292E"/>
          <w:sz w:val="26"/>
          <w:szCs w:val="26"/>
        </w:rPr>
      </w:pPr>
      <w:r w:rsidRPr="0010306C">
        <w:rPr>
          <w:rFonts w:ascii="Segoe UI" w:eastAsia="Times New Roman" w:hAnsi="Segoe UI" w:cs="Segoe UI"/>
          <w:b/>
          <w:bCs/>
          <w:color w:val="24292E"/>
          <w:sz w:val="26"/>
          <w:szCs w:val="26"/>
        </w:rPr>
        <w:t>Adverbials</w:t>
      </w:r>
    </w:p>
    <w:p w14:paraId="4A540A37" w14:textId="77777777" w:rsidR="0010306C" w:rsidRPr="0010306C" w:rsidRDefault="0010306C" w:rsidP="0010306C">
      <w:pPr>
        <w:shd w:val="clear" w:color="auto" w:fill="FFFFFF"/>
        <w:spacing w:after="240"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Adverbials are generally VP adjuncts.</w:t>
      </w:r>
    </w:p>
    <w:p w14:paraId="1518C7E9" w14:textId="77777777" w:rsidR="0010306C" w:rsidRPr="0010306C" w:rsidRDefault="0010306C" w:rsidP="0010306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BNF (benefactive) - marks the beneficiary of an action (attaches to NP or PP).</w:t>
      </w:r>
      <w:r w:rsidRPr="0010306C">
        <w:rPr>
          <w:rFonts w:ascii="Segoe UI" w:eastAsia="Times New Roman" w:hAnsi="Segoe UI" w:cs="Segoe UI"/>
          <w:color w:val="24292E"/>
          <w:sz w:val="21"/>
          <w:szCs w:val="21"/>
        </w:rPr>
        <w:br/>
        <w:t>This tag is used only when (1) the verb can undergo dative shift and (2) the prepositional variant (with the same meaning) uses for. The prepositional objects of dative-shifting verbs with other prepositions than for (such as to or of) are annotated -DTV.</w:t>
      </w:r>
    </w:p>
    <w:p w14:paraId="72B9E6A5" w14:textId="77777777" w:rsidR="0010306C" w:rsidRPr="0010306C" w:rsidRDefault="0010306C" w:rsidP="0010306C">
      <w:pPr>
        <w:numPr>
          <w:ilvl w:val="0"/>
          <w:numId w:val="3"/>
        </w:numPr>
        <w:shd w:val="clear" w:color="auto" w:fill="FFFFFF"/>
        <w:spacing w:before="60"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DIR (direction) - marks adverbials that answer the questions "from where?" and "to where?" It implies motion, which can be metaphorical as in "...rose 5 pts. to 57-1/2" or "increased 70% to 5.8 billion yen" -DIR is most often used with verbs of motion/transit and financial verbs.</w:t>
      </w:r>
    </w:p>
    <w:p w14:paraId="60D24033" w14:textId="77777777" w:rsidR="0010306C" w:rsidRPr="0010306C" w:rsidRDefault="0010306C" w:rsidP="0010306C">
      <w:pPr>
        <w:numPr>
          <w:ilvl w:val="0"/>
          <w:numId w:val="3"/>
        </w:numPr>
        <w:shd w:val="clear" w:color="auto" w:fill="FFFFFF"/>
        <w:spacing w:before="60"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EXT (extent) - marks adverbial phrases that describe the spatial extent of an activity. -EXT was incorporated primarily for cases of movement in financial space, but is also used in analogous situations elsewhere. Obligatory complements do not receive -EXT. Words such as fully and completely are absolutes and do not receive -EXT.</w:t>
      </w:r>
    </w:p>
    <w:p w14:paraId="7CF5D2E5" w14:textId="77777777" w:rsidR="0010306C" w:rsidRPr="0010306C" w:rsidRDefault="0010306C" w:rsidP="0010306C">
      <w:pPr>
        <w:numPr>
          <w:ilvl w:val="0"/>
          <w:numId w:val="3"/>
        </w:numPr>
        <w:shd w:val="clear" w:color="auto" w:fill="FFFFFF"/>
        <w:spacing w:before="60"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 xml:space="preserve">LOC (locative) - marks adverbials that indicate place/setting of the event. -LOC may also indicate metaphorical location. There is likely to be some </w:t>
      </w:r>
      <w:proofErr w:type="spellStart"/>
      <w:r w:rsidRPr="0010306C">
        <w:rPr>
          <w:rFonts w:ascii="Segoe UI" w:eastAsia="Times New Roman" w:hAnsi="Segoe UI" w:cs="Segoe UI"/>
          <w:color w:val="24292E"/>
          <w:sz w:val="21"/>
          <w:szCs w:val="21"/>
        </w:rPr>
        <w:t>varation</w:t>
      </w:r>
      <w:proofErr w:type="spellEnd"/>
      <w:r w:rsidRPr="0010306C">
        <w:rPr>
          <w:rFonts w:ascii="Segoe UI" w:eastAsia="Times New Roman" w:hAnsi="Segoe UI" w:cs="Segoe UI"/>
          <w:color w:val="24292E"/>
          <w:sz w:val="21"/>
          <w:szCs w:val="21"/>
        </w:rPr>
        <w:t xml:space="preserve"> in the use of -LOC due to differing annotator interpretations. In cases where the annotator is faced with a choice between -LOC or -TMP, the default is -LOC. In cases involving SBAR, SBAR should not receive -LOC. -LOC has some uses that are not adverbial, such as with place names that are adjoined to other NPs and NAC-LOC premodifiers of NPs. The special tag -PUT is used for the locative argument of put.</w:t>
      </w:r>
    </w:p>
    <w:p w14:paraId="7DA88A62" w14:textId="77777777" w:rsidR="0010306C" w:rsidRPr="0010306C" w:rsidRDefault="0010306C" w:rsidP="0010306C">
      <w:pPr>
        <w:numPr>
          <w:ilvl w:val="0"/>
          <w:numId w:val="3"/>
        </w:numPr>
        <w:shd w:val="clear" w:color="auto" w:fill="FFFFFF"/>
        <w:spacing w:before="60"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MNR (manner) - marks adverbials that indicate manner, including instrument phrases.</w:t>
      </w:r>
    </w:p>
    <w:p w14:paraId="45D1C0B8" w14:textId="77777777" w:rsidR="0010306C" w:rsidRPr="0010306C" w:rsidRDefault="0010306C" w:rsidP="0010306C">
      <w:pPr>
        <w:numPr>
          <w:ilvl w:val="0"/>
          <w:numId w:val="3"/>
        </w:numPr>
        <w:shd w:val="clear" w:color="auto" w:fill="FFFFFF"/>
        <w:spacing w:before="60"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PRP (purpose or reason) - marks purpose or reason clauses and PPs.</w:t>
      </w:r>
    </w:p>
    <w:p w14:paraId="1ADB3B12" w14:textId="77777777" w:rsidR="0010306C" w:rsidRPr="0010306C" w:rsidRDefault="0010306C" w:rsidP="0010306C">
      <w:pPr>
        <w:numPr>
          <w:ilvl w:val="0"/>
          <w:numId w:val="3"/>
        </w:numPr>
        <w:shd w:val="clear" w:color="auto" w:fill="FFFFFF"/>
        <w:spacing w:before="60"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lastRenderedPageBreak/>
        <w:t xml:space="preserve">TMP (temporal) - marks temporal or aspectual adverbials that answer the questions when, how often, or how long. It has some uses that are not strictly adverbial, </w:t>
      </w:r>
      <w:proofErr w:type="spellStart"/>
      <w:r w:rsidRPr="0010306C">
        <w:rPr>
          <w:rFonts w:ascii="Segoe UI" w:eastAsia="Times New Roman" w:hAnsi="Segoe UI" w:cs="Segoe UI"/>
          <w:color w:val="24292E"/>
          <w:sz w:val="21"/>
          <w:szCs w:val="21"/>
        </w:rPr>
        <w:t>auch</w:t>
      </w:r>
      <w:proofErr w:type="spellEnd"/>
      <w:r w:rsidRPr="0010306C">
        <w:rPr>
          <w:rFonts w:ascii="Segoe UI" w:eastAsia="Times New Roman" w:hAnsi="Segoe UI" w:cs="Segoe UI"/>
          <w:color w:val="24292E"/>
          <w:sz w:val="21"/>
          <w:szCs w:val="21"/>
        </w:rPr>
        <w:t xml:space="preserve"> as with dates that modify other NPs at S- or VP-level. In cases of apposition involving SBAR, the SBAR should not be labeled -TMP. Only in "</w:t>
      </w:r>
      <w:proofErr w:type="spellStart"/>
      <w:r w:rsidRPr="0010306C">
        <w:rPr>
          <w:rFonts w:ascii="Segoe UI" w:eastAsia="Times New Roman" w:hAnsi="Segoe UI" w:cs="Segoe UI"/>
          <w:color w:val="24292E"/>
          <w:sz w:val="21"/>
          <w:szCs w:val="21"/>
        </w:rPr>
        <w:t>financialspeak</w:t>
      </w:r>
      <w:proofErr w:type="spellEnd"/>
      <w:r w:rsidRPr="0010306C">
        <w:rPr>
          <w:rFonts w:ascii="Segoe UI" w:eastAsia="Times New Roman" w:hAnsi="Segoe UI" w:cs="Segoe UI"/>
          <w:color w:val="24292E"/>
          <w:sz w:val="21"/>
          <w:szCs w:val="21"/>
        </w:rPr>
        <w:t>," and only when the dominating PP is a PP-DIR, may temporal modifiers be put at PP object level. Note that -TMP is not used in possessive phrases.</w:t>
      </w:r>
    </w:p>
    <w:p w14:paraId="6775EE6A" w14:textId="77777777" w:rsidR="0010306C" w:rsidRPr="0010306C" w:rsidRDefault="0010306C" w:rsidP="0010306C">
      <w:pPr>
        <w:shd w:val="clear" w:color="auto" w:fill="FFFFFF"/>
        <w:spacing w:before="360" w:after="240" w:line="240" w:lineRule="auto"/>
        <w:outlineLvl w:val="2"/>
        <w:rPr>
          <w:rFonts w:ascii="Segoe UI" w:eastAsia="Times New Roman" w:hAnsi="Segoe UI" w:cs="Segoe UI"/>
          <w:b/>
          <w:bCs/>
          <w:color w:val="24292E"/>
          <w:sz w:val="26"/>
          <w:szCs w:val="26"/>
        </w:rPr>
      </w:pPr>
      <w:r w:rsidRPr="0010306C">
        <w:rPr>
          <w:rFonts w:ascii="Segoe UI" w:eastAsia="Times New Roman" w:hAnsi="Segoe UI" w:cs="Segoe UI"/>
          <w:b/>
          <w:bCs/>
          <w:color w:val="24292E"/>
          <w:sz w:val="26"/>
          <w:szCs w:val="26"/>
        </w:rPr>
        <w:t>Miscellaneous</w:t>
      </w:r>
    </w:p>
    <w:p w14:paraId="32484049" w14:textId="77777777" w:rsidR="0010306C" w:rsidRPr="0010306C" w:rsidRDefault="0010306C" w:rsidP="0010306C">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 xml:space="preserve">CLR (closely related) - marks constituents that occupy some middle ground between arguments and adjunct of the verb phrase. These roughly correspond to "predication adjuncts", prepositional </w:t>
      </w:r>
      <w:proofErr w:type="spellStart"/>
      <w:r w:rsidRPr="0010306C">
        <w:rPr>
          <w:rFonts w:ascii="Segoe UI" w:eastAsia="Times New Roman" w:hAnsi="Segoe UI" w:cs="Segoe UI"/>
          <w:color w:val="24292E"/>
          <w:sz w:val="21"/>
          <w:szCs w:val="21"/>
        </w:rPr>
        <w:t>ditransitives</w:t>
      </w:r>
      <w:proofErr w:type="spellEnd"/>
      <w:r w:rsidRPr="0010306C">
        <w:rPr>
          <w:rFonts w:ascii="Segoe UI" w:eastAsia="Times New Roman" w:hAnsi="Segoe UI" w:cs="Segoe UI"/>
          <w:color w:val="24292E"/>
          <w:sz w:val="21"/>
          <w:szCs w:val="21"/>
        </w:rPr>
        <w:t>, and some "</w:t>
      </w:r>
      <w:proofErr w:type="spellStart"/>
      <w:r w:rsidRPr="0010306C">
        <w:rPr>
          <w:rFonts w:ascii="Segoe UI" w:eastAsia="Times New Roman" w:hAnsi="Segoe UI" w:cs="Segoe UI"/>
          <w:color w:val="24292E"/>
          <w:sz w:val="21"/>
          <w:szCs w:val="21"/>
        </w:rPr>
        <w:t>phrasel</w:t>
      </w:r>
      <w:proofErr w:type="spellEnd"/>
      <w:r w:rsidRPr="0010306C">
        <w:rPr>
          <w:rFonts w:ascii="Segoe UI" w:eastAsia="Times New Roman" w:hAnsi="Segoe UI" w:cs="Segoe UI"/>
          <w:color w:val="24292E"/>
          <w:sz w:val="21"/>
          <w:szCs w:val="21"/>
        </w:rPr>
        <w:t xml:space="preserve"> verbs". Although constituents marked with -CLR are not strictly speaking complements, they are treated as complements whenever it makes a bracketing difference. The precise meaning of -CLR depends somewhat on the category of the phrase.</w:t>
      </w:r>
    </w:p>
    <w:p w14:paraId="18D6F9F4" w14:textId="77777777" w:rsidR="0010306C" w:rsidRPr="0010306C" w:rsidRDefault="0010306C" w:rsidP="0010306C">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on S or SBAR - These categories are usually arguments, so the -CLR tag indicates that the clause is more adverbial than normal clausal arguments. The most common case is the infinitival semi-complement of use, but there are a variety of other cases.</w:t>
      </w:r>
    </w:p>
    <w:p w14:paraId="0A3FB96B" w14:textId="77777777" w:rsidR="0010306C" w:rsidRPr="0010306C" w:rsidRDefault="0010306C" w:rsidP="0010306C">
      <w:pPr>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 xml:space="preserve">on PP, ADVP, SBAR-PRP, </w:t>
      </w:r>
      <w:proofErr w:type="spellStart"/>
      <w:r w:rsidRPr="0010306C">
        <w:rPr>
          <w:rFonts w:ascii="Segoe UI" w:eastAsia="Times New Roman" w:hAnsi="Segoe UI" w:cs="Segoe UI"/>
          <w:color w:val="24292E"/>
          <w:sz w:val="21"/>
          <w:szCs w:val="21"/>
        </w:rPr>
        <w:t>etc</w:t>
      </w:r>
      <w:proofErr w:type="spellEnd"/>
      <w:r w:rsidRPr="0010306C">
        <w:rPr>
          <w:rFonts w:ascii="Segoe UI" w:eastAsia="Times New Roman" w:hAnsi="Segoe UI" w:cs="Segoe UI"/>
          <w:color w:val="24292E"/>
          <w:sz w:val="21"/>
          <w:szCs w:val="21"/>
        </w:rPr>
        <w:t xml:space="preserve"> - On categories that are ordinarily interpreted as (adjunct) adverbials, -CLR indicates a somewhat closer relationship to the verb. For example:</w:t>
      </w:r>
    </w:p>
    <w:p w14:paraId="49B9050D" w14:textId="77777777" w:rsidR="0010306C" w:rsidRPr="0010306C" w:rsidRDefault="0010306C" w:rsidP="0010306C">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 xml:space="preserve">Prepositional </w:t>
      </w:r>
      <w:proofErr w:type="spellStart"/>
      <w:r w:rsidRPr="0010306C">
        <w:rPr>
          <w:rFonts w:ascii="Segoe UI" w:eastAsia="Times New Roman" w:hAnsi="Segoe UI" w:cs="Segoe UI"/>
          <w:color w:val="24292E"/>
          <w:sz w:val="21"/>
          <w:szCs w:val="21"/>
        </w:rPr>
        <w:t>Ditransitives</w:t>
      </w:r>
      <w:proofErr w:type="spellEnd"/>
      <w:r w:rsidRPr="0010306C">
        <w:rPr>
          <w:rFonts w:ascii="Segoe UI" w:eastAsia="Times New Roman" w:hAnsi="Segoe UI" w:cs="Segoe UI"/>
          <w:color w:val="24292E"/>
          <w:sz w:val="21"/>
          <w:szCs w:val="21"/>
        </w:rPr>
        <w:br/>
        <w:t>In order to ensure consistency, the Treebank recognizes only a limited class of verbs that take more than one complement (-DTV and -PUT and Small Clauses) Verbs that fall outside these classes (including most of the prepositional ditransitive verbs in class [D2]) are often associated with -CLR.</w:t>
      </w:r>
    </w:p>
    <w:p w14:paraId="5A03B2FD" w14:textId="77777777" w:rsidR="0010306C" w:rsidRPr="0010306C" w:rsidRDefault="0010306C" w:rsidP="0010306C">
      <w:pPr>
        <w:numPr>
          <w:ilvl w:val="1"/>
          <w:numId w:val="5"/>
        </w:numPr>
        <w:shd w:val="clear" w:color="auto" w:fill="FFFFFF"/>
        <w:spacing w:before="60"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Phrasal verbs</w:t>
      </w:r>
      <w:r w:rsidRPr="0010306C">
        <w:rPr>
          <w:rFonts w:ascii="Segoe UI" w:eastAsia="Times New Roman" w:hAnsi="Segoe UI" w:cs="Segoe UI"/>
          <w:color w:val="24292E"/>
          <w:sz w:val="21"/>
          <w:szCs w:val="21"/>
        </w:rPr>
        <w:br/>
        <w:t>Phrasal verbs are also annotated with -CLR or a combination of -PRT and PP-CLR. Words that are considered borderline between particle and adverb are often bracketed with ADVP-CLR.</w:t>
      </w:r>
    </w:p>
    <w:p w14:paraId="5AF689FF" w14:textId="77777777" w:rsidR="0010306C" w:rsidRPr="0010306C" w:rsidRDefault="0010306C" w:rsidP="0010306C">
      <w:pPr>
        <w:numPr>
          <w:ilvl w:val="1"/>
          <w:numId w:val="5"/>
        </w:numPr>
        <w:shd w:val="clear" w:color="auto" w:fill="FFFFFF"/>
        <w:spacing w:before="60"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Predication Adjuncts</w:t>
      </w:r>
      <w:r w:rsidRPr="0010306C">
        <w:rPr>
          <w:rFonts w:ascii="Segoe UI" w:eastAsia="Times New Roman" w:hAnsi="Segoe UI" w:cs="Segoe UI"/>
          <w:color w:val="24292E"/>
          <w:sz w:val="21"/>
          <w:szCs w:val="21"/>
        </w:rPr>
        <w:br/>
        <w:t>Many of Quirk's predication adjuncts are annotated with -CLR.</w:t>
      </w:r>
    </w:p>
    <w:p w14:paraId="3F18DFAB" w14:textId="77777777" w:rsidR="0010306C" w:rsidRPr="0010306C" w:rsidRDefault="0010306C" w:rsidP="0010306C">
      <w:pPr>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on NP - To the extent that -CLR is used on NPs, it indicates that the NP is part of some kind of "fixed phrase" or expression, such as take care of. Variation is more likely for NPs than for other uses of -CLR.</w:t>
      </w:r>
    </w:p>
    <w:p w14:paraId="38496968" w14:textId="77777777" w:rsidR="0010306C" w:rsidRPr="0010306C" w:rsidRDefault="0010306C" w:rsidP="0010306C">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CLF (cleft) - marks it-clefts ("true clefts") and may be added to the labels S, SINV, or SQ.</w:t>
      </w:r>
    </w:p>
    <w:p w14:paraId="735D7CCA" w14:textId="77777777" w:rsidR="0010306C" w:rsidRPr="0010306C" w:rsidRDefault="0010306C" w:rsidP="0010306C">
      <w:pPr>
        <w:numPr>
          <w:ilvl w:val="0"/>
          <w:numId w:val="6"/>
        </w:numPr>
        <w:shd w:val="clear" w:color="auto" w:fill="FFFFFF"/>
        <w:spacing w:before="60"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t>HLN (headline) - marks headlines and datelines. Note that headlines and datelines always constitute a unit of text that is structurally independent from the following sentence.</w:t>
      </w:r>
    </w:p>
    <w:p w14:paraId="6489528F" w14:textId="77777777" w:rsidR="0010306C" w:rsidRPr="0010306C" w:rsidRDefault="0010306C" w:rsidP="0010306C">
      <w:pPr>
        <w:numPr>
          <w:ilvl w:val="0"/>
          <w:numId w:val="6"/>
        </w:numPr>
        <w:shd w:val="clear" w:color="auto" w:fill="FFFFFF"/>
        <w:spacing w:before="60" w:after="100" w:afterAutospacing="1" w:line="240" w:lineRule="auto"/>
        <w:rPr>
          <w:rFonts w:ascii="Segoe UI" w:eastAsia="Times New Roman" w:hAnsi="Segoe UI" w:cs="Segoe UI"/>
          <w:color w:val="24292E"/>
          <w:sz w:val="21"/>
          <w:szCs w:val="21"/>
        </w:rPr>
      </w:pPr>
      <w:r w:rsidRPr="0010306C">
        <w:rPr>
          <w:rFonts w:ascii="Segoe UI" w:eastAsia="Times New Roman" w:hAnsi="Segoe UI" w:cs="Segoe UI"/>
          <w:color w:val="24292E"/>
          <w:sz w:val="21"/>
          <w:szCs w:val="21"/>
        </w:rPr>
        <w:lastRenderedPageBreak/>
        <w:t>TTL (title) - is attached to the top node of a title when this title appears inside running text. -TTL implies -NOM. The internal structure of the title is bracketed as usual.</w:t>
      </w:r>
    </w:p>
    <w:p w14:paraId="4A8E5AE8" w14:textId="77777777" w:rsidR="00B41B67" w:rsidRDefault="00B41B67">
      <w:bookmarkStart w:id="0" w:name="_GoBack"/>
      <w:bookmarkEnd w:id="0"/>
    </w:p>
    <w:sectPr w:rsidR="00B41B6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2338"/>
    <w:multiLevelType w:val="multilevel"/>
    <w:tmpl w:val="9B1E4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B3467"/>
    <w:multiLevelType w:val="multilevel"/>
    <w:tmpl w:val="172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71437"/>
    <w:multiLevelType w:val="multilevel"/>
    <w:tmpl w:val="8E2C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532FB"/>
    <w:multiLevelType w:val="multilevel"/>
    <w:tmpl w:val="29F8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F2F59"/>
    <w:multiLevelType w:val="multilevel"/>
    <w:tmpl w:val="542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81C5E"/>
    <w:multiLevelType w:val="multilevel"/>
    <w:tmpl w:val="F7DE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6C"/>
    <w:rsid w:val="0010306C"/>
    <w:rsid w:val="00B41B67"/>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B491"/>
  <w15:chartTrackingRefBased/>
  <w15:docId w15:val="{8FFC10D9-AFB5-4C44-BB9B-1F582FC12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ja-JP"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30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30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30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0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30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30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30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306C"/>
    <w:rPr>
      <w:color w:val="0000FF"/>
      <w:u w:val="single"/>
    </w:rPr>
  </w:style>
  <w:style w:type="character" w:styleId="Emphasis">
    <w:name w:val="Emphasis"/>
    <w:basedOn w:val="DefaultParagraphFont"/>
    <w:uiPriority w:val="20"/>
    <w:qFormat/>
    <w:rsid w:val="001030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867362">
      <w:bodyDiv w:val="1"/>
      <w:marLeft w:val="0"/>
      <w:marRight w:val="0"/>
      <w:marTop w:val="0"/>
      <w:marBottom w:val="0"/>
      <w:divBdr>
        <w:top w:val="none" w:sz="0" w:space="0" w:color="auto"/>
        <w:left w:val="none" w:sz="0" w:space="0" w:color="auto"/>
        <w:bottom w:val="none" w:sz="0" w:space="0" w:color="auto"/>
        <w:right w:val="none" w:sz="0" w:space="0" w:color="auto"/>
      </w:divBdr>
      <w:divsChild>
        <w:div w:id="395788090">
          <w:marLeft w:val="0"/>
          <w:marRight w:val="0"/>
          <w:marTop w:val="0"/>
          <w:marBottom w:val="0"/>
          <w:divBdr>
            <w:top w:val="none" w:sz="0" w:space="0" w:color="auto"/>
            <w:left w:val="none" w:sz="0" w:space="0" w:color="auto"/>
            <w:bottom w:val="none" w:sz="0" w:space="0" w:color="auto"/>
            <w:right w:val="none" w:sz="0" w:space="0" w:color="auto"/>
          </w:divBdr>
          <w:divsChild>
            <w:div w:id="31616111">
              <w:marLeft w:val="0"/>
              <w:marRight w:val="0"/>
              <w:marTop w:val="240"/>
              <w:marBottom w:val="240"/>
              <w:divBdr>
                <w:top w:val="single" w:sz="6" w:space="0" w:color="DDDDDD"/>
                <w:left w:val="single" w:sz="6" w:space="0" w:color="DDDDDD"/>
                <w:bottom w:val="single" w:sz="6" w:space="0" w:color="DDDDDD"/>
                <w:right w:val="single" w:sz="6" w:space="0" w:color="DDDDDD"/>
              </w:divBdr>
              <w:divsChild>
                <w:div w:id="996031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archive.org/web/20130517134339/http:/bulba.sdsu.edu/jeanette/thesis/PennTag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1440</Words>
  <Characters>8211</Characters>
  <Application>Microsoft Office Word</Application>
  <DocSecurity>0</DocSecurity>
  <Lines>68</Lines>
  <Paragraphs>19</Paragraphs>
  <ScaleCrop>false</ScaleCrop>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Mamun Rashid</dc:creator>
  <cp:keywords/>
  <dc:description/>
  <cp:lastModifiedBy>Mamun Rashid</cp:lastModifiedBy>
  <cp:revision>1</cp:revision>
  <dcterms:created xsi:type="dcterms:W3CDTF">2019-06-28T04:53:00Z</dcterms:created>
  <dcterms:modified xsi:type="dcterms:W3CDTF">2019-06-28T04:54:00Z</dcterms:modified>
</cp:coreProperties>
</file>