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Candidate</w:t>
      </w:r>
    </w:p>
    <w:p>
      <w:r>
        <w:t>sample@example.test</w:t>
      </w:r>
    </w:p>
    <w:p>
      <w:r>
        <w:t>Experience</w:t>
      </w:r>
    </w:p>
    <w:p>
      <w:r>
        <w:t>Data Analyst | Example Company</w:t>
      </w:r>
    </w:p>
    <w:p>
      <w:r>
        <w:t>Jan 2020 - Dec 2022</w:t>
      </w:r>
    </w:p>
    <w:p>
      <w:r>
        <w:t>Built SQL reports for the finance team.</w:t>
      </w:r>
    </w:p>
    <w:p>
      <w:r>
        <w:t>Skills</w:t>
      </w:r>
    </w:p>
    <w:p>
      <w:r>
        <w:t>SQL, Excel, Python</w:t>
      </w:r>
    </w:p>
    <w:sectPr>
      <w:pgSz w:w="11906" w:h="16838"/>
      <w:pgMar w:top="1440" w:right="1440" w:bottom="1440" w:left="1440"/>
    </w:sectPr>
  </w:body>
</w:document>
</file>