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3907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 机器学习是人工智能的一个分支，</w:t>
      </w:r>
      <w:r>
        <w:rPr>
          <w:rFonts w:hint="eastAsia"/>
          <w:lang w:val="en-US" w:eastAsia="zh-CN"/>
        </w:rPr>
        <w:t>使得计算机</w:t>
      </w:r>
      <w:r>
        <w:rPr>
          <w:rFonts w:hint="default"/>
          <w:lang w:val="en-US" w:eastAsia="zh-CN"/>
        </w:rPr>
        <w:t>自动学习和</w:t>
      </w:r>
      <w:r>
        <w:rPr>
          <w:rFonts w:hint="eastAsia"/>
          <w:lang w:val="en-US" w:eastAsia="zh-CN"/>
        </w:rPr>
        <w:t>优化</w:t>
      </w:r>
      <w:r>
        <w:rPr>
          <w:rFonts w:hint="default"/>
          <w:lang w:val="en-US" w:eastAsia="zh-CN"/>
        </w:rPr>
        <w:t>。它通过算法分析数据，并基于</w:t>
      </w:r>
      <w:r>
        <w:rPr>
          <w:rFonts w:hint="eastAsia"/>
          <w:lang w:val="en-US" w:eastAsia="zh-CN"/>
        </w:rPr>
        <w:t>分析结果</w:t>
      </w:r>
      <w:r>
        <w:rPr>
          <w:rFonts w:hint="default"/>
          <w:lang w:val="en-US" w:eastAsia="zh-CN"/>
        </w:rPr>
        <w:t>做出决策或预测。</w:t>
      </w:r>
    </w:p>
    <w:p w14:paraId="3E4B5A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"深度"指的是隐藏层的数量</w:t>
      </w:r>
      <w:r>
        <w:rPr>
          <w:rFonts w:hint="eastAsia"/>
          <w:lang w:val="en-US" w:eastAsia="zh-CN"/>
        </w:rPr>
        <w:t>更</w:t>
      </w:r>
      <w:r>
        <w:rPr>
          <w:rFonts w:hint="default"/>
          <w:lang w:val="en-US" w:eastAsia="zh-CN"/>
        </w:rPr>
        <w:t>多。与传统的机器学习相比，主要优势在于能够从原始数据中</w:t>
      </w:r>
      <w:r>
        <w:rPr>
          <w:rFonts w:hint="eastAsia"/>
          <w:lang w:val="en-US" w:eastAsia="zh-CN"/>
        </w:rPr>
        <w:t>得到</w:t>
      </w:r>
      <w:r>
        <w:rPr>
          <w:rFonts w:hint="default"/>
          <w:lang w:val="en-US" w:eastAsia="zh-CN"/>
        </w:rPr>
        <w:t>高层次的特征，无需</w:t>
      </w:r>
      <w:r>
        <w:rPr>
          <w:rFonts w:hint="eastAsia"/>
          <w:lang w:val="en-US" w:eastAsia="zh-CN"/>
        </w:rPr>
        <w:t>人为</w:t>
      </w:r>
      <w:r>
        <w:rPr>
          <w:rFonts w:hint="default"/>
          <w:lang w:val="en-US" w:eastAsia="zh-CN"/>
        </w:rPr>
        <w:t>设计，在处理复杂问题时表现更优。</w:t>
      </w:r>
    </w:p>
    <w:p w14:paraId="6C9CF5D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核心区别：监督学习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标签的数据进行训练，无监督学习使用无标签的数据。</w:t>
      </w:r>
    </w:p>
    <w:p w14:paraId="359C62B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监督学习例子：垃圾</w:t>
      </w:r>
      <w:r>
        <w:rPr>
          <w:rFonts w:hint="eastAsia"/>
          <w:lang w:val="en-US" w:eastAsia="zh-CN"/>
        </w:rPr>
        <w:t>短信</w:t>
      </w:r>
      <w:r>
        <w:rPr>
          <w:rFonts w:hint="default"/>
          <w:lang w:val="en-US" w:eastAsia="zh-CN"/>
        </w:rPr>
        <w:t>分类</w:t>
      </w:r>
    </w:p>
    <w:p w14:paraId="754630C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无监督学习例子：</w:t>
      </w:r>
      <w:r>
        <w:rPr>
          <w:rFonts w:hint="eastAsia"/>
          <w:lang w:val="en-US" w:eastAsia="zh-CN"/>
        </w:rPr>
        <w:t>照片</w:t>
      </w:r>
      <w:r>
        <w:rPr>
          <w:rFonts w:hint="default"/>
          <w:lang w:val="en-US" w:eastAsia="zh-CN"/>
        </w:rPr>
        <w:t>分</w:t>
      </w:r>
      <w:r>
        <w:rPr>
          <w:rFonts w:hint="eastAsia"/>
          <w:lang w:val="en-US" w:eastAsia="zh-CN"/>
        </w:rPr>
        <w:t>类</w:t>
      </w:r>
    </w:p>
    <w:p w14:paraId="4E123A3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 过拟合是指模型在训练数据上表现很好，但在新数据上表现差的现象。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常见原因：模型过</w:t>
      </w:r>
      <w:r>
        <w:rPr>
          <w:rFonts w:hint="eastAsia"/>
          <w:lang w:val="en-US" w:eastAsia="zh-CN"/>
        </w:rPr>
        <w:t>度复杂，</w:t>
      </w:r>
      <w:r>
        <w:rPr>
          <w:rFonts w:hint="default"/>
          <w:lang w:val="en-US" w:eastAsia="zh-CN"/>
        </w:rPr>
        <w:t>训练数据不足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训练</w:t>
      </w:r>
      <w:r>
        <w:rPr>
          <w:rFonts w:hint="eastAsia"/>
          <w:lang w:val="en-US" w:eastAsia="zh-CN"/>
        </w:rPr>
        <w:t>层数过多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防止手段：</w:t>
      </w:r>
    </w:p>
    <w:p w14:paraId="307D61E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正则化（L1/L2）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数据增强</w:t>
      </w:r>
    </w:p>
    <w:p w14:paraId="03E65F0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欠拟合是指模型在训练数据和新数据上都表现不佳。</w:t>
      </w:r>
      <w:r>
        <w:rPr>
          <w:rFonts w:hint="eastAsia"/>
          <w:lang w:val="en-US" w:eastAsia="zh-CN"/>
        </w:rPr>
        <w:t>提高模型复杂度和训练时间，增加样本，减少正则化</w:t>
      </w:r>
    </w:p>
    <w:p w14:paraId="788FAB3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6. 偏差</w:t>
      </w:r>
      <w:r>
        <w:rPr>
          <w:rFonts w:hint="eastAsia"/>
          <w:lang w:val="en-US" w:eastAsia="zh-CN"/>
        </w:rPr>
        <w:t>是指</w:t>
      </w:r>
      <w:r>
        <w:rPr>
          <w:rFonts w:hint="default"/>
          <w:lang w:val="en-US" w:eastAsia="zh-CN"/>
        </w:rPr>
        <w:t>模型预测值与真实值之间的差异</w:t>
      </w:r>
    </w:p>
    <w:p w14:paraId="1C7A05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方差</w:t>
      </w:r>
      <w:r>
        <w:rPr>
          <w:rFonts w:hint="eastAsia"/>
          <w:lang w:val="en-US" w:eastAsia="zh-CN"/>
        </w:rPr>
        <w:t>是指</w:t>
      </w:r>
      <w:r>
        <w:rPr>
          <w:rFonts w:hint="default"/>
          <w:lang w:val="en-US" w:eastAsia="zh-CN"/>
        </w:rPr>
        <w:t>模型训练数据变化的敏感程度</w:t>
      </w:r>
    </w:p>
    <w:p w14:paraId="67AE9DC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关系：</w:t>
      </w:r>
    </w:p>
    <w:p w14:paraId="4E97722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高偏差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低方差</w:t>
      </w:r>
      <w:r>
        <w:rPr>
          <w:rFonts w:hint="eastAsia"/>
          <w:lang w:val="en-US" w:eastAsia="zh-CN"/>
        </w:rPr>
        <w:t>意味着</w:t>
      </w:r>
      <w:r>
        <w:rPr>
          <w:rFonts w:hint="default"/>
          <w:lang w:val="en-US" w:eastAsia="zh-CN"/>
        </w:rPr>
        <w:t>欠拟合</w:t>
      </w:r>
    </w:p>
    <w:p w14:paraId="6414FC6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低偏差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高方差</w:t>
      </w:r>
      <w:r>
        <w:rPr>
          <w:rFonts w:hint="eastAsia"/>
          <w:lang w:val="en-US" w:eastAsia="zh-CN"/>
        </w:rPr>
        <w:t>意味着</w:t>
      </w:r>
      <w:r>
        <w:rPr>
          <w:rFonts w:hint="default"/>
          <w:lang w:val="en-US" w:eastAsia="zh-CN"/>
        </w:rPr>
        <w:t>过拟合</w:t>
      </w:r>
    </w:p>
    <w:p w14:paraId="7CF01F9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偏差-方差权衡</w:t>
      </w:r>
      <w:r>
        <w:rPr>
          <w:rFonts w:hint="eastAsia"/>
          <w:lang w:val="en-US" w:eastAsia="zh-CN"/>
        </w:rPr>
        <w:t>。</w:t>
      </w:r>
    </w:p>
    <w:p w14:paraId="46B415A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损失函数</w:t>
      </w:r>
      <w:r>
        <w:rPr>
          <w:rFonts w:hint="eastAsia"/>
          <w:lang w:val="en-US" w:eastAsia="zh-CN"/>
        </w:rPr>
        <w:t>判断</w:t>
      </w:r>
      <w:r>
        <w:rPr>
          <w:rFonts w:hint="default"/>
          <w:lang w:val="en-US" w:eastAsia="zh-CN"/>
        </w:rPr>
        <w:t>预测值与真实值之间的差异，</w:t>
      </w:r>
      <w:r>
        <w:rPr>
          <w:rFonts w:hint="eastAsia"/>
          <w:lang w:val="en-US" w:eastAsia="zh-CN"/>
        </w:rPr>
        <w:t>指示如何优化</w:t>
      </w:r>
      <w:r>
        <w:rPr>
          <w:rFonts w:hint="default"/>
          <w:lang w:val="en-US" w:eastAsia="zh-CN"/>
        </w:rPr>
        <w:t>。</w:t>
      </w:r>
    </w:p>
    <w:p w14:paraId="37504BB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MSE</w:t>
      </w:r>
      <w:r>
        <w:rPr>
          <w:rFonts w:hint="default"/>
          <w:lang w:val="en-US" w:eastAsia="zh-CN"/>
        </w:rPr>
        <w:t>：适用于回归任务</w:t>
      </w:r>
      <w:r>
        <w:rPr>
          <w:rFonts w:hint="eastAsia"/>
          <w:lang w:val="en-US" w:eastAsia="zh-CN"/>
        </w:rPr>
        <w:t>。</w:t>
      </w:r>
    </w:p>
    <w:p w14:paraId="46DD837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交叉熵损失</w:t>
      </w:r>
      <w:r>
        <w:rPr>
          <w:rFonts w:hint="default"/>
          <w:lang w:val="en-US" w:eastAsia="zh-CN"/>
        </w:rPr>
        <w:t>：适用于分类任务</w:t>
      </w:r>
      <w:r>
        <w:rPr>
          <w:rFonts w:hint="eastAsia"/>
          <w:lang w:val="en-US" w:eastAsia="zh-CN"/>
        </w:rPr>
        <w:t>。</w:t>
      </w:r>
    </w:p>
    <w:p w14:paraId="2646ADF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隐藏层是输入层和输出层之间的层，负责从数据中提取和转换特征。每个隐藏层通过权重和激活函数对数据进行非线性变换</w:t>
      </w:r>
    </w:p>
    <w:p w14:paraId="484E129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激活</w:t>
      </w:r>
      <w:r>
        <w:rPr>
          <w:rFonts w:hint="eastAsia"/>
          <w:lang w:val="en-US" w:eastAsia="zh-CN"/>
        </w:rPr>
        <w:t>函数是</w:t>
      </w:r>
      <w:r>
        <w:rPr>
          <w:rFonts w:hint="default"/>
          <w:lang w:val="en-US" w:eastAsia="zh-CN"/>
        </w:rPr>
        <w:t>非线性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使得神经网络功能更复杂完整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常见激活函数：</w:t>
      </w:r>
    </w:p>
    <w:p w14:paraId="164047D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Sigmoi</w:t>
      </w:r>
      <w:r>
        <w:rPr>
          <w:rFonts w:hint="eastAsia"/>
          <w:lang w:val="en-US" w:eastAsia="zh-CN"/>
        </w:rPr>
        <w:t>d</w:t>
      </w:r>
    </w:p>
    <w:p w14:paraId="47570B8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ReLu</w:t>
      </w:r>
    </w:p>
    <w:p w14:paraId="5C94563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工作原理：通过计算损失函数对参数的梯度，沿梯度反方向更新，逐步逼近最小值</w:t>
      </w:r>
      <w:r>
        <w:rPr>
          <w:rFonts w:hint="eastAsia"/>
          <w:lang w:val="en-US" w:eastAsia="zh-CN"/>
        </w:rPr>
        <w:t>找到最优的参数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目标：找到损失函数</w:t>
      </w:r>
      <w:r>
        <w:rPr>
          <w:rFonts w:hint="eastAsia"/>
          <w:lang w:val="en-US" w:eastAsia="zh-CN"/>
        </w:rPr>
        <w:t>最</w:t>
      </w:r>
      <w:r>
        <w:rPr>
          <w:rFonts w:hint="default"/>
          <w:lang w:val="en-US" w:eastAsia="zh-CN"/>
        </w:rPr>
        <w:t>小</w:t>
      </w:r>
      <w:r>
        <w:rPr>
          <w:rFonts w:hint="eastAsia"/>
          <w:lang w:val="en-US" w:eastAsia="zh-CN"/>
        </w:rPr>
        <w:t>时的</w:t>
      </w:r>
      <w:r>
        <w:rPr>
          <w:rFonts w:hint="default"/>
          <w:lang w:val="en-US" w:eastAsia="zh-CN"/>
        </w:rPr>
        <w:t>模型参数。</w:t>
      </w:r>
    </w:p>
    <w:p w14:paraId="107FFA5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11. 学习率控制参数更新的步长。太大可能错过最优解，太小收敛速度慢，可能陷入局部最优</w:t>
      </w:r>
    </w:p>
    <w:p w14:paraId="3F1785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12. 训练集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用于训练</w:t>
      </w:r>
      <w:r>
        <w:rPr>
          <w:rFonts w:hint="eastAsia"/>
          <w:lang w:val="en-US" w:eastAsia="zh-CN"/>
        </w:rPr>
        <w:t>模型的</w:t>
      </w:r>
      <w:r>
        <w:rPr>
          <w:rFonts w:hint="default"/>
          <w:lang w:val="en-US" w:eastAsia="zh-CN"/>
        </w:rPr>
        <w:t>参数</w:t>
      </w:r>
      <w:r>
        <w:rPr>
          <w:rFonts w:hint="eastAsia"/>
          <w:lang w:val="en-US" w:eastAsia="zh-CN"/>
        </w:rPr>
        <w:t>。</w:t>
      </w:r>
    </w:p>
    <w:p w14:paraId="742201C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验证集用于调整超参数和模型</w:t>
      </w:r>
      <w:r>
        <w:rPr>
          <w:rFonts w:hint="eastAsia"/>
          <w:lang w:val="en-US" w:eastAsia="zh-CN"/>
        </w:rPr>
        <w:t>。</w:t>
      </w:r>
    </w:p>
    <w:p w14:paraId="143E41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测试集用于评估模型最终性能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不能用训练数据评估性能的原因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无法反映模型在未知数据上的真实表现。</w:t>
      </w:r>
    </w:p>
    <w:p w14:paraId="7B45240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13. 准确率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预测正确的比例</w:t>
      </w:r>
    </w:p>
    <w:p w14:paraId="79FC8D3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精确率</w:t>
      </w:r>
      <w:r>
        <w:rPr>
          <w:rFonts w:hint="default"/>
          <w:lang w:val="en-US" w:eastAsia="zh-CN"/>
        </w:rPr>
        <w:t>：预测为正例中真正为正例的比例</w:t>
      </w:r>
    </w:p>
    <w:p w14:paraId="1A428FF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召回率</w:t>
      </w:r>
      <w:r>
        <w:rPr>
          <w:rFonts w:hint="default"/>
          <w:lang w:val="en-US" w:eastAsia="zh-CN"/>
        </w:rPr>
        <w:t>：真正为正例中被正确预测的比例</w:t>
      </w:r>
    </w:p>
    <w:p w14:paraId="38C070E7">
      <w:pPr>
        <w:numPr>
          <w:ilvl w:val="0"/>
          <w:numId w:val="0"/>
        </w:numPr>
      </w:pPr>
      <w:r>
        <w:rPr>
          <w:rFonts w:hint="default"/>
          <w:lang w:val="en-US" w:eastAsia="zh-CN"/>
        </w:rPr>
        <w:t>14. 神经网络是</w:t>
      </w:r>
      <w:r>
        <w:rPr>
          <w:rFonts w:hint="eastAsia"/>
          <w:lang w:val="en-US" w:eastAsia="zh-CN"/>
        </w:rPr>
        <w:t>一种</w:t>
      </w:r>
      <w:r>
        <w:rPr>
          <w:rFonts w:hint="default"/>
          <w:lang w:val="en-US" w:eastAsia="zh-CN"/>
        </w:rPr>
        <w:t>计算模型，由相互连接的神经元组成。单层感知机通过接收输入特征，将其与对应权重相乘并求和，加上偏置项后通过激活函数产生二分类输出。它通过不断调整权重和偏置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用直线、平面或超平面将不同类别的数据点分开</w:t>
      </w:r>
      <w:bookmarkStart w:id="0" w:name="_GoBack"/>
      <w:bookmarkEnd w:id="0"/>
      <w:r>
        <w:rPr>
          <w:rFonts w:hint="default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0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2025-10-18T04:37:26Z</dcterms:created>
  <dc:creator>LENOVO</dc:creator>
  <cp:lastModifiedBy>abcd</cp:lastModifiedBy>
  <dcterms:modified xsi:type="dcterms:W3CDTF">2025-10-18T05:07:04Z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eyJoZGlkIjoiY2ZjZjgyNDNlZTdhMDNjMGUyODRkZDM3MjljMzRiY2IiLCJ1c2VySWQiOiIxNzI3ODc1NDEzIn0=</vt:lpwstr>
  </property>
  <property fmtid="{D5CDD505-2E9C-101B-9397-08002B2CF9AE}" pid="4" name="ICV">
    <vt:lpwstr>78113E131EA6495F83E43BB6C613D1A5_12</vt:lpwstr>
  </property>
</Properties>
</file>