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{date}</w:t>
      </w:r>
    </w:p>
    <w:p>
      <w:pPr>
        <w:pStyle w:val="Normal"/>
        <w:rPr/>
      </w:pPr>
      <w:r>
        <w:rPr/>
      </w:r>
    </w:p>
    <w:p>
      <w:pPr>
        <w:pStyle w:val="Normal"/>
        <w:pBdr>
          <w:top w:val="thinThickSmallGap" w:sz="2" w:space="5" w:color="000001"/>
          <w:left w:val="thinThickSmallGap" w:sz="2" w:space="5" w:color="000001"/>
          <w:bottom w:val="thinThickSmallGap" w:sz="2" w:space="5" w:color="000001"/>
          <w:right w:val="thinThickSmallGap" w:sz="2" w:space="5" w:color="000001"/>
        </w:pBdr>
        <w:jc w:val="center"/>
        <w:rPr/>
      </w:pPr>
      <w:r>
        <w:rPr>
          <w:rFonts w:ascii="Arial" w:hAnsi="Arial"/>
          <w:b/>
          <w:bCs/>
          <w:color w:val="333333"/>
          <w:sz w:val="80"/>
          <w:szCs w:val="80"/>
        </w:rPr>
        <w:t>DOE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color w:val="333333"/>
          <w:sz w:val="64"/>
          <w:szCs w:val="64"/>
        </w:rPr>
      </w:pPr>
      <w:r>
        <w:rPr>
          <w:rFonts w:ascii="Arial" w:hAnsi="Arial"/>
          <w:b w:val="false"/>
          <w:bCs w:val="false"/>
          <w:color w:val="333333"/>
          <w:sz w:val="64"/>
          <w:szCs w:val="64"/>
        </w:rPr>
      </w:r>
    </w:p>
    <w:p>
      <w:pPr>
        <w:pStyle w:val="Normal"/>
        <w:widowControl w:val="false"/>
        <w:jc w:val="center"/>
        <w:rPr/>
      </w:pPr>
      <w:r>
        <w:rPr>
          <w:rFonts w:ascii="Arial" w:hAnsi="Arial"/>
          <w:b/>
          <w:bCs/>
          <w:color w:val="333333"/>
          <w:sz w:val="44"/>
          <w:szCs w:val="44"/>
        </w:rPr>
        <w:t>{</w:t>
      </w:r>
      <w:r>
        <w:rPr>
          <w:rStyle w:val="Textesource"/>
          <w:b/>
          <w:bCs/>
          <w:color w:val="333333"/>
          <w:sz w:val="44"/>
          <w:szCs w:val="44"/>
        </w:rPr>
        <w:t xml:space="preserve">-w:p </w:t>
      </w:r>
      <w:r>
        <w:rPr>
          <w:rFonts w:ascii="Arial" w:hAnsi="Arial"/>
          <w:b/>
          <w:bCs/>
          <w:color w:val="333333"/>
          <w:sz w:val="44"/>
          <w:szCs w:val="44"/>
        </w:rPr>
        <w:t>titres}{ligne}{/titres}</w:t>
      </w:r>
    </w:p>
    <w:p>
      <w:pPr>
        <w:pStyle w:val="Normal"/>
        <w:jc w:val="center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</w:r>
    </w:p>
    <w:p>
      <w:pPr>
        <w:pStyle w:val="Normal"/>
        <w:jc w:val="center"/>
        <w:rPr>
          <w:rFonts w:ascii="Arial" w:hAnsi="Arial"/>
          <w:color w:val="333333"/>
          <w:sz w:val="64"/>
          <w:szCs w:val="64"/>
        </w:rPr>
      </w:pPr>
      <w:r>
        <w:rPr>
          <w:rFonts w:ascii="Arial" w:hAnsi="Arial"/>
          <w:color w:val="333333"/>
          <w:sz w:val="64"/>
          <w:szCs w:val="64"/>
        </w:rPr>
      </w:r>
    </w:p>
    <w:p>
      <w:pPr>
        <w:pStyle w:val="Normal"/>
        <w:jc w:val="center"/>
        <w:rPr>
          <w:b/>
          <w:b/>
          <w:bCs/>
          <w:color w:val="333333"/>
          <w:sz w:val="48"/>
          <w:szCs w:val="48"/>
          <w:u w:val="single"/>
        </w:rPr>
      </w:pPr>
      <w:r>
        <w:rPr>
          <w:rFonts w:ascii="Arial" w:hAnsi="Arial"/>
          <w:b/>
          <w:bCs/>
          <w:color w:val="333333"/>
          <w:sz w:val="36"/>
          <w:szCs w:val="36"/>
          <w:u w:val="single"/>
        </w:rPr>
        <w:t>Maître d’ouvrage</w:t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Arial" w:hAnsi="Arial"/>
          <w:b/>
          <w:bCs/>
          <w:color w:val="333333"/>
          <w:sz w:val="36"/>
          <w:szCs w:val="36"/>
          <w:u w:val="none"/>
        </w:rPr>
        <w:t>{nommoa}</w:t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Arial" w:hAnsi="Arial"/>
          <w:b w:val="false"/>
          <w:bCs w:val="false"/>
          <w:color w:val="333333"/>
          <w:sz w:val="36"/>
          <w:szCs w:val="36"/>
          <w:u w:val="none"/>
        </w:rPr>
        <w:t>{adressemoa}</w:t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Arial" w:hAnsi="Arial"/>
          <w:b w:val="false"/>
          <w:bCs w:val="false"/>
          <w:color w:val="333333"/>
          <w:sz w:val="36"/>
          <w:szCs w:val="36"/>
          <w:u w:val="none"/>
        </w:rPr>
        <w:t>{villemoa}</w:t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center"/>
        <w:rPr>
          <w:b/>
          <w:b/>
          <w:bCs/>
          <w:color w:val="333333"/>
          <w:sz w:val="48"/>
          <w:szCs w:val="48"/>
          <w:u w:val="single"/>
        </w:rPr>
      </w:pPr>
      <w:r>
        <w:rPr>
          <w:rFonts w:ascii="Arial" w:hAnsi="Arial"/>
          <w:b/>
          <w:bCs/>
          <w:color w:val="333333"/>
          <w:sz w:val="36"/>
          <w:szCs w:val="36"/>
          <w:u w:val="single"/>
        </w:rPr>
        <w:t>Maître d’oeuvre</w:t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Arial" w:hAnsi="Arial"/>
          <w:b/>
          <w:bCs/>
          <w:color w:val="333333"/>
          <w:sz w:val="36"/>
          <w:szCs w:val="36"/>
          <w:u w:val="none"/>
        </w:rPr>
        <w:t>{nommoe}</w:t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Arial" w:hAnsi="Arial"/>
          <w:b w:val="false"/>
          <w:bCs w:val="false"/>
          <w:color w:val="333333"/>
          <w:sz w:val="36"/>
          <w:szCs w:val="36"/>
          <w:u w:val="none"/>
        </w:rPr>
        <w:t>{adressemoe}</w:t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Arial" w:hAnsi="Arial"/>
          <w:b w:val="false"/>
          <w:bCs w:val="false"/>
          <w:color w:val="333333"/>
          <w:sz w:val="36"/>
          <w:szCs w:val="36"/>
          <w:u w:val="none"/>
        </w:rPr>
        <w:t>{villemoe}</w:t>
      </w:r>
    </w:p>
    <w:p>
      <w:pPr>
        <w:pStyle w:val="Normal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rFonts w:ascii="Arial" w:hAnsi="Arial"/>
          <w:b/>
          <w:bCs/>
          <w:color w:val="333333"/>
          <w:sz w:val="40"/>
          <w:szCs w:val="40"/>
          <w:u w:val="none"/>
        </w:rPr>
        <w:t>{lot}</w:t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>
                <w:rFonts w:ascii="Arial" w:hAnsi="Arial"/>
                <w:b/>
                <w:bCs/>
                <w:color w:val="000000"/>
                <w:sz w:val="52"/>
                <w:szCs w:val="52"/>
              </w:rPr>
              <w:t>MATERIAUX UTILISES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tbl>
            <w:tblPr>
              <w:tblW w:w="9528" w:type="dxa"/>
              <w:jc w:val="left"/>
              <w:tblInd w:w="0" w:type="dxa"/>
              <w:tblBorders/>
              <w:tblCellMar>
                <w:top w:w="170" w:type="dxa"/>
                <w:left w:w="57" w:type="dxa"/>
                <w:bottom w:w="170" w:type="dxa"/>
                <w:right w:w="57" w:type="dxa"/>
              </w:tblCellMar>
            </w:tblPr>
            <w:tblGrid>
              <w:gridCol w:w="3176"/>
              <w:gridCol w:w="3176"/>
              <w:gridCol w:w="3176"/>
            </w:tblGrid>
            <w:tr>
              <w:trPr>
                <w:cantSplit w:val="true"/>
              </w:trPr>
              <w:tc>
                <w:tcPr>
                  <w:tcW w:w="3176" w:type="dxa"/>
                  <w:tcBorders/>
                  <w:shd w:fill="auto" w:val="clear"/>
                </w:tcPr>
                <w:p>
                  <w:pPr>
                    <w:pStyle w:val="Contenudetableau"/>
                    <w:jc w:val="center"/>
                    <w:rPr/>
                  </w:pPr>
                  <w:r>
                    <w:rPr>
                      <w:rFonts w:ascii="Arial" w:hAnsi="Arial"/>
                      <w:sz w:val="40"/>
                      <w:szCs w:val="40"/>
                    </w:rPr>
                    <w:t>{#materiaux}{categorie}</w:t>
                  </w:r>
                </w:p>
              </w:tc>
              <w:tc>
                <w:tcPr>
                  <w:tcW w:w="3176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6" w:type="dxa"/>
                  </w:tcMar>
                </w:tcPr>
                <w:p>
                  <w:pPr>
                    <w:pStyle w:val="Contenudetableau"/>
                    <w:jc w:val="center"/>
                    <w:rPr/>
                  </w:pPr>
                  <w:r>
                    <w:rPr>
                      <w:rFonts w:ascii="Arial" w:hAnsi="Arial"/>
                      <w:sz w:val="40"/>
                      <w:szCs w:val="40"/>
                    </w:rPr>
                    <w:t>{marque}</w:t>
                  </w:r>
                </w:p>
              </w:tc>
              <w:tc>
                <w:tcPr>
                  <w:tcW w:w="3176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6" w:type="dxa"/>
                  </w:tcMar>
                </w:tcPr>
                <w:p>
                  <w:pPr>
                    <w:pStyle w:val="Contenudetableau"/>
                    <w:widowControl w:val="false"/>
                    <w:jc w:val="left"/>
                    <w:rPr/>
                  </w:pPr>
                  <w:r>
                    <w:rPr>
                      <w:rFonts w:ascii="Arial" w:hAnsi="Arial"/>
                      <w:sz w:val="40"/>
                      <w:szCs w:val="40"/>
                    </w:rPr>
                    <w:t>{-w:p references}{ref}{/references}{/materiaux}</w:t>
                  </w:r>
                </w:p>
              </w:tc>
            </w:tr>
          </w:tbl>
          <w:p>
            <w:pPr>
              <w:pStyle w:val="Contenudetableau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202170" cy="963295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2170" cy="963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021830" cy="1299845"/>
          <wp:effectExtent l="0" t="0" r="0" b="0"/>
          <wp:wrapSquare wrapText="largest"/>
          <wp:docPr id="1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21830" cy="1299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imbus Mono L" w:cs="Liberation Mono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ansnom1">
    <w:name w:val="Sans nom1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LibreOffice/5.1.6.2$Linux_X86_64 LibreOffice_project/10m0$Build-2</Application>
  <Pages>2</Pages>
  <Words>21</Words>
  <Characters>225</Characters>
  <CharactersWithSpaces>230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2017-12-03T21:27:45Z</dcterms:created>
  <dc:creator/>
  <dc:description/>
  <dc:language>fr-FR</dc:language>
  <cp:lastModifiedBy/>
  <dcterms:modified xsi:type="dcterms:W3CDTF">2017-12-04T21:05:05Z</dcterms:modified>
  <cp:revision>27</cp:revision>
  <dc:subject/>
  <dc:title/>
</cp:coreProperties>
</file>