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24" w:rsidRDefault="00616224" w:rsidP="00616224">
      <w:pPr>
        <w:rPr>
          <w:noProof/>
          <w:color w:val="365F91" w:themeColor="accent1" w:themeShade="BF"/>
          <w:sz w:val="72"/>
          <w:szCs w:val="72"/>
          <w:lang w:eastAsia="fr-FR"/>
        </w:rPr>
      </w:pPr>
      <w:r>
        <w:rPr>
          <w:noProof/>
          <w:color w:val="365F91" w:themeColor="accent1" w:themeShade="BF"/>
          <w:sz w:val="72"/>
          <w:szCs w:val="72"/>
          <w:lang w:eastAsia="fr-FR"/>
        </w:rPr>
        <w:drawing>
          <wp:inline distT="0" distB="0" distL="0" distR="0">
            <wp:extent cx="1104900" cy="819150"/>
            <wp:effectExtent l="19050" t="0" r="0" b="0"/>
            <wp:docPr id="3" name="Image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4" w:rsidRDefault="00616224" w:rsidP="00616224">
      <w:pPr>
        <w:jc w:val="right"/>
        <w:rPr>
          <w:noProof/>
          <w:color w:val="365F91" w:themeColor="accent1" w:themeShade="BF"/>
          <w:sz w:val="72"/>
          <w:szCs w:val="72"/>
          <w:lang w:eastAsia="fr-FR"/>
        </w:rPr>
      </w:pPr>
      <w:r>
        <w:rPr>
          <w:noProof/>
          <w:color w:val="365F91" w:themeColor="accent1" w:themeShade="BF"/>
          <w:sz w:val="72"/>
          <w:szCs w:val="72"/>
          <w:lang w:eastAsia="fr-FR"/>
        </w:rPr>
        <w:drawing>
          <wp:inline distT="0" distB="0" distL="0" distR="0">
            <wp:extent cx="1828804" cy="1828804"/>
            <wp:effectExtent l="19050" t="0" r="0" b="0"/>
            <wp:docPr id="4" name="Image 3" descr="logo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4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24" w:rsidRDefault="00616224" w:rsidP="00616224">
      <w:pPr>
        <w:jc w:val="center"/>
        <w:rPr>
          <w:noProof/>
          <w:color w:val="365F91" w:themeColor="accent1" w:themeShade="BF"/>
          <w:sz w:val="72"/>
          <w:szCs w:val="72"/>
          <w:lang w:eastAsia="fr-FR"/>
        </w:rPr>
      </w:pPr>
    </w:p>
    <w:p w:rsidR="00226B7A" w:rsidRDefault="00226B7A" w:rsidP="00616224">
      <w:pPr>
        <w:jc w:val="center"/>
        <w:rPr>
          <w:noProof/>
          <w:color w:val="365F91" w:themeColor="accent1" w:themeShade="BF"/>
          <w:sz w:val="72"/>
          <w:szCs w:val="72"/>
          <w:lang w:eastAsia="fr-FR"/>
        </w:rPr>
      </w:pPr>
    </w:p>
    <w:p w:rsidR="000F5F9D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sz w:val="72"/>
          <w:szCs w:val="72"/>
        </w:rPr>
      </w:pPr>
      <w:r w:rsidRPr="00C73888">
        <w:rPr>
          <w:rFonts w:asciiTheme="majorHAnsi" w:hAnsiTheme="majorHAnsi"/>
          <w:noProof/>
          <w:color w:val="365F91" w:themeColor="accent1" w:themeShade="BF"/>
          <w:sz w:val="72"/>
          <w:szCs w:val="72"/>
          <w:lang w:eastAsia="fr-FR"/>
        </w:rPr>
        <w:t xml:space="preserve">Cahier des charges </w:t>
      </w:r>
    </w:p>
    <w:p w:rsidR="00616224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</w:pPr>
      <w:r w:rsidRPr="00C73888"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  <w:t>Logiciel de gestion de projet</w:t>
      </w:r>
    </w:p>
    <w:p w:rsidR="00616224" w:rsidRPr="00C73888" w:rsidRDefault="00616224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</w:pPr>
      <w:r w:rsidRPr="00C73888">
        <w:rPr>
          <w:rFonts w:asciiTheme="majorHAnsi" w:hAnsiTheme="majorHAnsi"/>
          <w:color w:val="365F91" w:themeColor="accent1" w:themeShade="BF"/>
          <w:kern w:val="36"/>
          <w:sz w:val="44"/>
          <w:szCs w:val="44"/>
          <w:lang w:eastAsia="fr-FR"/>
        </w:rPr>
        <w:t>« MIF16 PM »</w:t>
      </w: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226B7A" w:rsidRDefault="00226B7A" w:rsidP="00616224">
      <w:pPr>
        <w:jc w:val="center"/>
        <w:rPr>
          <w:color w:val="365F91" w:themeColor="accent1" w:themeShade="BF"/>
          <w:kern w:val="36"/>
          <w:sz w:val="44"/>
          <w:szCs w:val="44"/>
          <w:lang w:eastAsia="fr-FR"/>
        </w:rPr>
      </w:pPr>
    </w:p>
    <w:p w:rsidR="00616224" w:rsidRPr="00733FCA" w:rsidRDefault="00B5436F" w:rsidP="00616224">
      <w:pPr>
        <w:jc w:val="center"/>
        <w:rPr>
          <w:rFonts w:asciiTheme="majorHAnsi" w:hAnsiTheme="majorHAnsi"/>
          <w:color w:val="365F91" w:themeColor="accent1" w:themeShade="BF"/>
          <w:kern w:val="36"/>
          <w:sz w:val="36"/>
          <w:szCs w:val="36"/>
          <w:lang w:eastAsia="fr-FR"/>
        </w:rPr>
      </w:pPr>
      <w:r w:rsidRPr="00733FCA">
        <w:rPr>
          <w:rFonts w:asciiTheme="majorHAnsi" w:hAnsiTheme="majorHAnsi"/>
          <w:color w:val="365F91" w:themeColor="accent1" w:themeShade="BF"/>
          <w:kern w:val="36"/>
          <w:sz w:val="36"/>
          <w:szCs w:val="36"/>
          <w:lang w:eastAsia="fr-FR"/>
        </w:rPr>
        <w:lastRenderedPageBreak/>
        <w:t>Introduction</w:t>
      </w:r>
    </w:p>
    <w:p w:rsidR="00C73888" w:rsidRDefault="00C73888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  <w:r w:rsidRPr="00C67097">
        <w:rPr>
          <w:sz w:val="24"/>
          <w:szCs w:val="24"/>
          <w:lang w:eastAsia="fr-FR"/>
        </w:rPr>
        <w:t>Dans le cadre de l'UE MIF16</w:t>
      </w:r>
      <w:r w:rsidR="002F5CB9">
        <w:rPr>
          <w:sz w:val="24"/>
          <w:szCs w:val="24"/>
          <w:lang w:eastAsia="fr-FR"/>
        </w:rPr>
        <w:t xml:space="preserve"> et en accord avec nos professeurs</w:t>
      </w:r>
      <w:r w:rsidRPr="00C67097">
        <w:rPr>
          <w:sz w:val="24"/>
          <w:szCs w:val="24"/>
          <w:lang w:eastAsia="fr-FR"/>
        </w:rPr>
        <w:t xml:space="preserve"> nous avons décidé de réaliser une application de gestion de projets amateurs.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Elle aura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pour objectif de permettre le bon déroulement d'un ou plusieurs projets et de rendre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accessible à tous leur gestion.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>Nous avons choisi de destiner notre projet à des é</w:t>
      </w:r>
      <w:r w:rsidR="004B373B">
        <w:rPr>
          <w:sz w:val="24"/>
          <w:szCs w:val="24"/>
          <w:lang w:eastAsia="fr-FR"/>
        </w:rPr>
        <w:t>quipes amateurs</w:t>
      </w:r>
      <w:r w:rsidRPr="00C67097">
        <w:rPr>
          <w:sz w:val="24"/>
          <w:szCs w:val="24"/>
          <w:lang w:eastAsia="fr-FR"/>
        </w:rPr>
        <w:t xml:space="preserve"> ou associatives, et non au milieu professionnel. Ainsi nous nous focalis</w:t>
      </w:r>
      <w:r w:rsidR="003D0644">
        <w:rPr>
          <w:sz w:val="24"/>
          <w:szCs w:val="24"/>
          <w:lang w:eastAsia="fr-FR"/>
        </w:rPr>
        <w:t>erons</w:t>
      </w:r>
      <w:r>
        <w:rPr>
          <w:sz w:val="24"/>
          <w:szCs w:val="24"/>
          <w:lang w:eastAsia="fr-FR"/>
        </w:rPr>
        <w:t xml:space="preserve"> </w:t>
      </w:r>
      <w:r w:rsidRPr="00C67097">
        <w:rPr>
          <w:sz w:val="24"/>
          <w:szCs w:val="24"/>
          <w:lang w:eastAsia="fr-FR"/>
        </w:rPr>
        <w:t xml:space="preserve">sur la simplicité d'utilisation, même pour un public non informaticien, et toutes les fonctionnalités dont on peut avoir besoin </w:t>
      </w:r>
      <w:r>
        <w:rPr>
          <w:sz w:val="24"/>
          <w:szCs w:val="24"/>
          <w:lang w:eastAsia="fr-FR"/>
        </w:rPr>
        <w:t xml:space="preserve">basiquement </w:t>
      </w:r>
      <w:r w:rsidRPr="00C67097">
        <w:rPr>
          <w:sz w:val="24"/>
          <w:szCs w:val="24"/>
          <w:lang w:eastAsia="fr-FR"/>
        </w:rPr>
        <w:t>dans n'importe quel type de projet.</w:t>
      </w:r>
    </w:p>
    <w:p w:rsidR="00733FCA" w:rsidRDefault="00733FCA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</w:p>
    <w:p w:rsidR="00733FCA" w:rsidRPr="00733FCA" w:rsidRDefault="00733FCA" w:rsidP="00733FCA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Description générale du projet</w:t>
      </w:r>
    </w:p>
    <w:p w:rsidR="00733FCA" w:rsidRDefault="00AA5A83" w:rsidP="00733FC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Ce projet répond au </w:t>
      </w:r>
      <w:r w:rsidR="00733FCA">
        <w:rPr>
          <w:rFonts w:eastAsia="Times New Roman" w:cstheme="minorHAnsi"/>
          <w:sz w:val="24"/>
          <w:szCs w:val="24"/>
          <w:lang w:eastAsia="fr-FR"/>
        </w:rPr>
        <w:t>nom de « MIF 16 PM».</w:t>
      </w:r>
    </w:p>
    <w:p w:rsidR="00733FCA" w:rsidRPr="00340507" w:rsidRDefault="00733FCA" w:rsidP="00733FC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Notre application s’articule autour de quatre grands axes</w:t>
      </w:r>
      <w:r w:rsidRPr="00340507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projets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tâches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Les utilisateurs</w:t>
      </w:r>
    </w:p>
    <w:p w:rsidR="00733FCA" w:rsidRDefault="00733FCA" w:rsidP="00733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La communication</w:t>
      </w:r>
    </w:p>
    <w:p w:rsidR="00733FCA" w:rsidRDefault="00733FCA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40BF4">
        <w:rPr>
          <w:rFonts w:eastAsia="Times New Roman" w:cstheme="minorHAnsi"/>
          <w:sz w:val="24"/>
          <w:szCs w:val="24"/>
          <w:lang w:eastAsia="fr-FR"/>
        </w:rPr>
        <w:t>Elle se présentera sous la forme d'un service Web, développé en PHP (via le frameworks cakePHP) avec une interface classique (HTML / CSS / Javascript).</w:t>
      </w:r>
    </w:p>
    <w:p w:rsidR="00187445" w:rsidRDefault="00187445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87445" w:rsidRPr="00733FCA" w:rsidRDefault="00187445" w:rsidP="00187445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Objectifs principaux </w:t>
      </w:r>
    </w:p>
    <w:p w:rsidR="00187445" w:rsidRDefault="004143C6" w:rsidP="00733FC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</w:t>
      </w:r>
      <w:r w:rsidR="004A008E">
        <w:rPr>
          <w:rFonts w:eastAsia="Times New Roman" w:cstheme="minorHAnsi"/>
          <w:sz w:val="24"/>
          <w:szCs w:val="24"/>
          <w:lang w:eastAsia="fr-FR"/>
        </w:rPr>
        <w:t>es objectifs principaux de notre outil</w:t>
      </w:r>
      <w:r w:rsidR="007E734B">
        <w:rPr>
          <w:rFonts w:eastAsia="Times New Roman" w:cstheme="minorHAnsi"/>
          <w:sz w:val="24"/>
          <w:szCs w:val="24"/>
          <w:lang w:eastAsia="fr-FR"/>
        </w:rPr>
        <w:t xml:space="preserve"> de gestion de projet reprennent</w:t>
      </w:r>
      <w:r>
        <w:rPr>
          <w:rFonts w:eastAsia="Times New Roman" w:cstheme="minorHAnsi"/>
          <w:sz w:val="24"/>
          <w:szCs w:val="24"/>
          <w:lang w:eastAsia="fr-FR"/>
        </w:rPr>
        <w:t xml:space="preserve"> les quatre grand</w:t>
      </w:r>
      <w:r w:rsidR="005C3C35">
        <w:rPr>
          <w:rFonts w:eastAsia="Times New Roman" w:cstheme="minorHAnsi"/>
          <w:sz w:val="24"/>
          <w:szCs w:val="24"/>
          <w:lang w:eastAsia="fr-FR"/>
        </w:rPr>
        <w:t>s</w:t>
      </w:r>
      <w:r>
        <w:rPr>
          <w:rFonts w:eastAsia="Times New Roman" w:cstheme="minorHAnsi"/>
          <w:sz w:val="24"/>
          <w:szCs w:val="24"/>
          <w:lang w:eastAsia="fr-FR"/>
        </w:rPr>
        <w:t xml:space="preserve"> axes définis plus haut. Il nous parait donc important dans un premier temps de pouvoir :</w:t>
      </w:r>
    </w:p>
    <w:p w:rsidR="004143C6" w:rsidRDefault="00B2598F" w:rsidP="00B2598F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les utilisateurs </w:t>
      </w:r>
    </w:p>
    <w:p w:rsidR="00B2598F" w:rsidRDefault="00632219" w:rsidP="00B2598F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Créer un profil</w:t>
      </w:r>
    </w:p>
    <w:p w:rsidR="00B6172C" w:rsidRDefault="004A008E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Interagir</w:t>
      </w:r>
      <w:r w:rsidR="00632219">
        <w:rPr>
          <w:rFonts w:eastAsia="Times New Roman" w:cstheme="minorHAnsi"/>
          <w:sz w:val="24"/>
          <w:szCs w:val="24"/>
          <w:lang w:eastAsia="fr-FR"/>
        </w:rPr>
        <w:t xml:space="preserve"> avec un projet(le rejoindre, en créer)</w:t>
      </w:r>
    </w:p>
    <w:p w:rsidR="008E7E84" w:rsidRDefault="008E7E84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Affection des droits selon le statut de l’utilisateur</w:t>
      </w:r>
    </w:p>
    <w:p w:rsidR="004769D0" w:rsidRDefault="004769D0" w:rsidP="004769D0">
      <w:pPr>
        <w:pStyle w:val="Paragraphedeliste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  <w:lang w:eastAsia="fr-FR"/>
        </w:rPr>
      </w:pPr>
    </w:p>
    <w:p w:rsidR="00B6172C" w:rsidRDefault="00B6172C" w:rsidP="00B6172C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Gérer les tâches d’un projet</w:t>
      </w:r>
    </w:p>
    <w:p w:rsidR="00B6172C" w:rsidRDefault="009318F7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Assigner les tâches</w:t>
      </w:r>
    </w:p>
    <w:p w:rsidR="009318F7" w:rsidRDefault="009318F7" w:rsidP="00B6172C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Créer un planning </w:t>
      </w:r>
    </w:p>
    <w:p w:rsidR="0072131F" w:rsidRDefault="00563D44" w:rsidP="0072131F">
      <w:pPr>
        <w:pStyle w:val="Paragraphedeliste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Changer l’avancement ou le contenu d’une tâch</w:t>
      </w:r>
      <w:r w:rsidR="0072131F">
        <w:rPr>
          <w:rFonts w:eastAsia="Times New Roman" w:cstheme="minorHAnsi"/>
          <w:sz w:val="24"/>
          <w:szCs w:val="24"/>
          <w:lang w:eastAsia="fr-FR"/>
        </w:rPr>
        <w:t>e</w:t>
      </w:r>
    </w:p>
    <w:p w:rsidR="004769D0" w:rsidRDefault="004769D0" w:rsidP="004769D0">
      <w:pPr>
        <w:pStyle w:val="Paragraphedeliste"/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  <w:lang w:eastAsia="fr-FR"/>
        </w:rPr>
      </w:pPr>
    </w:p>
    <w:p w:rsidR="0072131F" w:rsidRDefault="00FA01EF" w:rsidP="0072131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les projets </w:t>
      </w:r>
    </w:p>
    <w:p w:rsidR="00FA01EF" w:rsidRDefault="00FC2974" w:rsidP="00FA01E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Définir le projet / les limites</w:t>
      </w:r>
    </w:p>
    <w:p w:rsidR="00FC2974" w:rsidRDefault="00FC2974" w:rsidP="00FA01E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Gestion de l’équipe</w:t>
      </w:r>
    </w:p>
    <w:p w:rsidR="00B0293D" w:rsidRDefault="00FC2974" w:rsidP="00B0293D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Créer des tâches</w:t>
      </w:r>
    </w:p>
    <w:p w:rsidR="00B0293D" w:rsidRDefault="00B0293D" w:rsidP="00B0293D">
      <w:pPr>
        <w:pStyle w:val="Paragraphedeliste"/>
        <w:spacing w:before="100" w:beforeAutospacing="1" w:after="100" w:afterAutospacing="1" w:line="240" w:lineRule="auto"/>
        <w:ind w:left="2148"/>
        <w:rPr>
          <w:rFonts w:eastAsia="Times New Roman" w:cstheme="minorHAnsi"/>
          <w:sz w:val="24"/>
          <w:szCs w:val="24"/>
          <w:lang w:eastAsia="fr-FR"/>
        </w:rPr>
      </w:pPr>
    </w:p>
    <w:p w:rsidR="00B0293D" w:rsidRDefault="00EC5805" w:rsidP="00B0293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Gérer la communication 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Mailing List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Adresse des membres du projet</w:t>
      </w:r>
    </w:p>
    <w:p w:rsidR="00EC5805" w:rsidRDefault="00EC5805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Lien vers wiki ou google code</w:t>
      </w:r>
    </w:p>
    <w:p w:rsidR="00C02B81" w:rsidRDefault="00C02B81" w:rsidP="00EC5805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Organisation réunion via Skype / TeamViewer</w:t>
      </w:r>
    </w:p>
    <w:p w:rsidR="000E2CA4" w:rsidRDefault="000E2CA4" w:rsidP="000E2CA4">
      <w:pPr>
        <w:pStyle w:val="Paragraphedeliste"/>
        <w:spacing w:before="100" w:beforeAutospacing="1" w:after="100" w:afterAutospacing="1" w:line="240" w:lineRule="auto"/>
        <w:ind w:left="1428"/>
        <w:rPr>
          <w:rFonts w:eastAsia="Times New Roman" w:cstheme="minorHAnsi"/>
          <w:sz w:val="24"/>
          <w:szCs w:val="24"/>
          <w:lang w:eastAsia="fr-FR"/>
        </w:rPr>
      </w:pPr>
    </w:p>
    <w:p w:rsidR="00A12506" w:rsidRDefault="000E2CA4" w:rsidP="001C7307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Objectifs Optionnels</w:t>
      </w:r>
    </w:p>
    <w:p w:rsidR="000E2CA4" w:rsidRPr="000919F1" w:rsidRDefault="00C02B81" w:rsidP="00CB3F09">
      <w:pPr>
        <w:pStyle w:val="Titre1"/>
        <w:numPr>
          <w:ilvl w:val="0"/>
          <w:numId w:val="9"/>
        </w:numPr>
        <w:rPr>
          <w:rFonts w:asciiTheme="minorHAnsi" w:hAnsiTheme="minorHAnsi" w:cstheme="minorHAnsi"/>
          <w:b w:val="0"/>
          <w:sz w:val="32"/>
          <w:szCs w:val="32"/>
        </w:rPr>
      </w:pPr>
      <w:r w:rsidRPr="000919F1">
        <w:rPr>
          <w:rFonts w:asciiTheme="minorHAnsi" w:hAnsiTheme="minorHAnsi" w:cstheme="minorHAnsi"/>
          <w:b w:val="0"/>
          <w:sz w:val="24"/>
          <w:szCs w:val="24"/>
        </w:rPr>
        <w:t>Système de commentaire ou de ticket sur les tâches</w:t>
      </w:r>
    </w:p>
    <w:p w:rsidR="00EB4E58" w:rsidRDefault="008E7E84" w:rsidP="0094239C">
      <w:pPr>
        <w:pStyle w:val="Titre1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Gestion </w:t>
      </w:r>
      <w:r w:rsidR="0094239C">
        <w:rPr>
          <w:rFonts w:asciiTheme="minorHAnsi" w:hAnsiTheme="minorHAnsi" w:cstheme="minorHAnsi"/>
          <w:b w:val="0"/>
          <w:sz w:val="24"/>
          <w:szCs w:val="24"/>
        </w:rPr>
        <w:t xml:space="preserve">de </w:t>
      </w:r>
      <w:r>
        <w:rPr>
          <w:rFonts w:asciiTheme="minorHAnsi" w:hAnsiTheme="minorHAnsi" w:cstheme="minorHAnsi"/>
          <w:b w:val="0"/>
          <w:sz w:val="24"/>
          <w:szCs w:val="24"/>
        </w:rPr>
        <w:t>droits avancées</w:t>
      </w:r>
    </w:p>
    <w:p w:rsidR="00491BF9" w:rsidRDefault="0094239C" w:rsidP="001C7307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Objectifs </w:t>
      </w:r>
      <w:r w:rsidR="00892C63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Exploitables</w:t>
      </w:r>
    </w:p>
    <w:p w:rsidR="00491BF9" w:rsidRPr="00BD3029" w:rsidRDefault="00BD3029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 xml:space="preserve">Refonte de l’interface </w:t>
      </w:r>
    </w:p>
    <w:p w:rsidR="00BD3029" w:rsidRPr="001D3A42" w:rsidRDefault="00BD3029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>Gestion des milestones</w:t>
      </w:r>
    </w:p>
    <w:p w:rsidR="001D3A42" w:rsidRPr="0062581A" w:rsidRDefault="001D3A42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>Gestion des versions de fichiers (type SVN)</w:t>
      </w:r>
    </w:p>
    <w:p w:rsidR="0062581A" w:rsidRPr="00184717" w:rsidRDefault="0062581A" w:rsidP="00491BF9">
      <w:pPr>
        <w:pStyle w:val="Titre1"/>
        <w:numPr>
          <w:ilvl w:val="0"/>
          <w:numId w:val="17"/>
        </w:numPr>
        <w:rPr>
          <w:rFonts w:asciiTheme="majorHAnsi" w:hAnsiTheme="majorHAnsi"/>
          <w:b w:val="0"/>
          <w:sz w:val="32"/>
          <w:szCs w:val="32"/>
        </w:rPr>
      </w:pPr>
      <w:r>
        <w:rPr>
          <w:rFonts w:asciiTheme="majorHAnsi" w:hAnsiTheme="majorHAnsi"/>
          <w:b w:val="0"/>
          <w:sz w:val="24"/>
          <w:szCs w:val="24"/>
        </w:rPr>
        <w:t xml:space="preserve">Exportation des fichiers </w:t>
      </w:r>
      <w:r w:rsidR="006F7B6F">
        <w:rPr>
          <w:rFonts w:asciiTheme="majorHAnsi" w:hAnsiTheme="majorHAnsi"/>
          <w:b w:val="0"/>
          <w:sz w:val="24"/>
          <w:szCs w:val="24"/>
        </w:rPr>
        <w:t>(pdf / html…)</w:t>
      </w:r>
    </w:p>
    <w:p w:rsidR="0094239C" w:rsidRPr="0094239C" w:rsidRDefault="0094239C" w:rsidP="0094239C">
      <w:pPr>
        <w:pStyle w:val="Titre1"/>
        <w:ind w:left="1500"/>
        <w:rPr>
          <w:rFonts w:asciiTheme="minorHAnsi" w:hAnsiTheme="minorHAnsi" w:cstheme="minorHAnsi"/>
          <w:b w:val="0"/>
          <w:sz w:val="24"/>
          <w:szCs w:val="24"/>
        </w:rPr>
      </w:pPr>
    </w:p>
    <w:p w:rsidR="00733FCA" w:rsidRPr="00733FCA" w:rsidRDefault="00733FCA" w:rsidP="003520FA">
      <w:pPr>
        <w:pStyle w:val="Titre1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Présentation des différentes fonctionnalités</w:t>
      </w:r>
    </w:p>
    <w:p w:rsidR="00733FCA" w:rsidRPr="00733FCA" w:rsidRDefault="00733FCA" w:rsidP="00733FCA">
      <w:pPr>
        <w:pStyle w:val="Titre2"/>
        <w:spacing w:line="240" w:lineRule="auto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Gestion de projets</w:t>
      </w:r>
    </w:p>
    <w:p w:rsidR="00733FCA" w:rsidRP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 xml:space="preserve">Cet aspect sera couvert par la possibilité de créer, modifier et gérer des projets. De plus, </w:t>
      </w:r>
      <w:r>
        <w:rPr>
          <w:rFonts w:asciiTheme="minorHAnsi" w:hAnsiTheme="minorHAnsi" w:cstheme="minorHAnsi"/>
        </w:rPr>
        <w:t xml:space="preserve">ils seront </w:t>
      </w:r>
      <w:r w:rsidRPr="00DA10FC">
        <w:rPr>
          <w:rFonts w:asciiTheme="minorHAnsi" w:hAnsiTheme="minorHAnsi" w:cstheme="minorHAnsi"/>
        </w:rPr>
        <w:t>subdivisés en une série de tâches, hiérarchisées, qui pourront être ainsi intégrées au sein d'un planning, être assignées aux différents membres du projet et faire l'objet d'un suivi (</w:t>
      </w:r>
      <w:r w:rsidRPr="00DA10FC">
        <w:rPr>
          <w:rFonts w:asciiTheme="minorHAnsi" w:hAnsiTheme="minorHAnsi" w:cstheme="minorHAnsi"/>
          <w:i/>
          <w:iCs/>
        </w:rPr>
        <w:t>feedback</w:t>
      </w:r>
      <w:r w:rsidRPr="00DA10FC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</w:t>
      </w: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733FCA" w:rsidRPr="00DA10FC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>Par ailleurs, chaque projet étant unique, une liste de diffusion lui sera associée afin que chaque utilisateur y participant puisse suivre facilement son évolution.</w:t>
      </w:r>
    </w:p>
    <w:p w:rsidR="00733FCA" w:rsidRDefault="00733FCA" w:rsidP="00733FC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DA10FC">
        <w:rPr>
          <w:rFonts w:asciiTheme="minorHAnsi" w:hAnsiTheme="minorHAnsi" w:cstheme="minorHAnsi"/>
        </w:rPr>
        <w:t>Évidemment, un utilisateur pourra aisément participer à autant de projets qu'il le souhaitera.</w:t>
      </w:r>
    </w:p>
    <w:p w:rsid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b/>
          <w:color w:val="548DD4" w:themeColor="text2" w:themeTint="99"/>
          <w:sz w:val="28"/>
          <w:szCs w:val="28"/>
        </w:rPr>
      </w:pPr>
    </w:p>
    <w:p w:rsid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b/>
          <w:color w:val="548DD4" w:themeColor="text2" w:themeTint="99"/>
          <w:sz w:val="28"/>
          <w:szCs w:val="28"/>
        </w:rPr>
      </w:pPr>
    </w:p>
    <w:p w:rsidR="00733FCA" w:rsidRPr="00733FCA" w:rsidRDefault="00733FCA" w:rsidP="0091795D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 w:cstheme="minorHAnsi"/>
          <w:color w:val="365F91" w:themeColor="accent1" w:themeShade="BF"/>
          <w:sz w:val="32"/>
          <w:szCs w:val="32"/>
        </w:rPr>
        <w:t>Gestion d'utilisateurs</w:t>
      </w:r>
    </w:p>
    <w:p w:rsidR="00733FCA" w:rsidRPr="00733FCA" w:rsidRDefault="00733FCA" w:rsidP="00733FC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inorHAnsi"/>
          <w:color w:val="365F91" w:themeColor="accent1" w:themeShade="BF"/>
          <w:sz w:val="32"/>
          <w:szCs w:val="32"/>
        </w:rPr>
      </w:pPr>
    </w:p>
    <w:p w:rsidR="00083072" w:rsidRDefault="00733FCA" w:rsidP="00083072">
      <w:pPr>
        <w:spacing w:line="240" w:lineRule="auto"/>
        <w:jc w:val="both"/>
        <w:rPr>
          <w:sz w:val="24"/>
          <w:szCs w:val="24"/>
        </w:rPr>
      </w:pPr>
      <w:r w:rsidRPr="00DA10FC">
        <w:rPr>
          <w:sz w:val="24"/>
          <w:szCs w:val="24"/>
        </w:rPr>
        <w:t>L'application sera multi-utilisateurs, proposera un système d'inscription permettant de participer aux projets, tandis que les utilisateurs anonymes (non-inscrits) n'auront qu'un accès en lecture sur les projets marqués par leurs propriétaires comme publics. De plus, les membres pourront se regrouper en</w:t>
      </w:r>
      <w:r>
        <w:rPr>
          <w:sz w:val="24"/>
          <w:szCs w:val="24"/>
        </w:rPr>
        <w:t xml:space="preserve"> équipes que ce soit pour une tâ</w:t>
      </w:r>
      <w:r w:rsidRPr="00DA10FC">
        <w:rPr>
          <w:sz w:val="24"/>
          <w:szCs w:val="24"/>
        </w:rPr>
        <w:t>che, tout un projet, o</w:t>
      </w:r>
      <w:r>
        <w:rPr>
          <w:sz w:val="24"/>
          <w:szCs w:val="24"/>
        </w:rPr>
        <w:t xml:space="preserve">u plusieurs projets. </w:t>
      </w:r>
    </w:p>
    <w:p w:rsidR="00733FCA" w:rsidRPr="00083072" w:rsidRDefault="00733FCA" w:rsidP="00083072">
      <w:pPr>
        <w:spacing w:line="240" w:lineRule="auto"/>
        <w:jc w:val="center"/>
        <w:rPr>
          <w:sz w:val="24"/>
          <w:szCs w:val="24"/>
        </w:rPr>
      </w:pPr>
      <w:r w:rsidRPr="00083072">
        <w:rPr>
          <w:rFonts w:asciiTheme="majorHAnsi" w:hAnsiTheme="majorHAnsi" w:cstheme="minorHAnsi"/>
          <w:color w:val="365F91" w:themeColor="accent1" w:themeShade="BF"/>
          <w:sz w:val="32"/>
          <w:szCs w:val="32"/>
        </w:rPr>
        <w:lastRenderedPageBreak/>
        <w:t>Les moyens de communications</w:t>
      </w:r>
    </w:p>
    <w:p w:rsidR="00733FCA" w:rsidRPr="0053669F" w:rsidRDefault="00733FCA" w:rsidP="00733FCA">
      <w:pPr>
        <w:pStyle w:val="Titre1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Plusieurs moyens de communications seront à disposition de l’utilisateur. Voici une liste exhaustive de ce qui pourra être mis dans l’application :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Mailing List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Commentaires sur les tâches et projets</w:t>
      </w:r>
    </w:p>
    <w:p w:rsidR="00733FCA" w:rsidRPr="0053669F" w:rsidRDefault="00733FCA" w:rsidP="00733FCA">
      <w:pPr>
        <w:pStyle w:val="Titre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53669F">
        <w:rPr>
          <w:rFonts w:asciiTheme="minorHAnsi" w:hAnsiTheme="minorHAnsi" w:cstheme="minorHAnsi"/>
          <w:b w:val="0"/>
          <w:sz w:val="24"/>
          <w:szCs w:val="24"/>
        </w:rPr>
        <w:t>Mise en place d’un système de wiki ou/et de forum ?</w:t>
      </w:r>
    </w:p>
    <w:p w:rsidR="00733FCA" w:rsidRPr="00733FCA" w:rsidRDefault="00733FCA" w:rsidP="00733FCA">
      <w:pPr>
        <w:pStyle w:val="Titre1"/>
        <w:jc w:val="center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Organisation du projet</w:t>
      </w:r>
    </w:p>
    <w:p w:rsidR="00733FCA" w:rsidRPr="00733FCA" w:rsidRDefault="00733FCA" w:rsidP="00733FCA">
      <w:pPr>
        <w:pStyle w:val="Titre2"/>
        <w:spacing w:line="240" w:lineRule="auto"/>
        <w:jc w:val="center"/>
        <w:rPr>
          <w:b w:val="0"/>
          <w:color w:val="365F91" w:themeColor="accent1" w:themeShade="BF"/>
          <w:sz w:val="32"/>
          <w:szCs w:val="32"/>
        </w:rPr>
      </w:pPr>
      <w:r w:rsidRPr="00733FCA">
        <w:rPr>
          <w:b w:val="0"/>
          <w:color w:val="365F91" w:themeColor="accent1" w:themeShade="BF"/>
          <w:sz w:val="32"/>
          <w:szCs w:val="32"/>
        </w:rPr>
        <w:t>Équipe du projet</w:t>
      </w:r>
    </w:p>
    <w:p w:rsidR="00733FCA" w:rsidRPr="00DD578A" w:rsidRDefault="00733FCA" w:rsidP="00733FCA">
      <w:pPr>
        <w:spacing w:line="240" w:lineRule="auto"/>
      </w:pPr>
    </w:p>
    <w:p w:rsidR="00733FCA" w:rsidRPr="007B2F12" w:rsidRDefault="00733FCA" w:rsidP="00733FCA">
      <w:r w:rsidRPr="00BD77C0">
        <w:t xml:space="preserve">L’équipe de </w:t>
      </w:r>
      <w:r>
        <w:t xml:space="preserve">ce </w:t>
      </w:r>
      <w:r w:rsidRPr="00BD77C0">
        <w:t>projet est composée de 6 personnes :</w:t>
      </w:r>
      <w:r>
        <w:t xml:space="preserve"> </w:t>
      </w:r>
      <w:r w:rsidRPr="007B2F12">
        <w:t>Benjamin</w:t>
      </w:r>
      <w:r>
        <w:t xml:space="preserve"> GUILLON</w:t>
      </w:r>
      <w:r w:rsidRPr="007B2F12">
        <w:t xml:space="preserve"> (chef de projet), </w:t>
      </w:r>
      <w:r>
        <w:t xml:space="preserve"> </w:t>
      </w:r>
      <w:r w:rsidRPr="007B2F12">
        <w:t>Emmanuel</w:t>
      </w:r>
      <w:r>
        <w:t xml:space="preserve"> </w:t>
      </w:r>
      <w:r w:rsidRPr="007B2F12">
        <w:t>GAUDE,  Adrian</w:t>
      </w:r>
      <w:r>
        <w:t xml:space="preserve"> </w:t>
      </w:r>
      <w:r w:rsidRPr="007B2F12">
        <w:t>GAUDEBERT, Emmanuel</w:t>
      </w:r>
      <w:r>
        <w:t xml:space="preserve"> </w:t>
      </w:r>
      <w:r w:rsidRPr="007B2F12">
        <w:t>HALTER, Rémi</w:t>
      </w:r>
      <w:r>
        <w:t xml:space="preserve"> </w:t>
      </w:r>
      <w:r w:rsidRPr="007B2F12">
        <w:t>AUDUON,  Mamy RAMINOSOA.</w:t>
      </w:r>
    </w:p>
    <w:p w:rsidR="00733FCA" w:rsidRDefault="00733FCA" w:rsidP="00733FC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</w:p>
    <w:p w:rsidR="00733FCA" w:rsidRPr="00BD77C0" w:rsidRDefault="00733FCA" w:rsidP="00733FCA">
      <w:pPr>
        <w:spacing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 faciliter</w:t>
      </w:r>
      <w:r w:rsidRPr="00BD77C0">
        <w:rPr>
          <w:rFonts w:cstheme="minorHAnsi"/>
          <w:sz w:val="24"/>
          <w:szCs w:val="24"/>
        </w:rPr>
        <w:t xml:space="preserve"> la gestion de notre projet nous utilisons un espace google code dont voici l’adresse : </w:t>
      </w:r>
      <w:hyperlink r:id="rId10" w:history="1">
        <w:r w:rsidR="00975985" w:rsidRPr="00C82D24">
          <w:rPr>
            <w:rStyle w:val="Lienhypertexte"/>
            <w:rFonts w:cstheme="minorHAnsi"/>
            <w:sz w:val="24"/>
            <w:szCs w:val="24"/>
          </w:rPr>
          <w:t>http://code.google.com/p/mif16pm/</w:t>
        </w:r>
      </w:hyperlink>
      <w:r w:rsidR="00975985">
        <w:rPr>
          <w:rFonts w:cstheme="minorHAnsi"/>
          <w:sz w:val="24"/>
          <w:szCs w:val="24"/>
        </w:rPr>
        <w:t xml:space="preserve"> . C’est sur cet espace qu’est stocké tous les compte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rendu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de réunion</w:t>
      </w:r>
      <w:r w:rsidR="00A0474C">
        <w:rPr>
          <w:rFonts w:cstheme="minorHAnsi"/>
          <w:sz w:val="24"/>
          <w:szCs w:val="24"/>
        </w:rPr>
        <w:t>s</w:t>
      </w:r>
      <w:r w:rsidR="00975985">
        <w:rPr>
          <w:rFonts w:cstheme="minorHAnsi"/>
          <w:sz w:val="24"/>
          <w:szCs w:val="24"/>
        </w:rPr>
        <w:t xml:space="preserve"> et documen</w:t>
      </w:r>
      <w:r w:rsidR="00691BC2">
        <w:rPr>
          <w:rFonts w:cstheme="minorHAnsi"/>
          <w:sz w:val="24"/>
          <w:szCs w:val="24"/>
        </w:rPr>
        <w:t>ts</w:t>
      </w:r>
      <w:r w:rsidR="00A0474C">
        <w:rPr>
          <w:rFonts w:cstheme="minorHAnsi"/>
          <w:sz w:val="24"/>
          <w:szCs w:val="24"/>
        </w:rPr>
        <w:t xml:space="preserve"> internes</w:t>
      </w:r>
      <w:r w:rsidR="00975985">
        <w:rPr>
          <w:rFonts w:cstheme="minorHAnsi"/>
          <w:sz w:val="24"/>
          <w:szCs w:val="24"/>
        </w:rPr>
        <w:t xml:space="preserve"> au projet.</w:t>
      </w:r>
    </w:p>
    <w:p w:rsidR="00733FCA" w:rsidRDefault="00733FCA" w:rsidP="00733FCA">
      <w:r>
        <w:tab/>
      </w:r>
    </w:p>
    <w:p w:rsidR="00733FCA" w:rsidRPr="00733FCA" w:rsidRDefault="00733FCA" w:rsidP="00733FCA">
      <w:pPr>
        <w:jc w:val="center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733FCA">
        <w:rPr>
          <w:rFonts w:asciiTheme="majorHAnsi" w:hAnsiTheme="majorHAnsi"/>
          <w:color w:val="365F91" w:themeColor="accent1" w:themeShade="BF"/>
          <w:sz w:val="32"/>
          <w:szCs w:val="32"/>
        </w:rPr>
        <w:t>Module de développement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Membres -&gt; 1 journée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F3859">
        <w:rPr>
          <w:rFonts w:eastAsia="Times New Roman" w:cstheme="minorHAnsi"/>
          <w:bCs/>
          <w:sz w:val="24"/>
          <w:szCs w:val="24"/>
          <w:lang w:eastAsia="fr-FR"/>
        </w:rPr>
        <w:t>Equipes / Groupes -&gt; 1 journée</w:t>
      </w:r>
    </w:p>
    <w:p w:rsidR="00733FCA" w:rsidRPr="00850AC6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>Gestion des projets -&gt; 2 journées</w:t>
      </w:r>
    </w:p>
    <w:p w:rsidR="00733FCA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07536">
        <w:rPr>
          <w:rFonts w:eastAsia="Times New Roman" w:cstheme="minorHAnsi"/>
          <w:bCs/>
          <w:sz w:val="24"/>
          <w:szCs w:val="24"/>
          <w:lang w:eastAsia="fr-FR"/>
        </w:rPr>
        <w:t>Gestion des tâches</w:t>
      </w:r>
      <w:r>
        <w:rPr>
          <w:rFonts w:eastAsia="Times New Roman" w:cstheme="minorHAnsi"/>
          <w:sz w:val="24"/>
          <w:szCs w:val="24"/>
          <w:lang w:eastAsia="fr-FR"/>
        </w:rPr>
        <w:t xml:space="preserve"> -&gt; 7 journées</w:t>
      </w:r>
    </w:p>
    <w:p w:rsidR="00733FCA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Evè</w:t>
      </w:r>
      <w:r w:rsidRPr="00AF3859">
        <w:rPr>
          <w:rFonts w:eastAsia="Times New Roman" w:cstheme="minorHAnsi"/>
          <w:sz w:val="24"/>
          <w:szCs w:val="24"/>
          <w:lang w:eastAsia="fr-FR"/>
        </w:rPr>
        <w:t>nements -&gt; 4 journées</w:t>
      </w:r>
    </w:p>
    <w:p w:rsidR="00733FCA" w:rsidRPr="00AF3859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AF3859">
        <w:rPr>
          <w:rFonts w:eastAsia="Times New Roman" w:cstheme="minorHAnsi"/>
          <w:sz w:val="24"/>
          <w:szCs w:val="24"/>
          <w:lang w:eastAsia="fr-FR"/>
        </w:rPr>
        <w:t>Planning -&gt; 4 journées</w:t>
      </w:r>
    </w:p>
    <w:p w:rsidR="00733FCA" w:rsidRPr="00422BDF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bCs/>
          <w:sz w:val="24"/>
          <w:szCs w:val="24"/>
          <w:lang w:eastAsia="fr-FR"/>
        </w:rPr>
        <w:t xml:space="preserve">Communications entre </w:t>
      </w:r>
      <w:r w:rsidRPr="00707536">
        <w:rPr>
          <w:rFonts w:eastAsia="Times New Roman" w:cstheme="minorHAnsi"/>
          <w:bCs/>
          <w:sz w:val="24"/>
          <w:szCs w:val="24"/>
          <w:lang w:eastAsia="fr-FR"/>
        </w:rPr>
        <w:t xml:space="preserve">membres </w:t>
      </w:r>
      <w:r>
        <w:rPr>
          <w:rFonts w:eastAsia="Times New Roman" w:cstheme="minorHAnsi"/>
          <w:bCs/>
          <w:sz w:val="24"/>
          <w:szCs w:val="24"/>
          <w:lang w:eastAsia="fr-FR"/>
        </w:rPr>
        <w:t xml:space="preserve"> -&gt; 7 journées</w:t>
      </w:r>
    </w:p>
    <w:p w:rsidR="00733FCA" w:rsidRPr="009379ED" w:rsidRDefault="00733FCA" w:rsidP="00733FCA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Tests, débugage -&gt; 6 journées</w:t>
      </w:r>
    </w:p>
    <w:p w:rsidR="00733FCA" w:rsidRPr="00C67097" w:rsidRDefault="00733FCA" w:rsidP="00C73888">
      <w:pPr>
        <w:spacing w:after="0"/>
        <w:ind w:firstLine="708"/>
        <w:jc w:val="both"/>
        <w:rPr>
          <w:sz w:val="24"/>
          <w:szCs w:val="24"/>
          <w:lang w:eastAsia="fr-FR"/>
        </w:rPr>
      </w:pPr>
    </w:p>
    <w:p w:rsidR="00C73888" w:rsidRDefault="00265EEF" w:rsidP="00C73888">
      <w:pPr>
        <w:rPr>
          <w:sz w:val="24"/>
          <w:szCs w:val="24"/>
        </w:rPr>
      </w:pPr>
      <w:r>
        <w:rPr>
          <w:sz w:val="24"/>
          <w:szCs w:val="24"/>
        </w:rPr>
        <w:t>Vous trouve</w:t>
      </w:r>
      <w:r w:rsidR="0085512C">
        <w:rPr>
          <w:sz w:val="24"/>
          <w:szCs w:val="24"/>
        </w:rPr>
        <w:t xml:space="preserve">rez ci-joint avec ce rapport </w:t>
      </w:r>
      <w:r>
        <w:rPr>
          <w:sz w:val="24"/>
          <w:szCs w:val="24"/>
        </w:rPr>
        <w:t>le planning</w:t>
      </w:r>
      <w:r w:rsidR="00685F3F">
        <w:rPr>
          <w:sz w:val="24"/>
          <w:szCs w:val="24"/>
        </w:rPr>
        <w:t>(MIF16PM.jpg)</w:t>
      </w:r>
      <w:r>
        <w:rPr>
          <w:sz w:val="24"/>
          <w:szCs w:val="24"/>
        </w:rPr>
        <w:t xml:space="preserve"> modélisant les différentes tâches que nous allons effectués ainsi que les différents participants </w:t>
      </w:r>
      <w:r w:rsidR="009313F7">
        <w:rPr>
          <w:sz w:val="24"/>
          <w:szCs w:val="24"/>
        </w:rPr>
        <w:t>à ces premières</w:t>
      </w:r>
      <w:r w:rsidR="0085512C">
        <w:rPr>
          <w:sz w:val="24"/>
          <w:szCs w:val="24"/>
        </w:rPr>
        <w:t>.</w:t>
      </w:r>
    </w:p>
    <w:p w:rsidR="009313F7" w:rsidRPr="00265EEF" w:rsidRDefault="009313F7" w:rsidP="00C73888">
      <w:pPr>
        <w:rPr>
          <w:sz w:val="24"/>
          <w:szCs w:val="24"/>
        </w:rPr>
      </w:pPr>
    </w:p>
    <w:sectPr w:rsidR="009313F7" w:rsidRPr="00265EEF" w:rsidSect="00226B7A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EB0" w:rsidRDefault="000D0EB0" w:rsidP="00226B7A">
      <w:pPr>
        <w:spacing w:after="0" w:line="240" w:lineRule="auto"/>
      </w:pPr>
      <w:r>
        <w:separator/>
      </w:r>
    </w:p>
  </w:endnote>
  <w:endnote w:type="continuationSeparator" w:id="0">
    <w:p w:rsidR="000D0EB0" w:rsidRDefault="000D0EB0" w:rsidP="0022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B7A" w:rsidRDefault="00226B7A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Projet MIF16 Année 2009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C3C35" w:rsidRPr="005C3C35">
        <w:rPr>
          <w:rFonts w:asciiTheme="majorHAnsi" w:hAnsiTheme="majorHAnsi"/>
          <w:noProof/>
        </w:rPr>
        <w:t>2</w:t>
      </w:r>
    </w:fldSimple>
  </w:p>
  <w:p w:rsidR="00226B7A" w:rsidRDefault="00226B7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EB0" w:rsidRDefault="000D0EB0" w:rsidP="00226B7A">
      <w:pPr>
        <w:spacing w:after="0" w:line="240" w:lineRule="auto"/>
      </w:pPr>
      <w:r>
        <w:separator/>
      </w:r>
    </w:p>
  </w:footnote>
  <w:footnote w:type="continuationSeparator" w:id="0">
    <w:p w:rsidR="000D0EB0" w:rsidRDefault="000D0EB0" w:rsidP="00226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42C"/>
    <w:multiLevelType w:val="hybridMultilevel"/>
    <w:tmpl w:val="6A92E5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D3D75"/>
    <w:multiLevelType w:val="hybridMultilevel"/>
    <w:tmpl w:val="CC1AA0B6"/>
    <w:lvl w:ilvl="0" w:tplc="C5B2FB38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1DC4E85"/>
    <w:multiLevelType w:val="hybridMultilevel"/>
    <w:tmpl w:val="BD78188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DBF60A9"/>
    <w:multiLevelType w:val="hybridMultilevel"/>
    <w:tmpl w:val="0ED8D130"/>
    <w:lvl w:ilvl="0" w:tplc="C5B2FB38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FCB757D"/>
    <w:multiLevelType w:val="hybridMultilevel"/>
    <w:tmpl w:val="206E9928"/>
    <w:lvl w:ilvl="0" w:tplc="C5B2FB38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231E7B7C"/>
    <w:multiLevelType w:val="hybridMultilevel"/>
    <w:tmpl w:val="4A1C6EE6"/>
    <w:lvl w:ilvl="0" w:tplc="C5B2F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5006B"/>
    <w:multiLevelType w:val="hybridMultilevel"/>
    <w:tmpl w:val="4C863A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10F44AF"/>
    <w:multiLevelType w:val="hybridMultilevel"/>
    <w:tmpl w:val="712AF1A2"/>
    <w:lvl w:ilvl="0" w:tplc="C5B2F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D3C44"/>
    <w:multiLevelType w:val="hybridMultilevel"/>
    <w:tmpl w:val="4656AE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6920E1E"/>
    <w:multiLevelType w:val="hybridMultilevel"/>
    <w:tmpl w:val="6F8E3C88"/>
    <w:lvl w:ilvl="0" w:tplc="C5B2F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6E0660"/>
    <w:multiLevelType w:val="hybridMultilevel"/>
    <w:tmpl w:val="9698ACAC"/>
    <w:lvl w:ilvl="0" w:tplc="C5B2FB3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4DFF7E90"/>
    <w:multiLevelType w:val="hybridMultilevel"/>
    <w:tmpl w:val="41F24B6A"/>
    <w:lvl w:ilvl="0" w:tplc="C5B2F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A42E96"/>
    <w:multiLevelType w:val="hybridMultilevel"/>
    <w:tmpl w:val="C20E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D64B4"/>
    <w:multiLevelType w:val="hybridMultilevel"/>
    <w:tmpl w:val="0E8EDD5E"/>
    <w:lvl w:ilvl="0" w:tplc="C5B2FB3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023E3"/>
    <w:multiLevelType w:val="multilevel"/>
    <w:tmpl w:val="CB8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7968B8"/>
    <w:multiLevelType w:val="hybridMultilevel"/>
    <w:tmpl w:val="6902D7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6E7577D"/>
    <w:multiLevelType w:val="hybridMultilevel"/>
    <w:tmpl w:val="222C5B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6"/>
  </w:num>
  <w:num w:numId="5">
    <w:abstractNumId w:val="0"/>
  </w:num>
  <w:num w:numId="6">
    <w:abstractNumId w:val="15"/>
  </w:num>
  <w:num w:numId="7">
    <w:abstractNumId w:val="8"/>
  </w:num>
  <w:num w:numId="8">
    <w:abstractNumId w:val="6"/>
  </w:num>
  <w:num w:numId="9">
    <w:abstractNumId w:val="10"/>
  </w:num>
  <w:num w:numId="10">
    <w:abstractNumId w:val="13"/>
  </w:num>
  <w:num w:numId="11">
    <w:abstractNumId w:val="5"/>
  </w:num>
  <w:num w:numId="12">
    <w:abstractNumId w:val="11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16224"/>
    <w:rsid w:val="00083072"/>
    <w:rsid w:val="000919F1"/>
    <w:rsid w:val="000D0EB0"/>
    <w:rsid w:val="000E2CA4"/>
    <w:rsid w:val="00184717"/>
    <w:rsid w:val="00185771"/>
    <w:rsid w:val="00187445"/>
    <w:rsid w:val="001C7307"/>
    <w:rsid w:val="001D3A42"/>
    <w:rsid w:val="00226B7A"/>
    <w:rsid w:val="00251B87"/>
    <w:rsid w:val="00253AA0"/>
    <w:rsid w:val="00265EEF"/>
    <w:rsid w:val="002F151A"/>
    <w:rsid w:val="002F46D9"/>
    <w:rsid w:val="002F5CB9"/>
    <w:rsid w:val="003520FA"/>
    <w:rsid w:val="003C5EA5"/>
    <w:rsid w:val="003D0644"/>
    <w:rsid w:val="004143C6"/>
    <w:rsid w:val="004769D0"/>
    <w:rsid w:val="00491BF9"/>
    <w:rsid w:val="004A008E"/>
    <w:rsid w:val="004B373B"/>
    <w:rsid w:val="004F4384"/>
    <w:rsid w:val="00516BBD"/>
    <w:rsid w:val="00563D44"/>
    <w:rsid w:val="005C3C35"/>
    <w:rsid w:val="00616224"/>
    <w:rsid w:val="0062581A"/>
    <w:rsid w:val="00632219"/>
    <w:rsid w:val="00685F3F"/>
    <w:rsid w:val="00691BC2"/>
    <w:rsid w:val="006F7B6F"/>
    <w:rsid w:val="00711F4C"/>
    <w:rsid w:val="0071507E"/>
    <w:rsid w:val="0072131F"/>
    <w:rsid w:val="00733FCA"/>
    <w:rsid w:val="007E734B"/>
    <w:rsid w:val="008431C2"/>
    <w:rsid w:val="0085512C"/>
    <w:rsid w:val="00892C63"/>
    <w:rsid w:val="008E7E84"/>
    <w:rsid w:val="00916546"/>
    <w:rsid w:val="0091795D"/>
    <w:rsid w:val="009313F7"/>
    <w:rsid w:val="009318F7"/>
    <w:rsid w:val="009360B7"/>
    <w:rsid w:val="0094239C"/>
    <w:rsid w:val="00975985"/>
    <w:rsid w:val="00A0474C"/>
    <w:rsid w:val="00A067ED"/>
    <w:rsid w:val="00A12506"/>
    <w:rsid w:val="00AA5A83"/>
    <w:rsid w:val="00B0293D"/>
    <w:rsid w:val="00B2598F"/>
    <w:rsid w:val="00B5436F"/>
    <w:rsid w:val="00B6172C"/>
    <w:rsid w:val="00BD3029"/>
    <w:rsid w:val="00C02B81"/>
    <w:rsid w:val="00C73888"/>
    <w:rsid w:val="00C97C95"/>
    <w:rsid w:val="00CA370E"/>
    <w:rsid w:val="00CB3F09"/>
    <w:rsid w:val="00DF02FD"/>
    <w:rsid w:val="00EB4E58"/>
    <w:rsid w:val="00EC5805"/>
    <w:rsid w:val="00F66E12"/>
    <w:rsid w:val="00FA01EF"/>
    <w:rsid w:val="00FC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BD"/>
  </w:style>
  <w:style w:type="paragraph" w:styleId="Titre1">
    <w:name w:val="heading 1"/>
    <w:basedOn w:val="Normal"/>
    <w:link w:val="Titre1Car"/>
    <w:uiPriority w:val="9"/>
    <w:qFormat/>
    <w:rsid w:val="00733F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3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622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26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26B7A"/>
  </w:style>
  <w:style w:type="paragraph" w:styleId="Pieddepage">
    <w:name w:val="footer"/>
    <w:basedOn w:val="Normal"/>
    <w:link w:val="PieddepageCar"/>
    <w:uiPriority w:val="99"/>
    <w:unhideWhenUsed/>
    <w:rsid w:val="00226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B7A"/>
  </w:style>
  <w:style w:type="character" w:customStyle="1" w:styleId="Titre1Car">
    <w:name w:val="Titre 1 Car"/>
    <w:basedOn w:val="Policepardfaut"/>
    <w:link w:val="Titre1"/>
    <w:uiPriority w:val="9"/>
    <w:rsid w:val="00733F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3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3F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733F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3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9759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mif16p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7446-75DF-47E7-8E1D-808773CF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650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65</cp:revision>
  <dcterms:created xsi:type="dcterms:W3CDTF">2009-09-28T18:04:00Z</dcterms:created>
  <dcterms:modified xsi:type="dcterms:W3CDTF">2009-10-02T16:07:00Z</dcterms:modified>
</cp:coreProperties>
</file>