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571E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NGÂN HÀNG NHÀ NƯỚC VIỆT NAM HỌC VIỆN NGÂN HÀNG</w:t>
      </w:r>
    </w:p>
    <w:p w14:paraId="256BFC6E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TIẾN ĐỘ CHƯƠNG TRÌNH ĐÀO TẠO NGÀNH KẾ TOÁN HỆ CHẤT LƯỢNG CAO (Áp dụng từ Khoá 26 trở đi)</w:t>
      </w:r>
    </w:p>
    <w:p w14:paraId="3ABFDC55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I</w:t>
      </w:r>
    </w:p>
    <w:p w14:paraId="6D747095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Tiếng Anh I (Phát âm). Mã học phần: ENG01H. Số tín chỉ: 4.</w:t>
      </w:r>
    </w:p>
    <w:p w14:paraId="270FFDD0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Tiếng Anh II (Viết cơ bản). Mã học phần: ENG02H. Số tín chỉ: 3.</w:t>
      </w:r>
    </w:p>
    <w:p w14:paraId="2B88EDCE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Tiếng Anh V (Kỹ năng nghe hiểu). Mã học phần: ENG05H. Số tín chỉ: 4.</w:t>
      </w:r>
    </w:p>
    <w:p w14:paraId="3F17B820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Năng lực số ứng dụng. Mã học phần: IS03H. Số tín chỉ: 3.</w:t>
      </w:r>
    </w:p>
    <w:p w14:paraId="0BFF77A0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Triết học Mác - Lênin. Mã học phần: PLT01H. Số tín chỉ: 3.</w:t>
      </w:r>
    </w:p>
    <w:p w14:paraId="629CD9FD" w14:textId="77777777" w:rsidR="00DA428A" w:rsidRPr="00DA428A" w:rsidRDefault="00DA428A" w:rsidP="00DA428A">
      <w:pPr>
        <w:numPr>
          <w:ilvl w:val="0"/>
          <w:numId w:val="2"/>
        </w:numPr>
        <w:rPr>
          <w:lang w:val="vi-VN"/>
        </w:rPr>
      </w:pPr>
      <w:r w:rsidRPr="00DA428A">
        <w:rPr>
          <w:lang w:val="vi-VN"/>
        </w:rPr>
        <w:t>Kinh tế chính trị Mác - Lênin. Mã học phần: PLT02H. Số tín chỉ: 2. Tổng số tín chỉ học kỳ I: 19.</w:t>
      </w:r>
    </w:p>
    <w:p w14:paraId="3663A6D6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II</w:t>
      </w:r>
    </w:p>
    <w:p w14:paraId="2804371C" w14:textId="77777777" w:rsidR="00DA428A" w:rsidRPr="00DA428A" w:rsidRDefault="00DA428A" w:rsidP="00DA428A">
      <w:pPr>
        <w:numPr>
          <w:ilvl w:val="0"/>
          <w:numId w:val="3"/>
        </w:numPr>
        <w:rPr>
          <w:lang w:val="vi-VN"/>
        </w:rPr>
      </w:pPr>
      <w:r w:rsidRPr="00DA428A">
        <w:rPr>
          <w:lang w:val="vi-VN"/>
        </w:rPr>
        <w:t>Tiếng Anh III (Kỹ năng nói). Mã học phần: ENG03H. Số tín chỉ: 4.</w:t>
      </w:r>
    </w:p>
    <w:p w14:paraId="44C2FF12" w14:textId="77777777" w:rsidR="00DA428A" w:rsidRPr="00DA428A" w:rsidRDefault="00DA428A" w:rsidP="00DA428A">
      <w:pPr>
        <w:numPr>
          <w:ilvl w:val="0"/>
          <w:numId w:val="3"/>
        </w:numPr>
        <w:rPr>
          <w:lang w:val="vi-VN"/>
        </w:rPr>
      </w:pPr>
      <w:r w:rsidRPr="00DA428A">
        <w:rPr>
          <w:lang w:val="vi-VN"/>
        </w:rPr>
        <w:t>Tiếng Anh IV (Kỹ năng đọc hiểu). Mã học phần: ENG04H. Số tín chỉ: 4.</w:t>
      </w:r>
    </w:p>
    <w:p w14:paraId="07C01D79" w14:textId="77777777" w:rsidR="00DA428A" w:rsidRPr="00DA428A" w:rsidRDefault="00DA428A" w:rsidP="00DA428A">
      <w:pPr>
        <w:numPr>
          <w:ilvl w:val="0"/>
          <w:numId w:val="3"/>
        </w:numPr>
        <w:rPr>
          <w:lang w:val="vi-VN"/>
        </w:rPr>
      </w:pPr>
      <w:r w:rsidRPr="00DA428A">
        <w:rPr>
          <w:lang w:val="vi-VN"/>
        </w:rPr>
        <w:t>Tiếng Anh VI (Viết nâng cao). Mã học phần: ENG06H. Điều kiện tiên quyết: ENG02H. Số tín chỉ: 3.</w:t>
      </w:r>
    </w:p>
    <w:p w14:paraId="70376CD1" w14:textId="77777777" w:rsidR="00DA428A" w:rsidRPr="00DA428A" w:rsidRDefault="00DA428A" w:rsidP="00DA428A">
      <w:pPr>
        <w:numPr>
          <w:ilvl w:val="0"/>
          <w:numId w:val="3"/>
        </w:numPr>
        <w:rPr>
          <w:lang w:val="vi-VN"/>
        </w:rPr>
      </w:pPr>
      <w:r w:rsidRPr="00DA428A">
        <w:rPr>
          <w:lang w:val="vi-VN"/>
        </w:rPr>
        <w:t>Giao tiếp trong kinh doanh. Mã học phần: BUS02H. Số tín chỉ: 2.</w:t>
      </w:r>
    </w:p>
    <w:p w14:paraId="1956812B" w14:textId="77777777" w:rsidR="00DA428A" w:rsidRPr="00DA428A" w:rsidRDefault="00DA428A" w:rsidP="00DA428A">
      <w:pPr>
        <w:numPr>
          <w:ilvl w:val="0"/>
          <w:numId w:val="3"/>
        </w:numPr>
        <w:rPr>
          <w:lang w:val="vi-VN"/>
        </w:rPr>
      </w:pPr>
      <w:r w:rsidRPr="00DA428A">
        <w:rPr>
          <w:lang w:val="vi-VN"/>
        </w:rPr>
        <w:t>Pháp luật đại cương. Mã học phần: LAW01H. Số tín chỉ: 3. Tổng số tín chỉ học kỳ II: 16.</w:t>
      </w:r>
    </w:p>
    <w:p w14:paraId="26A6102F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03 tín chỉ GDTC và 08 tín chỉ GDQP</w:t>
      </w:r>
    </w:p>
    <w:p w14:paraId="4BC7B271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III</w:t>
      </w:r>
    </w:p>
    <w:p w14:paraId="47156AF3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Kinh tế vi mô. Mã học phần: ECO01H. Điều kiện tiên quyết: ENG04H. Số tín chỉ: 3.</w:t>
      </w:r>
    </w:p>
    <w:p w14:paraId="1BB4B436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Kinh tế vĩ mô. Mã học phần: ECO02H. Điều kiện tiên quyết: ENG04H. Số tín chỉ: 3.</w:t>
      </w:r>
    </w:p>
    <w:p w14:paraId="7E723D7A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Toán kinh tế I. Mã học phần: MAT01H. Số tín chỉ: 3.</w:t>
      </w:r>
    </w:p>
    <w:p w14:paraId="7FAD648E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Toán kinh tế II. Mã học phần: MAT02H. Số tín chỉ: 3.</w:t>
      </w:r>
    </w:p>
    <w:p w14:paraId="39F7A9E0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Lịch sử Đảng Cộng sản Việt Nam. Mã học phần: PLT03H. Điều kiện tiên quyết: PLT01H. Số tín chỉ: 2.</w:t>
      </w:r>
    </w:p>
    <w:p w14:paraId="6D3CCDD0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lastRenderedPageBreak/>
        <w:t>Phương pháp nghiên cứu khoa học. Mã học phần: SCM01H. Số tín chỉ: 3.</w:t>
      </w:r>
    </w:p>
    <w:p w14:paraId="50B0A3CA" w14:textId="77777777" w:rsidR="00DA428A" w:rsidRPr="00DA428A" w:rsidRDefault="00DA428A" w:rsidP="00DA428A">
      <w:pPr>
        <w:numPr>
          <w:ilvl w:val="0"/>
          <w:numId w:val="4"/>
        </w:numPr>
        <w:rPr>
          <w:lang w:val="vi-VN"/>
        </w:rPr>
      </w:pPr>
      <w:r w:rsidRPr="00DA428A">
        <w:rPr>
          <w:lang w:val="vi-VN"/>
        </w:rPr>
        <w:t>Nguyên lý kế toán. Mã học phần: ACT01H. Số tín chỉ: 3. Tổng số tín chỉ học kỳ III: 20.</w:t>
      </w:r>
    </w:p>
    <w:p w14:paraId="238866B5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IV</w:t>
      </w:r>
    </w:p>
    <w:p w14:paraId="42D8FDED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Luật kinh tế. Mã học phần: LAW02H. Điều kiện tiên quyết: LAW01H. Số tín chỉ: 3.</w:t>
      </w:r>
    </w:p>
    <w:p w14:paraId="19925494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Tài chính - Tiền tệ. Mã học phần: FIN22H. Điều kiện tiên quyết: ECO02H. Số tín chỉ: 3.</w:t>
      </w:r>
    </w:p>
    <w:p w14:paraId="1DC35F53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Đổi mới sáng tạo. Mã học phần: MGT36H. Điều kiện tiên quyết: ECO01H. Số tín chỉ: 2.</w:t>
      </w:r>
    </w:p>
    <w:p w14:paraId="6B2CB769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Chủ nghĩa xã hội khoa học. Mã học phần: PLT05H. Điều kiện tiên quyết: PLT01H. Số tín chỉ: 2.</w:t>
      </w:r>
    </w:p>
    <w:p w14:paraId="2D852331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Tư tưởng Hồ Chí Minh. Mã học phần: PLT04H. Điều kiện tiên quyết: PLT01H. Số tín chỉ: 2.</w:t>
      </w:r>
    </w:p>
    <w:p w14:paraId="67A3E5F1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Thống kê kinh doanh. Mã học phần: ACT05H. Điều kiện tiên quyết: ECO02H. Số tín chỉ: 3.</w:t>
      </w:r>
    </w:p>
    <w:p w14:paraId="15B931E9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Kế toán tài chính I. Mã học phần: ACT02H. Điều kiện tiên quyết: ACT01H. Số tín chỉ: 3.</w:t>
      </w:r>
    </w:p>
    <w:p w14:paraId="7CBC6592" w14:textId="77777777" w:rsidR="00DA428A" w:rsidRPr="00DA428A" w:rsidRDefault="00DA428A" w:rsidP="00DA428A">
      <w:pPr>
        <w:numPr>
          <w:ilvl w:val="0"/>
          <w:numId w:val="5"/>
        </w:numPr>
        <w:rPr>
          <w:lang w:val="vi-VN"/>
        </w:rPr>
      </w:pPr>
      <w:r w:rsidRPr="00DA428A">
        <w:rPr>
          <w:lang w:val="vi-VN"/>
        </w:rPr>
        <w:t>Hệ thống thông tin quản lý. Mã học phần: MIS02H. Điều kiện tiên quyết: IS03H. Số tín chỉ: 3. Tổng số tín chỉ học kỳ IV: 21.</w:t>
      </w:r>
    </w:p>
    <w:p w14:paraId="62919F80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V</w:t>
      </w:r>
    </w:p>
    <w:p w14:paraId="07A0EF4F" w14:textId="77777777" w:rsidR="00DA428A" w:rsidRPr="00DA428A" w:rsidRDefault="00DA428A" w:rsidP="00DA428A">
      <w:pPr>
        <w:numPr>
          <w:ilvl w:val="0"/>
          <w:numId w:val="6"/>
        </w:numPr>
        <w:rPr>
          <w:lang w:val="vi-VN"/>
        </w:rPr>
      </w:pPr>
      <w:r w:rsidRPr="00DA428A">
        <w:rPr>
          <w:lang w:val="vi-VN"/>
        </w:rPr>
        <w:t>Quản trị doanh nghiệp. Mã học phần: MGT22H. Điều kiện tiên quyết: MGT36H. Số tín chỉ: 3.</w:t>
      </w:r>
    </w:p>
    <w:p w14:paraId="44095C33" w14:textId="77777777" w:rsidR="00DA428A" w:rsidRPr="00DA428A" w:rsidRDefault="00DA428A" w:rsidP="00DA428A">
      <w:pPr>
        <w:numPr>
          <w:ilvl w:val="0"/>
          <w:numId w:val="6"/>
        </w:numPr>
        <w:rPr>
          <w:lang w:val="vi-VN"/>
        </w:rPr>
      </w:pPr>
      <w:r w:rsidRPr="00DA428A">
        <w:rPr>
          <w:lang w:val="vi-VN"/>
        </w:rPr>
        <w:t>Tài chính doanh nghiệp I. Mã học phần: FIN01H. Điều kiện tiên quyết: FIN22H. Số tín chỉ: 3.</w:t>
      </w:r>
    </w:p>
    <w:p w14:paraId="3622FAB4" w14:textId="77777777" w:rsidR="00DA428A" w:rsidRPr="00DA428A" w:rsidRDefault="00DA428A" w:rsidP="00DA428A">
      <w:pPr>
        <w:numPr>
          <w:ilvl w:val="0"/>
          <w:numId w:val="6"/>
        </w:numPr>
        <w:rPr>
          <w:lang w:val="vi-VN"/>
        </w:rPr>
      </w:pPr>
      <w:r w:rsidRPr="00DA428A">
        <w:rPr>
          <w:lang w:val="vi-VN"/>
        </w:rPr>
        <w:t>Chọn 1 trong 4 học phần:</w:t>
      </w:r>
    </w:p>
    <w:p w14:paraId="76F88DA0" w14:textId="77777777" w:rsidR="00DA428A" w:rsidRPr="00DA428A" w:rsidRDefault="00DA428A" w:rsidP="00DA428A">
      <w:pPr>
        <w:numPr>
          <w:ilvl w:val="0"/>
          <w:numId w:val="7"/>
        </w:numPr>
        <w:rPr>
          <w:lang w:val="vi-VN"/>
        </w:rPr>
      </w:pPr>
      <w:r w:rsidRPr="00DA428A">
        <w:rPr>
          <w:lang w:val="vi-VN"/>
        </w:rPr>
        <w:t>Ngân hàng thương mại. Mã học phần: FIN09H. Điều kiện tiên quyết: ECO02H. Số tín chỉ: 3.</w:t>
      </w:r>
    </w:p>
    <w:p w14:paraId="385E22D8" w14:textId="77777777" w:rsidR="00DA428A" w:rsidRPr="00DA428A" w:rsidRDefault="00DA428A" w:rsidP="00DA428A">
      <w:pPr>
        <w:numPr>
          <w:ilvl w:val="0"/>
          <w:numId w:val="7"/>
        </w:numPr>
        <w:rPr>
          <w:lang w:val="vi-VN"/>
        </w:rPr>
      </w:pPr>
      <w:r w:rsidRPr="00DA428A">
        <w:rPr>
          <w:lang w:val="vi-VN"/>
        </w:rPr>
        <w:t>Nguyên lý thẩm định giá tài sản. Mã học phần: FIN104H. Điều kiện tiên quyết: FIN01H. Số tín chỉ: 3.</w:t>
      </w:r>
    </w:p>
    <w:p w14:paraId="0E6B8BB8" w14:textId="77777777" w:rsidR="00DA428A" w:rsidRPr="00DA428A" w:rsidRDefault="00DA428A" w:rsidP="00DA428A">
      <w:pPr>
        <w:numPr>
          <w:ilvl w:val="0"/>
          <w:numId w:val="7"/>
        </w:numPr>
        <w:rPr>
          <w:lang w:val="vi-VN"/>
        </w:rPr>
      </w:pPr>
      <w:r w:rsidRPr="00DA428A">
        <w:rPr>
          <w:lang w:val="vi-VN"/>
        </w:rPr>
        <w:t>Trí tuệ nhân tạo trong kinh doanh. Mã học phần: IS02H. Điều kiện tiên quyết: MAT02H. Số tín chỉ: 3.</w:t>
      </w:r>
    </w:p>
    <w:p w14:paraId="4EDBBDC0" w14:textId="77777777" w:rsidR="00DA428A" w:rsidRPr="00DA428A" w:rsidRDefault="00DA428A" w:rsidP="00DA428A">
      <w:pPr>
        <w:numPr>
          <w:ilvl w:val="0"/>
          <w:numId w:val="7"/>
        </w:numPr>
        <w:rPr>
          <w:lang w:val="vi-VN"/>
        </w:rPr>
      </w:pPr>
      <w:r w:rsidRPr="00DA428A">
        <w:rPr>
          <w:lang w:val="vi-VN"/>
        </w:rPr>
        <w:lastRenderedPageBreak/>
        <w:t>Giao dịch thương mại quốc tế. Mã học phần: BUS03H. Điều kiện tiên quyết: LAW02H. Số tín chỉ: 3. Định hướng ACCA</w:t>
      </w:r>
    </w:p>
    <w:p w14:paraId="5F0B5985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Kiểm toán I - định hướng ACCA. Mã học phần: ACT29H. Điều kiện tiên quyết: ACT02H. Số tín chỉ: 3.</w:t>
      </w:r>
    </w:p>
    <w:p w14:paraId="51763D4D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Kế toán quản trị I - định hướng ACCA. Mã học phần: ACT13H. Điều kiện tiên quyết: ACT01H. Số tín chỉ: 3.</w:t>
      </w:r>
    </w:p>
    <w:p w14:paraId="401A81B9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Kế toán tài chính II - định hướng ACCA. Mã học phần: ACT15H. Điều kiện tiên quyết: ACT02H. Số tín chỉ: 3.</w:t>
      </w:r>
    </w:p>
    <w:p w14:paraId="53EF6C60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Thuế - định hướng ACCA. Mã học phần: FIN30H. Điều kiện tiên quyết: FIN01H. Số tín chỉ: 3. Định hướng ICAEW</w:t>
      </w:r>
    </w:p>
    <w:p w14:paraId="231D745F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Kiểm toán I - định hướng ICAEW. Mã học phần: ACT30H. Điều kiện tiên quyết: ACT02H. Số tín chỉ: 3.</w:t>
      </w:r>
    </w:p>
    <w:p w14:paraId="3C061DA7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Kế toán quản trị I - định hướng ICAEW. Mã học phần: ACT14H. Điều kiện tiên quyết: ACT01H. Số tín chỉ: 3.</w:t>
      </w:r>
    </w:p>
    <w:p w14:paraId="51AC71E6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Kế toán tài chính II - định hướng ICAEW. Mã học phần: ACT16H. Điều kiện tiên quyết: ACT02H. Số tín chỉ: 3.</w:t>
      </w:r>
    </w:p>
    <w:p w14:paraId="5F9A636A" w14:textId="77777777" w:rsidR="00DA428A" w:rsidRPr="00DA428A" w:rsidRDefault="00DA428A" w:rsidP="00DA428A">
      <w:pPr>
        <w:numPr>
          <w:ilvl w:val="0"/>
          <w:numId w:val="8"/>
        </w:numPr>
        <w:rPr>
          <w:lang w:val="vi-VN"/>
        </w:rPr>
      </w:pPr>
      <w:r w:rsidRPr="00DA428A">
        <w:rPr>
          <w:lang w:val="vi-VN"/>
        </w:rPr>
        <w:t>Thuế - định hướng ICAEW. Mã học phần: FIN31H. Điều kiện tiên quyết: FIN01H. Số tín chỉ: 3. Tổng số tín chỉ học kỳ V: 21.</w:t>
      </w:r>
    </w:p>
    <w:p w14:paraId="40E4B1B3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VI</w:t>
      </w:r>
    </w:p>
    <w:p w14:paraId="2081F1DA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Kế toán thuế. Mã học phần: ACT04H. Điều kiện tiên quyết: FIN30H FIN31H. Số tín chỉ: 3.</w:t>
      </w:r>
    </w:p>
    <w:p w14:paraId="3427F929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Tài chính doanh nghiệp II. Mã học phần: FIN13H. Điều kiện tiên quyết: FIN01H. Số tín chỉ: 3.</w:t>
      </w:r>
    </w:p>
    <w:p w14:paraId="7C8E5FE0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Kế toán quốc tế. Mã học phần: ACT03H. Điều kiện tiên quyết: ACT15H ACT16H. Số tín chỉ: 3.</w:t>
      </w:r>
    </w:p>
    <w:p w14:paraId="7D01073D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Thực tế nghề nghiệp. Mã học phần: GRA23H. Số tín chỉ: 3. Định hướng ACCA</w:t>
      </w:r>
    </w:p>
    <w:p w14:paraId="2B7F9A89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Kế toán tài chính III - định hướng ACCA. Mã học phần: ACT19H. Điều kiện tiên quyết: ACT15H. Số tín chỉ: 3.</w:t>
      </w:r>
    </w:p>
    <w:p w14:paraId="5958387C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Kiểm toán II - định hướng ACCA. Mã học phần: ACT23H. Điều kiện tiên quyết: ACT29H. Số tín chỉ: 3.</w:t>
      </w:r>
    </w:p>
    <w:p w14:paraId="287BC829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lastRenderedPageBreak/>
        <w:t>Kế toán quản trị II - định hướng ACCA. Mã học phần: ACT17H. Điều kiện tiên quyết: ACT13H. Số tín chỉ: 3. Định hướng ICAEW</w:t>
      </w:r>
    </w:p>
    <w:p w14:paraId="2FBAA1F1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Kế toán tài chính III - định hướng ICAEW. Mã học phần: ACT20H. Điều kiện tiên quyết: ACT16H. Số tín chỉ: 3.</w:t>
      </w:r>
    </w:p>
    <w:p w14:paraId="25E3543F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Kiểm toán II - định hướng ICAEW. Mã học phần: ACT24H. Điều kiện tiên quyết: ACT30H. Số tín chỉ: 3.</w:t>
      </w:r>
    </w:p>
    <w:p w14:paraId="1D23C97C" w14:textId="77777777" w:rsidR="00DA428A" w:rsidRPr="00DA428A" w:rsidRDefault="00DA428A" w:rsidP="00DA428A">
      <w:pPr>
        <w:numPr>
          <w:ilvl w:val="0"/>
          <w:numId w:val="9"/>
        </w:numPr>
        <w:rPr>
          <w:lang w:val="vi-VN"/>
        </w:rPr>
      </w:pPr>
      <w:r w:rsidRPr="00DA428A">
        <w:rPr>
          <w:lang w:val="vi-VN"/>
        </w:rPr>
        <w:t>Kế toán quản trị II - định hướng ICAEW. Mã học phần: ACT18H. Điều kiện tiên quyết: ACT14H. Số tín chỉ: 3. Tổng số tín chỉ học kỳ VI: 21.</w:t>
      </w:r>
    </w:p>
    <w:p w14:paraId="00F5504D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VII</w:t>
      </w:r>
    </w:p>
    <w:p w14:paraId="5E163A91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Kiểm toán nội bộ. Mã học phần: ACT08H. Điều kiện tiên quyết: ACT29H ACT30H. Số tín chỉ: 3.</w:t>
      </w:r>
    </w:p>
    <w:p w14:paraId="15D1A70B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Kế toán trong môi trường số. Mã học phần: ACT31H. Điều kiện tiên quyết: ACT01H. Số tín chỉ: 3.</w:t>
      </w:r>
    </w:p>
    <w:p w14:paraId="27021230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Kiểm soát quản lý. Mã học phần: ACT32H. Điều kiện tiên quyết: ACT29H ACT30H. Số tín chỉ: 3.</w:t>
      </w:r>
    </w:p>
    <w:p w14:paraId="15806FF7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Phân tích dữ liệu trong kế toán. Mã học phần: ACT33H. Điều kiện tiên quyết: ACT05H. Số tín chỉ: 2. Định hướng ACCA</w:t>
      </w:r>
    </w:p>
    <w:p w14:paraId="7B5416DE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Kế toán tài chính IV. Mã học phần: ACT21H. Điều kiện tiên quyết: ACT19H. Số tín chỉ: 3. Định hướng ICAEW</w:t>
      </w:r>
    </w:p>
    <w:p w14:paraId="63FE2F11" w14:textId="77777777" w:rsidR="00DA428A" w:rsidRPr="00DA428A" w:rsidRDefault="00DA428A" w:rsidP="00DA428A">
      <w:pPr>
        <w:numPr>
          <w:ilvl w:val="0"/>
          <w:numId w:val="10"/>
        </w:numPr>
        <w:rPr>
          <w:lang w:val="vi-VN"/>
        </w:rPr>
      </w:pPr>
      <w:r w:rsidRPr="00DA428A">
        <w:rPr>
          <w:lang w:val="vi-VN"/>
        </w:rPr>
        <w:t>Kế toán tài chính IV. Mã học phần: ACT22H. Điều kiện tiên quyết: ACT20H. Số tín chỉ: 3. Tổng số tín chỉ học kỳ VII: 14.</w:t>
      </w:r>
    </w:p>
    <w:p w14:paraId="29609916" w14:textId="77777777" w:rsidR="00DA428A" w:rsidRPr="00DA428A" w:rsidRDefault="00DA428A" w:rsidP="00DA428A">
      <w:pPr>
        <w:rPr>
          <w:lang w:val="vi-VN"/>
        </w:rPr>
      </w:pPr>
      <w:r w:rsidRPr="00DA428A">
        <w:rPr>
          <w:lang w:val="vi-VN"/>
        </w:rPr>
        <w:t>Học kỳ VIII</w:t>
      </w:r>
    </w:p>
    <w:p w14:paraId="79DDA8C5" w14:textId="77777777" w:rsidR="00DA428A" w:rsidRPr="00DA428A" w:rsidRDefault="00DA428A" w:rsidP="00DA428A">
      <w:pPr>
        <w:numPr>
          <w:ilvl w:val="0"/>
          <w:numId w:val="11"/>
        </w:numPr>
        <w:rPr>
          <w:lang w:val="vi-VN"/>
        </w:rPr>
      </w:pPr>
      <w:r w:rsidRPr="00DA428A">
        <w:rPr>
          <w:lang w:val="vi-VN"/>
        </w:rPr>
        <w:t>Khoá luận tốt nghiệp. Mã học phần: GRA13H. Số tín chỉ: 8. Tổng số tín chỉ học kỳ VIII: 8.</w:t>
      </w:r>
    </w:p>
    <w:p w14:paraId="757CCF89" w14:textId="10CA64CC" w:rsidR="00DA428A" w:rsidRPr="00DA428A" w:rsidRDefault="00DA428A" w:rsidP="00DA428A">
      <w:pPr>
        <w:rPr>
          <w:lang w:val="vi-VN"/>
        </w:rPr>
      </w:pPr>
      <w:r>
        <w:rPr>
          <w:lang w:val="vi-VN"/>
        </w:rPr>
        <w:br w:type="page"/>
      </w:r>
      <w:r w:rsidRPr="00DA428A">
        <w:rPr>
          <w:lang w:val="vi-VN"/>
        </w:rPr>
        <w:lastRenderedPageBreak/>
        <w:t>Các học phần quan trọng:</w:t>
      </w:r>
    </w:p>
    <w:p w14:paraId="5032A8C3" w14:textId="77777777" w:rsidR="00DA428A" w:rsidRPr="00DA428A" w:rsidRDefault="00DA428A" w:rsidP="00DA428A">
      <w:pPr>
        <w:numPr>
          <w:ilvl w:val="0"/>
          <w:numId w:val="12"/>
        </w:numPr>
        <w:rPr>
          <w:lang w:val="vi-VN"/>
        </w:rPr>
      </w:pPr>
      <w:r w:rsidRPr="00DA428A">
        <w:rPr>
          <w:lang w:val="vi-VN"/>
        </w:rPr>
        <w:t>Kế toán tài chính I (Mã HP: ACT02H) - Học kỳ IV</w:t>
      </w:r>
    </w:p>
    <w:p w14:paraId="4281338E" w14:textId="77777777" w:rsidR="00DA428A" w:rsidRPr="00DA428A" w:rsidRDefault="00DA428A" w:rsidP="00DA428A">
      <w:pPr>
        <w:numPr>
          <w:ilvl w:val="0"/>
          <w:numId w:val="12"/>
        </w:numPr>
        <w:rPr>
          <w:lang w:val="vi-VN"/>
        </w:rPr>
      </w:pPr>
      <w:r w:rsidRPr="00DA428A">
        <w:rPr>
          <w:lang w:val="vi-VN"/>
        </w:rPr>
        <w:t>Tài chính doanh nghiệp I (Mã HP: FIN01H) - Học kỳ V</w:t>
      </w:r>
    </w:p>
    <w:p w14:paraId="71A3ABF2" w14:textId="77777777" w:rsidR="00DA428A" w:rsidRPr="00DA428A" w:rsidRDefault="00DA428A" w:rsidP="00DA428A">
      <w:pPr>
        <w:numPr>
          <w:ilvl w:val="0"/>
          <w:numId w:val="12"/>
        </w:numPr>
        <w:rPr>
          <w:lang w:val="vi-VN"/>
        </w:rPr>
      </w:pPr>
      <w:r w:rsidRPr="00DA428A">
        <w:rPr>
          <w:lang w:val="vi-VN"/>
        </w:rPr>
        <w:t>Kế toán tài chính II (Mã HP: ACT15H/ACT16H) - Học kỳ V</w:t>
      </w:r>
    </w:p>
    <w:p w14:paraId="2F084931" w14:textId="77777777" w:rsidR="00DA428A" w:rsidRPr="00DA428A" w:rsidRDefault="00DA428A" w:rsidP="00DA428A">
      <w:pPr>
        <w:numPr>
          <w:ilvl w:val="0"/>
          <w:numId w:val="12"/>
        </w:numPr>
        <w:rPr>
          <w:lang w:val="vi-VN"/>
        </w:rPr>
      </w:pPr>
      <w:r w:rsidRPr="00DA428A">
        <w:rPr>
          <w:lang w:val="vi-VN"/>
        </w:rPr>
        <w:t>Kế toán tài chính III (Mã HP: ACT19H/ACT20H) - Học kỳ VI</w:t>
      </w:r>
    </w:p>
    <w:p w14:paraId="6BECB464" w14:textId="77777777" w:rsidR="00DA428A" w:rsidRPr="00DA428A" w:rsidRDefault="00DA428A" w:rsidP="00DA428A">
      <w:pPr>
        <w:numPr>
          <w:ilvl w:val="0"/>
          <w:numId w:val="12"/>
        </w:numPr>
        <w:rPr>
          <w:lang w:val="vi-VN"/>
        </w:rPr>
      </w:pPr>
      <w:r w:rsidRPr="00DA428A">
        <w:rPr>
          <w:lang w:val="vi-VN"/>
        </w:rPr>
        <w:t>Kiểm toán II (Mã HP: ACT23H/ACT24H) - Học kỳ VI</w:t>
      </w:r>
    </w:p>
    <w:p w14:paraId="3194BF7F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7FA"/>
    <w:multiLevelType w:val="multilevel"/>
    <w:tmpl w:val="CBD2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71535"/>
    <w:multiLevelType w:val="multilevel"/>
    <w:tmpl w:val="6F7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9B30CE"/>
    <w:multiLevelType w:val="multilevel"/>
    <w:tmpl w:val="FF16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01433"/>
    <w:multiLevelType w:val="multilevel"/>
    <w:tmpl w:val="32A6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C6C3D"/>
    <w:multiLevelType w:val="multilevel"/>
    <w:tmpl w:val="3B8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93F82"/>
    <w:multiLevelType w:val="multilevel"/>
    <w:tmpl w:val="1DF0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33456"/>
    <w:multiLevelType w:val="multilevel"/>
    <w:tmpl w:val="0D1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F133AB"/>
    <w:multiLevelType w:val="multilevel"/>
    <w:tmpl w:val="D108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419B6"/>
    <w:multiLevelType w:val="multilevel"/>
    <w:tmpl w:val="09C4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E6DB6"/>
    <w:multiLevelType w:val="multilevel"/>
    <w:tmpl w:val="7CF6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F0D7E"/>
    <w:multiLevelType w:val="multilevel"/>
    <w:tmpl w:val="A8A0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D5073"/>
    <w:multiLevelType w:val="multilevel"/>
    <w:tmpl w:val="32649D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6824">
    <w:abstractNumId w:val="4"/>
  </w:num>
  <w:num w:numId="2" w16cid:durableId="1431706348">
    <w:abstractNumId w:val="5"/>
  </w:num>
  <w:num w:numId="3" w16cid:durableId="953632381">
    <w:abstractNumId w:val="0"/>
  </w:num>
  <w:num w:numId="4" w16cid:durableId="694238217">
    <w:abstractNumId w:val="9"/>
  </w:num>
  <w:num w:numId="5" w16cid:durableId="2014911508">
    <w:abstractNumId w:val="8"/>
  </w:num>
  <w:num w:numId="6" w16cid:durableId="511652565">
    <w:abstractNumId w:val="7"/>
  </w:num>
  <w:num w:numId="7" w16cid:durableId="2072918115">
    <w:abstractNumId w:val="6"/>
  </w:num>
  <w:num w:numId="8" w16cid:durableId="1810629668">
    <w:abstractNumId w:val="11"/>
  </w:num>
  <w:num w:numId="9" w16cid:durableId="1448504047">
    <w:abstractNumId w:val="3"/>
  </w:num>
  <w:num w:numId="10" w16cid:durableId="470292300">
    <w:abstractNumId w:val="2"/>
  </w:num>
  <w:num w:numId="11" w16cid:durableId="1079399086">
    <w:abstractNumId w:val="10"/>
  </w:num>
  <w:num w:numId="12" w16cid:durableId="121943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8A"/>
    <w:rsid w:val="0009328D"/>
    <w:rsid w:val="003278FA"/>
    <w:rsid w:val="004D6532"/>
    <w:rsid w:val="006529E1"/>
    <w:rsid w:val="009153E9"/>
    <w:rsid w:val="00D458F8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E6FA"/>
  <w15:chartTrackingRefBased/>
  <w15:docId w15:val="{B3B09A43-4C88-4FE1-A0D5-B30D3183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4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4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4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4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4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428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428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428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428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428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428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A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A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428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428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428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4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428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4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2026-03-22T03:30:00Z</dcterms:created>
  <dcterms:modified xsi:type="dcterms:W3CDTF">2026-03-22T03:34:00Z</dcterms:modified>
</cp:coreProperties>
</file>