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323DC149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BE2EFB">
        <w:rPr>
          <w:lang w:val="pl-PL"/>
        </w:rPr>
        <w:t>6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BE2EFB">
        <w:rPr>
          <w:lang w:val="pl-PL"/>
        </w:rPr>
        <w:t>Neo4J ciąg dalszy</w:t>
      </w:r>
    </w:p>
    <w:p w14:paraId="1FBEB581" w14:textId="44EA9406" w:rsidR="00BE2EFB" w:rsidRDefault="00BE2EFB" w:rsidP="00BE2EFB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Ćwiczenie należy oddać w formie pliku tekstowego zawierającego ponumerowane zapytania (zgodnie z numeracją zapytań w tekście ćwiczenia) oraz zestawu plików </w:t>
      </w:r>
      <w:r>
        <w:rPr>
          <w:rFonts w:ascii="Cambria" w:eastAsia="Cambria" w:hAnsi="Cambria" w:cs="Cambria"/>
          <w:lang w:val="pl-PL"/>
        </w:rPr>
        <w:t xml:space="preserve">z wynikami w postaci graficznej i tekstowej (np. </w:t>
      </w:r>
      <w:r w:rsidRPr="00392A54">
        <w:rPr>
          <w:rFonts w:ascii="Cambria" w:eastAsia="Cambria" w:hAnsi="Cambria" w:cs="Cambria"/>
          <w:lang w:val="pl-PL"/>
        </w:rPr>
        <w:t>SVG i JSON</w:t>
      </w:r>
      <w:r>
        <w:rPr>
          <w:rFonts w:ascii="Cambria" w:eastAsia="Cambria" w:hAnsi="Cambria" w:cs="Cambria"/>
          <w:lang w:val="pl-PL"/>
        </w:rPr>
        <w:t xml:space="preserve"> – niestety dostępne opcje eksportu regularnie ulegają zmianie)</w:t>
      </w:r>
      <w:r w:rsidRPr="00392A54">
        <w:rPr>
          <w:rFonts w:ascii="Cambria" w:eastAsia="Cambria" w:hAnsi="Cambria" w:cs="Cambria"/>
          <w:lang w:val="pl-PL"/>
        </w:rPr>
        <w:t xml:space="preserve"> o nazwach </w:t>
      </w:r>
      <w:proofErr w:type="spellStart"/>
      <w:r w:rsidRPr="00392A54">
        <w:rPr>
          <w:rFonts w:ascii="Cambria" w:eastAsia="Cambria" w:hAnsi="Cambria" w:cs="Cambria"/>
          <w:lang w:val="pl-PL"/>
        </w:rPr>
        <w:t>wynikX.svg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</w:t>
      </w:r>
      <w:proofErr w:type="spellStart"/>
      <w:r w:rsidRPr="00392A54">
        <w:rPr>
          <w:rFonts w:ascii="Cambria" w:eastAsia="Cambria" w:hAnsi="Cambria" w:cs="Cambria"/>
          <w:lang w:val="pl-PL"/>
        </w:rPr>
        <w:t>wynikX.json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, gdzie X to numer zapytania (pliki </w:t>
      </w:r>
      <w:r>
        <w:rPr>
          <w:rFonts w:ascii="Cambria" w:eastAsia="Cambria" w:hAnsi="Cambria" w:cs="Cambria"/>
          <w:lang w:val="pl-PL"/>
        </w:rPr>
        <w:t>graficzny i tekstowy</w:t>
      </w:r>
      <w:r w:rsidRPr="00392A54">
        <w:rPr>
          <w:rFonts w:ascii="Cambria" w:eastAsia="Cambria" w:hAnsi="Cambria" w:cs="Cambria"/>
          <w:lang w:val="pl-PL"/>
        </w:rPr>
        <w:t xml:space="preserve"> należy wyeksportować z pomocą webowego interfejsu bazy</w:t>
      </w:r>
      <w:r>
        <w:rPr>
          <w:rFonts w:ascii="Cambria" w:eastAsia="Cambria" w:hAnsi="Cambria" w:cs="Cambria"/>
          <w:lang w:val="pl-PL"/>
        </w:rPr>
        <w:t>, rozszerzenia zależą od wybranych formatów</w:t>
      </w:r>
      <w:r w:rsidRPr="00392A54">
        <w:rPr>
          <w:rFonts w:ascii="Cambria" w:eastAsia="Cambria" w:hAnsi="Cambria" w:cs="Cambria"/>
          <w:lang w:val="pl-PL"/>
        </w:rPr>
        <w:t xml:space="preserve">) </w:t>
      </w:r>
    </w:p>
    <w:p w14:paraId="763D775A" w14:textId="3972FEA6" w:rsidR="00BE2EFB" w:rsidRPr="00BE2EFB" w:rsidRDefault="00BE2EFB" w:rsidP="00BE2EFB">
      <w:pPr>
        <w:spacing w:line="312" w:lineRule="auto"/>
        <w:ind w:firstLine="720"/>
        <w:rPr>
          <w:rFonts w:ascii="Cambria" w:eastAsia="Cambria" w:hAnsi="Cambria" w:cs="Cambria"/>
          <w:b/>
          <w:lang w:val="pl-PL"/>
        </w:rPr>
      </w:pPr>
      <w:r w:rsidRPr="00BE2EFB">
        <w:rPr>
          <w:rFonts w:ascii="Cambria" w:eastAsia="Cambria" w:hAnsi="Cambria" w:cs="Cambria"/>
          <w:b/>
          <w:lang w:val="pl-PL"/>
        </w:rPr>
        <w:t>Część 1 – Wycieczki górskie</w:t>
      </w:r>
    </w:p>
    <w:p w14:paraId="4F29907D" w14:textId="6D819A9E" w:rsidR="00BE2EFB" w:rsidRDefault="00BE2EFB" w:rsidP="00BE2EFB">
      <w:pPr>
        <w:spacing w:line="312" w:lineRule="auto"/>
        <w:rPr>
          <w:rFonts w:ascii="Cambria" w:eastAsia="Cambria" w:hAnsi="Cambria" w:cs="Cambria"/>
          <w:lang w:val="pl-PL"/>
        </w:rPr>
      </w:pPr>
      <w:bookmarkStart w:id="0" w:name="_GoBack"/>
      <w:bookmarkEnd w:id="0"/>
      <w:r w:rsidRPr="00BE2EFB">
        <w:rPr>
          <w:rFonts w:ascii="Cambria" w:eastAsia="Cambria" w:hAnsi="Cambria" w:cs="Cambria"/>
          <w:lang w:val="pl-PL"/>
        </w:rPr>
        <w:t>Zaimportuj dane uruchamiając skrypt task2.cypher.</w:t>
      </w:r>
      <w:r>
        <w:rPr>
          <w:rFonts w:ascii="Cambria" w:eastAsia="Cambria" w:hAnsi="Cambria" w:cs="Cambria"/>
          <w:lang w:val="pl-PL"/>
        </w:rPr>
        <w:t xml:space="preserve"> </w:t>
      </w:r>
      <w:r w:rsidRPr="00BE2EFB">
        <w:rPr>
          <w:rFonts w:ascii="Cambria" w:eastAsia="Cambria" w:hAnsi="Cambria" w:cs="Cambria"/>
          <w:lang w:val="pl-PL"/>
        </w:rPr>
        <w:t xml:space="preserve">Napisz następujące zapytania:  </w:t>
      </w:r>
    </w:p>
    <w:p w14:paraId="6BD0A33B" w14:textId="0771F091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, mające najmniejszą ilość etapów </w:t>
      </w:r>
    </w:p>
    <w:p w14:paraId="750A97DC" w14:textId="77777777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mające najmniej etapów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i które mogą być wykorzystywane zimą </w:t>
      </w:r>
    </w:p>
    <w:p w14:paraId="7EB0AD94" w14:textId="7529E3AB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trasy którymi można dostać się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na </w:t>
      </w:r>
      <w:proofErr w:type="spellStart"/>
      <w:r w:rsidRPr="00BE2EFB">
        <w:rPr>
          <w:rFonts w:ascii="Cambria" w:eastAsia="Cambria" w:hAnsi="Cambria" w:cs="Cambria"/>
          <w:lang w:val="pl-PL"/>
        </w:rPr>
        <w:t>Sandakphu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według dystansu Znajdź wszystkie miejsca do których można dotrzeć przy pomocy roweru (</w:t>
      </w:r>
      <w:proofErr w:type="spellStart"/>
      <w:r w:rsidRPr="00BE2EFB">
        <w:rPr>
          <w:rFonts w:ascii="Cambria" w:eastAsia="Cambria" w:hAnsi="Cambria" w:cs="Cambria"/>
          <w:lang w:val="pl-PL"/>
        </w:rPr>
        <w:t>twowheeler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) z </w:t>
      </w:r>
      <w:proofErr w:type="spellStart"/>
      <w:r w:rsidRPr="00BE2EFB">
        <w:rPr>
          <w:rFonts w:ascii="Cambria" w:eastAsia="Cambria" w:hAnsi="Cambria" w:cs="Cambria"/>
          <w:lang w:val="pl-PL"/>
        </w:rPr>
        <w:t>Darjeeling</w:t>
      </w:r>
      <w:proofErr w:type="spellEnd"/>
      <w:r w:rsidRPr="00BE2EFB">
        <w:rPr>
          <w:rFonts w:ascii="Cambria" w:eastAsia="Cambria" w:hAnsi="Cambria" w:cs="Cambria"/>
          <w:lang w:val="pl-PL"/>
        </w:rPr>
        <w:t xml:space="preserve"> latem</w:t>
      </w:r>
    </w:p>
    <w:p w14:paraId="6310141A" w14:textId="328D8253" w:rsidR="00BE2EFB" w:rsidRDefault="00BE2EFB" w:rsidP="00BE2EFB">
      <w:pPr>
        <w:pStyle w:val="ListParagraph"/>
        <w:spacing w:line="312" w:lineRule="auto"/>
        <w:rPr>
          <w:rFonts w:ascii="Cambria" w:eastAsia="Cambria" w:hAnsi="Cambria" w:cs="Cambria"/>
          <w:b/>
          <w:lang w:val="pl-PL"/>
        </w:rPr>
      </w:pPr>
      <w:r w:rsidRPr="00BE2EFB">
        <w:rPr>
          <w:rFonts w:ascii="Cambria" w:eastAsia="Cambria" w:hAnsi="Cambria" w:cs="Cambria"/>
          <w:b/>
          <w:lang w:val="pl-PL"/>
        </w:rPr>
        <w:t>Część 2 – Połączenia lotnicze</w:t>
      </w:r>
    </w:p>
    <w:p w14:paraId="79CD6F28" w14:textId="5D4E627C" w:rsidR="00BE2EFB" w:rsidRPr="00BE2EFB" w:rsidRDefault="00BE2EFB" w:rsidP="00BE2EFB">
      <w:p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Zaimportuj dane uruchamiając skrypt task3.cypher. Napisz następujące zapytania:</w:t>
      </w:r>
    </w:p>
    <w:p w14:paraId="7F0A674D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Uszereguj porty lotnicze według ilości rozpoczynających się w nich lotów</w:t>
      </w:r>
    </w:p>
    <w:p w14:paraId="22A03250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wszystkie porty lotnicze, do których da się dolecieć (bezpośrednio lub z przesiadkami) z Los Angeles (LAX) wydając mniej niż 3000 </w:t>
      </w:r>
    </w:p>
    <w:p w14:paraId="0E3EFD3E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połączenia, którymi można dotrzeć z Los Angeles (LAX) do Dayton (DAY) według ceny biletów </w:t>
      </w:r>
    </w:p>
    <w:p w14:paraId="0F9D20D3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najtańsze połączenie z Los Angeles (LAX) do Dayton (DAY) </w:t>
      </w:r>
    </w:p>
    <w:p w14:paraId="202A7331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Znajdź najtańsze połączenie z Los Angeles (LAX) do Dayton (DAY) w klasie biznes </w:t>
      </w:r>
    </w:p>
    <w:p w14:paraId="5C9195AA" w14:textId="77777777" w:rsid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 xml:space="preserve">Uszereguj linie lotnicze według ilości miast, pomiędzy którymi oferują połączenia (unikalnych miast biorących udział w relacjach :ORIGIN i :DESTINATION węzłów typu Flight obsługiwanych przez daną linię) </w:t>
      </w:r>
    </w:p>
    <w:p w14:paraId="5AE0A776" w14:textId="79F8E5B7" w:rsidR="00BE2EFB" w:rsidRPr="00BE2EFB" w:rsidRDefault="00BE2EFB" w:rsidP="00BE2EFB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BE2EFB">
        <w:rPr>
          <w:rFonts w:ascii="Cambria" w:eastAsia="Cambria" w:hAnsi="Cambria" w:cs="Cambria"/>
          <w:lang w:val="pl-PL"/>
        </w:rPr>
        <w:t>Znajdź najtańszą trasę łączącą 3 różne porty lotnicze</w:t>
      </w:r>
    </w:p>
    <w:sectPr w:rsidR="00BE2EFB" w:rsidRPr="00BE2EFB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E760B"/>
    <w:multiLevelType w:val="hybridMultilevel"/>
    <w:tmpl w:val="B04C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BE2EFB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120466FC47E440899D72AC1E0BAA93" ma:contentTypeVersion="0" ma:contentTypeDescription="Utwórz nowy dokument." ma:contentTypeScope="" ma:versionID="05bb3fdaba4a2daf7b31eb9efd1a47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0CFC61-874C-48C2-98C2-057E14FBEA32}"/>
</file>

<file path=customXml/itemProps2.xml><?xml version="1.0" encoding="utf-8"?>
<ds:datastoreItem xmlns:ds="http://schemas.openxmlformats.org/officeDocument/2006/customXml" ds:itemID="{5D9E5434-F197-4CA2-8A1D-B0A0F74C072F}"/>
</file>

<file path=customXml/itemProps3.xml><?xml version="1.0" encoding="utf-8"?>
<ds:datastoreItem xmlns:ds="http://schemas.openxmlformats.org/officeDocument/2006/customXml" ds:itemID="{A64862DB-0B51-4DAC-95DF-BE8F8EB218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5</cp:revision>
  <dcterms:created xsi:type="dcterms:W3CDTF">2019-10-03T07:17:00Z</dcterms:created>
  <dcterms:modified xsi:type="dcterms:W3CDTF">2019-10-03T08:07:00Z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0x01010020120466FC47E440899D72AC1E0BAA93</vt:lpwstr>
  </property>
</Properties>
</file>