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3621248A">
            <w:pPr>
              <w:pStyle w:val="138"/>
              <w:pBdr/>
              <w:spacing/>
              <w:ind/>
              <w:rPr/>
            </w:pPr>
            <w:r>
              <w:t xml:space="preserve">The quick brown fox</w:t>
            </w:r>
            <w:r/>
            <w:r/>
            <w:r/>
          </w:p>
          <w:p w14:paraId="1AE7EECD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