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u w:val="none"/>
          <w:rtl w:val="0"/>
        </w:rPr>
        <w:t xml:space="preserve">PAOLA MENDOZA AGUILAR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DNI: 73901738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Urb. Puente blanco k´-5, Ica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219549 / 950491005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paola25men@gmail.com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Estudiante de décimo ciclo de International Business de la Universidad San Ignacio de Loyola, formando parte del tercio superior, con mención en emprendimiento y a la vez desempeñando como deportista calificada. Visionaria, proactiva, dinámica y dispuesta a seguir aprendiendo y creciendo profesionalmente.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rFonts w:ascii="Arial" w:cs="Arial" w:eastAsia="Arial" w:hAnsi="Arial"/>
          <w:b w:val="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u w:val="none"/>
          <w:rtl w:val="0"/>
        </w:rPr>
        <w:t xml:space="preserve">EXPERIENCIA PRE- PROFESIONAL</w:t>
      </w:r>
    </w:p>
    <w:p w:rsidR="00000000" w:rsidDel="00000000" w:rsidP="00000000" w:rsidRDefault="00000000" w:rsidRPr="00000000" w14:paraId="0000000C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AUGUSTO JAIME MENDOZA LOYOLA</w:t>
      </w:r>
    </w:p>
    <w:p w:rsidR="00000000" w:rsidDel="00000000" w:rsidP="00000000" w:rsidRDefault="00000000" w:rsidRPr="00000000" w14:paraId="0000000E">
      <w:pPr>
        <w:spacing w:after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dedica a la actividad comercial de cultivo de plantas de fibra en la ciudad de Ica, fundo San Juan de Buena Vista.</w:t>
      </w:r>
    </w:p>
    <w:p w:rsidR="00000000" w:rsidDel="00000000" w:rsidP="00000000" w:rsidRDefault="00000000" w:rsidRPr="00000000" w14:paraId="0000000F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Rule="auto"/>
        <w:rPr>
          <w:rFonts w:ascii="Arial" w:cs="Arial" w:eastAsia="Arial" w:hAnsi="Arial"/>
          <w:i w:val="1"/>
          <w:smallCaps w:val="1"/>
        </w:rPr>
      </w:pPr>
      <w:r w:rsidDel="00000000" w:rsidR="00000000" w:rsidRPr="00000000">
        <w:rPr>
          <w:rFonts w:ascii="Arial" w:cs="Arial" w:eastAsia="Arial" w:hAnsi="Arial"/>
          <w:i w:val="1"/>
          <w:smallCaps w:val="1"/>
          <w:sz w:val="22"/>
          <w:szCs w:val="22"/>
          <w:rtl w:val="0"/>
        </w:rPr>
        <w:t xml:space="preserve">dirección de la logística de la pecana     </w:t>
      </w:r>
      <w:r w:rsidDel="00000000" w:rsidR="00000000" w:rsidRPr="00000000">
        <w:rPr>
          <w:rFonts w:ascii="Arial" w:cs="Arial" w:eastAsia="Arial" w:hAnsi="Arial"/>
          <w:i w:val="1"/>
          <w:smallCaps w:val="1"/>
          <w:rtl w:val="0"/>
        </w:rPr>
        <w:t xml:space="preserve">               </w:t>
        <w:tab/>
        <w:tab/>
        <w:tab/>
        <w:tab/>
        <w:tab/>
        <w:t xml:space="preserve">2012 – 2015 (junio- agosto)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Destinar a las distintas áreas del huerto al personal (10 personas), para la cosecha de la pecana, siendo como objetivo alcanzar los más de 1 000 kilos de pecana por la temporada de junio a agosto.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Supervisar al personal en la cosecha haciendo que se ejecute de manera ordenada y sin robos, en un horario de 7 - 11 del día y 4 -6 de la tarde de lunes a sábados.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Selección, pesaje y clasificación de la pecana según su tamaño y estado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Venta mayorista y por menor alcanzando a vender por tonelada.</w:t>
      </w:r>
    </w:p>
    <w:p w:rsidR="00000000" w:rsidDel="00000000" w:rsidP="00000000" w:rsidRDefault="00000000" w:rsidRPr="00000000" w14:paraId="00000015">
      <w:pPr>
        <w:spacing w:after="6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smallCaps w:val="1"/>
          <w:sz w:val="22"/>
          <w:szCs w:val="22"/>
          <w:rtl w:val="0"/>
        </w:rPr>
        <w:t xml:space="preserve">Emprendimiento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  <w:tab/>
        <w:tab/>
        <w:tab/>
        <w:tab/>
        <w:tab/>
        <w:tab/>
        <w:tab/>
        <w:t xml:space="preserve">2020 (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JUNIO- hasta la fecha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Negocio propio de la venta al por menor y mayor de pecana pelada y entera, llamado “El Garbanzal”.</w:t>
      </w:r>
    </w:p>
    <w:p w:rsidR="00000000" w:rsidDel="00000000" w:rsidP="00000000" w:rsidRDefault="00000000" w:rsidRPr="00000000" w14:paraId="00000018">
      <w:pPr>
        <w:spacing w:after="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EDUCACIÓN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IGNACIO UNIVERSITY- MIAMI, USA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Periodo 2019-2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UNIVERSIDAD SAN IGNACIO DE LOYOLA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International Business 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COLEGIO SAN VICENTE DE PAÚL-ICA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Educación Primaria- Secundaria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CONOCIMIENTOS ADQUIRIDOS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 en Excel Intermedio - Universidad Nacional de Ingeniería.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Conocimiento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Inglés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Nivel Intermedio.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Mención en Emprendimiento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INTERESES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Intereses Profesionales: especialista en exportaciones e importaciones, Gestión en comercio internacional.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Intereses Personales: Interesado en Responsabilidad Social.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REFERENCIAS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solicitud.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i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ola25m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