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9B02A" w14:textId="1AE3E5AA" w:rsidR="00DB1EA4" w:rsidRDefault="00DB1EA4" w:rsidP="6DD6E482">
      <w:pPr>
        <w:spacing w:before="120"/>
        <w:ind w:right="380"/>
        <w:jc w:val="center"/>
        <w:rPr>
          <w:rFonts w:ascii="Arial" w:eastAsia="Arial" w:hAnsi="Arial" w:cs="Arial"/>
          <w:color w:val="000000" w:themeColor="text1"/>
          <w:sz w:val="40"/>
          <w:szCs w:val="40"/>
        </w:rPr>
      </w:pPr>
    </w:p>
    <w:p w14:paraId="2BBFB06F" w14:textId="507F52C7" w:rsidR="00DB1EA4" w:rsidRDefault="00DB1EA4" w:rsidP="6DD6E482">
      <w:pPr>
        <w:spacing w:before="120"/>
        <w:ind w:right="380"/>
        <w:jc w:val="center"/>
        <w:rPr>
          <w:rFonts w:ascii="Arial" w:eastAsia="Arial" w:hAnsi="Arial" w:cs="Arial"/>
          <w:color w:val="000000" w:themeColor="text1"/>
          <w:sz w:val="40"/>
          <w:szCs w:val="40"/>
        </w:rPr>
      </w:pPr>
    </w:p>
    <w:p w14:paraId="66DF31AA" w14:textId="1D0F33D5" w:rsidR="00DB1EA4" w:rsidRDefault="00DB1EA4" w:rsidP="6DD6E482">
      <w:pPr>
        <w:spacing w:before="120"/>
        <w:ind w:right="380"/>
        <w:jc w:val="center"/>
        <w:rPr>
          <w:rFonts w:ascii="Arial" w:eastAsia="Arial" w:hAnsi="Arial" w:cs="Arial"/>
          <w:color w:val="000000" w:themeColor="text1"/>
          <w:sz w:val="40"/>
          <w:szCs w:val="40"/>
        </w:rPr>
      </w:pPr>
    </w:p>
    <w:p w14:paraId="368738A6" w14:textId="1BFCED9E" w:rsidR="00DB1EA4" w:rsidRDefault="00DB1EA4" w:rsidP="6DD6E482">
      <w:pPr>
        <w:spacing w:before="120"/>
        <w:ind w:right="380"/>
        <w:jc w:val="center"/>
        <w:rPr>
          <w:rFonts w:ascii="Arial" w:eastAsia="Arial" w:hAnsi="Arial" w:cs="Arial"/>
          <w:color w:val="000000" w:themeColor="text1"/>
          <w:sz w:val="40"/>
          <w:szCs w:val="40"/>
        </w:rPr>
      </w:pPr>
    </w:p>
    <w:p w14:paraId="5F623D9F" w14:textId="2EE750B6" w:rsidR="00DB1EA4" w:rsidRDefault="00DB1EA4" w:rsidP="6DD6E482">
      <w:pPr>
        <w:spacing w:before="120"/>
        <w:ind w:right="380"/>
        <w:jc w:val="center"/>
        <w:rPr>
          <w:rFonts w:ascii="Arial" w:eastAsia="Arial" w:hAnsi="Arial" w:cs="Arial"/>
          <w:color w:val="000000" w:themeColor="text1"/>
          <w:sz w:val="40"/>
          <w:szCs w:val="40"/>
        </w:rPr>
      </w:pPr>
    </w:p>
    <w:p w14:paraId="602D7990" w14:textId="1B0BBA59" w:rsidR="00DB1EA4" w:rsidRDefault="00DB1EA4" w:rsidP="6DD6E482">
      <w:pPr>
        <w:spacing w:before="120"/>
        <w:ind w:right="380"/>
        <w:jc w:val="center"/>
        <w:rPr>
          <w:rFonts w:ascii="Arial" w:eastAsia="Arial" w:hAnsi="Arial" w:cs="Arial"/>
          <w:color w:val="000000" w:themeColor="text1"/>
          <w:sz w:val="40"/>
          <w:szCs w:val="40"/>
        </w:rPr>
      </w:pPr>
    </w:p>
    <w:p w14:paraId="635B616D" w14:textId="645F6186" w:rsidR="00DB1EA4" w:rsidRDefault="5E032413" w:rsidP="552FD402">
      <w:pPr>
        <w:spacing w:before="120"/>
        <w:ind w:right="380"/>
        <w:jc w:val="center"/>
        <w:rPr>
          <w:rFonts w:ascii="Arial" w:eastAsia="Arial" w:hAnsi="Arial" w:cs="Arial"/>
          <w:color w:val="000000" w:themeColor="text1"/>
          <w:sz w:val="22"/>
          <w:szCs w:val="22"/>
          <w:lang w:val="es-ES"/>
        </w:rPr>
      </w:pPr>
      <w:r w:rsidRPr="552FD402">
        <w:rPr>
          <w:rFonts w:ascii="Aptos" w:eastAsia="Aptos" w:hAnsi="Aptos" w:cs="Aptos"/>
          <w:b/>
          <w:bCs/>
          <w:sz w:val="48"/>
          <w:szCs w:val="48"/>
          <w:lang w:val="es-ES"/>
        </w:rPr>
        <w:t>Informe intermedio</w:t>
      </w:r>
      <w:r w:rsidR="1894E826" w:rsidRPr="552FD402">
        <w:rPr>
          <w:rFonts w:ascii="Aptos" w:eastAsia="Aptos" w:hAnsi="Aptos" w:cs="Aptos"/>
          <w:b/>
          <w:bCs/>
          <w:sz w:val="48"/>
          <w:szCs w:val="48"/>
          <w:lang w:val="es-ES"/>
        </w:rPr>
        <w:t>: Recomendación de videojuegos</w:t>
      </w:r>
      <w:r w:rsidR="43DCB804" w:rsidRPr="552FD402">
        <w:rPr>
          <w:rFonts w:ascii="Aptos" w:eastAsia="Aptos" w:hAnsi="Aptos" w:cs="Aptos"/>
          <w:b/>
          <w:bCs/>
          <w:sz w:val="48"/>
          <w:szCs w:val="48"/>
          <w:lang w:val="es-ES"/>
        </w:rPr>
        <w:t xml:space="preserve"> basada en emociones</w:t>
      </w:r>
      <w:r w:rsidR="00F045AC" w:rsidRPr="00AE6F17">
        <w:rPr>
          <w:lang w:val="es-CL"/>
        </w:rPr>
        <w:br/>
      </w:r>
      <w:r w:rsidR="00F045AC" w:rsidRPr="00AE6F17">
        <w:rPr>
          <w:lang w:val="es-CL"/>
        </w:rPr>
        <w:br/>
      </w:r>
      <w:r w:rsidR="00F045AC" w:rsidRPr="00AE6F17">
        <w:rPr>
          <w:lang w:val="es-CL"/>
        </w:rPr>
        <w:br/>
      </w:r>
      <w:r w:rsidR="00F045AC" w:rsidRPr="00AE6F17">
        <w:rPr>
          <w:lang w:val="es-CL"/>
        </w:rPr>
        <w:br/>
      </w:r>
      <w:r w:rsidR="00F045AC" w:rsidRPr="00AE6F17">
        <w:rPr>
          <w:lang w:val="es-CL"/>
        </w:rPr>
        <w:br/>
      </w:r>
      <w:r w:rsidR="00F045AC" w:rsidRPr="00AE6F17">
        <w:rPr>
          <w:lang w:val="es-CL"/>
        </w:rPr>
        <w:br/>
      </w:r>
    </w:p>
    <w:p w14:paraId="2B2BADCC" w14:textId="786813D6" w:rsidR="6DD6E482" w:rsidRPr="00AE6F17" w:rsidRDefault="6DD6E482" w:rsidP="3F3CE552">
      <w:pPr>
        <w:spacing w:before="120"/>
        <w:ind w:right="380"/>
        <w:jc w:val="both"/>
        <w:rPr>
          <w:rFonts w:ascii="Arial" w:eastAsia="Arial" w:hAnsi="Arial" w:cs="Arial"/>
          <w:color w:val="000000" w:themeColor="text1"/>
          <w:sz w:val="22"/>
          <w:szCs w:val="22"/>
          <w:lang w:val="es-CL"/>
        </w:rPr>
      </w:pPr>
      <w:r w:rsidRPr="00AE6F17">
        <w:rPr>
          <w:lang w:val="es-CL"/>
        </w:rPr>
        <w:br/>
      </w:r>
    </w:p>
    <w:p w14:paraId="18784C55" w14:textId="6C51AF41" w:rsidR="00DB1EA4" w:rsidRPr="00AE6F17" w:rsidRDefault="31AD9B30" w:rsidP="1E8D24BB">
      <w:pPr>
        <w:spacing w:before="120"/>
        <w:ind w:right="380"/>
        <w:jc w:val="right"/>
        <w:rPr>
          <w:rFonts w:ascii="Arial" w:eastAsia="Arial" w:hAnsi="Arial" w:cs="Arial"/>
          <w:color w:val="000000" w:themeColor="text1"/>
          <w:sz w:val="22"/>
          <w:szCs w:val="22"/>
          <w:lang w:val="es-CL"/>
        </w:rPr>
      </w:pPr>
      <w:r w:rsidRPr="1E8D24BB">
        <w:rPr>
          <w:rFonts w:ascii="Arial" w:eastAsia="Arial" w:hAnsi="Arial" w:cs="Arial"/>
          <w:b/>
          <w:bCs/>
          <w:color w:val="000000" w:themeColor="text1"/>
          <w:sz w:val="22"/>
          <w:szCs w:val="22"/>
          <w:lang w:val="es-CL"/>
        </w:rPr>
        <w:t>Integrantes</w:t>
      </w:r>
      <w:r w:rsidR="1961BE58" w:rsidRPr="1E8D24BB">
        <w:rPr>
          <w:rFonts w:ascii="Arial" w:eastAsia="Arial" w:hAnsi="Arial" w:cs="Arial"/>
          <w:b/>
          <w:bCs/>
          <w:color w:val="000000" w:themeColor="text1"/>
          <w:sz w:val="22"/>
          <w:szCs w:val="22"/>
          <w:lang w:val="es-CL"/>
        </w:rPr>
        <w:t xml:space="preserve"> Grupo 06</w:t>
      </w:r>
    </w:p>
    <w:p w14:paraId="4D9F4102" w14:textId="65098282" w:rsidR="00DB1EA4" w:rsidRPr="00AE6F17" w:rsidRDefault="67F5CE4E" w:rsidP="275114A0">
      <w:pPr>
        <w:spacing w:before="120"/>
        <w:ind w:right="380"/>
        <w:jc w:val="right"/>
        <w:rPr>
          <w:rFonts w:ascii="Arial" w:eastAsia="Arial" w:hAnsi="Arial" w:cs="Arial"/>
          <w:color w:val="000000" w:themeColor="text1"/>
          <w:sz w:val="22"/>
          <w:szCs w:val="22"/>
          <w:lang w:val="es-CL"/>
        </w:rPr>
      </w:pPr>
      <w:r w:rsidRPr="1E8D24BB">
        <w:rPr>
          <w:rFonts w:ascii="Arial" w:eastAsia="Arial" w:hAnsi="Arial" w:cs="Arial"/>
          <w:color w:val="000000" w:themeColor="text1"/>
          <w:sz w:val="22"/>
          <w:szCs w:val="22"/>
          <w:lang w:val="es-CL"/>
        </w:rPr>
        <w:t>Benito Alonso Oliva Testa</w:t>
      </w:r>
    </w:p>
    <w:p w14:paraId="6CC87CE9" w14:textId="1E10ABFF" w:rsidR="275114A0" w:rsidRDefault="1F82A77B" w:rsidP="1E8D24BB">
      <w:pPr>
        <w:spacing w:before="120"/>
        <w:ind w:right="380"/>
        <w:jc w:val="right"/>
        <w:rPr>
          <w:rFonts w:ascii="Arial" w:eastAsia="Arial" w:hAnsi="Arial" w:cs="Arial"/>
          <w:color w:val="000000" w:themeColor="text1"/>
          <w:sz w:val="22"/>
          <w:szCs w:val="22"/>
          <w:lang w:val="es-CL"/>
        </w:rPr>
      </w:pPr>
      <w:r w:rsidRPr="1E8D24BB">
        <w:rPr>
          <w:rFonts w:ascii="Arial" w:eastAsia="Arial" w:hAnsi="Arial" w:cs="Arial"/>
          <w:color w:val="000000" w:themeColor="text1"/>
          <w:sz w:val="22"/>
          <w:szCs w:val="22"/>
          <w:lang w:val="es-CL"/>
        </w:rPr>
        <w:t>Justo Matías Solís Zlatar</w:t>
      </w:r>
    </w:p>
    <w:p w14:paraId="09CE311A" w14:textId="0B263775" w:rsidR="275114A0" w:rsidRPr="00AE6F17" w:rsidRDefault="7132300F" w:rsidP="1E8D24BB">
      <w:pPr>
        <w:spacing w:before="120"/>
        <w:ind w:right="380"/>
        <w:jc w:val="right"/>
        <w:rPr>
          <w:b/>
          <w:bCs/>
          <w:lang w:val="es-CL"/>
        </w:rPr>
      </w:pPr>
      <w:r w:rsidRPr="4CC29A07">
        <w:rPr>
          <w:rFonts w:ascii="Arial" w:eastAsia="Arial" w:hAnsi="Arial" w:cs="Arial"/>
          <w:color w:val="000000" w:themeColor="text1"/>
          <w:sz w:val="22"/>
          <w:szCs w:val="22"/>
          <w:lang w:val="es-CL"/>
        </w:rPr>
        <w:t>Daniel Ignacio Vera Ortiz</w:t>
      </w:r>
    </w:p>
    <w:p w14:paraId="3CAB7EDB" w14:textId="1AEF35A9" w:rsidR="4CC29A07" w:rsidRPr="00AE6F17" w:rsidRDefault="4CC29A07" w:rsidP="4CC29A07">
      <w:pPr>
        <w:spacing w:before="120"/>
        <w:ind w:right="380"/>
        <w:rPr>
          <w:b/>
          <w:bCs/>
          <w:lang w:val="es-CL"/>
        </w:rPr>
      </w:pPr>
    </w:p>
    <w:p w14:paraId="5A5F9912" w14:textId="77777777" w:rsidR="00AE6F17" w:rsidRPr="00AE6F17" w:rsidRDefault="00AE6F17" w:rsidP="4CC29A07">
      <w:pPr>
        <w:spacing w:before="120"/>
        <w:ind w:right="380"/>
        <w:rPr>
          <w:b/>
          <w:bCs/>
          <w:lang w:val="es-CL"/>
        </w:rPr>
      </w:pPr>
    </w:p>
    <w:p w14:paraId="6DB171D7" w14:textId="77777777" w:rsidR="00AE6F17" w:rsidRPr="00AE6F17" w:rsidRDefault="00AE6F17" w:rsidP="4CC29A07">
      <w:pPr>
        <w:spacing w:before="120"/>
        <w:ind w:right="380"/>
        <w:rPr>
          <w:b/>
          <w:bCs/>
          <w:lang w:val="es-CL"/>
        </w:rPr>
      </w:pPr>
    </w:p>
    <w:p w14:paraId="1C89E801" w14:textId="77777777" w:rsidR="00AE6F17" w:rsidRPr="00AE6F17" w:rsidRDefault="00AE6F17" w:rsidP="4CC29A07">
      <w:pPr>
        <w:spacing w:before="120"/>
        <w:ind w:right="380"/>
        <w:rPr>
          <w:b/>
          <w:bCs/>
          <w:lang w:val="es-CL"/>
        </w:rPr>
      </w:pPr>
    </w:p>
    <w:p w14:paraId="38B5DD23" w14:textId="3845F34F" w:rsidR="275114A0" w:rsidRDefault="569405EE" w:rsidP="1E8D24BB">
      <w:pPr>
        <w:spacing w:before="120"/>
        <w:ind w:right="380"/>
        <w:rPr>
          <w:b/>
          <w:bCs/>
        </w:rPr>
      </w:pPr>
      <w:r w:rsidRPr="1E8D24BB">
        <w:rPr>
          <w:b/>
          <w:bCs/>
        </w:rPr>
        <w:lastRenderedPageBreak/>
        <w:t>Tabla de contenidos</w:t>
      </w:r>
    </w:p>
    <w:sdt>
      <w:sdtPr>
        <w:id w:val="1572481285"/>
        <w:docPartObj>
          <w:docPartGallery w:val="Table of Contents"/>
          <w:docPartUnique/>
        </w:docPartObj>
      </w:sdtPr>
      <w:sdtContent>
        <w:p w14:paraId="2B477EE9" w14:textId="3F458BAF" w:rsidR="275114A0" w:rsidRDefault="552FD402" w:rsidP="1E8D24BB">
          <w:pPr>
            <w:pStyle w:val="TDC1"/>
            <w:tabs>
              <w:tab w:val="right" w:leader="dot" w:pos="9360"/>
            </w:tabs>
            <w:rPr>
              <w:rStyle w:val="Hipervnculo"/>
            </w:rPr>
          </w:pPr>
          <w:r>
            <w:fldChar w:fldCharType="begin"/>
          </w:r>
          <w:r w:rsidR="275114A0">
            <w:instrText>TOC \o "1-9" \z \u \h</w:instrText>
          </w:r>
          <w:r>
            <w:fldChar w:fldCharType="separate"/>
          </w:r>
          <w:hyperlink w:anchor="_Toc1967971416">
            <w:r w:rsidR="035807F5" w:rsidRPr="035807F5">
              <w:rPr>
                <w:rStyle w:val="Hipervnculo"/>
              </w:rPr>
              <w:t>1. Progreso en el desarrollo de la solución propuesta</w:t>
            </w:r>
            <w:r w:rsidR="275114A0">
              <w:tab/>
            </w:r>
            <w:r w:rsidR="275114A0">
              <w:fldChar w:fldCharType="begin"/>
            </w:r>
            <w:r w:rsidR="275114A0">
              <w:instrText>PAGEREF _Toc1967971416 \h</w:instrText>
            </w:r>
            <w:r w:rsidR="275114A0">
              <w:fldChar w:fldCharType="separate"/>
            </w:r>
            <w:r w:rsidR="035807F5" w:rsidRPr="035807F5">
              <w:rPr>
                <w:rStyle w:val="Hipervnculo"/>
              </w:rPr>
              <w:t>2</w:t>
            </w:r>
            <w:r w:rsidR="275114A0">
              <w:fldChar w:fldCharType="end"/>
            </w:r>
          </w:hyperlink>
        </w:p>
        <w:p w14:paraId="5B69FFC7" w14:textId="2CA16A56" w:rsidR="275114A0" w:rsidRDefault="035807F5" w:rsidP="1E8D24BB">
          <w:pPr>
            <w:pStyle w:val="TDC1"/>
            <w:tabs>
              <w:tab w:val="right" w:leader="dot" w:pos="9360"/>
            </w:tabs>
            <w:rPr>
              <w:rStyle w:val="Hipervnculo"/>
            </w:rPr>
          </w:pPr>
          <w:hyperlink w:anchor="_Toc1446936510">
            <w:r w:rsidRPr="035807F5">
              <w:rPr>
                <w:rStyle w:val="Hipervnculo"/>
              </w:rPr>
              <w:t>2. Experimentación realizada y evaluación intermedia</w:t>
            </w:r>
            <w:r w:rsidR="552FD402">
              <w:tab/>
            </w:r>
            <w:r w:rsidR="552FD402">
              <w:fldChar w:fldCharType="begin"/>
            </w:r>
            <w:r w:rsidR="552FD402">
              <w:instrText>PAGEREF _Toc1446936510 \h</w:instrText>
            </w:r>
            <w:r w:rsidR="552FD402">
              <w:fldChar w:fldCharType="separate"/>
            </w:r>
            <w:r w:rsidRPr="035807F5">
              <w:rPr>
                <w:rStyle w:val="Hipervnculo"/>
              </w:rPr>
              <w:t>3</w:t>
            </w:r>
            <w:r w:rsidR="552FD402">
              <w:fldChar w:fldCharType="end"/>
            </w:r>
          </w:hyperlink>
        </w:p>
        <w:p w14:paraId="52179B6B" w14:textId="373DBAE4" w:rsidR="275114A0" w:rsidRDefault="035807F5" w:rsidP="1E8D24BB">
          <w:pPr>
            <w:pStyle w:val="TDC1"/>
            <w:tabs>
              <w:tab w:val="right" w:leader="dot" w:pos="9360"/>
            </w:tabs>
            <w:rPr>
              <w:rStyle w:val="Hipervnculo"/>
            </w:rPr>
          </w:pPr>
          <w:hyperlink w:anchor="_Toc1853746515">
            <w:r w:rsidRPr="035807F5">
              <w:rPr>
                <w:rStyle w:val="Hipervnculo"/>
              </w:rPr>
              <w:t>3. Análisis preliminar de los resultados obtenidos</w:t>
            </w:r>
            <w:r w:rsidR="552FD402">
              <w:tab/>
            </w:r>
            <w:r w:rsidR="552FD402">
              <w:fldChar w:fldCharType="begin"/>
            </w:r>
            <w:r w:rsidR="552FD402">
              <w:instrText>PAGEREF _Toc1853746515 \h</w:instrText>
            </w:r>
            <w:r w:rsidR="552FD402">
              <w:fldChar w:fldCharType="separate"/>
            </w:r>
            <w:r w:rsidRPr="035807F5">
              <w:rPr>
                <w:rStyle w:val="Hipervnculo"/>
              </w:rPr>
              <w:t>4</w:t>
            </w:r>
            <w:r w:rsidR="552FD402">
              <w:fldChar w:fldCharType="end"/>
            </w:r>
          </w:hyperlink>
        </w:p>
        <w:p w14:paraId="7DC22BDD" w14:textId="3CB4510F" w:rsidR="275114A0" w:rsidRDefault="035807F5" w:rsidP="552FD402">
          <w:pPr>
            <w:pStyle w:val="TDC1"/>
            <w:tabs>
              <w:tab w:val="right" w:leader="dot" w:pos="9360"/>
            </w:tabs>
            <w:rPr>
              <w:rStyle w:val="Hipervnculo"/>
            </w:rPr>
          </w:pPr>
          <w:hyperlink w:anchor="_Toc1501353832">
            <w:r w:rsidRPr="035807F5">
              <w:rPr>
                <w:rStyle w:val="Hipervnculo"/>
              </w:rPr>
              <w:t>4. Problemas identificados durante el proceso</w:t>
            </w:r>
            <w:r w:rsidR="552FD402">
              <w:tab/>
            </w:r>
            <w:r w:rsidR="552FD402">
              <w:fldChar w:fldCharType="begin"/>
            </w:r>
            <w:r w:rsidR="552FD402">
              <w:instrText>PAGEREF _Toc1501353832 \h</w:instrText>
            </w:r>
            <w:r w:rsidR="552FD402">
              <w:fldChar w:fldCharType="separate"/>
            </w:r>
            <w:r w:rsidRPr="035807F5">
              <w:rPr>
                <w:rStyle w:val="Hipervnculo"/>
              </w:rPr>
              <w:t>5</w:t>
            </w:r>
            <w:r w:rsidR="552FD402">
              <w:fldChar w:fldCharType="end"/>
            </w:r>
          </w:hyperlink>
        </w:p>
        <w:p w14:paraId="39460BC7" w14:textId="06192E73" w:rsidR="275114A0" w:rsidRDefault="035807F5" w:rsidP="552FD402">
          <w:pPr>
            <w:pStyle w:val="TDC1"/>
            <w:tabs>
              <w:tab w:val="right" w:leader="dot" w:pos="9360"/>
            </w:tabs>
            <w:rPr>
              <w:rStyle w:val="Hipervnculo"/>
            </w:rPr>
          </w:pPr>
          <w:hyperlink w:anchor="_Toc487130487">
            <w:r w:rsidRPr="035807F5">
              <w:rPr>
                <w:rStyle w:val="Hipervnculo"/>
              </w:rPr>
              <w:t>5. Revisión del plan propuesto en etapa anterior y justificación de ajustes</w:t>
            </w:r>
            <w:r w:rsidR="552FD402">
              <w:tab/>
            </w:r>
            <w:r w:rsidR="552FD402">
              <w:fldChar w:fldCharType="begin"/>
            </w:r>
            <w:r w:rsidR="552FD402">
              <w:instrText>PAGEREF _Toc487130487 \h</w:instrText>
            </w:r>
            <w:r w:rsidR="552FD402">
              <w:fldChar w:fldCharType="separate"/>
            </w:r>
            <w:r w:rsidRPr="035807F5">
              <w:rPr>
                <w:rStyle w:val="Hipervnculo"/>
              </w:rPr>
              <w:t>5</w:t>
            </w:r>
            <w:r w:rsidR="552FD402">
              <w:fldChar w:fldCharType="end"/>
            </w:r>
          </w:hyperlink>
        </w:p>
        <w:p w14:paraId="3BB07371" w14:textId="317A8165" w:rsidR="275114A0" w:rsidRDefault="035807F5" w:rsidP="1E8D24BB">
          <w:pPr>
            <w:pStyle w:val="TDC1"/>
            <w:tabs>
              <w:tab w:val="right" w:leader="dot" w:pos="9360"/>
            </w:tabs>
            <w:rPr>
              <w:rStyle w:val="Hipervnculo"/>
            </w:rPr>
          </w:pPr>
          <w:hyperlink w:anchor="_Toc359783196">
            <w:r w:rsidRPr="035807F5">
              <w:rPr>
                <w:rStyle w:val="Hipervnculo"/>
              </w:rPr>
              <w:t>6. Bibliografía Relevante</w:t>
            </w:r>
            <w:r w:rsidR="552FD402">
              <w:tab/>
            </w:r>
            <w:r w:rsidR="552FD402">
              <w:fldChar w:fldCharType="begin"/>
            </w:r>
            <w:r w:rsidR="552FD402">
              <w:instrText>PAGEREF _Toc359783196 \h</w:instrText>
            </w:r>
            <w:r w:rsidR="552FD402">
              <w:fldChar w:fldCharType="separate"/>
            </w:r>
            <w:r w:rsidRPr="035807F5">
              <w:rPr>
                <w:rStyle w:val="Hipervnculo"/>
              </w:rPr>
              <w:t>6</w:t>
            </w:r>
            <w:r w:rsidR="552FD402">
              <w:fldChar w:fldCharType="end"/>
            </w:r>
          </w:hyperlink>
        </w:p>
        <w:p w14:paraId="290A76BC" w14:textId="521FD471" w:rsidR="275114A0" w:rsidRDefault="035807F5" w:rsidP="552FD402">
          <w:pPr>
            <w:pStyle w:val="TDC1"/>
            <w:tabs>
              <w:tab w:val="right" w:leader="dot" w:pos="9360"/>
            </w:tabs>
            <w:rPr>
              <w:rStyle w:val="Hipervnculo"/>
            </w:rPr>
          </w:pPr>
          <w:hyperlink w:anchor="_Toc46791257">
            <w:r w:rsidRPr="035807F5">
              <w:rPr>
                <w:rStyle w:val="Hipervnculo"/>
              </w:rPr>
              <w:t>7. Anexos</w:t>
            </w:r>
            <w:r w:rsidR="552FD402">
              <w:tab/>
            </w:r>
            <w:r w:rsidR="552FD402">
              <w:fldChar w:fldCharType="begin"/>
            </w:r>
            <w:r w:rsidR="552FD402">
              <w:instrText>PAGEREF _Toc46791257 \h</w:instrText>
            </w:r>
            <w:r w:rsidR="552FD402">
              <w:fldChar w:fldCharType="separate"/>
            </w:r>
            <w:r w:rsidRPr="035807F5">
              <w:rPr>
                <w:rStyle w:val="Hipervnculo"/>
              </w:rPr>
              <w:t>9</w:t>
            </w:r>
            <w:r w:rsidR="552FD402">
              <w:fldChar w:fldCharType="end"/>
            </w:r>
          </w:hyperlink>
          <w:r w:rsidR="552FD402">
            <w:fldChar w:fldCharType="end"/>
          </w:r>
        </w:p>
      </w:sdtContent>
    </w:sdt>
    <w:p w14:paraId="7898F9BB" w14:textId="6CB3DA5F" w:rsidR="275114A0" w:rsidRDefault="275114A0" w:rsidP="275114A0">
      <w:pPr>
        <w:rPr>
          <w:b/>
          <w:bCs/>
        </w:rPr>
      </w:pPr>
    </w:p>
    <w:p w14:paraId="5A2F7F0C" w14:textId="3930B7F7" w:rsidR="1E8D24BB" w:rsidRDefault="1E8D24BB" w:rsidP="1E8D24BB">
      <w:pPr>
        <w:rPr>
          <w:b/>
          <w:bCs/>
        </w:rPr>
      </w:pPr>
    </w:p>
    <w:p w14:paraId="480CE411" w14:textId="3070FCAE" w:rsidR="1E8D24BB" w:rsidRDefault="1E8D24BB" w:rsidP="1E8D24BB">
      <w:pPr>
        <w:rPr>
          <w:b/>
          <w:bCs/>
        </w:rPr>
      </w:pPr>
    </w:p>
    <w:p w14:paraId="52812C3B" w14:textId="28ED019F" w:rsidR="1E8D24BB" w:rsidRDefault="1E8D24BB" w:rsidP="1E8D24BB">
      <w:pPr>
        <w:rPr>
          <w:b/>
          <w:bCs/>
        </w:rPr>
      </w:pPr>
    </w:p>
    <w:p w14:paraId="1D90C65B" w14:textId="4787D9D3" w:rsidR="1E8D24BB" w:rsidRDefault="1E8D24BB" w:rsidP="1E8D24BB">
      <w:pPr>
        <w:rPr>
          <w:b/>
          <w:bCs/>
        </w:rPr>
      </w:pPr>
    </w:p>
    <w:p w14:paraId="630982BF" w14:textId="0F37F8A3" w:rsidR="1E8D24BB" w:rsidRDefault="1E8D24BB" w:rsidP="1E8D24BB">
      <w:pPr>
        <w:rPr>
          <w:b/>
          <w:bCs/>
        </w:rPr>
      </w:pPr>
    </w:p>
    <w:p w14:paraId="388E6F56" w14:textId="2FF90947" w:rsidR="1E8D24BB" w:rsidRDefault="1E8D24BB" w:rsidP="1E8D24BB">
      <w:pPr>
        <w:rPr>
          <w:b/>
          <w:bCs/>
        </w:rPr>
      </w:pPr>
    </w:p>
    <w:p w14:paraId="252F45BB" w14:textId="423B88F8" w:rsidR="1E8D24BB" w:rsidRDefault="1E8D24BB" w:rsidP="1E8D24BB">
      <w:pPr>
        <w:rPr>
          <w:b/>
          <w:bCs/>
        </w:rPr>
      </w:pPr>
    </w:p>
    <w:p w14:paraId="567B6556" w14:textId="2ED9A823" w:rsidR="1E8D24BB" w:rsidRDefault="1E8D24BB" w:rsidP="1E8D24BB">
      <w:pPr>
        <w:rPr>
          <w:b/>
          <w:bCs/>
        </w:rPr>
      </w:pPr>
    </w:p>
    <w:p w14:paraId="39899219" w14:textId="6CD494DA" w:rsidR="1E8D24BB" w:rsidRDefault="1E8D24BB" w:rsidP="1E8D24BB">
      <w:pPr>
        <w:rPr>
          <w:b/>
          <w:bCs/>
        </w:rPr>
      </w:pPr>
    </w:p>
    <w:p w14:paraId="5FCD046E" w14:textId="33EEE2AD" w:rsidR="1E8D24BB" w:rsidRDefault="1E8D24BB" w:rsidP="1E8D24BB">
      <w:pPr>
        <w:rPr>
          <w:b/>
          <w:bCs/>
        </w:rPr>
      </w:pPr>
    </w:p>
    <w:p w14:paraId="571FD01C" w14:textId="40C73229" w:rsidR="552FD402" w:rsidRDefault="552FD402" w:rsidP="552FD402">
      <w:pPr>
        <w:rPr>
          <w:b/>
          <w:bCs/>
        </w:rPr>
      </w:pPr>
    </w:p>
    <w:p w14:paraId="264EB651" w14:textId="16BBB687" w:rsidR="552FD402" w:rsidRDefault="552FD402" w:rsidP="552FD402">
      <w:pPr>
        <w:rPr>
          <w:b/>
          <w:bCs/>
        </w:rPr>
      </w:pPr>
    </w:p>
    <w:p w14:paraId="68F580C3" w14:textId="07B7E46C" w:rsidR="552FD402" w:rsidRDefault="552FD402" w:rsidP="552FD402">
      <w:pPr>
        <w:rPr>
          <w:b/>
          <w:bCs/>
        </w:rPr>
      </w:pPr>
    </w:p>
    <w:p w14:paraId="2C73EF0A" w14:textId="77777777" w:rsidR="00AE6F17" w:rsidRDefault="00AE6F17" w:rsidP="552FD402">
      <w:pPr>
        <w:rPr>
          <w:b/>
          <w:bCs/>
        </w:rPr>
      </w:pPr>
    </w:p>
    <w:p w14:paraId="5E3EC410" w14:textId="77777777" w:rsidR="00AE6F17" w:rsidRDefault="00AE6F17" w:rsidP="552FD402">
      <w:pPr>
        <w:rPr>
          <w:b/>
          <w:bCs/>
        </w:rPr>
      </w:pPr>
    </w:p>
    <w:p w14:paraId="6664D4A2" w14:textId="1AE9E2B2" w:rsidR="5A8A9187" w:rsidRDefault="5A8A9187" w:rsidP="035807F5">
      <w:pPr>
        <w:rPr>
          <w:b/>
          <w:bCs/>
        </w:rPr>
      </w:pPr>
    </w:p>
    <w:p w14:paraId="48231E96" w14:textId="5D62CEE5" w:rsidR="10329372" w:rsidRDefault="0C4CB97F" w:rsidP="552FD402">
      <w:pPr>
        <w:pStyle w:val="Ttulo1"/>
        <w:rPr>
          <w:rFonts w:ascii="Aptos" w:eastAsia="Aptos" w:hAnsi="Aptos" w:cs="Aptos"/>
          <w:lang w:val="es-ES"/>
        </w:rPr>
      </w:pPr>
      <w:bookmarkStart w:id="0" w:name="_Toc1967971416"/>
      <w:r w:rsidRPr="035807F5">
        <w:rPr>
          <w:lang w:val="es-ES"/>
        </w:rPr>
        <w:t>1. Progreso en el desarrollo de la solución propuesta</w:t>
      </w:r>
      <w:bookmarkEnd w:id="0"/>
    </w:p>
    <w:p w14:paraId="6107F576" w14:textId="3BE4577C" w:rsidR="01AE526A" w:rsidRDefault="01AE526A" w:rsidP="00AE6F17">
      <w:pPr>
        <w:spacing w:line="240" w:lineRule="auto"/>
        <w:jc w:val="both"/>
        <w:rPr>
          <w:lang w:val="es-ES"/>
        </w:rPr>
      </w:pPr>
      <w:r w:rsidRPr="035807F5">
        <w:rPr>
          <w:lang w:val="es-ES"/>
        </w:rPr>
        <w:t>La solución propuesta respecto a la primera entrega tuvo un cambio de enfoque, debido a</w:t>
      </w:r>
      <w:r w:rsidR="57D7B285" w:rsidRPr="035807F5">
        <w:rPr>
          <w:lang w:val="es-ES"/>
        </w:rPr>
        <w:t xml:space="preserve"> la retroalimentación por parte de los docentes. Actualmente, </w:t>
      </w:r>
      <w:r w:rsidR="2B3C9718" w:rsidRPr="035807F5">
        <w:rPr>
          <w:lang w:val="es-ES"/>
        </w:rPr>
        <w:t xml:space="preserve">se busca la recomendación de videojuegos basado en las emociones del usuario, abordando el </w:t>
      </w:r>
      <w:r w:rsidR="241BE986" w:rsidRPr="035807F5">
        <w:rPr>
          <w:lang w:val="es-ES"/>
        </w:rPr>
        <w:t>contenido explícito e implícito mediante DeepFM y las emociones a través de un mapeo entre prompt</w:t>
      </w:r>
      <w:r w:rsidR="756EFDA9" w:rsidRPr="035807F5">
        <w:rPr>
          <w:lang w:val="es-ES"/>
        </w:rPr>
        <w:t>s</w:t>
      </w:r>
      <w:r w:rsidR="241BE986" w:rsidRPr="035807F5">
        <w:rPr>
          <w:lang w:val="es-ES"/>
        </w:rPr>
        <w:t xml:space="preserve"> a emociones y emociones a juegos. Con esto se busca </w:t>
      </w:r>
      <w:r w:rsidR="50D11414" w:rsidRPr="035807F5">
        <w:rPr>
          <w:lang w:val="es-ES"/>
        </w:rPr>
        <w:t>crear un ensamble ponderado entre ambos modelos y analizar el impacto de este en las métricas. M</w:t>
      </w:r>
      <w:r w:rsidR="445BC3FF" w:rsidRPr="035807F5">
        <w:rPr>
          <w:lang w:val="es-ES"/>
        </w:rPr>
        <w:t xml:space="preserve">ás detalle al respecto se encuentra en el anexo A1, que </w:t>
      </w:r>
      <w:r w:rsidR="22E074C6" w:rsidRPr="035807F5">
        <w:rPr>
          <w:lang w:val="es-ES"/>
        </w:rPr>
        <w:t>son las partes corregidas del informe 1</w:t>
      </w:r>
      <w:r w:rsidR="445BC3FF" w:rsidRPr="035807F5">
        <w:rPr>
          <w:lang w:val="es-ES"/>
        </w:rPr>
        <w:t>.</w:t>
      </w:r>
    </w:p>
    <w:p w14:paraId="3A62D842" w14:textId="6C1202AF" w:rsidR="445BC3FF" w:rsidRDefault="445BC3FF" w:rsidP="00AE6F17">
      <w:pPr>
        <w:spacing w:line="240" w:lineRule="auto"/>
        <w:jc w:val="both"/>
        <w:rPr>
          <w:lang w:val="es-ES"/>
        </w:rPr>
      </w:pPr>
      <w:r w:rsidRPr="035807F5">
        <w:rPr>
          <w:lang w:val="es-ES"/>
        </w:rPr>
        <w:t>Hasta el momento, se ha desarrollado DeepFM y el NLP con un subconjunto de los datasets originales</w:t>
      </w:r>
      <w:r w:rsidRPr="035807F5">
        <w:rPr>
          <w:rStyle w:val="Refdenotaalpie"/>
          <w:lang w:val="es-ES"/>
        </w:rPr>
        <w:footnoteReference w:id="1"/>
      </w:r>
      <w:r w:rsidR="78C187F3" w:rsidRPr="035807F5">
        <w:rPr>
          <w:lang w:val="es-ES"/>
        </w:rPr>
        <w:t xml:space="preserve">. Así también como se ha hecho el ensamble de estos. Sin embargo, no </w:t>
      </w:r>
      <w:r w:rsidR="540D0883" w:rsidRPr="035807F5">
        <w:rPr>
          <w:lang w:val="es-ES"/>
        </w:rPr>
        <w:t>está</w:t>
      </w:r>
      <w:r w:rsidR="78C187F3" w:rsidRPr="035807F5">
        <w:rPr>
          <w:lang w:val="es-ES"/>
        </w:rPr>
        <w:t xml:space="preserve"> desarrollado por com</w:t>
      </w:r>
      <w:r w:rsidR="4B0A1435" w:rsidRPr="035807F5">
        <w:rPr>
          <w:lang w:val="es-ES"/>
        </w:rPr>
        <w:t xml:space="preserve">pleto </w:t>
      </w:r>
      <w:r w:rsidR="50190D18" w:rsidRPr="035807F5">
        <w:rPr>
          <w:lang w:val="es-ES"/>
        </w:rPr>
        <w:t>el mapeo entre prompts</w:t>
      </w:r>
      <w:r w:rsidR="0EF110EE" w:rsidRPr="035807F5">
        <w:rPr>
          <w:lang w:val="es-ES"/>
        </w:rPr>
        <w:t xml:space="preserve"> a emociones, debido a que falta definir la lógica bajo la cual se evaluará. Por ejemplo, cuando estén los</w:t>
      </w:r>
      <w:r w:rsidR="14AD68F2" w:rsidRPr="035807F5">
        <w:rPr>
          <w:lang w:val="es-ES"/>
        </w:rPr>
        <w:t xml:space="preserve"> prompts de por medio, estos harán falta para cada usuario, o al menos, uno general para todos </w:t>
      </w:r>
      <w:r w:rsidR="25CDFBC8" w:rsidRPr="035807F5">
        <w:rPr>
          <w:lang w:val="es-ES"/>
        </w:rPr>
        <w:t>para</w:t>
      </w:r>
      <w:r w:rsidR="14AD68F2" w:rsidRPr="035807F5">
        <w:rPr>
          <w:lang w:val="es-ES"/>
        </w:rPr>
        <w:t xml:space="preserve"> ver cómo se comportan las métricas, </w:t>
      </w:r>
      <w:r w:rsidR="5EF58D0F" w:rsidRPr="035807F5">
        <w:rPr>
          <w:lang w:val="es-ES"/>
        </w:rPr>
        <w:t>lo cual</w:t>
      </w:r>
      <w:r w:rsidR="14AD68F2" w:rsidRPr="035807F5">
        <w:rPr>
          <w:lang w:val="es-ES"/>
        </w:rPr>
        <w:t xml:space="preserve"> es un análisis exhaustivo.</w:t>
      </w:r>
    </w:p>
    <w:p w14:paraId="2A5D4886" w14:textId="6D71FED4" w:rsidR="7C094883" w:rsidRDefault="7C094883" w:rsidP="00AE6F17">
      <w:pPr>
        <w:spacing w:line="240" w:lineRule="auto"/>
        <w:jc w:val="both"/>
        <w:rPr>
          <w:lang w:val="es-ES"/>
        </w:rPr>
      </w:pPr>
      <w:r w:rsidRPr="035807F5">
        <w:rPr>
          <w:lang w:val="es-ES"/>
        </w:rPr>
        <w:t xml:space="preserve">En el caso de DeepFM se </w:t>
      </w:r>
      <w:r w:rsidR="5A937472" w:rsidRPr="035807F5">
        <w:rPr>
          <w:lang w:val="es-ES"/>
        </w:rPr>
        <w:t>usó</w:t>
      </w:r>
      <w:r w:rsidRPr="035807F5">
        <w:rPr>
          <w:lang w:val="es-ES"/>
        </w:rPr>
        <w:t xml:space="preserve"> la </w:t>
      </w:r>
      <w:r w:rsidR="0097A75E" w:rsidRPr="035807F5">
        <w:rPr>
          <w:lang w:val="es-ES"/>
        </w:rPr>
        <w:t>librería</w:t>
      </w:r>
      <w:r w:rsidRPr="035807F5">
        <w:rPr>
          <w:lang w:val="es-ES"/>
        </w:rPr>
        <w:t xml:space="preserve"> de DeepCTR-Torch</w:t>
      </w:r>
      <w:r w:rsidR="444B603A" w:rsidRPr="035807F5">
        <w:rPr>
          <w:lang w:val="es-ES"/>
        </w:rPr>
        <w:t>,</w:t>
      </w:r>
      <w:r w:rsidRPr="035807F5">
        <w:rPr>
          <w:lang w:val="es-ES"/>
        </w:rPr>
        <w:t xml:space="preserve"> ya que DeepCTR </w:t>
      </w:r>
      <w:r w:rsidR="31AE7E5B" w:rsidRPr="035807F5">
        <w:rPr>
          <w:lang w:val="es-ES"/>
        </w:rPr>
        <w:t>tenía</w:t>
      </w:r>
      <w:r w:rsidRPr="035807F5">
        <w:rPr>
          <w:lang w:val="es-ES"/>
        </w:rPr>
        <w:t xml:space="preserve"> un problema con los paquetes y</w:t>
      </w:r>
      <w:r w:rsidR="3E12D0C6" w:rsidRPr="035807F5">
        <w:rPr>
          <w:lang w:val="es-ES"/>
        </w:rPr>
        <w:t xml:space="preserve"> el uso de DeepCTR-Torch es parecido a DeepCTR. Un punto importante fue el uso de </w:t>
      </w:r>
      <w:r w:rsidR="6E11B281" w:rsidRPr="035807F5">
        <w:rPr>
          <w:lang w:val="es-ES"/>
        </w:rPr>
        <w:t>la columna “hours” para entrenar DeepFM</w:t>
      </w:r>
      <w:r w:rsidR="755795CB" w:rsidRPr="035807F5">
        <w:rPr>
          <w:lang w:val="es-ES"/>
        </w:rPr>
        <w:t>,</w:t>
      </w:r>
      <w:r w:rsidR="6E11B281" w:rsidRPr="035807F5">
        <w:rPr>
          <w:lang w:val="es-ES"/>
        </w:rPr>
        <w:t xml:space="preserve"> usando de esta manera información implícita a la hora de recomendar un videojuego</w:t>
      </w:r>
    </w:p>
    <w:p w14:paraId="7D27669B" w14:textId="0A5DFB6E" w:rsidR="1179D2C7" w:rsidRDefault="1179D2C7" w:rsidP="00AE6F17">
      <w:pPr>
        <w:spacing w:line="240" w:lineRule="auto"/>
        <w:jc w:val="both"/>
        <w:rPr>
          <w:lang w:val="es-ES"/>
        </w:rPr>
      </w:pPr>
      <w:r w:rsidRPr="035807F5">
        <w:rPr>
          <w:lang w:val="es-ES"/>
        </w:rPr>
        <w:t>En el caso de NLP, se utiliza el transformer preentrenado DistilRobERTa-base, que es una versión más ligera que RoBERTa</w:t>
      </w:r>
      <w:r w:rsidR="1BB11987" w:rsidRPr="035807F5">
        <w:rPr>
          <w:lang w:val="es-ES"/>
        </w:rPr>
        <w:t xml:space="preserve"> y fue ajustado por Jan Hartmann para la tarea de análisis emocional. Utilizar estos modelos implican grandes ventajas y desventajas, lo cual se discute en el anexo A2.</w:t>
      </w:r>
    </w:p>
    <w:p w14:paraId="403F32CC" w14:textId="6919F9F2" w:rsidR="63814451" w:rsidRDefault="63814451" w:rsidP="00AE6F17">
      <w:pPr>
        <w:spacing w:line="240" w:lineRule="auto"/>
        <w:jc w:val="both"/>
        <w:rPr>
          <w:lang w:val="es-ES"/>
        </w:rPr>
      </w:pPr>
      <w:r w:rsidRPr="035807F5">
        <w:rPr>
          <w:lang w:val="es-ES"/>
        </w:rPr>
        <w:t>Por último, es necesario destacar que los avances del proyecto se están trabajando en Github en el siguiente link: https://github.com/BenitoOl/Proyecto-Recomendadores.</w:t>
      </w:r>
    </w:p>
    <w:p w14:paraId="5FEEBB62" w14:textId="278E8E3A" w:rsidR="10329372" w:rsidRDefault="10329372" w:rsidP="7000EDF9">
      <w:pPr>
        <w:pStyle w:val="Ttulo1"/>
        <w:rPr>
          <w:rFonts w:ascii="Aptos" w:eastAsia="Aptos" w:hAnsi="Aptos" w:cs="Aptos"/>
          <w:lang w:val="es-ES"/>
        </w:rPr>
      </w:pPr>
      <w:bookmarkStart w:id="1" w:name="_Toc1446936510"/>
      <w:r w:rsidRPr="035807F5">
        <w:rPr>
          <w:lang w:val="es-ES"/>
        </w:rPr>
        <w:t>2. Experimentación realizada y evaluación intermedia</w:t>
      </w:r>
      <w:bookmarkEnd w:id="1"/>
    </w:p>
    <w:p w14:paraId="1AB19BF7" w14:textId="094125B5" w:rsidR="4452A87D" w:rsidRDefault="4452A87D" w:rsidP="00AE6F17">
      <w:pPr>
        <w:spacing w:line="240" w:lineRule="auto"/>
        <w:jc w:val="both"/>
        <w:rPr>
          <w:lang w:val="es-ES"/>
        </w:rPr>
      </w:pPr>
      <w:r w:rsidRPr="035807F5">
        <w:rPr>
          <w:lang w:val="es-ES"/>
        </w:rPr>
        <w:t>Antes de los modelos, como se recomendo en la retroalimentación, a continuación, se colocan ejemplos de perfiles de usuarios de los datasets:</w:t>
      </w:r>
    </w:p>
    <w:p w14:paraId="5C28B08C" w14:textId="48CB765B" w:rsidR="17A8936D" w:rsidRPr="00AE6F17" w:rsidRDefault="17A8936D" w:rsidP="00AE6F17">
      <w:pPr>
        <w:spacing w:line="240" w:lineRule="auto"/>
        <w:jc w:val="center"/>
        <w:rPr>
          <w:sz w:val="20"/>
          <w:szCs w:val="20"/>
          <w:lang w:val="es-CL"/>
        </w:rPr>
      </w:pPr>
      <w:r>
        <w:rPr>
          <w:noProof/>
        </w:rPr>
        <w:drawing>
          <wp:inline distT="0" distB="0" distL="0" distR="0" wp14:anchorId="75072858" wp14:editId="0394198F">
            <wp:extent cx="5943600" cy="1095375"/>
            <wp:effectExtent l="0" t="0" r="0" b="0"/>
            <wp:docPr id="1448091630" name="Imagen 144809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95375"/>
                    </a:xfrm>
                    <a:prstGeom prst="rect">
                      <a:avLst/>
                    </a:prstGeom>
                  </pic:spPr>
                </pic:pic>
              </a:graphicData>
            </a:graphic>
          </wp:inline>
        </w:drawing>
      </w:r>
      <w:r w:rsidR="2D7A4FF2" w:rsidRPr="00AE6F17">
        <w:rPr>
          <w:sz w:val="20"/>
          <w:szCs w:val="20"/>
          <w:lang w:val="es-CL"/>
        </w:rPr>
        <w:t xml:space="preserve">Figura </w:t>
      </w:r>
      <w:r w:rsidR="585C21B8" w:rsidRPr="00AE6F17">
        <w:rPr>
          <w:sz w:val="20"/>
          <w:szCs w:val="20"/>
          <w:lang w:val="es-CL"/>
        </w:rPr>
        <w:t>1</w:t>
      </w:r>
      <w:r w:rsidR="2D7A4FF2" w:rsidRPr="00AE6F17">
        <w:rPr>
          <w:sz w:val="20"/>
          <w:szCs w:val="20"/>
          <w:lang w:val="es-CL"/>
        </w:rPr>
        <w:t>: Perfiles de usuario</w:t>
      </w:r>
    </w:p>
    <w:p w14:paraId="28D54D6C" w14:textId="70C70B84" w:rsidR="2D7A4FF2" w:rsidRDefault="2D7A4FF2" w:rsidP="00AE6F17">
      <w:pPr>
        <w:spacing w:line="240" w:lineRule="auto"/>
        <w:jc w:val="both"/>
        <w:rPr>
          <w:lang w:val="es-ES"/>
        </w:rPr>
      </w:pPr>
      <w:r w:rsidRPr="035807F5">
        <w:rPr>
          <w:lang w:val="es-ES"/>
        </w:rPr>
        <w:t xml:space="preserve">La figura </w:t>
      </w:r>
      <w:r w:rsidR="6AFA29C8" w:rsidRPr="035807F5">
        <w:rPr>
          <w:lang w:val="es-ES"/>
        </w:rPr>
        <w:t>1</w:t>
      </w:r>
      <w:r w:rsidRPr="035807F5">
        <w:rPr>
          <w:lang w:val="es-ES"/>
        </w:rPr>
        <w:t xml:space="preserve"> muestra perfiles de usuarios aleatorios de los datasets, principalmente mostrando la cantidad de reviews realizadas, las horas dedicadas a todos los juegos a los cuales les ha hecho una reseña, el porcentaje de reseñas en </w:t>
      </w:r>
      <w:r w:rsidR="59940780" w:rsidRPr="035807F5">
        <w:rPr>
          <w:lang w:val="es-ES"/>
        </w:rPr>
        <w:t>que recomienda el juego y los juegos más jugados por el usuario.</w:t>
      </w:r>
    </w:p>
    <w:p w14:paraId="7C35BA89" w14:textId="4E949B5B" w:rsidR="1B552811" w:rsidRDefault="1B552811" w:rsidP="00AE6F17">
      <w:pPr>
        <w:spacing w:line="240" w:lineRule="auto"/>
        <w:jc w:val="both"/>
        <w:rPr>
          <w:lang w:val="es-ES"/>
        </w:rPr>
      </w:pPr>
      <w:r w:rsidRPr="035807F5">
        <w:rPr>
          <w:lang w:val="es-ES"/>
        </w:rPr>
        <w:t>Los modelos ejecutados y probados para la recomendación de videojuegos fue random, most popular, item KNN, DeepFM y DeepFM + NLP. Este último permitirá cub</w:t>
      </w:r>
      <w:r w:rsidR="3EF2ED5E" w:rsidRPr="035807F5">
        <w:rPr>
          <w:lang w:val="es-ES"/>
        </w:rPr>
        <w:t>rir</w:t>
      </w:r>
      <w:r w:rsidR="390AC47D" w:rsidRPr="035807F5">
        <w:rPr>
          <w:lang w:val="es-ES"/>
        </w:rPr>
        <w:t xml:space="preserve"> las emociones </w:t>
      </w:r>
      <w:r w:rsidR="6D285492" w:rsidRPr="035807F5">
        <w:rPr>
          <w:lang w:val="es-ES"/>
        </w:rPr>
        <w:t>d</w:t>
      </w:r>
      <w:r w:rsidR="390AC47D" w:rsidRPr="035807F5">
        <w:rPr>
          <w:lang w:val="es-ES"/>
        </w:rPr>
        <w:t>el momento del usuario, que ayudará a personalizar las recomendaciones según el estado de ánimo de este.</w:t>
      </w:r>
    </w:p>
    <w:p w14:paraId="549DECFB" w14:textId="6D95FF8F" w:rsidR="2BCA0B52" w:rsidRDefault="2BCA0B52" w:rsidP="00AE6F17">
      <w:pPr>
        <w:spacing w:line="240" w:lineRule="auto"/>
        <w:rPr>
          <w:lang w:val="es-ES"/>
        </w:rPr>
      </w:pPr>
      <w:r w:rsidRPr="5A8A9187">
        <w:rPr>
          <w:lang w:val="es-ES"/>
        </w:rPr>
        <w:t>Los resultados obtenidos al procesar los modelos se muestran en la siguiente tabla:</w:t>
      </w:r>
    </w:p>
    <w:tbl>
      <w:tblPr>
        <w:tblStyle w:val="Tablaconcuadrcula"/>
        <w:tblW w:w="9359" w:type="dxa"/>
        <w:jc w:val="center"/>
        <w:tblLayout w:type="fixed"/>
        <w:tblLook w:val="06A0" w:firstRow="1" w:lastRow="0" w:firstColumn="1" w:lastColumn="0" w:noHBand="1" w:noVBand="1"/>
      </w:tblPr>
      <w:tblGrid>
        <w:gridCol w:w="1590"/>
        <w:gridCol w:w="1189"/>
        <w:gridCol w:w="1389"/>
        <w:gridCol w:w="1389"/>
        <w:gridCol w:w="1182"/>
        <w:gridCol w:w="2620"/>
      </w:tblGrid>
      <w:tr w:rsidR="5A8A9187" w14:paraId="22F0CA33" w14:textId="77777777" w:rsidTr="035807F5">
        <w:trPr>
          <w:trHeight w:val="300"/>
          <w:jc w:val="center"/>
        </w:trPr>
        <w:tc>
          <w:tcPr>
            <w:tcW w:w="1590" w:type="dxa"/>
          </w:tcPr>
          <w:p w14:paraId="31F1BEE7" w14:textId="5B404B26" w:rsidR="58D7323A" w:rsidRDefault="3BA956B6" w:rsidP="00AE6F17">
            <w:pPr>
              <w:jc w:val="center"/>
              <w:rPr>
                <w:b/>
                <w:bCs/>
                <w:lang w:val="es-ES"/>
              </w:rPr>
            </w:pPr>
            <w:r w:rsidRPr="035807F5">
              <w:rPr>
                <w:b/>
                <w:bCs/>
                <w:lang w:val="es-ES"/>
              </w:rPr>
              <w:t>Indicadores</w:t>
            </w:r>
          </w:p>
        </w:tc>
        <w:tc>
          <w:tcPr>
            <w:tcW w:w="1189" w:type="dxa"/>
          </w:tcPr>
          <w:p w14:paraId="7AE7345A" w14:textId="48626AFD" w:rsidR="328B99CE" w:rsidRDefault="328B99CE" w:rsidP="00AE6F17">
            <w:pPr>
              <w:jc w:val="center"/>
              <w:rPr>
                <w:b/>
                <w:bCs/>
                <w:lang w:val="es-ES"/>
              </w:rPr>
            </w:pPr>
            <w:r w:rsidRPr="035807F5">
              <w:rPr>
                <w:b/>
                <w:bCs/>
                <w:lang w:val="es-ES"/>
              </w:rPr>
              <w:t>Random</w:t>
            </w:r>
          </w:p>
        </w:tc>
        <w:tc>
          <w:tcPr>
            <w:tcW w:w="1389" w:type="dxa"/>
          </w:tcPr>
          <w:p w14:paraId="34A65A52" w14:textId="584B1FA6" w:rsidR="328B99CE" w:rsidRDefault="328B99CE" w:rsidP="00AE6F17">
            <w:pPr>
              <w:jc w:val="center"/>
              <w:rPr>
                <w:b/>
                <w:bCs/>
                <w:lang w:val="es-ES"/>
              </w:rPr>
            </w:pPr>
            <w:r w:rsidRPr="035807F5">
              <w:rPr>
                <w:b/>
                <w:bCs/>
                <w:lang w:val="es-ES"/>
              </w:rPr>
              <w:t>Most popular</w:t>
            </w:r>
          </w:p>
        </w:tc>
        <w:tc>
          <w:tcPr>
            <w:tcW w:w="1389" w:type="dxa"/>
          </w:tcPr>
          <w:p w14:paraId="29B81B72" w14:textId="12C3612A" w:rsidR="4A565890" w:rsidRDefault="4A565890" w:rsidP="00AE6F17">
            <w:pPr>
              <w:jc w:val="center"/>
              <w:rPr>
                <w:b/>
                <w:bCs/>
                <w:lang w:val="es-ES"/>
              </w:rPr>
            </w:pPr>
            <w:r w:rsidRPr="035807F5">
              <w:rPr>
                <w:b/>
                <w:bCs/>
                <w:lang w:val="es-ES"/>
              </w:rPr>
              <w:t>Item KNN</w:t>
            </w:r>
          </w:p>
        </w:tc>
        <w:tc>
          <w:tcPr>
            <w:tcW w:w="1182" w:type="dxa"/>
          </w:tcPr>
          <w:p w14:paraId="28F6269A" w14:textId="5515D96D" w:rsidR="58D7323A" w:rsidRDefault="3BA956B6" w:rsidP="00AE6F17">
            <w:pPr>
              <w:jc w:val="center"/>
              <w:rPr>
                <w:b/>
                <w:bCs/>
                <w:lang w:val="es-ES"/>
              </w:rPr>
            </w:pPr>
            <w:r w:rsidRPr="035807F5">
              <w:rPr>
                <w:b/>
                <w:bCs/>
                <w:lang w:val="es-ES"/>
              </w:rPr>
              <w:t>DeepFM</w:t>
            </w:r>
          </w:p>
        </w:tc>
        <w:tc>
          <w:tcPr>
            <w:tcW w:w="2620" w:type="dxa"/>
          </w:tcPr>
          <w:p w14:paraId="1E9BEBA3" w14:textId="5904CC99" w:rsidR="58D7323A" w:rsidRDefault="3BA956B6" w:rsidP="00AE6F17">
            <w:pPr>
              <w:jc w:val="center"/>
              <w:rPr>
                <w:b/>
                <w:bCs/>
                <w:lang w:val="es-ES"/>
              </w:rPr>
            </w:pPr>
            <w:r w:rsidRPr="035807F5">
              <w:rPr>
                <w:b/>
                <w:bCs/>
                <w:lang w:val="es-ES"/>
              </w:rPr>
              <w:t>Ensamble</w:t>
            </w:r>
            <w:r w:rsidR="0B59C1F4" w:rsidRPr="035807F5">
              <w:rPr>
                <w:b/>
                <w:bCs/>
                <w:lang w:val="es-ES"/>
              </w:rPr>
              <w:t xml:space="preserve"> (DeepFM y NLP)</w:t>
            </w:r>
          </w:p>
        </w:tc>
      </w:tr>
      <w:tr w:rsidR="5A8A9187" w14:paraId="315FA8D4" w14:textId="77777777" w:rsidTr="035807F5">
        <w:trPr>
          <w:trHeight w:val="300"/>
          <w:jc w:val="center"/>
        </w:trPr>
        <w:tc>
          <w:tcPr>
            <w:tcW w:w="1590" w:type="dxa"/>
          </w:tcPr>
          <w:p w14:paraId="2930B4A4" w14:textId="500B729D" w:rsidR="5BB82BCF" w:rsidRDefault="1BDC6A6A" w:rsidP="00AE6F17">
            <w:pPr>
              <w:jc w:val="center"/>
              <w:rPr>
                <w:lang w:val="es-ES"/>
              </w:rPr>
            </w:pPr>
            <w:r w:rsidRPr="035807F5">
              <w:rPr>
                <w:lang w:val="es-ES"/>
              </w:rPr>
              <w:t>Recall@10</w:t>
            </w:r>
          </w:p>
        </w:tc>
        <w:tc>
          <w:tcPr>
            <w:tcW w:w="1189" w:type="dxa"/>
          </w:tcPr>
          <w:p w14:paraId="72F3F883" w14:textId="2F391EE9" w:rsidR="035807F5" w:rsidRDefault="035807F5" w:rsidP="00AE6F17">
            <w:pPr>
              <w:jc w:val="center"/>
              <w:rPr>
                <w:lang w:val="es-ES"/>
              </w:rPr>
            </w:pPr>
            <w:r w:rsidRPr="035807F5">
              <w:rPr>
                <w:lang w:val="es-ES"/>
              </w:rPr>
              <w:t>0,0003</w:t>
            </w:r>
          </w:p>
        </w:tc>
        <w:tc>
          <w:tcPr>
            <w:tcW w:w="1389" w:type="dxa"/>
          </w:tcPr>
          <w:p w14:paraId="3B06E259" w14:textId="04BF8073" w:rsidR="035807F5" w:rsidRDefault="035807F5" w:rsidP="00AE6F17">
            <w:pPr>
              <w:jc w:val="center"/>
              <w:rPr>
                <w:lang w:val="es-ES"/>
              </w:rPr>
            </w:pPr>
            <w:r w:rsidRPr="035807F5">
              <w:rPr>
                <w:lang w:val="es-ES"/>
              </w:rPr>
              <w:t>0,0177</w:t>
            </w:r>
          </w:p>
        </w:tc>
        <w:tc>
          <w:tcPr>
            <w:tcW w:w="1389" w:type="dxa"/>
          </w:tcPr>
          <w:p w14:paraId="513E0E95" w14:textId="5A001712" w:rsidR="035807F5" w:rsidRDefault="035807F5" w:rsidP="00AE6F17">
            <w:pPr>
              <w:jc w:val="center"/>
              <w:rPr>
                <w:lang w:val="es-ES"/>
              </w:rPr>
            </w:pPr>
            <w:r w:rsidRPr="035807F5">
              <w:rPr>
                <w:lang w:val="es-ES"/>
              </w:rPr>
              <w:t>0,0042</w:t>
            </w:r>
          </w:p>
        </w:tc>
        <w:tc>
          <w:tcPr>
            <w:tcW w:w="1182" w:type="dxa"/>
          </w:tcPr>
          <w:p w14:paraId="552626C5" w14:textId="50BF6D4E" w:rsidR="258ED0E1" w:rsidRDefault="10533BD1" w:rsidP="00AE6F17">
            <w:pPr>
              <w:jc w:val="center"/>
              <w:rPr>
                <w:b/>
                <w:bCs/>
                <w:lang w:val="es-ES"/>
              </w:rPr>
            </w:pPr>
            <w:r w:rsidRPr="035807F5">
              <w:rPr>
                <w:b/>
                <w:bCs/>
                <w:lang w:val="es-ES"/>
              </w:rPr>
              <w:t>0.4047</w:t>
            </w:r>
          </w:p>
        </w:tc>
        <w:tc>
          <w:tcPr>
            <w:tcW w:w="2620" w:type="dxa"/>
          </w:tcPr>
          <w:p w14:paraId="58A80188" w14:textId="0EEE0957" w:rsidR="1EFC3477" w:rsidRDefault="049B5B65" w:rsidP="00AE6F17">
            <w:pPr>
              <w:jc w:val="center"/>
              <w:rPr>
                <w:lang w:val="es-ES"/>
              </w:rPr>
            </w:pPr>
            <w:r w:rsidRPr="035807F5">
              <w:rPr>
                <w:lang w:val="es-ES"/>
              </w:rPr>
              <w:t>0.4035</w:t>
            </w:r>
          </w:p>
        </w:tc>
      </w:tr>
      <w:tr w:rsidR="5A8A9187" w14:paraId="6AFF83F2" w14:textId="77777777" w:rsidTr="035807F5">
        <w:trPr>
          <w:trHeight w:val="300"/>
          <w:jc w:val="center"/>
        </w:trPr>
        <w:tc>
          <w:tcPr>
            <w:tcW w:w="1590" w:type="dxa"/>
          </w:tcPr>
          <w:p w14:paraId="62E0D1E8" w14:textId="6D7997F1" w:rsidR="5BB82BCF" w:rsidRDefault="1BDC6A6A" w:rsidP="00AE6F17">
            <w:pPr>
              <w:jc w:val="center"/>
              <w:rPr>
                <w:lang w:val="es-ES"/>
              </w:rPr>
            </w:pPr>
            <w:r w:rsidRPr="035807F5">
              <w:rPr>
                <w:lang w:val="es-ES"/>
              </w:rPr>
              <w:t>MAP@10</w:t>
            </w:r>
          </w:p>
        </w:tc>
        <w:tc>
          <w:tcPr>
            <w:tcW w:w="1189" w:type="dxa"/>
          </w:tcPr>
          <w:p w14:paraId="3B73FA9E" w14:textId="5C4AF93B" w:rsidR="035807F5" w:rsidRDefault="035807F5" w:rsidP="00AE6F17">
            <w:pPr>
              <w:jc w:val="center"/>
              <w:rPr>
                <w:lang w:val="es-ES"/>
              </w:rPr>
            </w:pPr>
            <w:r w:rsidRPr="035807F5">
              <w:rPr>
                <w:lang w:val="es-ES"/>
              </w:rPr>
              <w:t>0,0003</w:t>
            </w:r>
          </w:p>
        </w:tc>
        <w:tc>
          <w:tcPr>
            <w:tcW w:w="1389" w:type="dxa"/>
          </w:tcPr>
          <w:p w14:paraId="6CD23809" w14:textId="0BF273DC" w:rsidR="035807F5" w:rsidRDefault="035807F5" w:rsidP="00AE6F17">
            <w:pPr>
              <w:jc w:val="center"/>
              <w:rPr>
                <w:lang w:val="es-ES"/>
              </w:rPr>
            </w:pPr>
            <w:r w:rsidRPr="035807F5">
              <w:rPr>
                <w:lang w:val="es-ES"/>
              </w:rPr>
              <w:t>0,0203</w:t>
            </w:r>
          </w:p>
        </w:tc>
        <w:tc>
          <w:tcPr>
            <w:tcW w:w="1389" w:type="dxa"/>
          </w:tcPr>
          <w:p w14:paraId="64D5E9CC" w14:textId="25FDA3AB" w:rsidR="035807F5" w:rsidRDefault="035807F5" w:rsidP="00AE6F17">
            <w:pPr>
              <w:jc w:val="center"/>
              <w:rPr>
                <w:lang w:val="es-ES"/>
              </w:rPr>
            </w:pPr>
            <w:r w:rsidRPr="035807F5">
              <w:rPr>
                <w:lang w:val="es-ES"/>
              </w:rPr>
              <w:t>0,0007</w:t>
            </w:r>
          </w:p>
        </w:tc>
        <w:tc>
          <w:tcPr>
            <w:tcW w:w="1182" w:type="dxa"/>
          </w:tcPr>
          <w:p w14:paraId="10E37256" w14:textId="4BF27820" w:rsidR="7932936B" w:rsidRDefault="4029BA88" w:rsidP="00AE6F17">
            <w:pPr>
              <w:jc w:val="center"/>
              <w:rPr>
                <w:b/>
                <w:bCs/>
                <w:lang w:val="es-ES"/>
              </w:rPr>
            </w:pPr>
            <w:r w:rsidRPr="035807F5">
              <w:rPr>
                <w:b/>
                <w:bCs/>
                <w:lang w:val="es-ES"/>
              </w:rPr>
              <w:t>0.7425</w:t>
            </w:r>
          </w:p>
        </w:tc>
        <w:tc>
          <w:tcPr>
            <w:tcW w:w="2620" w:type="dxa"/>
          </w:tcPr>
          <w:p w14:paraId="48FDC5E6" w14:textId="0A8015BD" w:rsidR="70A49C3B" w:rsidRDefault="74E53D12" w:rsidP="00AE6F17">
            <w:pPr>
              <w:jc w:val="center"/>
              <w:rPr>
                <w:lang w:val="es-ES"/>
              </w:rPr>
            </w:pPr>
            <w:r w:rsidRPr="035807F5">
              <w:rPr>
                <w:lang w:val="es-ES"/>
              </w:rPr>
              <w:t>0.7396</w:t>
            </w:r>
          </w:p>
        </w:tc>
      </w:tr>
      <w:tr w:rsidR="5A8A9187" w14:paraId="288BD9E7" w14:textId="77777777" w:rsidTr="035807F5">
        <w:trPr>
          <w:trHeight w:val="300"/>
          <w:jc w:val="center"/>
        </w:trPr>
        <w:tc>
          <w:tcPr>
            <w:tcW w:w="1590" w:type="dxa"/>
          </w:tcPr>
          <w:p w14:paraId="3C2C4ABC" w14:textId="22EDD2FE" w:rsidR="5BB82BCF" w:rsidRDefault="1BDC6A6A" w:rsidP="00AE6F17">
            <w:pPr>
              <w:jc w:val="center"/>
              <w:rPr>
                <w:lang w:val="es-ES"/>
              </w:rPr>
            </w:pPr>
            <w:r w:rsidRPr="035807F5">
              <w:rPr>
                <w:lang w:val="es-ES"/>
              </w:rPr>
              <w:t>nDCG@10</w:t>
            </w:r>
          </w:p>
        </w:tc>
        <w:tc>
          <w:tcPr>
            <w:tcW w:w="1189" w:type="dxa"/>
          </w:tcPr>
          <w:p w14:paraId="102399EF" w14:textId="73414063" w:rsidR="035807F5" w:rsidRDefault="035807F5" w:rsidP="00AE6F17">
            <w:pPr>
              <w:jc w:val="center"/>
              <w:rPr>
                <w:lang w:val="es-ES"/>
              </w:rPr>
            </w:pPr>
            <w:r w:rsidRPr="035807F5">
              <w:rPr>
                <w:lang w:val="es-ES"/>
              </w:rPr>
              <w:t>0,0053</w:t>
            </w:r>
          </w:p>
        </w:tc>
        <w:tc>
          <w:tcPr>
            <w:tcW w:w="1389" w:type="dxa"/>
          </w:tcPr>
          <w:p w14:paraId="637EF504" w14:textId="1E7DFE95" w:rsidR="035807F5" w:rsidRDefault="035807F5" w:rsidP="00AE6F17">
            <w:pPr>
              <w:jc w:val="center"/>
              <w:rPr>
                <w:lang w:val="es-ES"/>
              </w:rPr>
            </w:pPr>
            <w:r w:rsidRPr="035807F5">
              <w:rPr>
                <w:lang w:val="es-ES"/>
              </w:rPr>
              <w:t>0,2027</w:t>
            </w:r>
          </w:p>
        </w:tc>
        <w:tc>
          <w:tcPr>
            <w:tcW w:w="1389" w:type="dxa"/>
          </w:tcPr>
          <w:p w14:paraId="5D75C180" w14:textId="64F5347C" w:rsidR="035807F5" w:rsidRDefault="035807F5" w:rsidP="00AE6F17">
            <w:pPr>
              <w:jc w:val="center"/>
              <w:rPr>
                <w:lang w:val="es-ES"/>
              </w:rPr>
            </w:pPr>
            <w:r w:rsidRPr="035807F5">
              <w:rPr>
                <w:lang w:val="es-ES"/>
              </w:rPr>
              <w:t>0,0015</w:t>
            </w:r>
          </w:p>
        </w:tc>
        <w:tc>
          <w:tcPr>
            <w:tcW w:w="1182" w:type="dxa"/>
          </w:tcPr>
          <w:p w14:paraId="76B82704" w14:textId="603BAB79" w:rsidR="1EFD9419" w:rsidRDefault="0A3D84A8" w:rsidP="00AE6F17">
            <w:pPr>
              <w:jc w:val="center"/>
              <w:rPr>
                <w:b/>
                <w:bCs/>
                <w:lang w:val="es-ES"/>
              </w:rPr>
            </w:pPr>
            <w:r w:rsidRPr="035807F5">
              <w:rPr>
                <w:b/>
                <w:bCs/>
                <w:lang w:val="es-ES"/>
              </w:rPr>
              <w:t>0.9228</w:t>
            </w:r>
          </w:p>
        </w:tc>
        <w:tc>
          <w:tcPr>
            <w:tcW w:w="2620" w:type="dxa"/>
          </w:tcPr>
          <w:p w14:paraId="5F708EC9" w14:textId="2254FFB7" w:rsidR="6A1E66BC" w:rsidRDefault="2924B4DA" w:rsidP="00AE6F17">
            <w:pPr>
              <w:jc w:val="center"/>
              <w:rPr>
                <w:lang w:val="es-ES"/>
              </w:rPr>
            </w:pPr>
            <w:r w:rsidRPr="035807F5">
              <w:rPr>
                <w:lang w:val="es-ES"/>
              </w:rPr>
              <w:t>0.9217</w:t>
            </w:r>
          </w:p>
        </w:tc>
      </w:tr>
    </w:tbl>
    <w:p w14:paraId="1075EAF6" w14:textId="09F450AA" w:rsidR="2924B4DA" w:rsidRDefault="2924B4DA" w:rsidP="00AE6F17">
      <w:pPr>
        <w:spacing w:line="240" w:lineRule="auto"/>
        <w:jc w:val="center"/>
        <w:rPr>
          <w:sz w:val="20"/>
          <w:szCs w:val="20"/>
          <w:lang w:val="es-ES"/>
        </w:rPr>
      </w:pPr>
      <w:r w:rsidRPr="035807F5">
        <w:rPr>
          <w:sz w:val="20"/>
          <w:szCs w:val="20"/>
          <w:lang w:val="es-ES"/>
        </w:rPr>
        <w:t>Tabla 1: Resultados de los modelos</w:t>
      </w:r>
    </w:p>
    <w:p w14:paraId="3EDBC2B0" w14:textId="788208A8" w:rsidR="2924B4DA" w:rsidRDefault="2924B4DA" w:rsidP="00AE6F17">
      <w:pPr>
        <w:spacing w:line="240" w:lineRule="auto"/>
        <w:jc w:val="both"/>
        <w:rPr>
          <w:lang w:val="es-ES"/>
        </w:rPr>
      </w:pPr>
      <w:r w:rsidRPr="035807F5">
        <w:rPr>
          <w:lang w:val="es-ES"/>
        </w:rPr>
        <w:t>Tal como podemos ver, el mejor modelo es D</w:t>
      </w:r>
      <w:r w:rsidR="7095B7FD" w:rsidRPr="035807F5">
        <w:rPr>
          <w:lang w:val="es-ES"/>
        </w:rPr>
        <w:t>eepFM, y le sigue un poco por debajo los valores del ensamble, que aún no está completamente desarrollado para mapear los prompts y evaluar los resultados.</w:t>
      </w:r>
    </w:p>
    <w:p w14:paraId="55E4BE01" w14:textId="7F613901" w:rsidR="10329372" w:rsidRDefault="10329372" w:rsidP="00AE6F17">
      <w:pPr>
        <w:pStyle w:val="Ttulo1"/>
        <w:spacing w:line="240" w:lineRule="auto"/>
        <w:rPr>
          <w:lang w:val="es-ES"/>
        </w:rPr>
      </w:pPr>
      <w:bookmarkStart w:id="2" w:name="_Toc1853746515"/>
      <w:r w:rsidRPr="035807F5">
        <w:rPr>
          <w:lang w:val="es-ES"/>
        </w:rPr>
        <w:t>3. Análisis preliminar de los resultados obtenidos</w:t>
      </w:r>
      <w:bookmarkEnd w:id="2"/>
    </w:p>
    <w:p w14:paraId="26E18EBF" w14:textId="597A334A" w:rsidR="5D696D6E" w:rsidRDefault="5D696D6E" w:rsidP="00AE6F17">
      <w:pPr>
        <w:spacing w:line="240" w:lineRule="auto"/>
        <w:jc w:val="both"/>
        <w:rPr>
          <w:lang w:val="es-ES"/>
        </w:rPr>
      </w:pPr>
      <w:r w:rsidRPr="035807F5">
        <w:rPr>
          <w:lang w:val="es-ES"/>
        </w:rPr>
        <w:t>De los resultados obtenidos en la tabla 1, es posible especular que el añadir las emociones en la recomendación no afecta demasiado las m</w:t>
      </w:r>
      <w:r w:rsidR="1F36AF51" w:rsidRPr="035807F5">
        <w:rPr>
          <w:lang w:val="es-ES"/>
        </w:rPr>
        <w:t>étricas de ranking. Por lo tanto, se podría mejorar la personalización según los estados de ánimo o emociones.</w:t>
      </w:r>
      <w:r w:rsidR="337447B9" w:rsidRPr="035807F5">
        <w:rPr>
          <w:lang w:val="es-ES"/>
        </w:rPr>
        <w:t xml:space="preserve"> Sin embargo, el hecho de que los resultados sean tan buenos provoca una mayor necesidad de validarlos</w:t>
      </w:r>
      <w:r w:rsidR="6C189305" w:rsidRPr="035807F5">
        <w:rPr>
          <w:lang w:val="es-ES"/>
        </w:rPr>
        <w:t>. De hecho, DeepFM luego del entrenamiento termino con un AUC de 0.56, por lo que se estima que se deberá revisar con cautela el código para comprobar si en realida</w:t>
      </w:r>
      <w:r w:rsidR="66448AA5" w:rsidRPr="035807F5">
        <w:rPr>
          <w:lang w:val="es-ES"/>
        </w:rPr>
        <w:t xml:space="preserve">d los resultados corresponden a </w:t>
      </w:r>
      <w:r w:rsidR="56C3579A" w:rsidRPr="035807F5">
        <w:rPr>
          <w:lang w:val="es-ES"/>
        </w:rPr>
        <w:t>la</w:t>
      </w:r>
      <w:r w:rsidR="66448AA5" w:rsidRPr="035807F5">
        <w:rPr>
          <w:lang w:val="es-ES"/>
        </w:rPr>
        <w:t xml:space="preserve"> evaluación</w:t>
      </w:r>
      <w:r w:rsidR="4C135855" w:rsidRPr="035807F5">
        <w:rPr>
          <w:lang w:val="es-ES"/>
        </w:rPr>
        <w:t xml:space="preserve"> obtenida</w:t>
      </w:r>
      <w:r w:rsidR="66448AA5" w:rsidRPr="035807F5">
        <w:rPr>
          <w:lang w:val="es-ES"/>
        </w:rPr>
        <w:t>.</w:t>
      </w:r>
    </w:p>
    <w:p w14:paraId="5B18B312" w14:textId="43CD66B0" w:rsidR="66448AA5" w:rsidRDefault="66448AA5" w:rsidP="00AE6F17">
      <w:pPr>
        <w:spacing w:line="240" w:lineRule="auto"/>
        <w:jc w:val="both"/>
        <w:rPr>
          <w:lang w:val="es-ES"/>
        </w:rPr>
      </w:pPr>
      <w:r w:rsidRPr="035807F5">
        <w:rPr>
          <w:lang w:val="es-ES"/>
        </w:rPr>
        <w:t>Por otro lado,</w:t>
      </w:r>
      <w:r w:rsidR="4B002D36" w:rsidRPr="035807F5">
        <w:rPr>
          <w:lang w:val="es-ES"/>
        </w:rPr>
        <w:t xml:space="preserve"> los buenos resultados no son la única alerta, al recomendar a</w:t>
      </w:r>
      <w:r w:rsidR="4F58CF83" w:rsidRPr="035807F5">
        <w:rPr>
          <w:lang w:val="es-ES"/>
        </w:rPr>
        <w:t xml:space="preserve"> los usuarios, en general no producen recomendaciones diferentes el ensamble y DeepFM. Por ejemplo, para el usuario 2285, se obtiene las siguientes recomendaciones</w:t>
      </w:r>
      <w:r w:rsidR="00A6BC7B" w:rsidRPr="035807F5">
        <w:rPr>
          <w:lang w:val="es-ES"/>
        </w:rPr>
        <w:t>:</w:t>
      </w:r>
    </w:p>
    <w:p w14:paraId="57C7F475" w14:textId="0CA8DC86" w:rsidR="00A6BC7B" w:rsidRDefault="00A6BC7B" w:rsidP="00AE6F17">
      <w:pPr>
        <w:spacing w:line="240" w:lineRule="auto"/>
        <w:jc w:val="center"/>
      </w:pPr>
      <w:r>
        <w:rPr>
          <w:noProof/>
        </w:rPr>
        <w:drawing>
          <wp:inline distT="0" distB="0" distL="0" distR="0" wp14:anchorId="64B08D77" wp14:editId="45FBB493">
            <wp:extent cx="2277448" cy="2153570"/>
            <wp:effectExtent l="0" t="0" r="0" b="0"/>
            <wp:docPr id="1977600047" name="Imagen 19776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277448" cy="2153570"/>
                    </a:xfrm>
                    <a:prstGeom prst="rect">
                      <a:avLst/>
                    </a:prstGeom>
                  </pic:spPr>
                </pic:pic>
              </a:graphicData>
            </a:graphic>
          </wp:inline>
        </w:drawing>
      </w:r>
    </w:p>
    <w:p w14:paraId="14BFDBAC" w14:textId="696B0139" w:rsidR="433AEF2E" w:rsidRPr="00AE6F17" w:rsidRDefault="433AEF2E" w:rsidP="00AE6F17">
      <w:pPr>
        <w:spacing w:line="240" w:lineRule="auto"/>
        <w:jc w:val="center"/>
        <w:rPr>
          <w:sz w:val="20"/>
          <w:szCs w:val="20"/>
          <w:lang w:val="es-CL"/>
        </w:rPr>
      </w:pPr>
      <w:r w:rsidRPr="00AE6F17">
        <w:rPr>
          <w:sz w:val="20"/>
          <w:szCs w:val="20"/>
          <w:lang w:val="es-CL"/>
        </w:rPr>
        <w:t xml:space="preserve">Figura </w:t>
      </w:r>
      <w:r w:rsidR="69D61FDA" w:rsidRPr="00AE6F17">
        <w:rPr>
          <w:sz w:val="20"/>
          <w:szCs w:val="20"/>
          <w:lang w:val="es-CL"/>
        </w:rPr>
        <w:t>2</w:t>
      </w:r>
      <w:r w:rsidRPr="00AE6F17">
        <w:rPr>
          <w:sz w:val="20"/>
          <w:szCs w:val="20"/>
          <w:lang w:val="es-CL"/>
        </w:rPr>
        <w:t>: Recomendaciones para el usuario 2285</w:t>
      </w:r>
    </w:p>
    <w:p w14:paraId="011AC6C4" w14:textId="116D1A88" w:rsidR="00A6BC7B" w:rsidRDefault="00A6BC7B" w:rsidP="00AE6F17">
      <w:pPr>
        <w:spacing w:line="240" w:lineRule="auto"/>
        <w:jc w:val="both"/>
        <w:rPr>
          <w:lang w:val="es-ES"/>
        </w:rPr>
      </w:pPr>
      <w:r w:rsidRPr="035807F5">
        <w:rPr>
          <w:lang w:val="es-ES"/>
        </w:rPr>
        <w:t xml:space="preserve">De la figura </w:t>
      </w:r>
      <w:r w:rsidR="3B5A0BA6" w:rsidRPr="035807F5">
        <w:rPr>
          <w:lang w:val="es-ES"/>
        </w:rPr>
        <w:t>2</w:t>
      </w:r>
      <w:r w:rsidRPr="035807F5">
        <w:rPr>
          <w:lang w:val="es-ES"/>
        </w:rPr>
        <w:t xml:space="preserve"> podemos ver qué es exactamente la misma recomendación, por lo que no hay mucho aporte del ensamblaje. Al igual</w:t>
      </w:r>
      <w:r w:rsidR="29C33B8D" w:rsidRPr="035807F5">
        <w:rPr>
          <w:lang w:val="es-ES"/>
        </w:rPr>
        <w:t>, cabe destacar</w:t>
      </w:r>
      <w:r w:rsidRPr="035807F5">
        <w:rPr>
          <w:lang w:val="es-ES"/>
        </w:rPr>
        <w:t xml:space="preserve"> que también</w:t>
      </w:r>
      <w:r w:rsidR="0B5FBC2A" w:rsidRPr="035807F5">
        <w:rPr>
          <w:lang w:val="es-ES"/>
        </w:rPr>
        <w:t xml:space="preserve"> los scores dados por DeepFM y por el NLP cambian poco, esto se puede ver en el anexo A3, que a pesar de que parecen iguales, tienen diferencias en los demás decimales. </w:t>
      </w:r>
      <w:r w:rsidR="66C3A75D" w:rsidRPr="035807F5">
        <w:rPr>
          <w:lang w:val="es-ES"/>
        </w:rPr>
        <w:t xml:space="preserve">Por último, </w:t>
      </w:r>
      <w:r w:rsidR="356B6507" w:rsidRPr="035807F5">
        <w:rPr>
          <w:lang w:val="es-ES"/>
        </w:rPr>
        <w:t xml:space="preserve">otro ejemplo similar al de la figura </w:t>
      </w:r>
      <w:r w:rsidR="3045DA7C" w:rsidRPr="035807F5">
        <w:rPr>
          <w:lang w:val="es-ES"/>
        </w:rPr>
        <w:t>2</w:t>
      </w:r>
      <w:r w:rsidR="356B6507" w:rsidRPr="035807F5">
        <w:rPr>
          <w:lang w:val="es-ES"/>
        </w:rPr>
        <w:t xml:space="preserve"> se encuentra en el anexo A4.</w:t>
      </w:r>
    </w:p>
    <w:p w14:paraId="732D3C17" w14:textId="1390BADD" w:rsidR="66C3A75D" w:rsidRDefault="66C3A75D" w:rsidP="00AE6F17">
      <w:pPr>
        <w:spacing w:line="240" w:lineRule="auto"/>
        <w:jc w:val="both"/>
        <w:rPr>
          <w:lang w:val="es-ES"/>
        </w:rPr>
      </w:pPr>
      <w:r w:rsidRPr="035807F5">
        <w:rPr>
          <w:lang w:val="es-ES"/>
        </w:rPr>
        <w:t xml:space="preserve">Respecto al NLP, no hay muchas maneras de evaluarlos de forma directa, debido a que no hay un </w:t>
      </w:r>
      <w:r w:rsidR="7A998B0A" w:rsidRPr="035807F5">
        <w:rPr>
          <w:lang w:val="es-ES"/>
        </w:rPr>
        <w:t>ground truth</w:t>
      </w:r>
      <w:r w:rsidRPr="035807F5">
        <w:rPr>
          <w:lang w:val="es-ES"/>
        </w:rPr>
        <w:t xml:space="preserve"> como los demás casos. Si se buscará evaluar con este el ranking</w:t>
      </w:r>
      <w:r w:rsidR="6CD852D2" w:rsidRPr="035807F5">
        <w:rPr>
          <w:lang w:val="es-ES"/>
        </w:rPr>
        <w:t xml:space="preserve"> sería similar a un most popular de emociones. Por ello, se descarta evaluarlo y se busca analizar cómo cambia los resultados del DeepFM. También, es importante destacar que este método tiene cobertura </w:t>
      </w:r>
      <w:r w:rsidR="58DCC169" w:rsidRPr="035807F5">
        <w:rPr>
          <w:lang w:val="es-ES"/>
        </w:rPr>
        <w:t>para todo juego con descripción o tags, lo cual, a pesar de parecer obvio, es un problema del dataset con el cual se trabaja, debido a que algunos juegos no presentan esta información.</w:t>
      </w:r>
    </w:p>
    <w:p w14:paraId="3EDC656F" w14:textId="653AEB43" w:rsidR="10329372" w:rsidRDefault="10329372" w:rsidP="00AE6F17">
      <w:pPr>
        <w:pStyle w:val="Ttulo1"/>
        <w:spacing w:line="240" w:lineRule="auto"/>
        <w:rPr>
          <w:lang w:val="es-ES"/>
        </w:rPr>
      </w:pPr>
      <w:bookmarkStart w:id="3" w:name="_Toc1501353832"/>
      <w:r w:rsidRPr="035807F5">
        <w:rPr>
          <w:lang w:val="es-ES"/>
        </w:rPr>
        <w:t>4. Problemas identificados durante el proceso</w:t>
      </w:r>
      <w:bookmarkEnd w:id="3"/>
    </w:p>
    <w:p w14:paraId="31B3943D" w14:textId="221F3AFC" w:rsidR="2A30C493" w:rsidRDefault="2A30C493" w:rsidP="00AE6F17">
      <w:pPr>
        <w:spacing w:line="240" w:lineRule="auto"/>
        <w:jc w:val="both"/>
        <w:rPr>
          <w:lang w:val="es-ES"/>
        </w:rPr>
      </w:pPr>
      <w:r w:rsidRPr="035807F5">
        <w:rPr>
          <w:lang w:val="es-ES"/>
        </w:rPr>
        <w:t>Durante el proceso de trabajo se ha</w:t>
      </w:r>
      <w:r w:rsidR="77A417FE" w:rsidRPr="035807F5">
        <w:rPr>
          <w:lang w:val="es-ES"/>
        </w:rPr>
        <w:t>n enfrentado diferentes problemas. Los principales problemas externos al desarrollo han sido el cambio de enfoque del proyecto, de un recomendador</w:t>
      </w:r>
      <w:r w:rsidR="37B050E5" w:rsidRPr="035807F5">
        <w:rPr>
          <w:lang w:val="es-ES"/>
        </w:rPr>
        <w:t xml:space="preserve"> de videojuegos</w:t>
      </w:r>
      <w:r w:rsidR="77A417FE" w:rsidRPr="035807F5">
        <w:rPr>
          <w:lang w:val="es-ES"/>
        </w:rPr>
        <w:t xml:space="preserve"> para probar las h</w:t>
      </w:r>
      <w:r w:rsidR="5FC74719" w:rsidRPr="035807F5">
        <w:rPr>
          <w:lang w:val="es-ES"/>
        </w:rPr>
        <w:t>erramientas del curso</w:t>
      </w:r>
      <w:r w:rsidR="2F819CBF" w:rsidRPr="035807F5">
        <w:rPr>
          <w:lang w:val="es-ES"/>
        </w:rPr>
        <w:t xml:space="preserve"> a un recomendador basado en emociones. </w:t>
      </w:r>
      <w:r w:rsidR="59E07659" w:rsidRPr="035807F5">
        <w:rPr>
          <w:lang w:val="es-ES"/>
        </w:rPr>
        <w:t>Luego</w:t>
      </w:r>
      <w:r w:rsidR="2F819CBF" w:rsidRPr="035807F5">
        <w:rPr>
          <w:lang w:val="es-ES"/>
        </w:rPr>
        <w:t>,</w:t>
      </w:r>
      <w:r w:rsidR="18BF36D4" w:rsidRPr="035807F5">
        <w:rPr>
          <w:lang w:val="es-ES"/>
        </w:rPr>
        <w:t xml:space="preserve"> otro problema ha sido que</w:t>
      </w:r>
      <w:r w:rsidR="2F819CBF" w:rsidRPr="035807F5">
        <w:rPr>
          <w:lang w:val="es-ES"/>
        </w:rPr>
        <w:t xml:space="preserve"> </w:t>
      </w:r>
      <w:r w:rsidR="69043CA3" w:rsidRPr="035807F5">
        <w:rPr>
          <w:lang w:val="es-ES"/>
        </w:rPr>
        <w:t xml:space="preserve">el equipo no ha contado con la disponibilidad deseada, </w:t>
      </w:r>
      <w:r w:rsidR="5DC4FCDB" w:rsidRPr="035807F5">
        <w:rPr>
          <w:lang w:val="es-ES"/>
        </w:rPr>
        <w:t>debido a</w:t>
      </w:r>
      <w:r w:rsidR="69043CA3" w:rsidRPr="035807F5">
        <w:rPr>
          <w:lang w:val="es-ES"/>
        </w:rPr>
        <w:t xml:space="preserve"> carga académica</w:t>
      </w:r>
      <w:r w:rsidR="300637B5" w:rsidRPr="035807F5">
        <w:rPr>
          <w:lang w:val="es-ES"/>
        </w:rPr>
        <w:t xml:space="preserve">, </w:t>
      </w:r>
      <w:r w:rsidR="69043CA3" w:rsidRPr="035807F5">
        <w:rPr>
          <w:lang w:val="es-ES"/>
        </w:rPr>
        <w:t xml:space="preserve">cambio de enfoque y retrabajo realizado. </w:t>
      </w:r>
    </w:p>
    <w:p w14:paraId="54BE4F13" w14:textId="1942C306" w:rsidR="69043CA3" w:rsidRDefault="69043CA3" w:rsidP="00AE6F17">
      <w:pPr>
        <w:spacing w:line="240" w:lineRule="auto"/>
        <w:jc w:val="both"/>
        <w:rPr>
          <w:lang w:val="es-ES"/>
        </w:rPr>
      </w:pPr>
      <w:r w:rsidRPr="035807F5">
        <w:rPr>
          <w:lang w:val="es-ES"/>
        </w:rPr>
        <w:t>Ahora, referente al desarrollo, los problemas</w:t>
      </w:r>
      <w:r w:rsidR="3998D1AC" w:rsidRPr="035807F5">
        <w:rPr>
          <w:lang w:val="es-ES"/>
        </w:rPr>
        <w:t xml:space="preserve"> que han surgido son principalmente tres. En primer lugar, los tiempos de ejecución al ser tan altos, se tuvo que trabajar con un </w:t>
      </w:r>
      <w:r w:rsidR="42B0AA98" w:rsidRPr="035807F5">
        <w:rPr>
          <w:lang w:val="es-ES"/>
        </w:rPr>
        <w:t>subconjunto de los datos totales, lo cual se debió probar a mano, debido a que eran millones de datos.</w:t>
      </w:r>
    </w:p>
    <w:p w14:paraId="30AE752E" w14:textId="05B751CD" w:rsidR="42B0AA98" w:rsidRDefault="42B0AA98" w:rsidP="00AE6F17">
      <w:pPr>
        <w:spacing w:line="240" w:lineRule="auto"/>
        <w:jc w:val="both"/>
        <w:rPr>
          <w:lang w:val="es-ES"/>
        </w:rPr>
      </w:pPr>
      <w:r w:rsidRPr="035807F5">
        <w:rPr>
          <w:lang w:val="es-ES"/>
        </w:rPr>
        <w:t xml:space="preserve">El segundo problema es la definición del NLP y la limitación de nuestro trabajo, debido a que se debió buscar como realizarlo, optando </w:t>
      </w:r>
      <w:r w:rsidR="019F5341" w:rsidRPr="035807F5">
        <w:rPr>
          <w:lang w:val="es-ES"/>
        </w:rPr>
        <w:t xml:space="preserve">en este caso </w:t>
      </w:r>
      <w:r w:rsidRPr="035807F5">
        <w:rPr>
          <w:lang w:val="es-ES"/>
        </w:rPr>
        <w:t>por modelos</w:t>
      </w:r>
      <w:r w:rsidR="78EB7E43" w:rsidRPr="035807F5">
        <w:rPr>
          <w:lang w:val="es-ES"/>
        </w:rPr>
        <w:t xml:space="preserve"> preentr</w:t>
      </w:r>
      <w:r w:rsidR="1D8703F8" w:rsidRPr="035807F5">
        <w:rPr>
          <w:lang w:val="es-ES"/>
        </w:rPr>
        <w:t>e</w:t>
      </w:r>
      <w:r w:rsidR="78EB7E43" w:rsidRPr="035807F5">
        <w:rPr>
          <w:lang w:val="es-ES"/>
        </w:rPr>
        <w:t>nados que a pesar de que ofrecen rendimiento, limitan el alcance</w:t>
      </w:r>
      <w:r w:rsidR="55EECD48" w:rsidRPr="035807F5">
        <w:rPr>
          <w:lang w:val="es-ES"/>
        </w:rPr>
        <w:t>.</w:t>
      </w:r>
      <w:r w:rsidR="78EB7E43" w:rsidRPr="035807F5">
        <w:rPr>
          <w:lang w:val="es-ES"/>
        </w:rPr>
        <w:t xml:space="preserve"> </w:t>
      </w:r>
      <w:r w:rsidR="6E975C77" w:rsidRPr="035807F5">
        <w:rPr>
          <w:lang w:val="es-ES"/>
        </w:rPr>
        <w:t>C</w:t>
      </w:r>
      <w:r w:rsidR="78EB7E43" w:rsidRPr="035807F5">
        <w:rPr>
          <w:lang w:val="es-ES"/>
        </w:rPr>
        <w:t xml:space="preserve">omo se </w:t>
      </w:r>
      <w:r w:rsidR="2DFB361E" w:rsidRPr="035807F5">
        <w:rPr>
          <w:lang w:val="es-ES"/>
        </w:rPr>
        <w:t>mencionó</w:t>
      </w:r>
      <w:r w:rsidR="78EB7E43" w:rsidRPr="035807F5">
        <w:rPr>
          <w:lang w:val="es-ES"/>
        </w:rPr>
        <w:t xml:space="preserve"> en el anexo A2, </w:t>
      </w:r>
      <w:r w:rsidR="3F5AFAE0" w:rsidRPr="035807F5">
        <w:rPr>
          <w:lang w:val="es-ES"/>
        </w:rPr>
        <w:t>estos</w:t>
      </w:r>
      <w:r w:rsidR="78EB7E43" w:rsidRPr="035807F5">
        <w:rPr>
          <w:lang w:val="es-ES"/>
        </w:rPr>
        <w:t xml:space="preserve"> te obligan a trabajar con emociones del transformer, lo </w:t>
      </w:r>
      <w:r w:rsidR="639A96D3" w:rsidRPr="035807F5">
        <w:rPr>
          <w:lang w:val="es-ES"/>
        </w:rPr>
        <w:t>cual,</w:t>
      </w:r>
      <w:r w:rsidR="78EB7E43" w:rsidRPr="035807F5">
        <w:rPr>
          <w:lang w:val="es-ES"/>
        </w:rPr>
        <w:t xml:space="preserve"> para cambiarlo </w:t>
      </w:r>
      <w:r w:rsidR="22C8DAFA" w:rsidRPr="035807F5">
        <w:rPr>
          <w:lang w:val="es-ES"/>
        </w:rPr>
        <w:t xml:space="preserve">y usar emociones acordes al problema, </w:t>
      </w:r>
      <w:r w:rsidR="78EB7E43" w:rsidRPr="035807F5">
        <w:rPr>
          <w:lang w:val="es-ES"/>
        </w:rPr>
        <w:t>implica realizar fine</w:t>
      </w:r>
      <w:r w:rsidR="32CDC656" w:rsidRPr="035807F5">
        <w:rPr>
          <w:lang w:val="es-ES"/>
        </w:rPr>
        <w:t xml:space="preserve"> </w:t>
      </w:r>
      <w:r w:rsidR="78EB7E43" w:rsidRPr="035807F5">
        <w:rPr>
          <w:lang w:val="es-ES"/>
        </w:rPr>
        <w:t>tunning</w:t>
      </w:r>
      <w:r w:rsidR="58B50DF8" w:rsidRPr="035807F5">
        <w:rPr>
          <w:lang w:val="es-ES"/>
        </w:rPr>
        <w:t xml:space="preserve">, que se puede </w:t>
      </w:r>
      <w:r w:rsidR="2B8BBB30" w:rsidRPr="035807F5">
        <w:rPr>
          <w:lang w:val="es-ES"/>
        </w:rPr>
        <w:t>escapar</w:t>
      </w:r>
      <w:r w:rsidR="58B50DF8" w:rsidRPr="035807F5">
        <w:rPr>
          <w:lang w:val="es-ES"/>
        </w:rPr>
        <w:t xml:space="preserve"> de los plazos del curso.</w:t>
      </w:r>
    </w:p>
    <w:p w14:paraId="57C7416D" w14:textId="4D42FEC2" w:rsidR="3F39267C" w:rsidRDefault="3F39267C" w:rsidP="00AE6F17">
      <w:pPr>
        <w:spacing w:line="240" w:lineRule="auto"/>
        <w:jc w:val="both"/>
        <w:rPr>
          <w:lang w:val="es-ES"/>
        </w:rPr>
      </w:pPr>
      <w:r w:rsidRPr="035807F5">
        <w:rPr>
          <w:lang w:val="es-ES"/>
        </w:rPr>
        <w:t xml:space="preserve">Por último, como se mencionaba en apartado anterior, los resultados no parecen del todo consistentes con el desempeñó práctico de los modelos, lo que requiere revisarlos para comprobar </w:t>
      </w:r>
      <w:r w:rsidR="7C772DB6" w:rsidRPr="035807F5">
        <w:rPr>
          <w:lang w:val="es-ES"/>
        </w:rPr>
        <w:t>la veracidad de las métricas obtenidas. Dicho proceso, en parte ya realizado, ha evitado</w:t>
      </w:r>
      <w:r w:rsidR="6E7A6884" w:rsidRPr="035807F5">
        <w:rPr>
          <w:lang w:val="es-ES"/>
        </w:rPr>
        <w:t xml:space="preserve"> que avancemos en tareas como</w:t>
      </w:r>
      <w:r w:rsidR="7C772DB6" w:rsidRPr="035807F5">
        <w:rPr>
          <w:lang w:val="es-ES"/>
        </w:rPr>
        <w:t xml:space="preserve"> definir las métricas de diversidad, noved</w:t>
      </w:r>
      <w:r w:rsidR="4CFC8144" w:rsidRPr="035807F5">
        <w:rPr>
          <w:lang w:val="es-ES"/>
        </w:rPr>
        <w:t>ad y demás.</w:t>
      </w:r>
    </w:p>
    <w:p w14:paraId="373B0940" w14:textId="315BAC02" w:rsidR="006D7025" w:rsidRPr="006D7025" w:rsidRDefault="10329372" w:rsidP="00AE6F17">
      <w:pPr>
        <w:pStyle w:val="Ttulo1"/>
        <w:spacing w:line="240" w:lineRule="auto"/>
        <w:rPr>
          <w:lang w:val="es-ES"/>
        </w:rPr>
      </w:pPr>
      <w:bookmarkStart w:id="4" w:name="_Toc487130487"/>
      <w:r w:rsidRPr="035807F5">
        <w:rPr>
          <w:lang w:val="es-ES"/>
        </w:rPr>
        <w:t>5. Revisión del plan propuesto en etapa anterior y justificación de ajustes</w:t>
      </w:r>
      <w:bookmarkEnd w:id="4"/>
    </w:p>
    <w:tbl>
      <w:tblPr>
        <w:tblStyle w:val="Tablaconcuadrcula"/>
        <w:tblW w:w="0" w:type="auto"/>
        <w:jc w:val="center"/>
        <w:tblLook w:val="06A0" w:firstRow="1" w:lastRow="0" w:firstColumn="1" w:lastColumn="0" w:noHBand="1" w:noVBand="1"/>
      </w:tblPr>
      <w:tblGrid>
        <w:gridCol w:w="2339"/>
        <w:gridCol w:w="3599"/>
        <w:gridCol w:w="3412"/>
      </w:tblGrid>
      <w:tr w:rsidR="035807F5" w14:paraId="54EFD870" w14:textId="77777777" w:rsidTr="035807F5">
        <w:trPr>
          <w:trHeight w:val="300"/>
          <w:jc w:val="center"/>
        </w:trPr>
        <w:tc>
          <w:tcPr>
            <w:tcW w:w="2340" w:type="dxa"/>
          </w:tcPr>
          <w:p w14:paraId="1657BC30" w14:textId="512E3138"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Semana</w:t>
            </w:r>
          </w:p>
        </w:tc>
        <w:tc>
          <w:tcPr>
            <w:tcW w:w="3600" w:type="dxa"/>
          </w:tcPr>
          <w:p w14:paraId="7059E864" w14:textId="0839F466"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Metodo</w:t>
            </w:r>
          </w:p>
        </w:tc>
        <w:tc>
          <w:tcPr>
            <w:tcW w:w="3414" w:type="dxa"/>
          </w:tcPr>
          <w:p w14:paraId="15F0B7C8" w14:textId="3FBB2694"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Criterio</w:t>
            </w:r>
          </w:p>
        </w:tc>
      </w:tr>
      <w:tr w:rsidR="035807F5" w14:paraId="13F16254" w14:textId="77777777" w:rsidTr="035807F5">
        <w:trPr>
          <w:trHeight w:val="300"/>
          <w:jc w:val="center"/>
        </w:trPr>
        <w:tc>
          <w:tcPr>
            <w:tcW w:w="2340" w:type="dxa"/>
          </w:tcPr>
          <w:p w14:paraId="447B99F9" w14:textId="15D0F663"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26-30 mayo</w:t>
            </w:r>
          </w:p>
        </w:tc>
        <w:tc>
          <w:tcPr>
            <w:tcW w:w="3600" w:type="dxa"/>
          </w:tcPr>
          <w:p w14:paraId="4E488993" w14:textId="04497562"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Desarrollo DeepFM</w:t>
            </w:r>
          </w:p>
        </w:tc>
        <w:tc>
          <w:tcPr>
            <w:tcW w:w="3414" w:type="dxa"/>
          </w:tcPr>
          <w:p w14:paraId="2806056F" w14:textId="1846D6F3"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nDCG, MAP y Recall</w:t>
            </w:r>
          </w:p>
        </w:tc>
      </w:tr>
      <w:tr w:rsidR="035807F5" w14:paraId="54DBCCFE" w14:textId="77777777" w:rsidTr="035807F5">
        <w:trPr>
          <w:trHeight w:val="300"/>
          <w:jc w:val="center"/>
        </w:trPr>
        <w:tc>
          <w:tcPr>
            <w:tcW w:w="2340" w:type="dxa"/>
          </w:tcPr>
          <w:p w14:paraId="5184A284" w14:textId="3D7C8C69"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02-06 junio</w:t>
            </w:r>
          </w:p>
        </w:tc>
        <w:tc>
          <w:tcPr>
            <w:tcW w:w="3600" w:type="dxa"/>
          </w:tcPr>
          <w:p w14:paraId="29D64C23" w14:textId="4CEB8D86"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Desarrollar NLP y ensamble</w:t>
            </w:r>
          </w:p>
        </w:tc>
        <w:tc>
          <w:tcPr>
            <w:tcW w:w="3414" w:type="dxa"/>
          </w:tcPr>
          <w:p w14:paraId="6B5EC67B" w14:textId="40E87ABB"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nDCG, MAP y Recall</w:t>
            </w:r>
          </w:p>
        </w:tc>
      </w:tr>
      <w:tr w:rsidR="035807F5" w:rsidRPr="00AE6F17" w14:paraId="7C5EB07E" w14:textId="77777777" w:rsidTr="035807F5">
        <w:trPr>
          <w:trHeight w:val="300"/>
          <w:jc w:val="center"/>
        </w:trPr>
        <w:tc>
          <w:tcPr>
            <w:tcW w:w="2340" w:type="dxa"/>
          </w:tcPr>
          <w:p w14:paraId="67D76DE0" w14:textId="394D17F4"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09 - 13 junio</w:t>
            </w:r>
          </w:p>
        </w:tc>
        <w:tc>
          <w:tcPr>
            <w:tcW w:w="3600" w:type="dxa"/>
          </w:tcPr>
          <w:p w14:paraId="1C898803" w14:textId="1545B9C0" w:rsidR="035807F5" w:rsidRPr="00AE6F17" w:rsidRDefault="035807F5" w:rsidP="00AE6F17">
            <w:pPr>
              <w:rPr>
                <w:rFonts w:ascii="Aptos" w:eastAsia="Aptos" w:hAnsi="Aptos" w:cs="Aptos"/>
                <w:sz w:val="20"/>
                <w:szCs w:val="20"/>
                <w:lang w:val="es-CL"/>
              </w:rPr>
            </w:pPr>
            <w:r w:rsidRPr="00AE6F17">
              <w:rPr>
                <w:rFonts w:ascii="Aptos" w:eastAsia="Aptos" w:hAnsi="Aptos" w:cs="Aptos"/>
                <w:sz w:val="20"/>
                <w:szCs w:val="20"/>
                <w:lang w:val="es-CL"/>
              </w:rPr>
              <w:t>Definición de métricas definitivas para evaluar y ajustes en modelos</w:t>
            </w:r>
          </w:p>
        </w:tc>
        <w:tc>
          <w:tcPr>
            <w:tcW w:w="3414" w:type="dxa"/>
          </w:tcPr>
          <w:p w14:paraId="56E1F2DC" w14:textId="19C70FA5"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Evaluar métricas nuevas, además de diversity y novelty</w:t>
            </w:r>
          </w:p>
        </w:tc>
      </w:tr>
      <w:tr w:rsidR="035807F5" w:rsidRPr="00AE6F17" w14:paraId="1573382E" w14:textId="77777777" w:rsidTr="035807F5">
        <w:trPr>
          <w:trHeight w:val="300"/>
          <w:jc w:val="center"/>
        </w:trPr>
        <w:tc>
          <w:tcPr>
            <w:tcW w:w="2340" w:type="dxa"/>
          </w:tcPr>
          <w:p w14:paraId="6AB856DD" w14:textId="47FB4489"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16 - 20 junio</w:t>
            </w:r>
          </w:p>
        </w:tc>
        <w:tc>
          <w:tcPr>
            <w:tcW w:w="3600" w:type="dxa"/>
          </w:tcPr>
          <w:p w14:paraId="205CB452" w14:textId="2E7DD98A"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Entrenamiento del ensamble con más datos</w:t>
            </w:r>
          </w:p>
        </w:tc>
        <w:tc>
          <w:tcPr>
            <w:tcW w:w="3414" w:type="dxa"/>
          </w:tcPr>
          <w:p w14:paraId="7AF5334C" w14:textId="58D410FC"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Evaluar y comparar con baselines</w:t>
            </w:r>
          </w:p>
        </w:tc>
      </w:tr>
      <w:tr w:rsidR="035807F5" w14:paraId="6878DC9F" w14:textId="77777777" w:rsidTr="035807F5">
        <w:trPr>
          <w:trHeight w:val="300"/>
          <w:jc w:val="center"/>
        </w:trPr>
        <w:tc>
          <w:tcPr>
            <w:tcW w:w="2340" w:type="dxa"/>
          </w:tcPr>
          <w:p w14:paraId="57200C79" w14:textId="1F1CB937"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23 – 27 junio</w:t>
            </w:r>
          </w:p>
        </w:tc>
        <w:tc>
          <w:tcPr>
            <w:tcW w:w="3600" w:type="dxa"/>
          </w:tcPr>
          <w:p w14:paraId="5DA00827" w14:textId="23589D99"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Desarrollar paper</w:t>
            </w:r>
          </w:p>
        </w:tc>
        <w:tc>
          <w:tcPr>
            <w:tcW w:w="3414" w:type="dxa"/>
          </w:tcPr>
          <w:p w14:paraId="0D240743" w14:textId="67EF25D3"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w:t>
            </w:r>
          </w:p>
        </w:tc>
      </w:tr>
      <w:tr w:rsidR="035807F5" w14:paraId="62582F7B" w14:textId="77777777" w:rsidTr="035807F5">
        <w:trPr>
          <w:trHeight w:val="300"/>
          <w:jc w:val="center"/>
        </w:trPr>
        <w:tc>
          <w:tcPr>
            <w:tcW w:w="2340" w:type="dxa"/>
          </w:tcPr>
          <w:p w14:paraId="6D900392" w14:textId="4F7161F1"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30 – 0</w:t>
            </w:r>
            <w:r w:rsidR="131012B8" w:rsidRPr="035807F5">
              <w:rPr>
                <w:rFonts w:ascii="Aptos" w:eastAsia="Aptos" w:hAnsi="Aptos" w:cs="Aptos"/>
                <w:sz w:val="20"/>
                <w:szCs w:val="20"/>
                <w:lang w:val="es-ES"/>
              </w:rPr>
              <w:t>3</w:t>
            </w:r>
            <w:r w:rsidRPr="035807F5">
              <w:rPr>
                <w:rFonts w:ascii="Aptos" w:eastAsia="Aptos" w:hAnsi="Aptos" w:cs="Aptos"/>
                <w:sz w:val="20"/>
                <w:szCs w:val="20"/>
                <w:lang w:val="es-ES"/>
              </w:rPr>
              <w:t xml:space="preserve"> junio a julio</w:t>
            </w:r>
          </w:p>
        </w:tc>
        <w:tc>
          <w:tcPr>
            <w:tcW w:w="3600" w:type="dxa"/>
          </w:tcPr>
          <w:p w14:paraId="68D9AEB0" w14:textId="527DB63C"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Desarrollar poster</w:t>
            </w:r>
          </w:p>
        </w:tc>
        <w:tc>
          <w:tcPr>
            <w:tcW w:w="3414" w:type="dxa"/>
          </w:tcPr>
          <w:p w14:paraId="35D23F69" w14:textId="35FA25D3" w:rsidR="035807F5" w:rsidRDefault="035807F5" w:rsidP="00AE6F17">
            <w:pPr>
              <w:rPr>
                <w:rFonts w:ascii="Aptos" w:eastAsia="Aptos" w:hAnsi="Aptos" w:cs="Aptos"/>
                <w:sz w:val="20"/>
                <w:szCs w:val="20"/>
                <w:lang w:val="es-ES"/>
              </w:rPr>
            </w:pPr>
            <w:r w:rsidRPr="035807F5">
              <w:rPr>
                <w:rFonts w:ascii="Aptos" w:eastAsia="Aptos" w:hAnsi="Aptos" w:cs="Aptos"/>
                <w:sz w:val="20"/>
                <w:szCs w:val="20"/>
                <w:lang w:val="es-ES"/>
              </w:rPr>
              <w:t>-</w:t>
            </w:r>
          </w:p>
        </w:tc>
      </w:tr>
    </w:tbl>
    <w:p w14:paraId="1AD30040" w14:textId="6864B395" w:rsidR="629FB451" w:rsidRDefault="6DA20A2D" w:rsidP="00AE6F17">
      <w:pPr>
        <w:spacing w:line="240" w:lineRule="auto"/>
        <w:jc w:val="center"/>
        <w:rPr>
          <w:sz w:val="16"/>
          <w:szCs w:val="16"/>
        </w:rPr>
      </w:pPr>
      <w:r w:rsidRPr="035807F5">
        <w:rPr>
          <w:b/>
          <w:bCs/>
          <w:sz w:val="16"/>
          <w:szCs w:val="16"/>
          <w:lang w:val="es-ES"/>
        </w:rPr>
        <w:t>T</w:t>
      </w:r>
      <w:r w:rsidRPr="035807F5">
        <w:rPr>
          <w:b/>
          <w:bCs/>
          <w:sz w:val="16"/>
          <w:szCs w:val="16"/>
        </w:rPr>
        <w:t xml:space="preserve">abla </w:t>
      </w:r>
      <w:r w:rsidR="6BCBC494" w:rsidRPr="035807F5">
        <w:rPr>
          <w:b/>
          <w:bCs/>
          <w:sz w:val="16"/>
          <w:szCs w:val="16"/>
        </w:rPr>
        <w:t>2</w:t>
      </w:r>
      <w:r w:rsidRPr="035807F5">
        <w:rPr>
          <w:b/>
          <w:bCs/>
          <w:sz w:val="16"/>
          <w:szCs w:val="16"/>
        </w:rPr>
        <w:t>:</w:t>
      </w:r>
      <w:r w:rsidRPr="035807F5">
        <w:rPr>
          <w:sz w:val="16"/>
          <w:szCs w:val="16"/>
        </w:rPr>
        <w:t xml:space="preserve"> Planificación</w:t>
      </w:r>
    </w:p>
    <w:p w14:paraId="7F766DA9" w14:textId="70B4F0EF" w:rsidR="629FB451" w:rsidRDefault="6DA20A2D" w:rsidP="00AE6F17">
      <w:pPr>
        <w:spacing w:line="240" w:lineRule="auto"/>
        <w:jc w:val="both"/>
        <w:rPr>
          <w:lang w:val="es-ES"/>
        </w:rPr>
      </w:pPr>
      <w:r w:rsidRPr="035807F5">
        <w:rPr>
          <w:lang w:val="es-ES"/>
        </w:rPr>
        <w:t xml:space="preserve">Debido al cambio de enfoque, la nueva planificación se expone en la tabla </w:t>
      </w:r>
      <w:r w:rsidR="3DE888FB" w:rsidRPr="035807F5">
        <w:rPr>
          <w:lang w:val="es-ES"/>
        </w:rPr>
        <w:t>2</w:t>
      </w:r>
      <w:r w:rsidR="4240FFEA" w:rsidRPr="035807F5">
        <w:rPr>
          <w:lang w:val="es-ES"/>
        </w:rPr>
        <w:t>. Se estima que a partir de ahora el equipo de desarrollo tenga más con</w:t>
      </w:r>
      <w:r w:rsidR="27A25149" w:rsidRPr="035807F5">
        <w:rPr>
          <w:lang w:val="es-ES"/>
        </w:rPr>
        <w:t>s</w:t>
      </w:r>
      <w:r w:rsidR="4240FFEA" w:rsidRPr="035807F5">
        <w:rPr>
          <w:lang w:val="es-ES"/>
        </w:rPr>
        <w:t>tancia, debido a tener el nuevo enfoque definido y mayor disponibilidad en las siguientes semanas.</w:t>
      </w:r>
    </w:p>
    <w:p w14:paraId="1900815D" w14:textId="55CE1778" w:rsidR="629FB451" w:rsidRDefault="1D8AC07C" w:rsidP="00AE6F17">
      <w:pPr>
        <w:spacing w:line="240" w:lineRule="auto"/>
        <w:jc w:val="both"/>
        <w:rPr>
          <w:lang w:val="es-ES"/>
        </w:rPr>
      </w:pPr>
      <w:r w:rsidRPr="035807F5">
        <w:rPr>
          <w:lang w:val="es-ES"/>
        </w:rPr>
        <w:t xml:space="preserve">De esta planificación, debido a resultados </w:t>
      </w:r>
      <w:r w:rsidR="565813CE" w:rsidRPr="035807F5">
        <w:rPr>
          <w:lang w:val="es-ES"/>
        </w:rPr>
        <w:t xml:space="preserve">obtenidos, la semana clave será la del 09 –13 de junio, debido a que se deberán revisar resultados, ajustar ensamble y conectar con prompts del usuario. Sin embargo, también se cuenta </w:t>
      </w:r>
      <w:r w:rsidR="5E0EF672" w:rsidRPr="035807F5">
        <w:rPr>
          <w:lang w:val="es-ES"/>
        </w:rPr>
        <w:t>con ocupar el principio de la semana del 16 – 20 de junio, debido a que en esta solo se plantea el entrenamiento del modelo final.</w:t>
      </w:r>
      <w:r w:rsidR="68925979" w:rsidRPr="035807F5">
        <w:rPr>
          <w:lang w:val="es-ES"/>
        </w:rPr>
        <w:t xml:space="preserve"> Finalmente, en las últimas dos semanas se plantea desarrollar o terminar, en caso de que se trabaje en paralelo, tanto el paper como poster para la evaluación final</w:t>
      </w:r>
      <w:r w:rsidR="6A055DDD" w:rsidRPr="035807F5">
        <w:rPr>
          <w:lang w:val="es-ES"/>
        </w:rPr>
        <w:t>.</w:t>
      </w:r>
    </w:p>
    <w:p w14:paraId="03BC1769" w14:textId="77777777" w:rsidR="00AE6F17" w:rsidRDefault="00AE6F17" w:rsidP="00AE6F17">
      <w:pPr>
        <w:rPr>
          <w:lang w:val="es-ES"/>
        </w:rPr>
      </w:pPr>
      <w:bookmarkStart w:id="5" w:name="_Toc359783196"/>
    </w:p>
    <w:p w14:paraId="23DAED92" w14:textId="77777777" w:rsidR="00AE6F17" w:rsidRDefault="00AE6F17" w:rsidP="00AE6F17">
      <w:pPr>
        <w:rPr>
          <w:lang w:val="es-ES"/>
        </w:rPr>
      </w:pPr>
    </w:p>
    <w:p w14:paraId="366B1143" w14:textId="77777777" w:rsidR="00AE6F17" w:rsidRDefault="00AE6F17" w:rsidP="00AE6F17">
      <w:pPr>
        <w:rPr>
          <w:lang w:val="es-ES"/>
        </w:rPr>
      </w:pPr>
    </w:p>
    <w:p w14:paraId="48AC937E" w14:textId="77777777" w:rsidR="00AE6F17" w:rsidRDefault="00AE6F17" w:rsidP="00AE6F17">
      <w:pPr>
        <w:rPr>
          <w:lang w:val="es-ES"/>
        </w:rPr>
      </w:pPr>
    </w:p>
    <w:p w14:paraId="5028F612" w14:textId="77777777" w:rsidR="00AE6F17" w:rsidRDefault="00AE6F17" w:rsidP="00AE6F17">
      <w:pPr>
        <w:rPr>
          <w:lang w:val="es-ES"/>
        </w:rPr>
      </w:pPr>
    </w:p>
    <w:p w14:paraId="7E2180DB" w14:textId="77777777" w:rsidR="00AE6F17" w:rsidRDefault="00AE6F17" w:rsidP="00AE6F17">
      <w:pPr>
        <w:rPr>
          <w:lang w:val="es-ES"/>
        </w:rPr>
      </w:pPr>
    </w:p>
    <w:p w14:paraId="29172CAD" w14:textId="2857BE15" w:rsidR="629FB451" w:rsidRDefault="629FB451" w:rsidP="00AE6F17">
      <w:pPr>
        <w:pStyle w:val="Ttulo1"/>
        <w:spacing w:line="240" w:lineRule="auto"/>
        <w:jc w:val="both"/>
        <w:rPr>
          <w:lang w:val="es-ES"/>
        </w:rPr>
      </w:pPr>
      <w:r w:rsidRPr="035807F5">
        <w:rPr>
          <w:lang w:val="es-ES"/>
        </w:rPr>
        <w:t>6. Bibliografía Relevant</w:t>
      </w:r>
      <w:bookmarkEnd w:id="5"/>
      <w:r w:rsidR="00AE6F17">
        <w:rPr>
          <w:lang w:val="es-ES"/>
        </w:rPr>
        <w:t>e</w:t>
      </w:r>
    </w:p>
    <w:p w14:paraId="03E6249A" w14:textId="5F3D2972" w:rsidR="4C1DBCC5" w:rsidRDefault="4C1DBCC5" w:rsidP="00AE6F17">
      <w:pPr>
        <w:spacing w:line="240" w:lineRule="auto"/>
        <w:jc w:val="both"/>
        <w:rPr>
          <w:rFonts w:ascii="Aptos" w:eastAsia="Aptos" w:hAnsi="Aptos" w:cs="Aptos"/>
          <w:lang w:val="es-ES"/>
        </w:rPr>
      </w:pPr>
      <w:r w:rsidRPr="035807F5">
        <w:rPr>
          <w:rFonts w:ascii="Aptos" w:eastAsia="Aptos" w:hAnsi="Aptos" w:cs="Aptos"/>
          <w:lang w:val="es-ES"/>
        </w:rPr>
        <w:t>Se ha revisado bibliografía reciente relacionada con sistemas de recomendación basados en emociones</w:t>
      </w:r>
      <w:r w:rsidR="629FB451" w:rsidRPr="035807F5">
        <w:rPr>
          <w:lang w:val="es-ES"/>
        </w:rPr>
        <w:t xml:space="preserve">. </w:t>
      </w:r>
      <w:r w:rsidR="0E3B7FEA" w:rsidRPr="035807F5">
        <w:rPr>
          <w:rFonts w:ascii="Aptos" w:eastAsia="Aptos" w:hAnsi="Aptos" w:cs="Aptos"/>
          <w:lang w:val="es-ES"/>
        </w:rPr>
        <w:t>En general,</w:t>
      </w:r>
      <w:r w:rsidR="0FCA6C96" w:rsidRPr="035807F5">
        <w:rPr>
          <w:rFonts w:ascii="Aptos" w:eastAsia="Aptos" w:hAnsi="Aptos" w:cs="Aptos"/>
          <w:lang w:val="es-ES"/>
        </w:rPr>
        <w:t xml:space="preserve"> </w:t>
      </w:r>
      <w:r w:rsidR="0E3B7FEA" w:rsidRPr="035807F5">
        <w:rPr>
          <w:rFonts w:ascii="Aptos" w:eastAsia="Aptos" w:hAnsi="Aptos" w:cs="Aptos"/>
          <w:lang w:val="es-ES"/>
        </w:rPr>
        <w:t>gran parte de los trabajos se enfocan en obtener el estado emocional del usuario a partir de comentarios escritos, imágenes faciales o cuestionarios breves</w:t>
      </w:r>
      <w:r w:rsidR="629FB451" w:rsidRPr="035807F5">
        <w:rPr>
          <w:lang w:val="es-ES"/>
        </w:rPr>
        <w:t>.</w:t>
      </w:r>
      <w:r w:rsidR="4EE2BCF5" w:rsidRPr="035807F5">
        <w:rPr>
          <w:lang w:val="es-ES"/>
        </w:rPr>
        <w:t xml:space="preserve"> Sin embargo, </w:t>
      </w:r>
      <w:r w:rsidR="0CEACC5C" w:rsidRPr="035807F5">
        <w:rPr>
          <w:lang w:val="es-ES"/>
        </w:rPr>
        <w:t>n</w:t>
      </w:r>
      <w:r w:rsidR="629FB451" w:rsidRPr="035807F5">
        <w:rPr>
          <w:lang w:val="es-ES"/>
        </w:rPr>
        <w:t xml:space="preserve">o hay muchos trabajos que lo realicen mediante modelos LLMs </w:t>
      </w:r>
      <w:r w:rsidR="0B7BD62B" w:rsidRPr="035807F5">
        <w:rPr>
          <w:lang w:val="es-ES"/>
        </w:rPr>
        <w:t xml:space="preserve">u otras técnicas de NLP </w:t>
      </w:r>
      <w:r w:rsidR="629FB451" w:rsidRPr="035807F5">
        <w:rPr>
          <w:lang w:val="es-ES"/>
        </w:rPr>
        <w:t>que mapeen prompt a emociones y emociones a juegos, al igual que no está</w:t>
      </w:r>
      <w:r w:rsidR="010160EC" w:rsidRPr="035807F5">
        <w:rPr>
          <w:lang w:val="es-ES"/>
        </w:rPr>
        <w:t xml:space="preserve"> definido el conjunto de emociones con las cuales se debe trabajar</w:t>
      </w:r>
      <w:r w:rsidR="629FB451" w:rsidRPr="035807F5">
        <w:rPr>
          <w:lang w:val="es-ES"/>
        </w:rPr>
        <w:t>, debido a que no hay mucha bibliografía de juegos y a la vez en esta no se específica cuales usan.</w:t>
      </w:r>
    </w:p>
    <w:p w14:paraId="3760D2D7" w14:textId="3180D158" w:rsidR="18F2DB32" w:rsidRDefault="18F2DB32" w:rsidP="00AE6F17">
      <w:pPr>
        <w:spacing w:line="240" w:lineRule="auto"/>
        <w:jc w:val="both"/>
        <w:rPr>
          <w:rFonts w:ascii="Aptos" w:eastAsia="Aptos" w:hAnsi="Aptos" w:cs="Aptos"/>
          <w:lang w:val="es-ES"/>
        </w:rPr>
      </w:pPr>
      <w:r w:rsidRPr="552FD402">
        <w:rPr>
          <w:lang w:val="es-ES"/>
        </w:rPr>
        <w:t>Dentro</w:t>
      </w:r>
      <w:r w:rsidR="7ECB8D9B" w:rsidRPr="552FD402">
        <w:rPr>
          <w:lang w:val="es-ES"/>
        </w:rPr>
        <w:t xml:space="preserve"> de la literatura revisada</w:t>
      </w:r>
      <w:r w:rsidR="629FB451" w:rsidRPr="552FD402">
        <w:rPr>
          <w:lang w:val="es-ES"/>
        </w:rPr>
        <w:t xml:space="preserve"> se destaca </w:t>
      </w:r>
      <w:r w:rsidR="629FB451" w:rsidRPr="552FD402">
        <w:rPr>
          <w:rFonts w:ascii="Aptos" w:eastAsia="Aptos" w:hAnsi="Aptos" w:cs="Aptos"/>
          <w:i/>
          <w:iCs/>
          <w:lang w:val="es-ES"/>
        </w:rPr>
        <w:t xml:space="preserve">SENTIMENT-AWARE RECOMMENDATION SYSTEMS IN E-COMMERCE: A REVIEW FROM A NATURAL LANGUAGE PROCESSING PERSPECTIVE, </w:t>
      </w:r>
      <w:r w:rsidR="629FB451" w:rsidRPr="552FD402">
        <w:rPr>
          <w:rFonts w:ascii="Aptos" w:eastAsia="Aptos" w:hAnsi="Aptos" w:cs="Aptos"/>
          <w:lang w:val="es-ES"/>
        </w:rPr>
        <w:t xml:space="preserve">que da cuenta del estado del arte actual, y </w:t>
      </w:r>
      <w:r w:rsidR="629FB451" w:rsidRPr="552FD402">
        <w:rPr>
          <w:rFonts w:ascii="Aptos" w:eastAsia="Aptos" w:hAnsi="Aptos" w:cs="Aptos"/>
          <w:i/>
          <w:iCs/>
          <w:lang w:val="es-ES"/>
        </w:rPr>
        <w:t xml:space="preserve">Integrated sentiment analysis with BERT for enhanced hybrid recommendation systems, </w:t>
      </w:r>
      <w:r w:rsidR="629FB451" w:rsidRPr="552FD402">
        <w:rPr>
          <w:rFonts w:ascii="Aptos" w:eastAsia="Aptos" w:hAnsi="Aptos" w:cs="Aptos"/>
          <w:lang w:val="es-ES"/>
        </w:rPr>
        <w:t>que menciona las contribuciones de basar las recomendaciones en sentimientos</w:t>
      </w:r>
      <w:r w:rsidR="3F04DDDF" w:rsidRPr="552FD402">
        <w:rPr>
          <w:rFonts w:ascii="Aptos" w:eastAsia="Aptos" w:hAnsi="Aptos" w:cs="Aptos"/>
          <w:lang w:val="es-ES"/>
        </w:rPr>
        <w:t>/emociones</w:t>
      </w:r>
      <w:r w:rsidR="629FB451" w:rsidRPr="552FD402">
        <w:rPr>
          <w:rFonts w:ascii="Aptos" w:eastAsia="Aptos" w:hAnsi="Aptos" w:cs="Aptos"/>
          <w:lang w:val="es-ES"/>
        </w:rPr>
        <w:t xml:space="preserve"> y se mencionan por ejemplo BERT y DeepFM como el mejor para </w:t>
      </w:r>
      <w:r w:rsidR="312EF08A" w:rsidRPr="552FD402">
        <w:rPr>
          <w:rFonts w:ascii="Aptos" w:eastAsia="Aptos" w:hAnsi="Aptos" w:cs="Aptos"/>
          <w:lang w:val="es-ES"/>
        </w:rPr>
        <w:t>el contexto del paper</w:t>
      </w:r>
      <w:r w:rsidR="629FB451" w:rsidRPr="552FD402">
        <w:rPr>
          <w:rFonts w:ascii="Aptos" w:eastAsia="Aptos" w:hAnsi="Aptos" w:cs="Aptos"/>
          <w:lang w:val="es-ES"/>
        </w:rPr>
        <w:t>.</w:t>
      </w:r>
    </w:p>
    <w:p w14:paraId="745169CD" w14:textId="638B1BD9" w:rsidR="43BF6FC9" w:rsidRDefault="43BF6FC9" w:rsidP="00AE6F17">
      <w:pPr>
        <w:spacing w:line="240" w:lineRule="auto"/>
        <w:jc w:val="both"/>
        <w:rPr>
          <w:rFonts w:ascii="Aptos" w:eastAsia="Aptos" w:hAnsi="Aptos" w:cs="Aptos"/>
          <w:lang w:val="es-ES"/>
        </w:rPr>
      </w:pPr>
      <w:r w:rsidRPr="552FD402">
        <w:rPr>
          <w:rFonts w:ascii="Aptos" w:eastAsia="Aptos" w:hAnsi="Aptos" w:cs="Aptos"/>
          <w:lang w:val="es-ES"/>
        </w:rPr>
        <w:t>A continuación, se deja la literatura revisada:</w:t>
      </w:r>
    </w:p>
    <w:p w14:paraId="088D4C68" w14:textId="75ECF3E4" w:rsidR="629FB451" w:rsidRDefault="629FB451" w:rsidP="00AE6F17">
      <w:pPr>
        <w:spacing w:line="240" w:lineRule="auto"/>
        <w:jc w:val="both"/>
      </w:pPr>
      <w:r w:rsidRPr="552FD402">
        <w:rPr>
          <w:rFonts w:ascii="Aptos" w:eastAsia="Aptos" w:hAnsi="Aptos" w:cs="Aptos"/>
        </w:rPr>
        <w:t xml:space="preserve">Tina Babua , Rekha R Naira and Geetha Aa (2023). </w:t>
      </w:r>
      <w:r w:rsidRPr="552FD402">
        <w:rPr>
          <w:rFonts w:ascii="Aptos" w:eastAsia="Aptos" w:hAnsi="Aptos" w:cs="Aptos"/>
          <w:i/>
          <w:iCs/>
        </w:rPr>
        <w:t xml:space="preserve">Emotion-Aware Music Recommendation System: Enhancing User Experience Through Real-Time Emotional Context. </w:t>
      </w:r>
      <w:hyperlink r:id="rId9">
        <w:r w:rsidRPr="552FD402">
          <w:rPr>
            <w:rStyle w:val="Hipervnculo"/>
            <w:rFonts w:ascii="Aptos" w:eastAsia="Aptos" w:hAnsi="Aptos" w:cs="Aptos"/>
          </w:rPr>
          <w:t>https://arxiv.org/pdf/2311.10796</w:t>
        </w:r>
      </w:hyperlink>
    </w:p>
    <w:p w14:paraId="5A689E3D" w14:textId="34CC1D9D" w:rsidR="629FB451" w:rsidRDefault="629FB451" w:rsidP="00AE6F17">
      <w:pPr>
        <w:spacing w:line="240" w:lineRule="auto"/>
        <w:jc w:val="both"/>
        <w:rPr>
          <w:rStyle w:val="Hipervnculo"/>
          <w:rFonts w:ascii="Aptos" w:eastAsia="Aptos" w:hAnsi="Aptos" w:cs="Aptos"/>
        </w:rPr>
      </w:pPr>
      <w:r w:rsidRPr="552FD402">
        <w:rPr>
          <w:rFonts w:ascii="Aptos" w:eastAsia="Aptos" w:hAnsi="Aptos" w:cs="Aptos"/>
        </w:rPr>
        <w:t xml:space="preserve">Neelesh Vashist, Rohit Kumar, Mukul Bisht, Saurabh Singh (s.f.). </w:t>
      </w:r>
      <w:r w:rsidRPr="552FD402">
        <w:rPr>
          <w:rFonts w:ascii="Aptos" w:eastAsia="Aptos" w:hAnsi="Aptos" w:cs="Aptos"/>
          <w:i/>
          <w:iCs/>
        </w:rPr>
        <w:t xml:space="preserve">Collaborative and Hybrid Recommender System for Enhanced Movie Recommendations. </w:t>
      </w:r>
      <w:hyperlink r:id="rId10">
        <w:r w:rsidRPr="552FD402">
          <w:rPr>
            <w:rStyle w:val="Hipervnculo"/>
            <w:rFonts w:ascii="Aptos" w:eastAsia="Aptos" w:hAnsi="Aptos" w:cs="Aptos"/>
          </w:rPr>
          <w:t>https://github.com/NeeleshVashist/Emotion-Enhanced-Movie-Recommender-System/blob/main/PPT%20and%20Report/Social%20Media%20Analytics%20-%20Report.pdf</w:t>
        </w:r>
      </w:hyperlink>
    </w:p>
    <w:p w14:paraId="53F766FB" w14:textId="7805A981" w:rsidR="629FB451" w:rsidRDefault="629FB451" w:rsidP="00AE6F17">
      <w:pPr>
        <w:spacing w:line="240" w:lineRule="auto"/>
        <w:jc w:val="both"/>
        <w:rPr>
          <w:rFonts w:ascii="Aptos" w:eastAsia="Aptos" w:hAnsi="Aptos" w:cs="Aptos"/>
        </w:rPr>
      </w:pPr>
      <w:r w:rsidRPr="552FD402">
        <w:rPr>
          <w:rFonts w:ascii="Aptos" w:eastAsia="Aptos" w:hAnsi="Aptos" w:cs="Aptos"/>
        </w:rPr>
        <w:t xml:space="preserve">Sriraj Katkuri, Mahitha Chegoor, Dr.K.C. Sreedhar,M. Sathyanarayana (2024). </w:t>
      </w:r>
      <w:r w:rsidRPr="552FD402">
        <w:rPr>
          <w:rFonts w:ascii="Aptos" w:eastAsia="Aptos" w:hAnsi="Aptos" w:cs="Aptos"/>
          <w:i/>
          <w:iCs/>
        </w:rPr>
        <w:t>Emotion Based Music Recommendation System</w:t>
      </w:r>
      <w:r w:rsidRPr="552FD402">
        <w:rPr>
          <w:rFonts w:ascii="Aptos" w:eastAsia="Aptos" w:hAnsi="Aptos" w:cs="Aptos"/>
        </w:rPr>
        <w:t xml:space="preserve">. </w:t>
      </w:r>
      <w:hyperlink r:id="rId11">
        <w:r w:rsidRPr="552FD402">
          <w:rPr>
            <w:rStyle w:val="Hipervnculo"/>
            <w:rFonts w:ascii="Aptos" w:eastAsia="Aptos" w:hAnsi="Aptos" w:cs="Aptos"/>
          </w:rPr>
          <w:t>https://www.ijert.org/research/emotion-based-music-recommendation-system-IJERTV12IS050143.pdf</w:t>
        </w:r>
      </w:hyperlink>
    </w:p>
    <w:p w14:paraId="28A08CBD" w14:textId="6A513FBF" w:rsidR="629FB451" w:rsidRDefault="629FB451" w:rsidP="00AE6F17">
      <w:pPr>
        <w:spacing w:before="240" w:after="240" w:line="240" w:lineRule="auto"/>
        <w:jc w:val="both"/>
        <w:rPr>
          <w:rFonts w:ascii="Aptos" w:eastAsia="Aptos" w:hAnsi="Aptos" w:cs="Aptos"/>
        </w:rPr>
      </w:pPr>
      <w:r w:rsidRPr="552FD402">
        <w:rPr>
          <w:rFonts w:ascii="Aptos" w:eastAsia="Aptos" w:hAnsi="Aptos" w:cs="Aptos"/>
        </w:rPr>
        <w:t>Mr. Mehatab Mahibub Sanadi, Dr. Sujeet More, Prof. Vishal Shinde, Prof. Harshada Raghuvanshi (2024).</w:t>
      </w:r>
      <w:r w:rsidRPr="552FD402">
        <w:rPr>
          <w:rFonts w:ascii="Aptos" w:eastAsia="Aptos" w:hAnsi="Aptos" w:cs="Aptos"/>
          <w:i/>
          <w:iCs/>
        </w:rPr>
        <w:t xml:space="preserve"> Game Recommendation System Based on User Mood.</w:t>
      </w:r>
      <w:r w:rsidRPr="552FD402">
        <w:rPr>
          <w:rFonts w:ascii="Aptos" w:eastAsia="Aptos" w:hAnsi="Aptos" w:cs="Aptos"/>
        </w:rPr>
        <w:t xml:space="preserve"> </w:t>
      </w:r>
      <w:hyperlink r:id="rId12">
        <w:r w:rsidRPr="552FD402">
          <w:rPr>
            <w:rStyle w:val="Hipervnculo"/>
            <w:rFonts w:ascii="Aptos" w:eastAsia="Aptos" w:hAnsi="Aptos" w:cs="Aptos"/>
          </w:rPr>
          <w:t>https://www.ijaresm.com/uploaded_files/document_file/Mr._Mehatab_Mahibub_Sanadi_VnAf.pdf</w:t>
        </w:r>
      </w:hyperlink>
    </w:p>
    <w:p w14:paraId="5C51408E" w14:textId="51DB1ADC" w:rsidR="629FB451" w:rsidRDefault="629FB451" w:rsidP="00AE6F17">
      <w:pPr>
        <w:spacing w:line="240" w:lineRule="auto"/>
        <w:jc w:val="both"/>
      </w:pPr>
      <w:r w:rsidRPr="552FD402">
        <w:rPr>
          <w:rFonts w:ascii="Aptos" w:eastAsia="Aptos" w:hAnsi="Aptos" w:cs="Aptos"/>
        </w:rPr>
        <w:t xml:space="preserve">Yogesh Gajula (2025). </w:t>
      </w:r>
      <w:r w:rsidRPr="552FD402">
        <w:rPr>
          <w:rFonts w:ascii="Aptos" w:eastAsia="Aptos" w:hAnsi="Aptos" w:cs="Aptos"/>
          <w:i/>
          <w:iCs/>
        </w:rPr>
        <w:t>SENTIMENT-AWARE RECOMMENDATION SYSTEMS IN E-COMMERCE: A REVIEW FROM A NATURAL LANGUAGE PROCESSING PERSPECTIVE.</w:t>
      </w:r>
      <w:r w:rsidRPr="552FD402">
        <w:rPr>
          <w:rFonts w:ascii="Aptos" w:eastAsia="Aptos" w:hAnsi="Aptos" w:cs="Aptos"/>
        </w:rPr>
        <w:t xml:space="preserve"> </w:t>
      </w:r>
      <w:hyperlink r:id="rId13" w:anchor="page=12&amp;zoom=100,92,165">
        <w:r w:rsidRPr="552FD402">
          <w:rPr>
            <w:rStyle w:val="Hipervnculo"/>
            <w:rFonts w:ascii="Aptos" w:eastAsia="Aptos" w:hAnsi="Aptos" w:cs="Aptos"/>
          </w:rPr>
          <w:t>https://arxiv.org/pdf/2505.03828#page=12&amp;zoom=100,92,165</w:t>
        </w:r>
      </w:hyperlink>
    </w:p>
    <w:p w14:paraId="2636FA41" w14:textId="75DADBDF" w:rsidR="629FB451" w:rsidRDefault="629FB451" w:rsidP="00AE6F17">
      <w:pPr>
        <w:spacing w:line="240" w:lineRule="auto"/>
        <w:jc w:val="both"/>
        <w:rPr>
          <w:rFonts w:ascii="Aptos" w:eastAsia="Aptos" w:hAnsi="Aptos" w:cs="Aptos"/>
        </w:rPr>
      </w:pPr>
      <w:r w:rsidRPr="552FD402">
        <w:rPr>
          <w:rFonts w:ascii="Aptos" w:eastAsia="Aptos" w:hAnsi="Aptos" w:cs="Aptos"/>
        </w:rPr>
        <w:t xml:space="preserve">Jinglong Gao, Xiao Ding, Bing Qin, Ting Liu (2023). </w:t>
      </w:r>
      <w:r w:rsidRPr="552FD402">
        <w:rPr>
          <w:rFonts w:ascii="Aptos" w:eastAsia="Aptos" w:hAnsi="Aptos" w:cs="Aptos"/>
          <w:i/>
          <w:iCs/>
        </w:rPr>
        <w:t>Is ChatGPT a Good Causal Reasoner? A Comprehensive Evaluation</w:t>
      </w:r>
      <w:r w:rsidRPr="552FD402">
        <w:rPr>
          <w:rFonts w:ascii="Aptos" w:eastAsia="Aptos" w:hAnsi="Aptos" w:cs="Aptos"/>
        </w:rPr>
        <w:t xml:space="preserve">. </w:t>
      </w:r>
      <w:hyperlink r:id="rId14">
        <w:r w:rsidRPr="552FD402">
          <w:rPr>
            <w:rStyle w:val="Hipervnculo"/>
            <w:rFonts w:ascii="Aptos" w:eastAsia="Aptos" w:hAnsi="Aptos" w:cs="Aptos"/>
          </w:rPr>
          <w:t>https://arxiv.org/pdf/2305.07375</w:t>
        </w:r>
      </w:hyperlink>
    </w:p>
    <w:p w14:paraId="27692282" w14:textId="14C7817F" w:rsidR="629FB451" w:rsidRDefault="629FB451" w:rsidP="00AE6F17">
      <w:pPr>
        <w:spacing w:line="240" w:lineRule="auto"/>
        <w:jc w:val="both"/>
        <w:rPr>
          <w:rFonts w:ascii="Aptos" w:eastAsia="Aptos" w:hAnsi="Aptos" w:cs="Aptos"/>
        </w:rPr>
      </w:pPr>
      <w:r w:rsidRPr="552FD402">
        <w:rPr>
          <w:rFonts w:ascii="Aptos" w:eastAsia="Aptos" w:hAnsi="Aptos" w:cs="Aptos"/>
        </w:rPr>
        <w:t xml:space="preserve">John Kalung Leung, Igor Griva, William G. Kennedy (2020). </w:t>
      </w:r>
      <w:r w:rsidRPr="552FD402">
        <w:rPr>
          <w:rFonts w:ascii="Aptos" w:eastAsia="Aptos" w:hAnsi="Aptos" w:cs="Aptos"/>
          <w:i/>
          <w:iCs/>
        </w:rPr>
        <w:t>TEXT-BASED EMOTION AWARE RECOMMENDER</w:t>
      </w:r>
      <w:r w:rsidRPr="552FD402">
        <w:rPr>
          <w:rFonts w:ascii="Aptos" w:eastAsia="Aptos" w:hAnsi="Aptos" w:cs="Aptos"/>
        </w:rPr>
        <w:t xml:space="preserve">. </w:t>
      </w:r>
      <w:hyperlink r:id="rId15">
        <w:r w:rsidRPr="552FD402">
          <w:rPr>
            <w:rStyle w:val="Hipervnculo"/>
            <w:rFonts w:ascii="Aptos" w:eastAsia="Aptos" w:hAnsi="Aptos" w:cs="Aptos"/>
          </w:rPr>
          <w:t>https://arxiv.org/pdf/2007.01455</w:t>
        </w:r>
      </w:hyperlink>
    </w:p>
    <w:p w14:paraId="67F823FD" w14:textId="7E1A3870" w:rsidR="629FB451" w:rsidRDefault="629FB451" w:rsidP="00AE6F17">
      <w:pPr>
        <w:spacing w:line="240" w:lineRule="auto"/>
        <w:jc w:val="both"/>
        <w:rPr>
          <w:rFonts w:ascii="Aptos" w:eastAsia="Aptos" w:hAnsi="Aptos" w:cs="Aptos"/>
          <w:i/>
          <w:iCs/>
        </w:rPr>
      </w:pPr>
      <w:r w:rsidRPr="552FD402">
        <w:rPr>
          <w:rFonts w:ascii="Aptos" w:eastAsia="Aptos" w:hAnsi="Aptos" w:cs="Aptos"/>
        </w:rPr>
        <w:t>Ashu Abdul, Jenhui</w:t>
      </w:r>
      <w:r w:rsidRPr="552FD402">
        <w:rPr>
          <w:rFonts w:ascii="Aptos" w:eastAsia="Aptos" w:hAnsi="Aptos" w:cs="Aptos"/>
          <w:i/>
          <w:iCs/>
        </w:rPr>
        <w:t xml:space="preserve"> Chen, Hua-Yuan Liao, Shun-Hao Chang (2018). An Emotion-Aware Personalized Music Recommendation System Using a Convolutional Neural Networks Approach</w:t>
      </w:r>
      <w:r w:rsidRPr="552FD402">
        <w:rPr>
          <w:rFonts w:ascii="Aptos" w:eastAsia="Aptos" w:hAnsi="Aptos" w:cs="Aptos"/>
        </w:rPr>
        <w:t xml:space="preserve">. </w:t>
      </w:r>
      <w:hyperlink r:id="rId16">
        <w:r w:rsidRPr="552FD402">
          <w:rPr>
            <w:rStyle w:val="Hipervnculo"/>
            <w:rFonts w:ascii="Aptos" w:eastAsia="Aptos" w:hAnsi="Aptos" w:cs="Aptos"/>
          </w:rPr>
          <w:t>https://www.mdpi.com/2076-3417/8/7/1103</w:t>
        </w:r>
      </w:hyperlink>
    </w:p>
    <w:p w14:paraId="3E84D89D" w14:textId="44FB3A3D" w:rsidR="629FB451" w:rsidRDefault="629FB451" w:rsidP="00AE6F17">
      <w:pPr>
        <w:spacing w:line="240" w:lineRule="auto"/>
        <w:jc w:val="both"/>
        <w:rPr>
          <w:rFonts w:ascii="Aptos" w:eastAsia="Aptos" w:hAnsi="Aptos" w:cs="Aptos"/>
        </w:rPr>
      </w:pPr>
      <w:r w:rsidRPr="552FD402">
        <w:rPr>
          <w:rFonts w:ascii="Aptos" w:eastAsia="Aptos" w:hAnsi="Aptos" w:cs="Aptos"/>
        </w:rPr>
        <w:t xml:space="preserve">Wenzuixiong Xiong, Yichao Zhang (2023). </w:t>
      </w:r>
      <w:r w:rsidRPr="552FD402">
        <w:rPr>
          <w:rFonts w:ascii="Aptos" w:eastAsia="Aptos" w:hAnsi="Aptos" w:cs="Aptos"/>
          <w:i/>
          <w:iCs/>
        </w:rPr>
        <w:t>An intelligent film recommender system based on emotional analysis.</w:t>
      </w:r>
      <w:r w:rsidRPr="552FD402">
        <w:rPr>
          <w:rFonts w:ascii="Aptos" w:eastAsia="Aptos" w:hAnsi="Aptos" w:cs="Aptos"/>
        </w:rPr>
        <w:t xml:space="preserve"> </w:t>
      </w:r>
      <w:hyperlink r:id="rId17">
        <w:r w:rsidRPr="552FD402">
          <w:rPr>
            <w:rStyle w:val="Hipervnculo"/>
            <w:rFonts w:ascii="Aptos" w:eastAsia="Aptos" w:hAnsi="Aptos" w:cs="Aptos"/>
          </w:rPr>
          <w:t>https://peerj.com/articles/cs-1243/</w:t>
        </w:r>
      </w:hyperlink>
    </w:p>
    <w:p w14:paraId="47A0A7B6" w14:textId="1C318856" w:rsidR="629FB451" w:rsidRPr="00AE6F17" w:rsidRDefault="629FB451" w:rsidP="00AE6F17">
      <w:pPr>
        <w:spacing w:line="240" w:lineRule="auto"/>
        <w:jc w:val="both"/>
        <w:rPr>
          <w:rFonts w:ascii="Aptos" w:eastAsia="Aptos" w:hAnsi="Aptos" w:cs="Aptos"/>
          <w:lang w:val="es-CL"/>
        </w:rPr>
      </w:pPr>
      <w:r w:rsidRPr="035807F5">
        <w:rPr>
          <w:rFonts w:ascii="Aptos" w:eastAsia="Aptos" w:hAnsi="Aptos" w:cs="Aptos"/>
        </w:rPr>
        <w:t xml:space="preserve">Liwei Yuan, Maoxiang Ding, Feiyang Meng, Yumin Tian (s.f.). </w:t>
      </w:r>
      <w:r w:rsidRPr="035807F5">
        <w:rPr>
          <w:rFonts w:ascii="Aptos" w:eastAsia="Aptos" w:hAnsi="Aptos" w:cs="Aptos"/>
          <w:i/>
          <w:iCs/>
        </w:rPr>
        <w:t>Sentiment Analysis and Rating Video Game Dimensions via NLP</w:t>
      </w:r>
      <w:r w:rsidRPr="035807F5">
        <w:rPr>
          <w:rFonts w:ascii="Aptos" w:eastAsia="Aptos" w:hAnsi="Aptos" w:cs="Aptos"/>
        </w:rPr>
        <w:t xml:space="preserve">. </w:t>
      </w:r>
      <w:hyperlink r:id="rId18">
        <w:r w:rsidRPr="00AE6F17">
          <w:rPr>
            <w:rStyle w:val="Hipervnculo"/>
            <w:rFonts w:ascii="Aptos" w:eastAsia="Aptos" w:hAnsi="Aptos" w:cs="Aptos"/>
            <w:lang w:val="es-CL"/>
          </w:rPr>
          <w:t>https://www.ewadirect.com/proceedings/ace/article/view/20540/pdf</w:t>
        </w:r>
      </w:hyperlink>
    </w:p>
    <w:p w14:paraId="2F584B04" w14:textId="7876EB76" w:rsidR="629FB451" w:rsidRDefault="20A2D9E2" w:rsidP="00AE6F17">
      <w:pPr>
        <w:spacing w:line="240" w:lineRule="auto"/>
        <w:rPr>
          <w:rFonts w:ascii="Aptos" w:eastAsia="Aptos" w:hAnsi="Aptos" w:cs="Aptos"/>
          <w:lang w:val="es-ES"/>
        </w:rPr>
      </w:pPr>
      <w:r w:rsidRPr="00AE6F17">
        <w:rPr>
          <w:rFonts w:ascii="Aptos" w:eastAsia="Aptos" w:hAnsi="Aptos" w:cs="Aptos"/>
          <w:lang w:val="es-CL"/>
        </w:rPr>
        <w:t xml:space="preserve">Sanne Vrijenhoek, Gabriel Bénédict, Mateo Gutierrez Granada, Daan Odijk, Maarten de Rijke. </w:t>
      </w:r>
      <w:r w:rsidRPr="035807F5">
        <w:rPr>
          <w:rFonts w:ascii="Aptos" w:eastAsia="Aptos" w:hAnsi="Aptos" w:cs="Aptos"/>
          <w:i/>
          <w:iCs/>
        </w:rPr>
        <w:t xml:space="preserve">RADio – Rank-Aware Divergence Metrics to Measure Normative Diversity in News Recommendations. </w:t>
      </w:r>
      <w:hyperlink r:id="rId19">
        <w:r w:rsidRPr="00AE6F17">
          <w:rPr>
            <w:rStyle w:val="Hipervnculo"/>
            <w:rFonts w:ascii="Aptos" w:eastAsia="Aptos" w:hAnsi="Aptos" w:cs="Aptos"/>
            <w:i/>
            <w:iCs/>
            <w:lang w:val="es-CL"/>
          </w:rPr>
          <w:t>https://arxiv.org/pdf/2209.13520</w:t>
        </w:r>
      </w:hyperlink>
    </w:p>
    <w:p w14:paraId="3D2A1020" w14:textId="1F9D2220" w:rsidR="629FB451" w:rsidRPr="00AE6F17" w:rsidRDefault="629FB451" w:rsidP="00AE6F17">
      <w:pPr>
        <w:spacing w:line="240" w:lineRule="auto"/>
        <w:rPr>
          <w:rFonts w:ascii="Aptos" w:eastAsia="Aptos" w:hAnsi="Aptos" w:cs="Aptos"/>
          <w:i/>
          <w:iCs/>
          <w:lang w:val="es-CL"/>
        </w:rPr>
      </w:pPr>
    </w:p>
    <w:p w14:paraId="38CB3BA1" w14:textId="4E134339" w:rsidR="629FB451" w:rsidRDefault="629FB451" w:rsidP="00AE6F17">
      <w:pPr>
        <w:spacing w:line="240" w:lineRule="auto"/>
        <w:rPr>
          <w:lang w:val="es-ES"/>
        </w:rPr>
      </w:pPr>
    </w:p>
    <w:p w14:paraId="2548A501" w14:textId="1B21AAEA" w:rsidR="629FB451" w:rsidRDefault="629FB451" w:rsidP="00AE6F17">
      <w:pPr>
        <w:spacing w:line="240" w:lineRule="auto"/>
        <w:rPr>
          <w:lang w:val="es-ES"/>
        </w:rPr>
      </w:pPr>
    </w:p>
    <w:p w14:paraId="5675F6A8" w14:textId="26CF1AF7" w:rsidR="629FB451" w:rsidRDefault="629FB451" w:rsidP="00AE6F17">
      <w:pPr>
        <w:spacing w:line="240" w:lineRule="auto"/>
        <w:rPr>
          <w:lang w:val="es-ES"/>
        </w:rPr>
      </w:pPr>
    </w:p>
    <w:p w14:paraId="56497444" w14:textId="5848B26B" w:rsidR="629FB451" w:rsidRDefault="629FB451" w:rsidP="00AE6F17">
      <w:pPr>
        <w:spacing w:line="240" w:lineRule="auto"/>
        <w:rPr>
          <w:lang w:val="es-ES"/>
        </w:rPr>
      </w:pPr>
    </w:p>
    <w:p w14:paraId="2269CE9E" w14:textId="43F9C7EA" w:rsidR="629FB451" w:rsidRDefault="629FB451" w:rsidP="00AE6F17">
      <w:pPr>
        <w:spacing w:line="240" w:lineRule="auto"/>
        <w:rPr>
          <w:lang w:val="es-ES"/>
        </w:rPr>
      </w:pPr>
    </w:p>
    <w:p w14:paraId="5AC23526" w14:textId="5CBB0DAF" w:rsidR="629FB451" w:rsidRDefault="629FB451" w:rsidP="00AE6F17">
      <w:pPr>
        <w:spacing w:line="240" w:lineRule="auto"/>
        <w:rPr>
          <w:lang w:val="es-ES"/>
        </w:rPr>
      </w:pPr>
    </w:p>
    <w:p w14:paraId="2812ED6A" w14:textId="22BFFDD8" w:rsidR="629FB451" w:rsidRDefault="629FB451" w:rsidP="00AE6F17">
      <w:pPr>
        <w:spacing w:line="240" w:lineRule="auto"/>
        <w:rPr>
          <w:lang w:val="es-ES"/>
        </w:rPr>
      </w:pPr>
    </w:p>
    <w:p w14:paraId="57D525FC" w14:textId="6B2CC149" w:rsidR="629FB451" w:rsidRDefault="629FB451" w:rsidP="00AE6F17">
      <w:pPr>
        <w:spacing w:line="240" w:lineRule="auto"/>
        <w:rPr>
          <w:lang w:val="es-ES"/>
        </w:rPr>
      </w:pPr>
    </w:p>
    <w:p w14:paraId="6DE0CA23" w14:textId="2F150DE0" w:rsidR="629FB451" w:rsidRDefault="629FB451" w:rsidP="00AE6F17">
      <w:pPr>
        <w:spacing w:line="240" w:lineRule="auto"/>
        <w:rPr>
          <w:lang w:val="es-ES"/>
        </w:rPr>
      </w:pPr>
    </w:p>
    <w:p w14:paraId="249092B6" w14:textId="55BEFF37" w:rsidR="629FB451" w:rsidRDefault="629FB451" w:rsidP="00AE6F17">
      <w:pPr>
        <w:spacing w:line="240" w:lineRule="auto"/>
        <w:rPr>
          <w:lang w:val="es-ES"/>
        </w:rPr>
      </w:pPr>
    </w:p>
    <w:p w14:paraId="7263571A" w14:textId="4E627DC1" w:rsidR="629FB451" w:rsidRDefault="629FB451" w:rsidP="00AE6F17">
      <w:pPr>
        <w:spacing w:line="240" w:lineRule="auto"/>
        <w:rPr>
          <w:lang w:val="es-ES"/>
        </w:rPr>
      </w:pPr>
    </w:p>
    <w:p w14:paraId="4E41919D" w14:textId="21687811" w:rsidR="629FB451" w:rsidRDefault="629FB451" w:rsidP="00AE6F17">
      <w:pPr>
        <w:spacing w:line="240" w:lineRule="auto"/>
        <w:rPr>
          <w:lang w:val="es-ES"/>
        </w:rPr>
      </w:pPr>
    </w:p>
    <w:p w14:paraId="747D11D7" w14:textId="4FD50EC7" w:rsidR="629FB451" w:rsidRDefault="629FB451" w:rsidP="00AE6F17">
      <w:pPr>
        <w:spacing w:line="240" w:lineRule="auto"/>
        <w:rPr>
          <w:lang w:val="es-ES"/>
        </w:rPr>
      </w:pPr>
    </w:p>
    <w:p w14:paraId="4CC6E418" w14:textId="77777777" w:rsidR="00AE6F17" w:rsidRDefault="00AE6F17" w:rsidP="00AE6F17">
      <w:pPr>
        <w:spacing w:line="240" w:lineRule="auto"/>
        <w:rPr>
          <w:lang w:val="es-ES"/>
        </w:rPr>
      </w:pPr>
    </w:p>
    <w:p w14:paraId="1B708E87" w14:textId="77777777" w:rsidR="00AE6F17" w:rsidRDefault="00AE6F17" w:rsidP="00AE6F17">
      <w:pPr>
        <w:spacing w:line="240" w:lineRule="auto"/>
        <w:rPr>
          <w:lang w:val="es-ES"/>
        </w:rPr>
      </w:pPr>
    </w:p>
    <w:p w14:paraId="25ECC7B6" w14:textId="77777777" w:rsidR="00AE6F17" w:rsidRDefault="00AE6F17" w:rsidP="00AE6F17">
      <w:pPr>
        <w:spacing w:line="240" w:lineRule="auto"/>
        <w:rPr>
          <w:lang w:val="es-ES"/>
        </w:rPr>
      </w:pPr>
    </w:p>
    <w:p w14:paraId="2B99823F" w14:textId="587EFE54" w:rsidR="629FB451" w:rsidRDefault="629FB451" w:rsidP="00AE6F17">
      <w:pPr>
        <w:pStyle w:val="Ttulo1"/>
        <w:spacing w:line="240" w:lineRule="auto"/>
        <w:rPr>
          <w:lang w:val="es-ES"/>
        </w:rPr>
      </w:pPr>
      <w:bookmarkStart w:id="6" w:name="_Toc46791257"/>
      <w:r w:rsidRPr="035807F5">
        <w:rPr>
          <w:lang w:val="es-ES"/>
        </w:rPr>
        <w:t>7. Anexos</w:t>
      </w:r>
      <w:bookmarkEnd w:id="6"/>
    </w:p>
    <w:p w14:paraId="75712B99" w14:textId="51DF4C0E" w:rsidR="629FB451" w:rsidRDefault="629FB451" w:rsidP="00AE6F17">
      <w:pPr>
        <w:spacing w:line="240" w:lineRule="auto"/>
        <w:jc w:val="center"/>
        <w:rPr>
          <w:lang w:val="es-ES"/>
        </w:rPr>
      </w:pPr>
      <w:r w:rsidRPr="3228DD00">
        <w:rPr>
          <w:b/>
          <w:bCs/>
          <w:lang w:val="es-ES"/>
        </w:rPr>
        <w:t>Anexo A1:</w:t>
      </w:r>
      <w:r w:rsidRPr="3228DD00">
        <w:rPr>
          <w:lang w:val="es-ES"/>
        </w:rPr>
        <w:t xml:space="preserve"> Corrección del informe anterior</w:t>
      </w:r>
    </w:p>
    <w:p w14:paraId="569431C1" w14:textId="64BB60B3" w:rsidR="51B6F6BF" w:rsidRPr="00AE6F17" w:rsidRDefault="51B6F6BF" w:rsidP="00AE6F17">
      <w:pPr>
        <w:spacing w:line="240" w:lineRule="auto"/>
        <w:rPr>
          <w:b/>
          <w:bCs/>
          <w:sz w:val="20"/>
          <w:szCs w:val="20"/>
          <w:lang w:val="es-CL"/>
        </w:rPr>
      </w:pPr>
      <w:r w:rsidRPr="00AE6F17">
        <w:rPr>
          <w:b/>
          <w:bCs/>
          <w:sz w:val="20"/>
          <w:szCs w:val="20"/>
          <w:lang w:val="es-CL"/>
        </w:rPr>
        <w:t>1. Descripción del problema</w:t>
      </w:r>
    </w:p>
    <w:p w14:paraId="0E3A7488" w14:textId="695F26E6" w:rsidR="57F679EB" w:rsidRDefault="57F679EB" w:rsidP="00AE6F17">
      <w:pPr>
        <w:spacing w:line="240" w:lineRule="auto"/>
        <w:jc w:val="both"/>
        <w:rPr>
          <w:sz w:val="20"/>
          <w:szCs w:val="20"/>
          <w:lang w:val="es-ES"/>
        </w:rPr>
      </w:pPr>
      <w:r w:rsidRPr="552FD402">
        <w:rPr>
          <w:sz w:val="20"/>
          <w:szCs w:val="20"/>
          <w:lang w:val="es-ES"/>
        </w:rPr>
        <w:t xml:space="preserve">Actualmente, los sistemas de recomendación de videojuegos de plataformas como </w:t>
      </w:r>
      <w:r w:rsidR="5041520C" w:rsidRPr="552FD402">
        <w:rPr>
          <w:sz w:val="20"/>
          <w:szCs w:val="20"/>
          <w:lang w:val="es-ES"/>
        </w:rPr>
        <w:t>S</w:t>
      </w:r>
      <w:r w:rsidRPr="552FD402">
        <w:rPr>
          <w:sz w:val="20"/>
          <w:szCs w:val="20"/>
          <w:lang w:val="es-ES"/>
        </w:rPr>
        <w:t xml:space="preserve">team o </w:t>
      </w:r>
      <w:r w:rsidR="7D03662B" w:rsidRPr="552FD402">
        <w:rPr>
          <w:sz w:val="20"/>
          <w:szCs w:val="20"/>
          <w:lang w:val="es-ES"/>
        </w:rPr>
        <w:t>E</w:t>
      </w:r>
      <w:r w:rsidRPr="552FD402">
        <w:rPr>
          <w:sz w:val="20"/>
          <w:szCs w:val="20"/>
          <w:lang w:val="es-ES"/>
        </w:rPr>
        <w:t>pic</w:t>
      </w:r>
      <w:r w:rsidR="49DDAA69" w:rsidRPr="552FD402">
        <w:rPr>
          <w:sz w:val="20"/>
          <w:szCs w:val="20"/>
          <w:lang w:val="es-ES"/>
        </w:rPr>
        <w:t xml:space="preserve"> G</w:t>
      </w:r>
      <w:r w:rsidRPr="552FD402">
        <w:rPr>
          <w:sz w:val="20"/>
          <w:szCs w:val="20"/>
          <w:lang w:val="es-ES"/>
        </w:rPr>
        <w:t xml:space="preserve">ames se basan principalmente en </w:t>
      </w:r>
      <w:r w:rsidR="09BDDE72" w:rsidRPr="552FD402">
        <w:rPr>
          <w:sz w:val="20"/>
          <w:szCs w:val="20"/>
          <w:lang w:val="es-ES"/>
        </w:rPr>
        <w:t>los patrones de comportamiento e información explícita de los usuarios</w:t>
      </w:r>
      <w:r w:rsidR="46452CE2" w:rsidRPr="552FD402">
        <w:rPr>
          <w:sz w:val="20"/>
          <w:szCs w:val="20"/>
          <w:lang w:val="es-ES"/>
        </w:rPr>
        <w:t>. Sin embargo, estos sistemas no consideran el estado emocional o la motivación cambiante de los usuarios</w:t>
      </w:r>
      <w:r w:rsidR="3377C679" w:rsidRPr="552FD402">
        <w:rPr>
          <w:sz w:val="20"/>
          <w:szCs w:val="20"/>
          <w:lang w:val="es-ES"/>
        </w:rPr>
        <w:t xml:space="preserve">. Por ello, se busca desarrollar un ensamble que aproveche tanto la información </w:t>
      </w:r>
      <w:r w:rsidR="6B01B1FC" w:rsidRPr="552FD402">
        <w:rPr>
          <w:sz w:val="20"/>
          <w:szCs w:val="20"/>
          <w:lang w:val="es-ES"/>
        </w:rPr>
        <w:t>implícita</w:t>
      </w:r>
      <w:r w:rsidR="3377C679" w:rsidRPr="552FD402">
        <w:rPr>
          <w:sz w:val="20"/>
          <w:szCs w:val="20"/>
          <w:lang w:val="es-ES"/>
        </w:rPr>
        <w:t xml:space="preserve"> y explícita, como el estado emocional del usuario</w:t>
      </w:r>
      <w:r w:rsidR="5E6A96EA" w:rsidRPr="552FD402">
        <w:rPr>
          <w:sz w:val="20"/>
          <w:szCs w:val="20"/>
          <w:lang w:val="es-ES"/>
        </w:rPr>
        <w:t>.</w:t>
      </w:r>
    </w:p>
    <w:p w14:paraId="7D46374A" w14:textId="7DF7DB66" w:rsidR="5E6A96EA" w:rsidRDefault="5E6A96EA" w:rsidP="00AE6F17">
      <w:pPr>
        <w:spacing w:line="240" w:lineRule="auto"/>
        <w:jc w:val="both"/>
        <w:rPr>
          <w:sz w:val="20"/>
          <w:szCs w:val="20"/>
          <w:lang w:val="es-ES"/>
        </w:rPr>
      </w:pPr>
      <w:r w:rsidRPr="552FD402">
        <w:rPr>
          <w:sz w:val="20"/>
          <w:szCs w:val="20"/>
          <w:lang w:val="es-ES"/>
        </w:rPr>
        <w:t>Para esto se cuenta con 3 dataset de Steam actualizado hace 9 meses</w:t>
      </w:r>
      <w:r w:rsidRPr="552FD402">
        <w:rPr>
          <w:rStyle w:val="Refdenotaalpie"/>
          <w:sz w:val="20"/>
          <w:szCs w:val="20"/>
          <w:lang w:val="es-ES"/>
        </w:rPr>
        <w:footnoteReference w:id="2"/>
      </w:r>
      <w:r w:rsidRPr="552FD402">
        <w:rPr>
          <w:sz w:val="20"/>
          <w:szCs w:val="20"/>
          <w:lang w:val="es-ES"/>
        </w:rPr>
        <w:t xml:space="preserve"> que contiene: games.csv (entrega el id del juego, el título, la fecha de lanzamiento, cantidad de reviews, categoría de reviews, precio y demás), recommendations.csv (entrega la recomendación de un usuario</w:t>
      </w:r>
      <w:r w:rsidRPr="552FD402">
        <w:rPr>
          <w:rStyle w:val="Refdenotaalpie"/>
          <w:sz w:val="20"/>
          <w:szCs w:val="20"/>
          <w:lang w:val="es-ES"/>
        </w:rPr>
        <w:footnoteReference w:id="3"/>
      </w:r>
      <w:r w:rsidRPr="552FD402">
        <w:rPr>
          <w:sz w:val="20"/>
          <w:szCs w:val="20"/>
          <w:lang w:val="es-ES"/>
        </w:rPr>
        <w:t>, el id del usuario, el id del juego, las horas jugadas del usuario, fecha y demás), users.csv (entrega id del usuario, cantidad de productos comprados y cantidad de reviews hechas) y game_metadata.json (entrega el género del juego, descripción y demás).</w:t>
      </w:r>
    </w:p>
    <w:p w14:paraId="70703609" w14:textId="599D94F0" w:rsidR="51B6F6BF" w:rsidRDefault="51B6F6BF" w:rsidP="00AE6F17">
      <w:pPr>
        <w:spacing w:line="240" w:lineRule="auto"/>
        <w:rPr>
          <w:rFonts w:ascii="Aptos" w:eastAsia="Aptos" w:hAnsi="Aptos" w:cs="Aptos"/>
          <w:b/>
          <w:bCs/>
          <w:sz w:val="20"/>
          <w:szCs w:val="20"/>
        </w:rPr>
      </w:pPr>
      <w:r w:rsidRPr="552FD402">
        <w:rPr>
          <w:b/>
          <w:bCs/>
          <w:sz w:val="20"/>
          <w:szCs w:val="20"/>
        </w:rPr>
        <w:t>2. Objetivos del proyecto</w:t>
      </w:r>
    </w:p>
    <w:p w14:paraId="58509E99" w14:textId="06608EF6" w:rsidR="47EE492C" w:rsidRPr="00AE6F17" w:rsidRDefault="47EE492C" w:rsidP="00AE6F17">
      <w:pPr>
        <w:pStyle w:val="Prrafodelista"/>
        <w:numPr>
          <w:ilvl w:val="0"/>
          <w:numId w:val="1"/>
        </w:numPr>
        <w:spacing w:before="240" w:after="240" w:line="240" w:lineRule="auto"/>
        <w:jc w:val="both"/>
        <w:rPr>
          <w:rFonts w:ascii="Aptos" w:eastAsia="Aptos" w:hAnsi="Aptos" w:cs="Aptos"/>
          <w:sz w:val="20"/>
          <w:szCs w:val="20"/>
          <w:lang w:val="es-CL"/>
        </w:rPr>
      </w:pPr>
      <w:r w:rsidRPr="00AE6F17">
        <w:rPr>
          <w:rFonts w:ascii="Aptos" w:eastAsia="Aptos" w:hAnsi="Aptos" w:cs="Aptos"/>
          <w:sz w:val="20"/>
          <w:szCs w:val="20"/>
          <w:lang w:val="es-CL"/>
        </w:rPr>
        <w:t>Explorar y preparar los datos provenientes de distintos archivos para construir un conjunto coherente de interacciones usuario-juego enriquecidas con metadatos.</w:t>
      </w:r>
    </w:p>
    <w:p w14:paraId="509F8061" w14:textId="60FA5ABE" w:rsidR="3E903D96" w:rsidRPr="00AE6F17" w:rsidRDefault="3E903D96" w:rsidP="00AE6F17">
      <w:pPr>
        <w:pStyle w:val="Prrafodelista"/>
        <w:numPr>
          <w:ilvl w:val="0"/>
          <w:numId w:val="1"/>
        </w:numPr>
        <w:spacing w:before="240" w:after="240" w:line="240" w:lineRule="auto"/>
        <w:jc w:val="both"/>
        <w:rPr>
          <w:rFonts w:ascii="Aptos" w:eastAsia="Aptos" w:hAnsi="Aptos" w:cs="Aptos"/>
          <w:sz w:val="20"/>
          <w:szCs w:val="20"/>
          <w:lang w:val="es-CL"/>
        </w:rPr>
      </w:pPr>
      <w:r w:rsidRPr="00AE6F17">
        <w:rPr>
          <w:rFonts w:ascii="Aptos" w:eastAsia="Aptos" w:hAnsi="Aptos" w:cs="Aptos"/>
          <w:sz w:val="20"/>
          <w:szCs w:val="20"/>
          <w:lang w:val="es-CL"/>
        </w:rPr>
        <w:t>Utilizar un modelo de aprendizaje profundo que utilice la información explícita e implícita de los usuarios y juegos.</w:t>
      </w:r>
    </w:p>
    <w:p w14:paraId="525BAB00" w14:textId="702C4B16" w:rsidR="3E903D96" w:rsidRDefault="3E903D96" w:rsidP="00AE6F17">
      <w:pPr>
        <w:pStyle w:val="Prrafodelista"/>
        <w:numPr>
          <w:ilvl w:val="0"/>
          <w:numId w:val="1"/>
        </w:numPr>
        <w:spacing w:before="240" w:after="240" w:line="240" w:lineRule="auto"/>
        <w:jc w:val="both"/>
        <w:rPr>
          <w:rFonts w:ascii="Aptos" w:eastAsia="Aptos" w:hAnsi="Aptos" w:cs="Aptos"/>
          <w:sz w:val="20"/>
          <w:szCs w:val="20"/>
          <w:lang w:val="es-ES"/>
        </w:rPr>
      </w:pPr>
      <w:r w:rsidRPr="552FD402">
        <w:rPr>
          <w:rFonts w:ascii="Aptos" w:eastAsia="Aptos" w:hAnsi="Aptos" w:cs="Aptos"/>
          <w:sz w:val="20"/>
          <w:szCs w:val="20"/>
          <w:lang w:val="es-ES"/>
        </w:rPr>
        <w:t>Desarrollar un modelo basado en NLP que mapee las emociones del usuario a los juegos que evocan emociones similares, según sus descripciones.</w:t>
      </w:r>
    </w:p>
    <w:p w14:paraId="25840CA8" w14:textId="219815B4" w:rsidR="427E168E" w:rsidRDefault="427E168E" w:rsidP="00AE6F17">
      <w:pPr>
        <w:pStyle w:val="Prrafodelista"/>
        <w:numPr>
          <w:ilvl w:val="0"/>
          <w:numId w:val="1"/>
        </w:numPr>
        <w:spacing w:before="240" w:after="240" w:line="240" w:lineRule="auto"/>
        <w:jc w:val="both"/>
        <w:rPr>
          <w:rFonts w:ascii="Aptos" w:eastAsia="Aptos" w:hAnsi="Aptos" w:cs="Aptos"/>
          <w:sz w:val="20"/>
          <w:szCs w:val="20"/>
          <w:lang w:val="es-ES"/>
        </w:rPr>
      </w:pPr>
      <w:r w:rsidRPr="552FD402">
        <w:rPr>
          <w:rFonts w:ascii="Aptos" w:eastAsia="Aptos" w:hAnsi="Aptos" w:cs="Aptos"/>
          <w:sz w:val="20"/>
          <w:szCs w:val="20"/>
          <w:lang w:val="es-ES"/>
        </w:rPr>
        <w:t xml:space="preserve">Realizar un ensamble entre ambos modelos mediante un score ponderado </w:t>
      </w:r>
      <w:r w:rsidR="3ABB4CE5" w:rsidRPr="552FD402">
        <w:rPr>
          <w:rFonts w:ascii="Aptos" w:eastAsia="Aptos" w:hAnsi="Aptos" w:cs="Aptos"/>
          <w:sz w:val="20"/>
          <w:szCs w:val="20"/>
          <w:lang w:val="es-ES"/>
        </w:rPr>
        <w:t>para recomendar en base a las emociones también.</w:t>
      </w:r>
    </w:p>
    <w:p w14:paraId="5D175D99" w14:textId="5A49C4D4" w:rsidR="3ABB4CE5" w:rsidRDefault="3ABB4CE5" w:rsidP="00AE6F17">
      <w:pPr>
        <w:pStyle w:val="Prrafodelista"/>
        <w:numPr>
          <w:ilvl w:val="0"/>
          <w:numId w:val="1"/>
        </w:numPr>
        <w:spacing w:before="240" w:after="240" w:line="240" w:lineRule="auto"/>
        <w:jc w:val="both"/>
        <w:rPr>
          <w:rFonts w:ascii="Aptos" w:eastAsia="Aptos" w:hAnsi="Aptos" w:cs="Aptos"/>
          <w:sz w:val="20"/>
          <w:szCs w:val="20"/>
          <w:lang w:val="es-ES"/>
        </w:rPr>
      </w:pPr>
      <w:r w:rsidRPr="035807F5">
        <w:rPr>
          <w:rFonts w:ascii="Aptos" w:eastAsia="Aptos" w:hAnsi="Aptos" w:cs="Aptos"/>
          <w:sz w:val="20"/>
          <w:szCs w:val="20"/>
          <w:lang w:val="es-ES"/>
        </w:rPr>
        <w:t>Evaluar los modelos utilizando métricas relevantes como recall</w:t>
      </w:r>
      <w:r w:rsidRPr="035807F5">
        <w:rPr>
          <w:sz w:val="20"/>
          <w:szCs w:val="20"/>
          <w:lang w:val="es-ES"/>
        </w:rPr>
        <w:t>@10, MAP@10 y</w:t>
      </w:r>
      <w:r w:rsidRPr="035807F5">
        <w:rPr>
          <w:rFonts w:ascii="Aptos" w:eastAsia="Aptos" w:hAnsi="Aptos" w:cs="Aptos"/>
          <w:sz w:val="20"/>
          <w:szCs w:val="20"/>
          <w:lang w:val="es-ES"/>
        </w:rPr>
        <w:t xml:space="preserve"> nDCG</w:t>
      </w:r>
      <w:r w:rsidRPr="035807F5">
        <w:rPr>
          <w:sz w:val="20"/>
          <w:szCs w:val="20"/>
          <w:lang w:val="es-ES"/>
        </w:rPr>
        <w:t>@10</w:t>
      </w:r>
      <w:r w:rsidRPr="035807F5">
        <w:rPr>
          <w:rFonts w:ascii="Aptos" w:eastAsia="Aptos" w:hAnsi="Aptos" w:cs="Aptos"/>
          <w:sz w:val="20"/>
          <w:szCs w:val="20"/>
          <w:lang w:val="es-ES"/>
        </w:rPr>
        <w:t>. Además</w:t>
      </w:r>
      <w:r w:rsidR="57F95A3A" w:rsidRPr="035807F5">
        <w:rPr>
          <w:rFonts w:ascii="Aptos" w:eastAsia="Aptos" w:hAnsi="Aptos" w:cs="Aptos"/>
          <w:sz w:val="20"/>
          <w:szCs w:val="20"/>
          <w:lang w:val="es-ES"/>
        </w:rPr>
        <w:t xml:space="preserve"> de otras definidas en el estado del arte actual</w:t>
      </w:r>
      <w:r w:rsidRPr="035807F5">
        <w:rPr>
          <w:rFonts w:ascii="Aptos" w:eastAsia="Aptos" w:hAnsi="Aptos" w:cs="Aptos"/>
          <w:sz w:val="20"/>
          <w:szCs w:val="20"/>
          <w:lang w:val="es-ES"/>
        </w:rPr>
        <w:t>.</w:t>
      </w:r>
    </w:p>
    <w:p w14:paraId="50CDEAD3" w14:textId="72A7BF02" w:rsidR="67F5CE4E" w:rsidRPr="00AE6F17" w:rsidRDefault="65524FF3" w:rsidP="00AE6F17">
      <w:pPr>
        <w:spacing w:line="240" w:lineRule="auto"/>
        <w:rPr>
          <w:b/>
          <w:bCs/>
          <w:sz w:val="20"/>
          <w:szCs w:val="20"/>
          <w:lang w:val="es-CL"/>
        </w:rPr>
      </w:pPr>
      <w:r w:rsidRPr="00AE6F17">
        <w:rPr>
          <w:b/>
          <w:bCs/>
          <w:sz w:val="20"/>
          <w:szCs w:val="20"/>
          <w:lang w:val="es-CL"/>
        </w:rPr>
        <w:t>3</w:t>
      </w:r>
      <w:r w:rsidR="67F5CE4E" w:rsidRPr="00AE6F17">
        <w:rPr>
          <w:b/>
          <w:bCs/>
          <w:sz w:val="20"/>
          <w:szCs w:val="20"/>
          <w:lang w:val="es-CL"/>
        </w:rPr>
        <w:t xml:space="preserve">. </w:t>
      </w:r>
      <w:r w:rsidR="03E3FA7F" w:rsidRPr="00AE6F17">
        <w:rPr>
          <w:b/>
          <w:bCs/>
          <w:sz w:val="20"/>
          <w:szCs w:val="20"/>
          <w:lang w:val="es-CL"/>
        </w:rPr>
        <w:t>Implementación de modelos baselines</w:t>
      </w:r>
    </w:p>
    <w:p w14:paraId="51348FA2" w14:textId="2868F6C8" w:rsidR="542E1F0E" w:rsidRDefault="542E1F0E" w:rsidP="00AE6F17">
      <w:pPr>
        <w:spacing w:line="240" w:lineRule="auto"/>
        <w:jc w:val="both"/>
        <w:rPr>
          <w:sz w:val="20"/>
          <w:szCs w:val="20"/>
          <w:lang w:val="es-ES"/>
        </w:rPr>
      </w:pPr>
      <w:r w:rsidRPr="035807F5">
        <w:rPr>
          <w:sz w:val="20"/>
          <w:szCs w:val="20"/>
          <w:lang w:val="es-ES"/>
        </w:rPr>
        <w:t xml:space="preserve">Los modelos que fueron implementados para mostrar los resultados del análisis fueron Random, Most Popular </w:t>
      </w:r>
      <w:r w:rsidR="41E03554" w:rsidRPr="035807F5">
        <w:rPr>
          <w:sz w:val="20"/>
          <w:szCs w:val="20"/>
          <w:lang w:val="es-ES"/>
        </w:rPr>
        <w:t xml:space="preserve">y </w:t>
      </w:r>
      <w:r w:rsidR="5126496F" w:rsidRPr="035807F5">
        <w:rPr>
          <w:sz w:val="20"/>
          <w:szCs w:val="20"/>
          <w:lang w:val="es-ES"/>
        </w:rPr>
        <w:t>Item KNN</w:t>
      </w:r>
      <w:r w:rsidR="3D3F087F" w:rsidRPr="035807F5">
        <w:rPr>
          <w:sz w:val="20"/>
          <w:szCs w:val="20"/>
          <w:lang w:val="es-ES"/>
        </w:rPr>
        <w:t>.</w:t>
      </w:r>
    </w:p>
    <w:p w14:paraId="358D9BB9" w14:textId="6D6A165F" w:rsidR="0A100EB7" w:rsidRDefault="0A100EB7" w:rsidP="00AE6F17">
      <w:pPr>
        <w:spacing w:line="240" w:lineRule="auto"/>
        <w:jc w:val="both"/>
        <w:rPr>
          <w:sz w:val="20"/>
          <w:szCs w:val="20"/>
          <w:lang w:val="es-ES"/>
        </w:rPr>
      </w:pPr>
      <w:r w:rsidRPr="552FD402">
        <w:rPr>
          <w:sz w:val="20"/>
          <w:szCs w:val="20"/>
          <w:lang w:val="es-ES"/>
        </w:rPr>
        <w:t>Para comparar estos modelos, se calcularon 3 indicadores: Recall@10, MAP@10 y nDCG@10.</w:t>
      </w:r>
    </w:p>
    <w:p w14:paraId="7D3D5040" w14:textId="3E6A27BF" w:rsidR="2E1613B7" w:rsidRDefault="2E1613B7" w:rsidP="00AE6F17">
      <w:pPr>
        <w:spacing w:line="240" w:lineRule="auto"/>
        <w:jc w:val="both"/>
        <w:rPr>
          <w:sz w:val="20"/>
          <w:szCs w:val="20"/>
          <w:lang w:val="es-ES"/>
        </w:rPr>
      </w:pPr>
      <w:r w:rsidRPr="552FD402">
        <w:rPr>
          <w:sz w:val="20"/>
          <w:szCs w:val="20"/>
          <w:lang w:val="es-ES"/>
        </w:rPr>
        <w:t>Finalmente, los resultados obtenidos se muestran en la siguiente tabla:</w:t>
      </w:r>
    </w:p>
    <w:tbl>
      <w:tblPr>
        <w:tblStyle w:val="Tablaconcuadrcula"/>
        <w:tblW w:w="0" w:type="auto"/>
        <w:tblLayout w:type="fixed"/>
        <w:tblLook w:val="06A0" w:firstRow="1" w:lastRow="0" w:firstColumn="1" w:lastColumn="0" w:noHBand="1" w:noVBand="1"/>
      </w:tblPr>
      <w:tblGrid>
        <w:gridCol w:w="2340"/>
        <w:gridCol w:w="2340"/>
        <w:gridCol w:w="2340"/>
        <w:gridCol w:w="2340"/>
      </w:tblGrid>
      <w:tr w:rsidR="7F6A3A51" w14:paraId="6CF534C6" w14:textId="77777777" w:rsidTr="035807F5">
        <w:trPr>
          <w:trHeight w:val="300"/>
        </w:trPr>
        <w:tc>
          <w:tcPr>
            <w:tcW w:w="2340" w:type="dxa"/>
          </w:tcPr>
          <w:p w14:paraId="7C737EA5" w14:textId="552411DD" w:rsidR="2E1613B7" w:rsidRDefault="2E1613B7" w:rsidP="00AE6F17">
            <w:pPr>
              <w:rPr>
                <w:sz w:val="20"/>
                <w:szCs w:val="20"/>
                <w:lang w:val="es-ES"/>
              </w:rPr>
            </w:pPr>
            <w:r w:rsidRPr="552FD402">
              <w:rPr>
                <w:sz w:val="20"/>
                <w:szCs w:val="20"/>
                <w:lang w:val="es-ES"/>
              </w:rPr>
              <w:t>Indicadores</w:t>
            </w:r>
          </w:p>
        </w:tc>
        <w:tc>
          <w:tcPr>
            <w:tcW w:w="2340" w:type="dxa"/>
          </w:tcPr>
          <w:p w14:paraId="42CAD684" w14:textId="62A24B78" w:rsidR="2E1613B7" w:rsidRDefault="2E1613B7" w:rsidP="00AE6F17">
            <w:pPr>
              <w:jc w:val="center"/>
              <w:rPr>
                <w:b/>
                <w:bCs/>
                <w:sz w:val="20"/>
                <w:szCs w:val="20"/>
                <w:lang w:val="es-ES"/>
              </w:rPr>
            </w:pPr>
            <w:r w:rsidRPr="552FD402">
              <w:rPr>
                <w:b/>
                <w:bCs/>
                <w:sz w:val="20"/>
                <w:szCs w:val="20"/>
                <w:lang w:val="es-ES"/>
              </w:rPr>
              <w:t>Random</w:t>
            </w:r>
          </w:p>
        </w:tc>
        <w:tc>
          <w:tcPr>
            <w:tcW w:w="2340" w:type="dxa"/>
          </w:tcPr>
          <w:p w14:paraId="2409C6CD" w14:textId="25C0CE1D" w:rsidR="2E1613B7" w:rsidRDefault="2E1613B7" w:rsidP="00AE6F17">
            <w:pPr>
              <w:jc w:val="center"/>
              <w:rPr>
                <w:b/>
                <w:bCs/>
                <w:sz w:val="20"/>
                <w:szCs w:val="20"/>
                <w:lang w:val="es-ES"/>
              </w:rPr>
            </w:pPr>
            <w:r w:rsidRPr="552FD402">
              <w:rPr>
                <w:b/>
                <w:bCs/>
                <w:sz w:val="20"/>
                <w:szCs w:val="20"/>
                <w:lang w:val="es-ES"/>
              </w:rPr>
              <w:t>Most Popular</w:t>
            </w:r>
          </w:p>
        </w:tc>
        <w:tc>
          <w:tcPr>
            <w:tcW w:w="2340" w:type="dxa"/>
          </w:tcPr>
          <w:p w14:paraId="62343302" w14:textId="064EFD09" w:rsidR="2E1613B7" w:rsidRDefault="24F814CC" w:rsidP="00AE6F17">
            <w:pPr>
              <w:jc w:val="center"/>
            </w:pPr>
            <w:r w:rsidRPr="035807F5">
              <w:rPr>
                <w:b/>
                <w:bCs/>
                <w:sz w:val="20"/>
                <w:szCs w:val="20"/>
                <w:lang w:val="es-ES"/>
              </w:rPr>
              <w:t>Item KNN</w:t>
            </w:r>
          </w:p>
        </w:tc>
      </w:tr>
      <w:tr w:rsidR="7F6A3A51" w14:paraId="5C5D4B60" w14:textId="77777777" w:rsidTr="035807F5">
        <w:trPr>
          <w:trHeight w:val="300"/>
        </w:trPr>
        <w:tc>
          <w:tcPr>
            <w:tcW w:w="2340" w:type="dxa"/>
          </w:tcPr>
          <w:p w14:paraId="4C3CBD14" w14:textId="0A7E3A7E" w:rsidR="2E1613B7" w:rsidRDefault="2E1613B7" w:rsidP="00AE6F17">
            <w:pPr>
              <w:rPr>
                <w:sz w:val="20"/>
                <w:szCs w:val="20"/>
                <w:lang w:val="es-ES"/>
              </w:rPr>
            </w:pPr>
            <w:r w:rsidRPr="552FD402">
              <w:rPr>
                <w:sz w:val="20"/>
                <w:szCs w:val="20"/>
                <w:lang w:val="es-ES"/>
              </w:rPr>
              <w:t>Recall@10</w:t>
            </w:r>
          </w:p>
        </w:tc>
        <w:tc>
          <w:tcPr>
            <w:tcW w:w="2340" w:type="dxa"/>
          </w:tcPr>
          <w:p w14:paraId="17A67274" w14:textId="2F391EE9" w:rsidR="2E1613B7" w:rsidRDefault="2E1613B7" w:rsidP="00AE6F17">
            <w:pPr>
              <w:jc w:val="center"/>
              <w:rPr>
                <w:sz w:val="20"/>
                <w:szCs w:val="20"/>
                <w:lang w:val="es-ES"/>
              </w:rPr>
            </w:pPr>
            <w:r w:rsidRPr="552FD402">
              <w:rPr>
                <w:sz w:val="20"/>
                <w:szCs w:val="20"/>
                <w:lang w:val="es-ES"/>
              </w:rPr>
              <w:t>0,0003</w:t>
            </w:r>
          </w:p>
        </w:tc>
        <w:tc>
          <w:tcPr>
            <w:tcW w:w="2340" w:type="dxa"/>
          </w:tcPr>
          <w:p w14:paraId="04C067BF" w14:textId="04BF8073" w:rsidR="1CF4555D" w:rsidRDefault="511DCD27" w:rsidP="00AE6F17">
            <w:pPr>
              <w:jc w:val="center"/>
              <w:rPr>
                <w:b/>
                <w:bCs/>
                <w:sz w:val="20"/>
                <w:szCs w:val="20"/>
                <w:lang w:val="es-ES"/>
              </w:rPr>
            </w:pPr>
            <w:r w:rsidRPr="552FD402">
              <w:rPr>
                <w:b/>
                <w:bCs/>
                <w:sz w:val="20"/>
                <w:szCs w:val="20"/>
                <w:lang w:val="es-ES"/>
              </w:rPr>
              <w:t>0,0177</w:t>
            </w:r>
          </w:p>
        </w:tc>
        <w:tc>
          <w:tcPr>
            <w:tcW w:w="2340" w:type="dxa"/>
          </w:tcPr>
          <w:p w14:paraId="1C5A611F" w14:textId="5A001712" w:rsidR="1A0DBF14" w:rsidRDefault="64EB5DCF" w:rsidP="00AE6F17">
            <w:pPr>
              <w:jc w:val="center"/>
              <w:rPr>
                <w:sz w:val="20"/>
                <w:szCs w:val="20"/>
                <w:lang w:val="es-ES"/>
              </w:rPr>
            </w:pPr>
            <w:r w:rsidRPr="552FD402">
              <w:rPr>
                <w:sz w:val="20"/>
                <w:szCs w:val="20"/>
                <w:lang w:val="es-ES"/>
              </w:rPr>
              <w:t>0,00</w:t>
            </w:r>
            <w:r w:rsidR="4934A82D" w:rsidRPr="552FD402">
              <w:rPr>
                <w:sz w:val="20"/>
                <w:szCs w:val="20"/>
                <w:lang w:val="es-ES"/>
              </w:rPr>
              <w:t>4</w:t>
            </w:r>
            <w:r w:rsidRPr="552FD402">
              <w:rPr>
                <w:sz w:val="20"/>
                <w:szCs w:val="20"/>
                <w:lang w:val="es-ES"/>
              </w:rPr>
              <w:t>2</w:t>
            </w:r>
          </w:p>
        </w:tc>
      </w:tr>
      <w:tr w:rsidR="7F6A3A51" w14:paraId="1E0C9E5E" w14:textId="77777777" w:rsidTr="035807F5">
        <w:trPr>
          <w:trHeight w:val="300"/>
        </w:trPr>
        <w:tc>
          <w:tcPr>
            <w:tcW w:w="2340" w:type="dxa"/>
          </w:tcPr>
          <w:p w14:paraId="1FBF440F" w14:textId="5976CB5A" w:rsidR="2E1613B7" w:rsidRDefault="2E1613B7" w:rsidP="00AE6F17">
            <w:pPr>
              <w:rPr>
                <w:sz w:val="20"/>
                <w:szCs w:val="20"/>
                <w:lang w:val="es-ES"/>
              </w:rPr>
            </w:pPr>
            <w:r w:rsidRPr="552FD402">
              <w:rPr>
                <w:sz w:val="20"/>
                <w:szCs w:val="20"/>
                <w:lang w:val="es-ES"/>
              </w:rPr>
              <w:t>MAP@10</w:t>
            </w:r>
          </w:p>
        </w:tc>
        <w:tc>
          <w:tcPr>
            <w:tcW w:w="2340" w:type="dxa"/>
          </w:tcPr>
          <w:p w14:paraId="5AC3A6B2" w14:textId="5C4AF93B" w:rsidR="2E1613B7" w:rsidRDefault="2E1613B7" w:rsidP="00AE6F17">
            <w:pPr>
              <w:jc w:val="center"/>
              <w:rPr>
                <w:sz w:val="20"/>
                <w:szCs w:val="20"/>
                <w:lang w:val="es-ES"/>
              </w:rPr>
            </w:pPr>
            <w:r w:rsidRPr="552FD402">
              <w:rPr>
                <w:sz w:val="20"/>
                <w:szCs w:val="20"/>
                <w:lang w:val="es-ES"/>
              </w:rPr>
              <w:t>0,0003</w:t>
            </w:r>
          </w:p>
        </w:tc>
        <w:tc>
          <w:tcPr>
            <w:tcW w:w="2340" w:type="dxa"/>
          </w:tcPr>
          <w:p w14:paraId="6717DD45" w14:textId="0BF273DC" w:rsidR="3EBAA3F5" w:rsidRDefault="5F1ED267" w:rsidP="00AE6F17">
            <w:pPr>
              <w:jc w:val="center"/>
              <w:rPr>
                <w:b/>
                <w:bCs/>
                <w:sz w:val="20"/>
                <w:szCs w:val="20"/>
                <w:lang w:val="es-ES"/>
              </w:rPr>
            </w:pPr>
            <w:r w:rsidRPr="552FD402">
              <w:rPr>
                <w:b/>
                <w:bCs/>
                <w:sz w:val="20"/>
                <w:szCs w:val="20"/>
                <w:lang w:val="es-ES"/>
              </w:rPr>
              <w:t>0,0203</w:t>
            </w:r>
          </w:p>
        </w:tc>
        <w:tc>
          <w:tcPr>
            <w:tcW w:w="2340" w:type="dxa"/>
          </w:tcPr>
          <w:p w14:paraId="452780F2" w14:textId="25FDA3AB" w:rsidR="631DA611" w:rsidRDefault="082784BC" w:rsidP="00AE6F17">
            <w:pPr>
              <w:jc w:val="center"/>
              <w:rPr>
                <w:sz w:val="20"/>
                <w:szCs w:val="20"/>
                <w:lang w:val="es-ES"/>
              </w:rPr>
            </w:pPr>
            <w:r w:rsidRPr="552FD402">
              <w:rPr>
                <w:sz w:val="20"/>
                <w:szCs w:val="20"/>
                <w:lang w:val="es-ES"/>
              </w:rPr>
              <w:t>0,0007</w:t>
            </w:r>
          </w:p>
        </w:tc>
      </w:tr>
      <w:tr w:rsidR="7F6A3A51" w14:paraId="308F3AE6" w14:textId="77777777" w:rsidTr="035807F5">
        <w:trPr>
          <w:trHeight w:val="300"/>
        </w:trPr>
        <w:tc>
          <w:tcPr>
            <w:tcW w:w="2340" w:type="dxa"/>
          </w:tcPr>
          <w:p w14:paraId="2A8D8B12" w14:textId="44CF91C6" w:rsidR="2E1613B7" w:rsidRDefault="2E1613B7" w:rsidP="00AE6F17">
            <w:pPr>
              <w:rPr>
                <w:sz w:val="20"/>
                <w:szCs w:val="20"/>
                <w:lang w:val="es-ES"/>
              </w:rPr>
            </w:pPr>
            <w:r w:rsidRPr="552FD402">
              <w:rPr>
                <w:sz w:val="20"/>
                <w:szCs w:val="20"/>
                <w:lang w:val="es-ES"/>
              </w:rPr>
              <w:t>nDCG@10</w:t>
            </w:r>
          </w:p>
        </w:tc>
        <w:tc>
          <w:tcPr>
            <w:tcW w:w="2340" w:type="dxa"/>
          </w:tcPr>
          <w:p w14:paraId="09DD00CD" w14:textId="73414063" w:rsidR="2E1613B7" w:rsidRDefault="2E1613B7" w:rsidP="00AE6F17">
            <w:pPr>
              <w:jc w:val="center"/>
              <w:rPr>
                <w:sz w:val="20"/>
                <w:szCs w:val="20"/>
                <w:lang w:val="es-ES"/>
              </w:rPr>
            </w:pPr>
            <w:r w:rsidRPr="552FD402">
              <w:rPr>
                <w:sz w:val="20"/>
                <w:szCs w:val="20"/>
                <w:lang w:val="es-ES"/>
              </w:rPr>
              <w:t>0,0053</w:t>
            </w:r>
          </w:p>
        </w:tc>
        <w:tc>
          <w:tcPr>
            <w:tcW w:w="2340" w:type="dxa"/>
          </w:tcPr>
          <w:p w14:paraId="4ECD5CDB" w14:textId="1E7DFE95" w:rsidR="491DFDEC" w:rsidRDefault="2D4B049D" w:rsidP="00AE6F17">
            <w:pPr>
              <w:jc w:val="center"/>
              <w:rPr>
                <w:b/>
                <w:bCs/>
                <w:sz w:val="20"/>
                <w:szCs w:val="20"/>
                <w:lang w:val="es-ES"/>
              </w:rPr>
            </w:pPr>
            <w:r w:rsidRPr="552FD402">
              <w:rPr>
                <w:b/>
                <w:bCs/>
                <w:sz w:val="20"/>
                <w:szCs w:val="20"/>
                <w:lang w:val="es-ES"/>
              </w:rPr>
              <w:t>0,2027</w:t>
            </w:r>
          </w:p>
        </w:tc>
        <w:tc>
          <w:tcPr>
            <w:tcW w:w="2340" w:type="dxa"/>
          </w:tcPr>
          <w:p w14:paraId="680E6D5E" w14:textId="64F5347C" w:rsidR="7F8D1AFB" w:rsidRDefault="629FDC0E" w:rsidP="00AE6F17">
            <w:pPr>
              <w:jc w:val="center"/>
              <w:rPr>
                <w:sz w:val="20"/>
                <w:szCs w:val="20"/>
                <w:lang w:val="es-ES"/>
              </w:rPr>
            </w:pPr>
            <w:r w:rsidRPr="552FD402">
              <w:rPr>
                <w:sz w:val="20"/>
                <w:szCs w:val="20"/>
                <w:lang w:val="es-ES"/>
              </w:rPr>
              <w:t>0,001</w:t>
            </w:r>
            <w:r w:rsidR="549043E6" w:rsidRPr="552FD402">
              <w:rPr>
                <w:sz w:val="20"/>
                <w:szCs w:val="20"/>
                <w:lang w:val="es-ES"/>
              </w:rPr>
              <w:t>5</w:t>
            </w:r>
          </w:p>
        </w:tc>
      </w:tr>
    </w:tbl>
    <w:p w14:paraId="03EC4AC6" w14:textId="75382B46" w:rsidR="549043E6" w:rsidRDefault="549043E6" w:rsidP="00AE6F17">
      <w:pPr>
        <w:spacing w:line="240" w:lineRule="auto"/>
        <w:jc w:val="center"/>
        <w:rPr>
          <w:sz w:val="16"/>
          <w:szCs w:val="16"/>
        </w:rPr>
      </w:pPr>
      <w:r w:rsidRPr="035807F5">
        <w:rPr>
          <w:b/>
          <w:bCs/>
          <w:sz w:val="16"/>
          <w:szCs w:val="16"/>
        </w:rPr>
        <w:t xml:space="preserve">Tabla </w:t>
      </w:r>
      <w:r w:rsidR="0C3EC8FC" w:rsidRPr="035807F5">
        <w:rPr>
          <w:b/>
          <w:bCs/>
          <w:sz w:val="16"/>
          <w:szCs w:val="16"/>
        </w:rPr>
        <w:t>1</w:t>
      </w:r>
      <w:r w:rsidRPr="035807F5">
        <w:rPr>
          <w:b/>
          <w:bCs/>
          <w:sz w:val="16"/>
          <w:szCs w:val="16"/>
        </w:rPr>
        <w:t>:</w:t>
      </w:r>
      <w:r w:rsidRPr="035807F5">
        <w:rPr>
          <w:sz w:val="16"/>
          <w:szCs w:val="16"/>
        </w:rPr>
        <w:t xml:space="preserve"> Resultados modelos</w:t>
      </w:r>
    </w:p>
    <w:p w14:paraId="30AC7121" w14:textId="25542F9F" w:rsidR="3F3CE552" w:rsidRDefault="549043E6" w:rsidP="00AE6F17">
      <w:pPr>
        <w:spacing w:line="240" w:lineRule="auto"/>
        <w:jc w:val="both"/>
        <w:rPr>
          <w:sz w:val="20"/>
          <w:szCs w:val="20"/>
          <w:lang w:val="es-ES"/>
        </w:rPr>
      </w:pPr>
      <w:r w:rsidRPr="035807F5">
        <w:rPr>
          <w:sz w:val="20"/>
          <w:szCs w:val="20"/>
          <w:lang w:val="es-ES"/>
        </w:rPr>
        <w:t>Aquí, como podemos ver, los mejores resultados se obtuvieron con Most Popular, pero el modelo IBCF</w:t>
      </w:r>
      <w:r w:rsidR="3D3F6B76" w:rsidRPr="035807F5">
        <w:rPr>
          <w:sz w:val="20"/>
          <w:szCs w:val="20"/>
          <w:lang w:val="es-ES"/>
        </w:rPr>
        <w:t>, a diferencia de los otros modelos,</w:t>
      </w:r>
      <w:r w:rsidRPr="035807F5">
        <w:rPr>
          <w:sz w:val="20"/>
          <w:szCs w:val="20"/>
          <w:lang w:val="es-ES"/>
        </w:rPr>
        <w:t xml:space="preserve"> se implementó con sólo una muestra de los datos</w:t>
      </w:r>
      <w:r w:rsidR="0D5E01C6" w:rsidRPr="035807F5">
        <w:rPr>
          <w:sz w:val="20"/>
          <w:szCs w:val="20"/>
          <w:lang w:val="es-ES"/>
        </w:rPr>
        <w:t xml:space="preserve">, por lo que se podrían obtener mejores resultados si se hubiera usado </w:t>
      </w:r>
      <w:r w:rsidR="64254170" w:rsidRPr="035807F5">
        <w:rPr>
          <w:sz w:val="20"/>
          <w:szCs w:val="20"/>
          <w:lang w:val="es-ES"/>
        </w:rPr>
        <w:t>la muestra original descrita en la sección 3.</w:t>
      </w:r>
    </w:p>
    <w:p w14:paraId="6DC548C4" w14:textId="01464DC0" w:rsidR="7D40402C" w:rsidRDefault="7A307BBB" w:rsidP="00AE6F17">
      <w:pPr>
        <w:spacing w:line="240" w:lineRule="auto"/>
        <w:jc w:val="center"/>
        <w:rPr>
          <w:lang w:val="es-ES"/>
        </w:rPr>
      </w:pPr>
      <w:r w:rsidRPr="035807F5">
        <w:rPr>
          <w:b/>
          <w:bCs/>
          <w:lang w:val="es-ES"/>
        </w:rPr>
        <w:t>Anexo A2:</w:t>
      </w:r>
      <w:r w:rsidRPr="035807F5">
        <w:rPr>
          <w:lang w:val="es-ES"/>
        </w:rPr>
        <w:t xml:space="preserve"> Ventajas y desventajas de usar un modelo preentrenado</w:t>
      </w:r>
    </w:p>
    <w:p w14:paraId="45220A8D" w14:textId="3DD30879" w:rsidR="7D40402C" w:rsidRPr="00AE6F17" w:rsidRDefault="7A307BBB" w:rsidP="00AE6F17">
      <w:pPr>
        <w:spacing w:line="240" w:lineRule="auto"/>
        <w:jc w:val="both"/>
        <w:rPr>
          <w:sz w:val="20"/>
          <w:szCs w:val="20"/>
          <w:lang w:val="es-ES"/>
        </w:rPr>
      </w:pPr>
      <w:r w:rsidRPr="00AE6F17">
        <w:rPr>
          <w:rFonts w:ascii="Aptos" w:eastAsia="Aptos" w:hAnsi="Aptos" w:cs="Aptos"/>
          <w:sz w:val="20"/>
          <w:szCs w:val="20"/>
          <w:lang w:val="es-ES"/>
        </w:rPr>
        <w:t xml:space="preserve">Utilizar el transformer preentrenado </w:t>
      </w:r>
      <w:r w:rsidRPr="00AE6F17">
        <w:rPr>
          <w:sz w:val="20"/>
          <w:szCs w:val="20"/>
          <w:lang w:val="es-ES"/>
        </w:rPr>
        <w:t>DistilRobERTa-base</w:t>
      </w:r>
      <w:r w:rsidR="4836F558" w:rsidRPr="00AE6F17">
        <w:rPr>
          <w:sz w:val="20"/>
          <w:szCs w:val="20"/>
          <w:lang w:val="es-ES"/>
        </w:rPr>
        <w:t xml:space="preserve"> </w:t>
      </w:r>
      <w:r w:rsidRPr="00AE6F17">
        <w:rPr>
          <w:sz w:val="20"/>
          <w:szCs w:val="20"/>
          <w:lang w:val="es-ES"/>
        </w:rPr>
        <w:t xml:space="preserve">tiene grandes ventajas, debido a que este será mucho más potente y eficiente que cualquier modelo realizable por nosotros. Por ejemplo, al principio como este </w:t>
      </w:r>
      <w:r w:rsidR="69A9701C" w:rsidRPr="00AE6F17">
        <w:rPr>
          <w:sz w:val="20"/>
          <w:szCs w:val="20"/>
          <w:lang w:val="es-ES"/>
        </w:rPr>
        <w:t>demoraba bastante en ejecutarse (más de 2 horas en CPU de colab</w:t>
      </w:r>
      <w:r w:rsidR="179B7712" w:rsidRPr="00AE6F17">
        <w:rPr>
          <w:sz w:val="20"/>
          <w:szCs w:val="20"/>
          <w:lang w:val="es-ES"/>
        </w:rPr>
        <w:t xml:space="preserve"> (anexo A</w:t>
      </w:r>
      <w:r w:rsidR="2462EE0B" w:rsidRPr="00AE6F17">
        <w:rPr>
          <w:sz w:val="20"/>
          <w:szCs w:val="20"/>
          <w:lang w:val="es-ES"/>
        </w:rPr>
        <w:t>5</w:t>
      </w:r>
      <w:r w:rsidR="179B7712" w:rsidRPr="00AE6F17">
        <w:rPr>
          <w:sz w:val="20"/>
          <w:szCs w:val="20"/>
          <w:lang w:val="es-ES"/>
        </w:rPr>
        <w:t>)</w:t>
      </w:r>
      <w:r w:rsidR="69A9701C" w:rsidRPr="00AE6F17">
        <w:rPr>
          <w:sz w:val="20"/>
          <w:szCs w:val="20"/>
          <w:lang w:val="es-ES"/>
        </w:rPr>
        <w:t xml:space="preserve">), se optó por utilizar </w:t>
      </w:r>
      <w:r w:rsidR="4EFA0C19" w:rsidRPr="00AE6F17">
        <w:rPr>
          <w:sz w:val="20"/>
          <w:szCs w:val="20"/>
          <w:lang w:val="es-ES"/>
        </w:rPr>
        <w:t xml:space="preserve">un enfoque más rápido con una librería llamada NRCLex, que mapeaba textos a emociones, pero lo hacía al encontrar ciertas palabras en los textos, con lo cual no entendía realmente los </w:t>
      </w:r>
      <w:r w:rsidR="01086BCF" w:rsidRPr="00AE6F17">
        <w:rPr>
          <w:sz w:val="20"/>
          <w:szCs w:val="20"/>
          <w:lang w:val="es-ES"/>
        </w:rPr>
        <w:t>textos y por ello condujo a resultados mediocres. Con el modelo preentrenado pasa lo contrario, a pesar de demorarse más</w:t>
      </w:r>
      <w:r w:rsidR="5EF16984" w:rsidRPr="00AE6F17">
        <w:rPr>
          <w:sz w:val="20"/>
          <w:szCs w:val="20"/>
          <w:lang w:val="es-ES"/>
        </w:rPr>
        <w:t>, entrega asociaciones más precisas basadas en el contexto completo del texto, lo que ayuda a que se realicen buenas recomendaciones.</w:t>
      </w:r>
    </w:p>
    <w:p w14:paraId="0D6F00E9" w14:textId="17C4BCAA" w:rsidR="5EF16984" w:rsidRPr="00AE6F17" w:rsidRDefault="5EF16984" w:rsidP="00AE6F17">
      <w:pPr>
        <w:spacing w:line="240" w:lineRule="auto"/>
        <w:jc w:val="both"/>
        <w:rPr>
          <w:sz w:val="20"/>
          <w:szCs w:val="20"/>
          <w:lang w:val="es-ES"/>
        </w:rPr>
      </w:pPr>
      <w:r w:rsidRPr="00AE6F17">
        <w:rPr>
          <w:sz w:val="20"/>
          <w:szCs w:val="20"/>
          <w:lang w:val="es-ES"/>
        </w:rPr>
        <w:t xml:space="preserve">Por otro lado, </w:t>
      </w:r>
      <w:r w:rsidR="5BE919B1" w:rsidRPr="00AE6F17">
        <w:rPr>
          <w:sz w:val="20"/>
          <w:szCs w:val="20"/>
          <w:lang w:val="es-ES"/>
        </w:rPr>
        <w:t>respecto a</w:t>
      </w:r>
      <w:r w:rsidRPr="00AE6F17">
        <w:rPr>
          <w:sz w:val="20"/>
          <w:szCs w:val="20"/>
          <w:lang w:val="es-ES"/>
        </w:rPr>
        <w:t xml:space="preserve"> las desventajas, usar este tipo de modelos implica usar las emociones que estos ofrecen, lo cual puede limitar los resultados, dado que podría ser mejor definir categorías </w:t>
      </w:r>
      <w:r w:rsidR="1B225F48" w:rsidRPr="00AE6F17">
        <w:rPr>
          <w:sz w:val="20"/>
          <w:szCs w:val="20"/>
          <w:lang w:val="es-ES"/>
        </w:rPr>
        <w:t xml:space="preserve">o </w:t>
      </w:r>
      <w:r w:rsidRPr="00AE6F17">
        <w:rPr>
          <w:sz w:val="20"/>
          <w:szCs w:val="20"/>
          <w:lang w:val="es-ES"/>
        </w:rPr>
        <w:t>emociones en base al contexto en el cual se trabaja.</w:t>
      </w:r>
      <w:r w:rsidR="29C8628E" w:rsidRPr="00AE6F17">
        <w:rPr>
          <w:sz w:val="20"/>
          <w:szCs w:val="20"/>
          <w:lang w:val="es-ES"/>
        </w:rPr>
        <w:t xml:space="preserve"> </w:t>
      </w:r>
      <w:r w:rsidR="347B7DAC" w:rsidRPr="00AE6F17">
        <w:rPr>
          <w:sz w:val="20"/>
          <w:szCs w:val="20"/>
          <w:lang w:val="es-ES"/>
        </w:rPr>
        <w:t>Esto puede ser llevado a cabo mediante un fine tunning que se realiza con un dataset con etiquetas de las emociones que se buscan utilizar, lo que implica un trabajo exhaustivo que se escapa de los plazos del curso. Por lo tanto, es</w:t>
      </w:r>
      <w:r w:rsidR="45C7C355" w:rsidRPr="00AE6F17">
        <w:rPr>
          <w:sz w:val="20"/>
          <w:szCs w:val="20"/>
          <w:lang w:val="es-ES"/>
        </w:rPr>
        <w:t>to involucra una limitación en el proyecto, que se mencionará en evalauciones posteriores.</w:t>
      </w:r>
    </w:p>
    <w:p w14:paraId="4AF60F87" w14:textId="756059A8" w:rsidR="3AF2FB91" w:rsidRDefault="3AF2FB91" w:rsidP="00AE6F17">
      <w:pPr>
        <w:spacing w:line="240" w:lineRule="auto"/>
        <w:jc w:val="center"/>
        <w:rPr>
          <w:lang w:val="es-ES"/>
        </w:rPr>
      </w:pPr>
      <w:r>
        <w:rPr>
          <w:noProof/>
        </w:rPr>
        <w:drawing>
          <wp:inline distT="0" distB="0" distL="0" distR="0" wp14:anchorId="6C4F9C53" wp14:editId="4923F5A8">
            <wp:extent cx="5943600" cy="2676525"/>
            <wp:effectExtent l="0" t="0" r="0" b="0"/>
            <wp:docPr id="1529626191" name="Imagen 1529626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r w:rsidR="6772FBB9" w:rsidRPr="035807F5">
        <w:rPr>
          <w:b/>
          <w:bCs/>
          <w:lang w:val="es-ES"/>
        </w:rPr>
        <w:t>Anexo A3</w:t>
      </w:r>
      <w:r w:rsidR="6772FBB9" w:rsidRPr="035807F5">
        <w:rPr>
          <w:lang w:val="es-ES"/>
        </w:rPr>
        <w:t>: Scores casi iguales por parte de los modelos</w:t>
      </w:r>
    </w:p>
    <w:p w14:paraId="69F9B703" w14:textId="77777777" w:rsidR="00AE6F17" w:rsidRDefault="00AE6F17" w:rsidP="00AE6F17">
      <w:pPr>
        <w:spacing w:line="240" w:lineRule="auto"/>
        <w:jc w:val="center"/>
        <w:rPr>
          <w:lang w:val="es-ES"/>
        </w:rPr>
      </w:pPr>
    </w:p>
    <w:p w14:paraId="17ED3082" w14:textId="4C26955D" w:rsidR="67442D52" w:rsidRDefault="67442D52" w:rsidP="00AE6F17">
      <w:pPr>
        <w:spacing w:line="240" w:lineRule="auto"/>
        <w:jc w:val="center"/>
      </w:pPr>
      <w:r>
        <w:rPr>
          <w:noProof/>
        </w:rPr>
        <w:drawing>
          <wp:inline distT="0" distB="0" distL="0" distR="0" wp14:anchorId="18379D87" wp14:editId="6553F2D1">
            <wp:extent cx="2693942" cy="2648571"/>
            <wp:effectExtent l="0" t="0" r="0" b="0"/>
            <wp:docPr id="664041474" name="Imagen 66404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693942" cy="2648571"/>
                    </a:xfrm>
                    <a:prstGeom prst="rect">
                      <a:avLst/>
                    </a:prstGeom>
                  </pic:spPr>
                </pic:pic>
              </a:graphicData>
            </a:graphic>
          </wp:inline>
        </w:drawing>
      </w:r>
    </w:p>
    <w:p w14:paraId="34B140DE" w14:textId="3D2E6B56" w:rsidR="035807F5" w:rsidRPr="00AE6F17" w:rsidRDefault="40BA9EC3" w:rsidP="00AE6F17">
      <w:pPr>
        <w:spacing w:line="240" w:lineRule="auto"/>
        <w:jc w:val="center"/>
        <w:rPr>
          <w:lang w:val="es-ES"/>
        </w:rPr>
      </w:pPr>
      <w:r w:rsidRPr="035807F5">
        <w:rPr>
          <w:b/>
          <w:bCs/>
          <w:lang w:val="es-ES"/>
        </w:rPr>
        <w:t>Anexo A4</w:t>
      </w:r>
      <w:r w:rsidRPr="035807F5">
        <w:rPr>
          <w:lang w:val="es-ES"/>
        </w:rPr>
        <w:t>: Recomendación para el usuario 3277</w:t>
      </w:r>
    </w:p>
    <w:p w14:paraId="3C59B518" w14:textId="75E5696D" w:rsidR="3BB29823" w:rsidRDefault="3BB29823" w:rsidP="00AE6F17">
      <w:pPr>
        <w:spacing w:line="240" w:lineRule="auto"/>
        <w:jc w:val="center"/>
        <w:rPr>
          <w:lang w:val="es-ES"/>
        </w:rPr>
      </w:pPr>
      <w:r>
        <w:rPr>
          <w:noProof/>
        </w:rPr>
        <w:drawing>
          <wp:inline distT="0" distB="0" distL="0" distR="0" wp14:anchorId="0E66EC10" wp14:editId="7C65BE65">
            <wp:extent cx="4572000" cy="3305175"/>
            <wp:effectExtent l="0" t="0" r="0" b="0"/>
            <wp:docPr id="2044239071" name="Imagen 2044239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305175"/>
                    </a:xfrm>
                    <a:prstGeom prst="rect">
                      <a:avLst/>
                    </a:prstGeom>
                  </pic:spPr>
                </pic:pic>
              </a:graphicData>
            </a:graphic>
          </wp:inline>
        </w:drawing>
      </w:r>
    </w:p>
    <w:p w14:paraId="64AF0AA2" w14:textId="7F59B9A6" w:rsidR="793B1B76" w:rsidRDefault="793B1B76" w:rsidP="00AE6F17">
      <w:pPr>
        <w:spacing w:line="240" w:lineRule="auto"/>
        <w:jc w:val="center"/>
        <w:rPr>
          <w:lang w:val="es-ES"/>
        </w:rPr>
      </w:pPr>
      <w:r w:rsidRPr="035807F5">
        <w:rPr>
          <w:b/>
          <w:bCs/>
          <w:lang w:val="es-ES"/>
        </w:rPr>
        <w:t>Anexo A5</w:t>
      </w:r>
      <w:r w:rsidRPr="035807F5">
        <w:rPr>
          <w:lang w:val="es-ES"/>
        </w:rPr>
        <w:t>: Primer intento al usar transformer preentrenado</w:t>
      </w:r>
    </w:p>
    <w:p w14:paraId="6CB339FF" w14:textId="69AD8D74" w:rsidR="035807F5" w:rsidRPr="00AE6F17" w:rsidRDefault="035807F5" w:rsidP="00AE6F17">
      <w:pPr>
        <w:spacing w:line="240" w:lineRule="auto"/>
        <w:jc w:val="center"/>
        <w:rPr>
          <w:lang w:val="es-CL"/>
        </w:rPr>
      </w:pPr>
    </w:p>
    <w:sectPr w:rsidR="035807F5" w:rsidRPr="00AE6F17">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902B7" w14:textId="77777777" w:rsidR="00871091" w:rsidRDefault="00871091">
      <w:pPr>
        <w:spacing w:after="0" w:line="240" w:lineRule="auto"/>
      </w:pPr>
      <w:r>
        <w:separator/>
      </w:r>
    </w:p>
  </w:endnote>
  <w:endnote w:type="continuationSeparator" w:id="0">
    <w:p w14:paraId="0BDF494A" w14:textId="77777777" w:rsidR="00871091" w:rsidRDefault="00871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8B6E9D0" w14:paraId="3FDFF9C1" w14:textId="77777777" w:rsidTr="68B6E9D0">
      <w:trPr>
        <w:trHeight w:val="300"/>
      </w:trPr>
      <w:tc>
        <w:tcPr>
          <w:tcW w:w="3120" w:type="dxa"/>
        </w:tcPr>
        <w:p w14:paraId="7C1D2A76" w14:textId="6B8D6A50" w:rsidR="68B6E9D0" w:rsidRDefault="68B6E9D0" w:rsidP="68B6E9D0">
          <w:pPr>
            <w:pStyle w:val="Encabezado"/>
            <w:ind w:left="-115"/>
          </w:pPr>
        </w:p>
      </w:tc>
      <w:tc>
        <w:tcPr>
          <w:tcW w:w="3120" w:type="dxa"/>
        </w:tcPr>
        <w:p w14:paraId="1AA29DFB" w14:textId="6FE327F3" w:rsidR="68B6E9D0" w:rsidRDefault="68B6E9D0" w:rsidP="68B6E9D0">
          <w:pPr>
            <w:pStyle w:val="Encabezado"/>
            <w:jc w:val="center"/>
          </w:pPr>
        </w:p>
      </w:tc>
      <w:tc>
        <w:tcPr>
          <w:tcW w:w="3120" w:type="dxa"/>
        </w:tcPr>
        <w:p w14:paraId="4516533B" w14:textId="101D3FC6" w:rsidR="68B6E9D0" w:rsidRDefault="68B6E9D0" w:rsidP="68B6E9D0">
          <w:pPr>
            <w:pStyle w:val="Encabezado"/>
            <w:ind w:right="-115"/>
            <w:jc w:val="right"/>
          </w:pPr>
        </w:p>
      </w:tc>
    </w:tr>
  </w:tbl>
  <w:p w14:paraId="6A8FC81F" w14:textId="6DDE4EE4" w:rsidR="68B6E9D0" w:rsidRDefault="68B6E9D0" w:rsidP="68B6E9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78A75" w14:textId="77777777" w:rsidR="00871091" w:rsidRDefault="00871091">
      <w:pPr>
        <w:spacing w:after="0" w:line="240" w:lineRule="auto"/>
      </w:pPr>
      <w:r>
        <w:separator/>
      </w:r>
    </w:p>
  </w:footnote>
  <w:footnote w:type="continuationSeparator" w:id="0">
    <w:p w14:paraId="5CEDFEF3" w14:textId="77777777" w:rsidR="00871091" w:rsidRDefault="00871091">
      <w:pPr>
        <w:spacing w:after="0" w:line="240" w:lineRule="auto"/>
      </w:pPr>
      <w:r>
        <w:continuationSeparator/>
      </w:r>
    </w:p>
  </w:footnote>
  <w:footnote w:id="1">
    <w:p w14:paraId="0ABCC609" w14:textId="7999B114" w:rsidR="035807F5" w:rsidRDefault="035807F5" w:rsidP="035807F5">
      <w:pPr>
        <w:pStyle w:val="Textonotapie"/>
      </w:pPr>
      <w:r w:rsidRPr="035807F5">
        <w:rPr>
          <w:rStyle w:val="Refdenotaalpie"/>
        </w:rPr>
        <w:footnoteRef/>
      </w:r>
      <w:r>
        <w:t xml:space="preserve"> https://www.kaggle.com/datasets/antonkozyriev/game-recommendations-on-steam?select=games.csv</w:t>
      </w:r>
    </w:p>
  </w:footnote>
  <w:footnote w:id="2">
    <w:p w14:paraId="598D70DB" w14:textId="69103209" w:rsidR="3F3CE552" w:rsidRDefault="3F3CE552" w:rsidP="3F3CE552">
      <w:pPr>
        <w:pStyle w:val="Textonotapie"/>
      </w:pPr>
      <w:r w:rsidRPr="3F3CE552">
        <w:rPr>
          <w:rStyle w:val="Refdenotaalpie"/>
        </w:rPr>
        <w:footnoteRef/>
      </w:r>
      <w:r>
        <w:t xml:space="preserve"> https://www.kaggle.com/datasets/antonkozyriev/game-recommendations-on-steam?select=games.csv</w:t>
      </w:r>
    </w:p>
  </w:footnote>
  <w:footnote w:id="3">
    <w:p w14:paraId="60118096" w14:textId="02531082" w:rsidR="3F3CE552" w:rsidRPr="00AE6F17" w:rsidRDefault="3F3CE552" w:rsidP="3F3CE552">
      <w:pPr>
        <w:pStyle w:val="Textonotapie"/>
        <w:rPr>
          <w:lang w:val="es-CL"/>
        </w:rPr>
      </w:pPr>
      <w:r w:rsidRPr="3F3CE552">
        <w:rPr>
          <w:rStyle w:val="Refdenotaalpie"/>
        </w:rPr>
        <w:footnoteRef/>
      </w:r>
      <w:r w:rsidRPr="00AE6F17">
        <w:rPr>
          <w:lang w:val="es-CL"/>
        </w:rPr>
        <w:t xml:space="preserve"> Si lo recomienda es True y si no es False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8655"/>
      <w:gridCol w:w="360"/>
      <w:gridCol w:w="345"/>
    </w:tblGrid>
    <w:tr w:rsidR="68B6E9D0" w14:paraId="5DD36662" w14:textId="77777777" w:rsidTr="7278DE18">
      <w:trPr>
        <w:trHeight w:val="300"/>
      </w:trPr>
      <w:tc>
        <w:tcPr>
          <w:tcW w:w="8655" w:type="dxa"/>
        </w:tcPr>
        <w:p w14:paraId="247CE6FF" w14:textId="0FD697CB" w:rsidR="68B6E9D0" w:rsidRDefault="56E1CEC4" w:rsidP="6DD6E482">
          <w:pPr>
            <w:tabs>
              <w:tab w:val="center" w:pos="4680"/>
              <w:tab w:val="right" w:pos="9360"/>
            </w:tabs>
            <w:spacing w:after="0" w:line="240" w:lineRule="auto"/>
            <w:ind w:left="-115"/>
            <w:rPr>
              <w:lang w:val="es-ES"/>
            </w:rPr>
          </w:pPr>
          <w:r>
            <w:rPr>
              <w:noProof/>
            </w:rPr>
            <w:drawing>
              <wp:anchor distT="0" distB="0" distL="114300" distR="114300" simplePos="0" relativeHeight="251658240" behindDoc="0" locked="0" layoutInCell="1" allowOverlap="1" wp14:anchorId="41215E4B" wp14:editId="6840D3D1">
                <wp:simplePos x="0" y="0"/>
                <wp:positionH relativeFrom="column">
                  <wp:align>left</wp:align>
                </wp:positionH>
                <wp:positionV relativeFrom="paragraph">
                  <wp:posOffset>0</wp:posOffset>
                </wp:positionV>
                <wp:extent cx="648122" cy="796062"/>
                <wp:effectExtent l="0" t="0" r="0" b="0"/>
                <wp:wrapNone/>
                <wp:docPr id="720103475" name="Picture 72010347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648122" cy="796062"/>
                        </a:xfrm>
                        <a:prstGeom prst="rect">
                          <a:avLst/>
                        </a:prstGeom>
                      </pic:spPr>
                    </pic:pic>
                  </a:graphicData>
                </a:graphic>
                <wp14:sizeRelH relativeFrom="page">
                  <wp14:pctWidth>0</wp14:pctWidth>
                </wp14:sizeRelH>
                <wp14:sizeRelV relativeFrom="page">
                  <wp14:pctHeight>0</wp14:pctHeight>
                </wp14:sizeRelV>
              </wp:anchor>
            </w:drawing>
          </w:r>
          <w:r w:rsidR="7278DE18" w:rsidRPr="68B6E9D0">
            <w:rPr>
              <w:lang w:val="es-ES"/>
            </w:rPr>
            <w:t xml:space="preserve">                               </w:t>
          </w:r>
        </w:p>
        <w:p w14:paraId="3E3F76B7" w14:textId="6188E2E6" w:rsidR="68B6E9D0" w:rsidRDefault="6DD6E482" w:rsidP="6DD6E482">
          <w:pPr>
            <w:tabs>
              <w:tab w:val="center" w:pos="4680"/>
              <w:tab w:val="right" w:pos="9360"/>
            </w:tabs>
            <w:spacing w:after="0" w:line="240" w:lineRule="auto"/>
            <w:ind w:left="-115"/>
            <w:rPr>
              <w:lang w:val="es-ES"/>
            </w:rPr>
          </w:pPr>
          <w:r w:rsidRPr="68B6E9D0">
            <w:rPr>
              <w:lang w:val="es-ES"/>
            </w:rPr>
            <w:t xml:space="preserve">                               Pontificia Universidad Católica de Chile </w:t>
          </w:r>
        </w:p>
        <w:p w14:paraId="7C9357BA" w14:textId="6978410D" w:rsidR="68B6E9D0" w:rsidRDefault="6DD6E482" w:rsidP="6DD6E482">
          <w:pPr>
            <w:tabs>
              <w:tab w:val="center" w:pos="4680"/>
              <w:tab w:val="right" w:pos="9360"/>
            </w:tabs>
            <w:spacing w:after="0" w:line="240" w:lineRule="auto"/>
            <w:ind w:left="-115"/>
            <w:rPr>
              <w:lang w:val="es-ES"/>
            </w:rPr>
          </w:pPr>
          <w:r w:rsidRPr="68B6E9D0">
            <w:rPr>
              <w:lang w:val="es-ES"/>
            </w:rPr>
            <w:t xml:space="preserve">                               Escuela de Ingeniera </w:t>
          </w:r>
        </w:p>
        <w:p w14:paraId="238ADD20" w14:textId="3CE4BD87" w:rsidR="68B6E9D0" w:rsidRDefault="6DD6E482" w:rsidP="68B6E9D0">
          <w:pPr>
            <w:tabs>
              <w:tab w:val="center" w:pos="4680"/>
              <w:tab w:val="right" w:pos="9360"/>
            </w:tabs>
            <w:spacing w:after="0" w:line="240" w:lineRule="auto"/>
            <w:ind w:left="-115"/>
            <w:rPr>
              <w:lang w:val="es-ES"/>
            </w:rPr>
          </w:pPr>
          <w:r w:rsidRPr="68B6E9D0">
            <w:rPr>
              <w:lang w:val="es-ES"/>
            </w:rPr>
            <w:t xml:space="preserve">                               Departamento de Computación</w:t>
          </w:r>
        </w:p>
      </w:tc>
      <w:tc>
        <w:tcPr>
          <w:tcW w:w="360" w:type="dxa"/>
        </w:tcPr>
        <w:p w14:paraId="492C5F59" w14:textId="66AE0D00" w:rsidR="68B6E9D0" w:rsidRDefault="68B6E9D0" w:rsidP="68B6E9D0">
          <w:pPr>
            <w:pStyle w:val="Encabezado"/>
            <w:jc w:val="center"/>
          </w:pPr>
        </w:p>
      </w:tc>
      <w:tc>
        <w:tcPr>
          <w:tcW w:w="345" w:type="dxa"/>
        </w:tcPr>
        <w:p w14:paraId="3068D441" w14:textId="6AB77559" w:rsidR="68B6E9D0" w:rsidRDefault="68B6E9D0" w:rsidP="68B6E9D0">
          <w:pPr>
            <w:pStyle w:val="Encabezado"/>
            <w:ind w:right="-115"/>
            <w:jc w:val="right"/>
          </w:pPr>
        </w:p>
      </w:tc>
    </w:tr>
  </w:tbl>
  <w:p w14:paraId="07FB72D5" w14:textId="27D8694E" w:rsidR="68B6E9D0" w:rsidRDefault="68B6E9D0" w:rsidP="68B6E9D0">
    <w:pPr>
      <w:pStyle w:val="Encabezado"/>
    </w:pPr>
  </w:p>
</w:hdr>
</file>

<file path=word/intelligence2.xml><?xml version="1.0" encoding="utf-8"?>
<int2:intelligence xmlns:int2="http://schemas.microsoft.com/office/intelligence/2020/intelligence" xmlns:oel="http://schemas.microsoft.com/office/2019/extlst">
  <int2:observations>
    <int2:textHash int2:hashCode="J4erCvA/njw+7J" int2:id="A3Rpdsei">
      <int2:state int2:value="Rejected" int2:type="AugLoop_Text_Critique"/>
    </int2:textHash>
    <int2:textHash int2:hashCode="KlzE4Eudh8VdEN" int2:id="HreLDzXC">
      <int2:state int2:value="Rejected" int2:type="AugLoop_Text_Critique"/>
    </int2:textHash>
    <int2:textHash int2:hashCode="EK1PQt2sygyAfS" int2:id="r9KphS4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AD17B"/>
    <w:multiLevelType w:val="hybridMultilevel"/>
    <w:tmpl w:val="FFFFFFFF"/>
    <w:lvl w:ilvl="0" w:tplc="7E8082C4">
      <w:start w:val="1"/>
      <w:numFmt w:val="bullet"/>
      <w:lvlText w:val=""/>
      <w:lvlJc w:val="left"/>
      <w:pPr>
        <w:ind w:left="720" w:hanging="360"/>
      </w:pPr>
      <w:rPr>
        <w:rFonts w:ascii="Symbol" w:hAnsi="Symbol" w:hint="default"/>
      </w:rPr>
    </w:lvl>
    <w:lvl w:ilvl="1" w:tplc="0924F246">
      <w:start w:val="1"/>
      <w:numFmt w:val="bullet"/>
      <w:lvlText w:val="o"/>
      <w:lvlJc w:val="left"/>
      <w:pPr>
        <w:ind w:left="1440" w:hanging="360"/>
      </w:pPr>
      <w:rPr>
        <w:rFonts w:ascii="Courier New" w:hAnsi="Courier New" w:hint="default"/>
      </w:rPr>
    </w:lvl>
    <w:lvl w:ilvl="2" w:tplc="1D106EDA">
      <w:start w:val="1"/>
      <w:numFmt w:val="bullet"/>
      <w:lvlText w:val=""/>
      <w:lvlJc w:val="left"/>
      <w:pPr>
        <w:ind w:left="2160" w:hanging="360"/>
      </w:pPr>
      <w:rPr>
        <w:rFonts w:ascii="Wingdings" w:hAnsi="Wingdings" w:hint="default"/>
      </w:rPr>
    </w:lvl>
    <w:lvl w:ilvl="3" w:tplc="01AC607C">
      <w:start w:val="1"/>
      <w:numFmt w:val="bullet"/>
      <w:lvlText w:val=""/>
      <w:lvlJc w:val="left"/>
      <w:pPr>
        <w:ind w:left="2880" w:hanging="360"/>
      </w:pPr>
      <w:rPr>
        <w:rFonts w:ascii="Symbol" w:hAnsi="Symbol" w:hint="default"/>
      </w:rPr>
    </w:lvl>
    <w:lvl w:ilvl="4" w:tplc="D41CE9E4">
      <w:start w:val="1"/>
      <w:numFmt w:val="bullet"/>
      <w:lvlText w:val="o"/>
      <w:lvlJc w:val="left"/>
      <w:pPr>
        <w:ind w:left="3600" w:hanging="360"/>
      </w:pPr>
      <w:rPr>
        <w:rFonts w:ascii="Courier New" w:hAnsi="Courier New" w:hint="default"/>
      </w:rPr>
    </w:lvl>
    <w:lvl w:ilvl="5" w:tplc="5784C420">
      <w:start w:val="1"/>
      <w:numFmt w:val="bullet"/>
      <w:lvlText w:val=""/>
      <w:lvlJc w:val="left"/>
      <w:pPr>
        <w:ind w:left="4320" w:hanging="360"/>
      </w:pPr>
      <w:rPr>
        <w:rFonts w:ascii="Wingdings" w:hAnsi="Wingdings" w:hint="default"/>
      </w:rPr>
    </w:lvl>
    <w:lvl w:ilvl="6" w:tplc="7E98EE62">
      <w:start w:val="1"/>
      <w:numFmt w:val="bullet"/>
      <w:lvlText w:val=""/>
      <w:lvlJc w:val="left"/>
      <w:pPr>
        <w:ind w:left="5040" w:hanging="360"/>
      </w:pPr>
      <w:rPr>
        <w:rFonts w:ascii="Symbol" w:hAnsi="Symbol" w:hint="default"/>
      </w:rPr>
    </w:lvl>
    <w:lvl w:ilvl="7" w:tplc="EE48E010">
      <w:start w:val="1"/>
      <w:numFmt w:val="bullet"/>
      <w:lvlText w:val="o"/>
      <w:lvlJc w:val="left"/>
      <w:pPr>
        <w:ind w:left="5760" w:hanging="360"/>
      </w:pPr>
      <w:rPr>
        <w:rFonts w:ascii="Courier New" w:hAnsi="Courier New" w:hint="default"/>
      </w:rPr>
    </w:lvl>
    <w:lvl w:ilvl="8" w:tplc="6DB8CD38">
      <w:start w:val="1"/>
      <w:numFmt w:val="bullet"/>
      <w:lvlText w:val=""/>
      <w:lvlJc w:val="left"/>
      <w:pPr>
        <w:ind w:left="6480" w:hanging="360"/>
      </w:pPr>
      <w:rPr>
        <w:rFonts w:ascii="Wingdings" w:hAnsi="Wingdings" w:hint="default"/>
      </w:rPr>
    </w:lvl>
  </w:abstractNum>
  <w:abstractNum w:abstractNumId="1" w15:restartNumberingAfterBreak="0">
    <w:nsid w:val="1B38A63F"/>
    <w:multiLevelType w:val="hybridMultilevel"/>
    <w:tmpl w:val="FFFFFFFF"/>
    <w:lvl w:ilvl="0" w:tplc="3CB8B70A">
      <w:start w:val="1"/>
      <w:numFmt w:val="bullet"/>
      <w:lvlText w:val=""/>
      <w:lvlJc w:val="left"/>
      <w:pPr>
        <w:ind w:left="720" w:hanging="360"/>
      </w:pPr>
      <w:rPr>
        <w:rFonts w:ascii="Symbol" w:hAnsi="Symbol" w:hint="default"/>
      </w:rPr>
    </w:lvl>
    <w:lvl w:ilvl="1" w:tplc="6876E5C8">
      <w:start w:val="1"/>
      <w:numFmt w:val="bullet"/>
      <w:lvlText w:val="o"/>
      <w:lvlJc w:val="left"/>
      <w:pPr>
        <w:ind w:left="1440" w:hanging="360"/>
      </w:pPr>
      <w:rPr>
        <w:rFonts w:ascii="Courier New" w:hAnsi="Courier New" w:hint="default"/>
      </w:rPr>
    </w:lvl>
    <w:lvl w:ilvl="2" w:tplc="D772A84A">
      <w:start w:val="1"/>
      <w:numFmt w:val="bullet"/>
      <w:lvlText w:val=""/>
      <w:lvlJc w:val="left"/>
      <w:pPr>
        <w:ind w:left="2160" w:hanging="360"/>
      </w:pPr>
      <w:rPr>
        <w:rFonts w:ascii="Wingdings" w:hAnsi="Wingdings" w:hint="default"/>
      </w:rPr>
    </w:lvl>
    <w:lvl w:ilvl="3" w:tplc="BF408248">
      <w:start w:val="1"/>
      <w:numFmt w:val="bullet"/>
      <w:lvlText w:val=""/>
      <w:lvlJc w:val="left"/>
      <w:pPr>
        <w:ind w:left="2880" w:hanging="360"/>
      </w:pPr>
      <w:rPr>
        <w:rFonts w:ascii="Symbol" w:hAnsi="Symbol" w:hint="default"/>
      </w:rPr>
    </w:lvl>
    <w:lvl w:ilvl="4" w:tplc="9C90C42A">
      <w:start w:val="1"/>
      <w:numFmt w:val="bullet"/>
      <w:lvlText w:val="o"/>
      <w:lvlJc w:val="left"/>
      <w:pPr>
        <w:ind w:left="3600" w:hanging="360"/>
      </w:pPr>
      <w:rPr>
        <w:rFonts w:ascii="Courier New" w:hAnsi="Courier New" w:hint="default"/>
      </w:rPr>
    </w:lvl>
    <w:lvl w:ilvl="5" w:tplc="FB86042E">
      <w:start w:val="1"/>
      <w:numFmt w:val="bullet"/>
      <w:lvlText w:val=""/>
      <w:lvlJc w:val="left"/>
      <w:pPr>
        <w:ind w:left="4320" w:hanging="360"/>
      </w:pPr>
      <w:rPr>
        <w:rFonts w:ascii="Wingdings" w:hAnsi="Wingdings" w:hint="default"/>
      </w:rPr>
    </w:lvl>
    <w:lvl w:ilvl="6" w:tplc="A88CB7AE">
      <w:start w:val="1"/>
      <w:numFmt w:val="bullet"/>
      <w:lvlText w:val=""/>
      <w:lvlJc w:val="left"/>
      <w:pPr>
        <w:ind w:left="5040" w:hanging="360"/>
      </w:pPr>
      <w:rPr>
        <w:rFonts w:ascii="Symbol" w:hAnsi="Symbol" w:hint="default"/>
      </w:rPr>
    </w:lvl>
    <w:lvl w:ilvl="7" w:tplc="1772D1BE">
      <w:start w:val="1"/>
      <w:numFmt w:val="bullet"/>
      <w:lvlText w:val="o"/>
      <w:lvlJc w:val="left"/>
      <w:pPr>
        <w:ind w:left="5760" w:hanging="360"/>
      </w:pPr>
      <w:rPr>
        <w:rFonts w:ascii="Courier New" w:hAnsi="Courier New" w:hint="default"/>
      </w:rPr>
    </w:lvl>
    <w:lvl w:ilvl="8" w:tplc="0B4E0668">
      <w:start w:val="1"/>
      <w:numFmt w:val="bullet"/>
      <w:lvlText w:val=""/>
      <w:lvlJc w:val="left"/>
      <w:pPr>
        <w:ind w:left="6480" w:hanging="360"/>
      </w:pPr>
      <w:rPr>
        <w:rFonts w:ascii="Wingdings" w:hAnsi="Wingdings" w:hint="default"/>
      </w:rPr>
    </w:lvl>
  </w:abstractNum>
  <w:num w:numId="1" w16cid:durableId="1397895896">
    <w:abstractNumId w:val="1"/>
  </w:num>
  <w:num w:numId="2" w16cid:durableId="109563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AE3D03"/>
    <w:rsid w:val="000D265D"/>
    <w:rsid w:val="00123ED5"/>
    <w:rsid w:val="00179AD5"/>
    <w:rsid w:val="001A503A"/>
    <w:rsid w:val="001D31F5"/>
    <w:rsid w:val="00316A4E"/>
    <w:rsid w:val="0053D0E2"/>
    <w:rsid w:val="006B1EB3"/>
    <w:rsid w:val="006D7025"/>
    <w:rsid w:val="006F2D70"/>
    <w:rsid w:val="00871091"/>
    <w:rsid w:val="00895E43"/>
    <w:rsid w:val="0097A75E"/>
    <w:rsid w:val="00A04C87"/>
    <w:rsid w:val="00A6BC7B"/>
    <w:rsid w:val="00AE6F17"/>
    <w:rsid w:val="00B174DF"/>
    <w:rsid w:val="00B2532A"/>
    <w:rsid w:val="00B33D67"/>
    <w:rsid w:val="00B43587"/>
    <w:rsid w:val="00B51E1C"/>
    <w:rsid w:val="00DB1EA4"/>
    <w:rsid w:val="00DE60EE"/>
    <w:rsid w:val="00F045AC"/>
    <w:rsid w:val="00F815AC"/>
    <w:rsid w:val="00FC33F6"/>
    <w:rsid w:val="010160EC"/>
    <w:rsid w:val="01086BCF"/>
    <w:rsid w:val="0109E63B"/>
    <w:rsid w:val="011C53DF"/>
    <w:rsid w:val="01287336"/>
    <w:rsid w:val="014C0B86"/>
    <w:rsid w:val="016DAB5D"/>
    <w:rsid w:val="019F5341"/>
    <w:rsid w:val="01AE526A"/>
    <w:rsid w:val="01CBC2BE"/>
    <w:rsid w:val="01D60B7F"/>
    <w:rsid w:val="021574AC"/>
    <w:rsid w:val="0218B385"/>
    <w:rsid w:val="02213721"/>
    <w:rsid w:val="023FB10D"/>
    <w:rsid w:val="024213B9"/>
    <w:rsid w:val="0242D50B"/>
    <w:rsid w:val="024AB5E4"/>
    <w:rsid w:val="024D29F9"/>
    <w:rsid w:val="025E4F43"/>
    <w:rsid w:val="0279088D"/>
    <w:rsid w:val="027F0A98"/>
    <w:rsid w:val="0287FDD4"/>
    <w:rsid w:val="028970E3"/>
    <w:rsid w:val="02B6E2A5"/>
    <w:rsid w:val="02C27BC9"/>
    <w:rsid w:val="033894F1"/>
    <w:rsid w:val="035807F5"/>
    <w:rsid w:val="03677BC6"/>
    <w:rsid w:val="036EE27C"/>
    <w:rsid w:val="0370B2B1"/>
    <w:rsid w:val="03A598DF"/>
    <w:rsid w:val="03C9C7B5"/>
    <w:rsid w:val="03D10815"/>
    <w:rsid w:val="03E3FA7F"/>
    <w:rsid w:val="04206682"/>
    <w:rsid w:val="044A22F7"/>
    <w:rsid w:val="044B3F88"/>
    <w:rsid w:val="045997C0"/>
    <w:rsid w:val="048097F7"/>
    <w:rsid w:val="049B5B65"/>
    <w:rsid w:val="04A161CB"/>
    <w:rsid w:val="04A230A8"/>
    <w:rsid w:val="04B8495B"/>
    <w:rsid w:val="04BB9BCE"/>
    <w:rsid w:val="04BCCB1A"/>
    <w:rsid w:val="04BE20C5"/>
    <w:rsid w:val="055C23C1"/>
    <w:rsid w:val="05756E20"/>
    <w:rsid w:val="0598E5CC"/>
    <w:rsid w:val="05AC20AE"/>
    <w:rsid w:val="05C09503"/>
    <w:rsid w:val="05C6A5F4"/>
    <w:rsid w:val="05D8079A"/>
    <w:rsid w:val="05F8EA2B"/>
    <w:rsid w:val="061D46F2"/>
    <w:rsid w:val="06294437"/>
    <w:rsid w:val="0643BA3C"/>
    <w:rsid w:val="06485DBE"/>
    <w:rsid w:val="0648F1D8"/>
    <w:rsid w:val="0669DE0A"/>
    <w:rsid w:val="0679477A"/>
    <w:rsid w:val="067FB434"/>
    <w:rsid w:val="068EC437"/>
    <w:rsid w:val="06A3BA67"/>
    <w:rsid w:val="06B433B2"/>
    <w:rsid w:val="07141F73"/>
    <w:rsid w:val="0721C046"/>
    <w:rsid w:val="07395CDD"/>
    <w:rsid w:val="073FBC76"/>
    <w:rsid w:val="075BDCC3"/>
    <w:rsid w:val="0773D111"/>
    <w:rsid w:val="077A90D6"/>
    <w:rsid w:val="0787448C"/>
    <w:rsid w:val="078F8F93"/>
    <w:rsid w:val="081454FE"/>
    <w:rsid w:val="082586E0"/>
    <w:rsid w:val="082784BC"/>
    <w:rsid w:val="08310802"/>
    <w:rsid w:val="08550827"/>
    <w:rsid w:val="088C4BAF"/>
    <w:rsid w:val="08A0385A"/>
    <w:rsid w:val="08A26BB3"/>
    <w:rsid w:val="08A5A79D"/>
    <w:rsid w:val="08C40A3A"/>
    <w:rsid w:val="08D8276F"/>
    <w:rsid w:val="090A3FD7"/>
    <w:rsid w:val="09120359"/>
    <w:rsid w:val="091A954D"/>
    <w:rsid w:val="091AFF8C"/>
    <w:rsid w:val="092935C6"/>
    <w:rsid w:val="093728D2"/>
    <w:rsid w:val="09887A17"/>
    <w:rsid w:val="09BDDE72"/>
    <w:rsid w:val="09DCF445"/>
    <w:rsid w:val="09DD6E81"/>
    <w:rsid w:val="0A038E30"/>
    <w:rsid w:val="0A100EB7"/>
    <w:rsid w:val="0A3D84A8"/>
    <w:rsid w:val="0A522190"/>
    <w:rsid w:val="0A673EBA"/>
    <w:rsid w:val="0A70E830"/>
    <w:rsid w:val="0A8EA523"/>
    <w:rsid w:val="0AD66907"/>
    <w:rsid w:val="0ADA783A"/>
    <w:rsid w:val="0AEF8525"/>
    <w:rsid w:val="0B083FD2"/>
    <w:rsid w:val="0B164C4E"/>
    <w:rsid w:val="0B184EB8"/>
    <w:rsid w:val="0B59C1F4"/>
    <w:rsid w:val="0B5FBC2A"/>
    <w:rsid w:val="0B7BD62B"/>
    <w:rsid w:val="0B810CBC"/>
    <w:rsid w:val="0B852EF0"/>
    <w:rsid w:val="0BCE4091"/>
    <w:rsid w:val="0BF03E29"/>
    <w:rsid w:val="0C097394"/>
    <w:rsid w:val="0C1FE9E2"/>
    <w:rsid w:val="0C3EC8FC"/>
    <w:rsid w:val="0C445361"/>
    <w:rsid w:val="0C482634"/>
    <w:rsid w:val="0C4CB97F"/>
    <w:rsid w:val="0C578DA5"/>
    <w:rsid w:val="0C5DFC6E"/>
    <w:rsid w:val="0CB41FF4"/>
    <w:rsid w:val="0CE7A8E6"/>
    <w:rsid w:val="0CEACC5C"/>
    <w:rsid w:val="0D26C349"/>
    <w:rsid w:val="0D2CC7A0"/>
    <w:rsid w:val="0D460228"/>
    <w:rsid w:val="0D5E01C6"/>
    <w:rsid w:val="0DA1086D"/>
    <w:rsid w:val="0DFCD734"/>
    <w:rsid w:val="0E2429E5"/>
    <w:rsid w:val="0E2C1D1D"/>
    <w:rsid w:val="0E3B7FEA"/>
    <w:rsid w:val="0E49548E"/>
    <w:rsid w:val="0E50EF35"/>
    <w:rsid w:val="0E7AB558"/>
    <w:rsid w:val="0EB4A1AC"/>
    <w:rsid w:val="0EBBFC56"/>
    <w:rsid w:val="0EBD4C4C"/>
    <w:rsid w:val="0EEDC69D"/>
    <w:rsid w:val="0EF110EE"/>
    <w:rsid w:val="0EF19F81"/>
    <w:rsid w:val="0F0B2314"/>
    <w:rsid w:val="0F12DFBB"/>
    <w:rsid w:val="0F1AFFC1"/>
    <w:rsid w:val="0F37C594"/>
    <w:rsid w:val="0F3890E3"/>
    <w:rsid w:val="0F3D7DB3"/>
    <w:rsid w:val="0F85FB98"/>
    <w:rsid w:val="0F9AA429"/>
    <w:rsid w:val="0F9B3FBA"/>
    <w:rsid w:val="0FAF6C8E"/>
    <w:rsid w:val="0FB72A19"/>
    <w:rsid w:val="0FCA6C96"/>
    <w:rsid w:val="0FEED4CE"/>
    <w:rsid w:val="0FF980C0"/>
    <w:rsid w:val="10021361"/>
    <w:rsid w:val="100CBCD1"/>
    <w:rsid w:val="101D3304"/>
    <w:rsid w:val="1021B33D"/>
    <w:rsid w:val="10329372"/>
    <w:rsid w:val="1040BF3B"/>
    <w:rsid w:val="104644A5"/>
    <w:rsid w:val="104AE5AE"/>
    <w:rsid w:val="10533BD1"/>
    <w:rsid w:val="105C3FC2"/>
    <w:rsid w:val="10602122"/>
    <w:rsid w:val="108151DD"/>
    <w:rsid w:val="1096B245"/>
    <w:rsid w:val="1099B711"/>
    <w:rsid w:val="10E03186"/>
    <w:rsid w:val="10EC10CF"/>
    <w:rsid w:val="11280384"/>
    <w:rsid w:val="113C85B5"/>
    <w:rsid w:val="1159801F"/>
    <w:rsid w:val="115CCA35"/>
    <w:rsid w:val="1178D3D3"/>
    <w:rsid w:val="1179D2C7"/>
    <w:rsid w:val="11B855FE"/>
    <w:rsid w:val="11BAB467"/>
    <w:rsid w:val="11EE67FE"/>
    <w:rsid w:val="1201B4C3"/>
    <w:rsid w:val="1206795B"/>
    <w:rsid w:val="120EEDA8"/>
    <w:rsid w:val="12159779"/>
    <w:rsid w:val="1264DC7A"/>
    <w:rsid w:val="126705DD"/>
    <w:rsid w:val="1279FD74"/>
    <w:rsid w:val="127B9F76"/>
    <w:rsid w:val="128439E8"/>
    <w:rsid w:val="12AA8D8B"/>
    <w:rsid w:val="12B054C7"/>
    <w:rsid w:val="12DAEB9C"/>
    <w:rsid w:val="12DCB9C2"/>
    <w:rsid w:val="12F817ED"/>
    <w:rsid w:val="1307E253"/>
    <w:rsid w:val="131012B8"/>
    <w:rsid w:val="131FA2F2"/>
    <w:rsid w:val="13283479"/>
    <w:rsid w:val="133545C8"/>
    <w:rsid w:val="13796C31"/>
    <w:rsid w:val="137D55F7"/>
    <w:rsid w:val="13A41424"/>
    <w:rsid w:val="13D7F506"/>
    <w:rsid w:val="142CFA8A"/>
    <w:rsid w:val="1440A462"/>
    <w:rsid w:val="144DC2C5"/>
    <w:rsid w:val="146AA8FD"/>
    <w:rsid w:val="146C4E50"/>
    <w:rsid w:val="1478379D"/>
    <w:rsid w:val="14AD68F2"/>
    <w:rsid w:val="14E32E53"/>
    <w:rsid w:val="14FAEC57"/>
    <w:rsid w:val="1514EFF5"/>
    <w:rsid w:val="154C4999"/>
    <w:rsid w:val="1550E368"/>
    <w:rsid w:val="1552C56A"/>
    <w:rsid w:val="15576459"/>
    <w:rsid w:val="1597A146"/>
    <w:rsid w:val="15A56E84"/>
    <w:rsid w:val="15A9B978"/>
    <w:rsid w:val="15D5CDFF"/>
    <w:rsid w:val="15FC1F86"/>
    <w:rsid w:val="15FD3BFC"/>
    <w:rsid w:val="160D0397"/>
    <w:rsid w:val="161B2969"/>
    <w:rsid w:val="162517D8"/>
    <w:rsid w:val="162C14E4"/>
    <w:rsid w:val="1631D701"/>
    <w:rsid w:val="16322E4C"/>
    <w:rsid w:val="165CC760"/>
    <w:rsid w:val="1690AFE0"/>
    <w:rsid w:val="16BA8BAE"/>
    <w:rsid w:val="16BA99BF"/>
    <w:rsid w:val="16C7D280"/>
    <w:rsid w:val="16E1B086"/>
    <w:rsid w:val="16EAD2FE"/>
    <w:rsid w:val="1712F08B"/>
    <w:rsid w:val="17188072"/>
    <w:rsid w:val="17444974"/>
    <w:rsid w:val="17458F95"/>
    <w:rsid w:val="1745B910"/>
    <w:rsid w:val="174A74E0"/>
    <w:rsid w:val="17703661"/>
    <w:rsid w:val="177BD60A"/>
    <w:rsid w:val="179B7712"/>
    <w:rsid w:val="17A8936D"/>
    <w:rsid w:val="17B7687C"/>
    <w:rsid w:val="17C43B08"/>
    <w:rsid w:val="17ECB369"/>
    <w:rsid w:val="1800FB82"/>
    <w:rsid w:val="181C4FC2"/>
    <w:rsid w:val="18314652"/>
    <w:rsid w:val="1851A996"/>
    <w:rsid w:val="1854B0EE"/>
    <w:rsid w:val="186A4573"/>
    <w:rsid w:val="187A8C40"/>
    <w:rsid w:val="188777DC"/>
    <w:rsid w:val="1894E826"/>
    <w:rsid w:val="189919CA"/>
    <w:rsid w:val="18A4254B"/>
    <w:rsid w:val="18BF36D4"/>
    <w:rsid w:val="18CE6F9A"/>
    <w:rsid w:val="18F2DB32"/>
    <w:rsid w:val="18F35E1A"/>
    <w:rsid w:val="1900CE71"/>
    <w:rsid w:val="1910BAA1"/>
    <w:rsid w:val="191767EE"/>
    <w:rsid w:val="191A1476"/>
    <w:rsid w:val="191D0319"/>
    <w:rsid w:val="192101BE"/>
    <w:rsid w:val="19219C21"/>
    <w:rsid w:val="192836B0"/>
    <w:rsid w:val="193C8CF2"/>
    <w:rsid w:val="19467A61"/>
    <w:rsid w:val="1961BE58"/>
    <w:rsid w:val="19661AC7"/>
    <w:rsid w:val="19BA53EA"/>
    <w:rsid w:val="19D0A03D"/>
    <w:rsid w:val="19D6001E"/>
    <w:rsid w:val="19D75D81"/>
    <w:rsid w:val="19E133A0"/>
    <w:rsid w:val="19E527CB"/>
    <w:rsid w:val="19E76BBE"/>
    <w:rsid w:val="1A086BF0"/>
    <w:rsid w:val="1A0DBF14"/>
    <w:rsid w:val="1A10735E"/>
    <w:rsid w:val="1A20DFC5"/>
    <w:rsid w:val="1A4387DA"/>
    <w:rsid w:val="1A4E7B49"/>
    <w:rsid w:val="1A62D6CF"/>
    <w:rsid w:val="1A99C3FA"/>
    <w:rsid w:val="1AB3217E"/>
    <w:rsid w:val="1B0D764C"/>
    <w:rsid w:val="1B1DCCE4"/>
    <w:rsid w:val="1B225F48"/>
    <w:rsid w:val="1B494924"/>
    <w:rsid w:val="1B552811"/>
    <w:rsid w:val="1B77A67C"/>
    <w:rsid w:val="1B7CADC6"/>
    <w:rsid w:val="1B8986C6"/>
    <w:rsid w:val="1B9681D6"/>
    <w:rsid w:val="1B99570A"/>
    <w:rsid w:val="1BB11987"/>
    <w:rsid w:val="1BC83F25"/>
    <w:rsid w:val="1BDC6A6A"/>
    <w:rsid w:val="1BE22CD4"/>
    <w:rsid w:val="1BF1E4C6"/>
    <w:rsid w:val="1C12C82E"/>
    <w:rsid w:val="1C14BEF9"/>
    <w:rsid w:val="1C18F031"/>
    <w:rsid w:val="1C1B6B26"/>
    <w:rsid w:val="1C1C75E9"/>
    <w:rsid w:val="1C222D49"/>
    <w:rsid w:val="1C3BB75F"/>
    <w:rsid w:val="1C4F3548"/>
    <w:rsid w:val="1C51049A"/>
    <w:rsid w:val="1C7DE21C"/>
    <w:rsid w:val="1CB488DA"/>
    <w:rsid w:val="1CB844E4"/>
    <w:rsid w:val="1CD12526"/>
    <w:rsid w:val="1CD94BEE"/>
    <w:rsid w:val="1CE87CF5"/>
    <w:rsid w:val="1CED01A2"/>
    <w:rsid w:val="1CF1453B"/>
    <w:rsid w:val="1CF4555D"/>
    <w:rsid w:val="1CF804C8"/>
    <w:rsid w:val="1CFC5C70"/>
    <w:rsid w:val="1D142C4F"/>
    <w:rsid w:val="1D1558F8"/>
    <w:rsid w:val="1D33EDFC"/>
    <w:rsid w:val="1D3F8188"/>
    <w:rsid w:val="1D557538"/>
    <w:rsid w:val="1D5CC376"/>
    <w:rsid w:val="1D60B032"/>
    <w:rsid w:val="1D770C27"/>
    <w:rsid w:val="1D8703F8"/>
    <w:rsid w:val="1D8AC07C"/>
    <w:rsid w:val="1D99CADC"/>
    <w:rsid w:val="1D9DCDEA"/>
    <w:rsid w:val="1DBDBDF8"/>
    <w:rsid w:val="1DC39006"/>
    <w:rsid w:val="1E324271"/>
    <w:rsid w:val="1E401558"/>
    <w:rsid w:val="1E7980FB"/>
    <w:rsid w:val="1E8D24BB"/>
    <w:rsid w:val="1E910CF6"/>
    <w:rsid w:val="1E9D210B"/>
    <w:rsid w:val="1E9F1248"/>
    <w:rsid w:val="1EAFDBB4"/>
    <w:rsid w:val="1ED0A6AA"/>
    <w:rsid w:val="1ED68393"/>
    <w:rsid w:val="1EF13541"/>
    <w:rsid w:val="1EFC3477"/>
    <w:rsid w:val="1EFD9419"/>
    <w:rsid w:val="1F1A1971"/>
    <w:rsid w:val="1F34B88D"/>
    <w:rsid w:val="1F36AF51"/>
    <w:rsid w:val="1F44DD0D"/>
    <w:rsid w:val="1F76F453"/>
    <w:rsid w:val="1F82A77B"/>
    <w:rsid w:val="1F8CB306"/>
    <w:rsid w:val="1F922B13"/>
    <w:rsid w:val="1F97444E"/>
    <w:rsid w:val="1FB245C3"/>
    <w:rsid w:val="1FD4C964"/>
    <w:rsid w:val="1FD5383A"/>
    <w:rsid w:val="1FD92FF5"/>
    <w:rsid w:val="1FF36FA3"/>
    <w:rsid w:val="201BA268"/>
    <w:rsid w:val="2041FED8"/>
    <w:rsid w:val="20496B53"/>
    <w:rsid w:val="2080D1E0"/>
    <w:rsid w:val="208FBBC0"/>
    <w:rsid w:val="20A2D9E2"/>
    <w:rsid w:val="20C7E706"/>
    <w:rsid w:val="20CA2DD3"/>
    <w:rsid w:val="20D6B7A6"/>
    <w:rsid w:val="211BA18F"/>
    <w:rsid w:val="211BEE87"/>
    <w:rsid w:val="21229E72"/>
    <w:rsid w:val="215C395C"/>
    <w:rsid w:val="216C4F6F"/>
    <w:rsid w:val="217BAA82"/>
    <w:rsid w:val="218EB306"/>
    <w:rsid w:val="21A7C4AF"/>
    <w:rsid w:val="21C7EE81"/>
    <w:rsid w:val="21EAF04A"/>
    <w:rsid w:val="21FAEB71"/>
    <w:rsid w:val="21FF8931"/>
    <w:rsid w:val="2212276D"/>
    <w:rsid w:val="2216A254"/>
    <w:rsid w:val="225A2BC3"/>
    <w:rsid w:val="225EBA4C"/>
    <w:rsid w:val="22678649"/>
    <w:rsid w:val="228EBBEF"/>
    <w:rsid w:val="22B32DC6"/>
    <w:rsid w:val="22BF519F"/>
    <w:rsid w:val="22C399EA"/>
    <w:rsid w:val="22C538DA"/>
    <w:rsid w:val="22C8DAFA"/>
    <w:rsid w:val="22CF6CC3"/>
    <w:rsid w:val="22E074C6"/>
    <w:rsid w:val="22E87E84"/>
    <w:rsid w:val="22F9CB69"/>
    <w:rsid w:val="23561324"/>
    <w:rsid w:val="2363BC71"/>
    <w:rsid w:val="23651DE4"/>
    <w:rsid w:val="23736475"/>
    <w:rsid w:val="23840BD9"/>
    <w:rsid w:val="239328AA"/>
    <w:rsid w:val="239EC5A8"/>
    <w:rsid w:val="23A241FD"/>
    <w:rsid w:val="23C6617D"/>
    <w:rsid w:val="23DC5774"/>
    <w:rsid w:val="23DC6261"/>
    <w:rsid w:val="23EABEDE"/>
    <w:rsid w:val="23FB2140"/>
    <w:rsid w:val="2417D4B5"/>
    <w:rsid w:val="241BE986"/>
    <w:rsid w:val="2420B61A"/>
    <w:rsid w:val="24274A00"/>
    <w:rsid w:val="242CEEB6"/>
    <w:rsid w:val="2462EE0B"/>
    <w:rsid w:val="2464DC4A"/>
    <w:rsid w:val="2476C860"/>
    <w:rsid w:val="2478E0F2"/>
    <w:rsid w:val="24B42D10"/>
    <w:rsid w:val="24C94044"/>
    <w:rsid w:val="24CBA97B"/>
    <w:rsid w:val="24D89B06"/>
    <w:rsid w:val="24EB16B3"/>
    <w:rsid w:val="24EC8B3D"/>
    <w:rsid w:val="24F1722D"/>
    <w:rsid w:val="24F814CC"/>
    <w:rsid w:val="24FC23DC"/>
    <w:rsid w:val="2504F9A0"/>
    <w:rsid w:val="2533BEE3"/>
    <w:rsid w:val="25563343"/>
    <w:rsid w:val="2585D66D"/>
    <w:rsid w:val="258ED0E1"/>
    <w:rsid w:val="259FFCBD"/>
    <w:rsid w:val="25CDFBC8"/>
    <w:rsid w:val="25D02904"/>
    <w:rsid w:val="25D49862"/>
    <w:rsid w:val="25D86A16"/>
    <w:rsid w:val="25D8AB5C"/>
    <w:rsid w:val="25E68B40"/>
    <w:rsid w:val="26145CE3"/>
    <w:rsid w:val="261B677D"/>
    <w:rsid w:val="26359159"/>
    <w:rsid w:val="2661AD29"/>
    <w:rsid w:val="267741C1"/>
    <w:rsid w:val="26822954"/>
    <w:rsid w:val="2694B95E"/>
    <w:rsid w:val="26A46839"/>
    <w:rsid w:val="26B8FDC8"/>
    <w:rsid w:val="26C7D992"/>
    <w:rsid w:val="26EB1DEF"/>
    <w:rsid w:val="26FC56AE"/>
    <w:rsid w:val="2702CD03"/>
    <w:rsid w:val="2704446A"/>
    <w:rsid w:val="2714AAD2"/>
    <w:rsid w:val="2718683A"/>
    <w:rsid w:val="2747D706"/>
    <w:rsid w:val="275114A0"/>
    <w:rsid w:val="27708147"/>
    <w:rsid w:val="27897CD6"/>
    <w:rsid w:val="27A25149"/>
    <w:rsid w:val="27BB70B9"/>
    <w:rsid w:val="27CC157B"/>
    <w:rsid w:val="27CED7BE"/>
    <w:rsid w:val="27D13A3A"/>
    <w:rsid w:val="27DAA455"/>
    <w:rsid w:val="27F678DD"/>
    <w:rsid w:val="281921ED"/>
    <w:rsid w:val="2828B1D5"/>
    <w:rsid w:val="282EE416"/>
    <w:rsid w:val="285469DA"/>
    <w:rsid w:val="285E766B"/>
    <w:rsid w:val="286AF2C3"/>
    <w:rsid w:val="28747671"/>
    <w:rsid w:val="2876B7DE"/>
    <w:rsid w:val="287ACBA3"/>
    <w:rsid w:val="288CF015"/>
    <w:rsid w:val="28BD3D92"/>
    <w:rsid w:val="28E17DE4"/>
    <w:rsid w:val="28FF320D"/>
    <w:rsid w:val="290A3028"/>
    <w:rsid w:val="2924B4DA"/>
    <w:rsid w:val="292ED36B"/>
    <w:rsid w:val="2930613F"/>
    <w:rsid w:val="294F9030"/>
    <w:rsid w:val="298B0D0C"/>
    <w:rsid w:val="299A4BF5"/>
    <w:rsid w:val="29ACDFCB"/>
    <w:rsid w:val="29AE69A7"/>
    <w:rsid w:val="29B7E41C"/>
    <w:rsid w:val="29C33B8D"/>
    <w:rsid w:val="29C8628E"/>
    <w:rsid w:val="29DA5D3E"/>
    <w:rsid w:val="29EC0392"/>
    <w:rsid w:val="2A187A87"/>
    <w:rsid w:val="2A28CC81"/>
    <w:rsid w:val="2A30C493"/>
    <w:rsid w:val="2A5512E3"/>
    <w:rsid w:val="2A5C45DD"/>
    <w:rsid w:val="2A62676B"/>
    <w:rsid w:val="2A8D821B"/>
    <w:rsid w:val="2AA15D1F"/>
    <w:rsid w:val="2AA8240B"/>
    <w:rsid w:val="2ABC7896"/>
    <w:rsid w:val="2AEB599A"/>
    <w:rsid w:val="2AF1B3B7"/>
    <w:rsid w:val="2B18585A"/>
    <w:rsid w:val="2B18E035"/>
    <w:rsid w:val="2B1E4011"/>
    <w:rsid w:val="2B3C9718"/>
    <w:rsid w:val="2B51592E"/>
    <w:rsid w:val="2B56681A"/>
    <w:rsid w:val="2B6C0F08"/>
    <w:rsid w:val="2B6DD6B5"/>
    <w:rsid w:val="2B87AADC"/>
    <w:rsid w:val="2B8A887D"/>
    <w:rsid w:val="2B8BBB30"/>
    <w:rsid w:val="2BA9824C"/>
    <w:rsid w:val="2BBFCB39"/>
    <w:rsid w:val="2BCA0B52"/>
    <w:rsid w:val="2C1B50AC"/>
    <w:rsid w:val="2C2058A4"/>
    <w:rsid w:val="2C25E624"/>
    <w:rsid w:val="2C33CF61"/>
    <w:rsid w:val="2C33EE35"/>
    <w:rsid w:val="2C3455B7"/>
    <w:rsid w:val="2C4CD76B"/>
    <w:rsid w:val="2C5D3A33"/>
    <w:rsid w:val="2C729227"/>
    <w:rsid w:val="2C76ACD0"/>
    <w:rsid w:val="2CCABF51"/>
    <w:rsid w:val="2CEFCFCE"/>
    <w:rsid w:val="2CF3EF30"/>
    <w:rsid w:val="2D0EB147"/>
    <w:rsid w:val="2D350BAD"/>
    <w:rsid w:val="2D463140"/>
    <w:rsid w:val="2D4B049D"/>
    <w:rsid w:val="2D5203C7"/>
    <w:rsid w:val="2D6307BD"/>
    <w:rsid w:val="2D7A4FF2"/>
    <w:rsid w:val="2D9B6373"/>
    <w:rsid w:val="2DA695F2"/>
    <w:rsid w:val="2DCE7C63"/>
    <w:rsid w:val="2DD18CAB"/>
    <w:rsid w:val="2DDC8B3A"/>
    <w:rsid w:val="2DE204C0"/>
    <w:rsid w:val="2DE3E636"/>
    <w:rsid w:val="2DF90F21"/>
    <w:rsid w:val="2DFB361E"/>
    <w:rsid w:val="2E0D735C"/>
    <w:rsid w:val="2E11CD78"/>
    <w:rsid w:val="2E1613B7"/>
    <w:rsid w:val="2E17DC3A"/>
    <w:rsid w:val="2E2FA026"/>
    <w:rsid w:val="2E37D918"/>
    <w:rsid w:val="2E37E58C"/>
    <w:rsid w:val="2E64885F"/>
    <w:rsid w:val="2E698F31"/>
    <w:rsid w:val="2E845B3A"/>
    <w:rsid w:val="2E96B3C0"/>
    <w:rsid w:val="2ED2F0C3"/>
    <w:rsid w:val="2EDE7377"/>
    <w:rsid w:val="2F137E49"/>
    <w:rsid w:val="2F157B28"/>
    <w:rsid w:val="2F307622"/>
    <w:rsid w:val="2F668281"/>
    <w:rsid w:val="2F6D80F4"/>
    <w:rsid w:val="2F76C52C"/>
    <w:rsid w:val="2F78CBC5"/>
    <w:rsid w:val="2F819CBF"/>
    <w:rsid w:val="2F96D0EB"/>
    <w:rsid w:val="2FA1102E"/>
    <w:rsid w:val="2FB18682"/>
    <w:rsid w:val="2FBDE822"/>
    <w:rsid w:val="2FCF243F"/>
    <w:rsid w:val="2FEFC735"/>
    <w:rsid w:val="300637B5"/>
    <w:rsid w:val="3009AA2B"/>
    <w:rsid w:val="300B5E20"/>
    <w:rsid w:val="300CF2B6"/>
    <w:rsid w:val="3010550C"/>
    <w:rsid w:val="30224A41"/>
    <w:rsid w:val="30238637"/>
    <w:rsid w:val="3045DA7C"/>
    <w:rsid w:val="307723B2"/>
    <w:rsid w:val="310424FB"/>
    <w:rsid w:val="3120E12A"/>
    <w:rsid w:val="312EF08A"/>
    <w:rsid w:val="3164F86F"/>
    <w:rsid w:val="31743ADA"/>
    <w:rsid w:val="3180CE3D"/>
    <w:rsid w:val="318EFC11"/>
    <w:rsid w:val="319AA045"/>
    <w:rsid w:val="319EF456"/>
    <w:rsid w:val="31AD9B30"/>
    <w:rsid w:val="31AE7E5B"/>
    <w:rsid w:val="31BBE35B"/>
    <w:rsid w:val="31C695A1"/>
    <w:rsid w:val="31EB23A1"/>
    <w:rsid w:val="31ED6770"/>
    <w:rsid w:val="3202C547"/>
    <w:rsid w:val="32104A29"/>
    <w:rsid w:val="3218C903"/>
    <w:rsid w:val="321B9970"/>
    <w:rsid w:val="3226F65A"/>
    <w:rsid w:val="3228DD00"/>
    <w:rsid w:val="32406316"/>
    <w:rsid w:val="325007C7"/>
    <w:rsid w:val="3251E6A3"/>
    <w:rsid w:val="3267D491"/>
    <w:rsid w:val="328B07E2"/>
    <w:rsid w:val="328B99CE"/>
    <w:rsid w:val="3295BFF0"/>
    <w:rsid w:val="32B778F5"/>
    <w:rsid w:val="32BB9728"/>
    <w:rsid w:val="32BC671A"/>
    <w:rsid w:val="32CDC656"/>
    <w:rsid w:val="32F76296"/>
    <w:rsid w:val="3309CB55"/>
    <w:rsid w:val="331E6B1C"/>
    <w:rsid w:val="3326AD68"/>
    <w:rsid w:val="333C7865"/>
    <w:rsid w:val="333CD4C8"/>
    <w:rsid w:val="334EFDDE"/>
    <w:rsid w:val="335C874B"/>
    <w:rsid w:val="337447B9"/>
    <w:rsid w:val="3377C679"/>
    <w:rsid w:val="339C29E3"/>
    <w:rsid w:val="33AD5B66"/>
    <w:rsid w:val="33CC10D8"/>
    <w:rsid w:val="33E84876"/>
    <w:rsid w:val="33F82DFA"/>
    <w:rsid w:val="343BA4B0"/>
    <w:rsid w:val="343D8B36"/>
    <w:rsid w:val="3452F7AA"/>
    <w:rsid w:val="3454A0E5"/>
    <w:rsid w:val="345E4CAD"/>
    <w:rsid w:val="347B7DAC"/>
    <w:rsid w:val="34892C42"/>
    <w:rsid w:val="3489C8D7"/>
    <w:rsid w:val="349A578A"/>
    <w:rsid w:val="34C6847D"/>
    <w:rsid w:val="34D1B30C"/>
    <w:rsid w:val="34EFBF5A"/>
    <w:rsid w:val="34F13D40"/>
    <w:rsid w:val="35072315"/>
    <w:rsid w:val="3527DB9B"/>
    <w:rsid w:val="352C219E"/>
    <w:rsid w:val="3562766F"/>
    <w:rsid w:val="3567AE77"/>
    <w:rsid w:val="35690ECD"/>
    <w:rsid w:val="356B6507"/>
    <w:rsid w:val="356F30C3"/>
    <w:rsid w:val="3585984C"/>
    <w:rsid w:val="358868BC"/>
    <w:rsid w:val="3597473F"/>
    <w:rsid w:val="359F2746"/>
    <w:rsid w:val="35D1A07A"/>
    <w:rsid w:val="35D68EB9"/>
    <w:rsid w:val="35F2262F"/>
    <w:rsid w:val="35F81C01"/>
    <w:rsid w:val="35F9C56B"/>
    <w:rsid w:val="35FED8AC"/>
    <w:rsid w:val="3601D722"/>
    <w:rsid w:val="361EABE1"/>
    <w:rsid w:val="363B0521"/>
    <w:rsid w:val="364B406B"/>
    <w:rsid w:val="3651C4F4"/>
    <w:rsid w:val="3677C6AA"/>
    <w:rsid w:val="3690DC87"/>
    <w:rsid w:val="36A58D33"/>
    <w:rsid w:val="36B668FA"/>
    <w:rsid w:val="36D8F992"/>
    <w:rsid w:val="36D972D7"/>
    <w:rsid w:val="36FB629A"/>
    <w:rsid w:val="37278D1B"/>
    <w:rsid w:val="3728A2E3"/>
    <w:rsid w:val="373371D8"/>
    <w:rsid w:val="3743A251"/>
    <w:rsid w:val="376DEEE9"/>
    <w:rsid w:val="3770EB8B"/>
    <w:rsid w:val="3774C92F"/>
    <w:rsid w:val="378ED291"/>
    <w:rsid w:val="379B4D67"/>
    <w:rsid w:val="37A72BCA"/>
    <w:rsid w:val="37B050E5"/>
    <w:rsid w:val="37B196DC"/>
    <w:rsid w:val="37C5ED49"/>
    <w:rsid w:val="37CB64A6"/>
    <w:rsid w:val="37E019BA"/>
    <w:rsid w:val="37E2FF48"/>
    <w:rsid w:val="37E7BD53"/>
    <w:rsid w:val="37EDD0D4"/>
    <w:rsid w:val="382EE542"/>
    <w:rsid w:val="38457703"/>
    <w:rsid w:val="384A0FE8"/>
    <w:rsid w:val="38802F3B"/>
    <w:rsid w:val="3892C42D"/>
    <w:rsid w:val="3898799D"/>
    <w:rsid w:val="3899E8E0"/>
    <w:rsid w:val="38A118E1"/>
    <w:rsid w:val="38AA1394"/>
    <w:rsid w:val="38E1D15B"/>
    <w:rsid w:val="38EC9BE3"/>
    <w:rsid w:val="390AC47D"/>
    <w:rsid w:val="392FD8DB"/>
    <w:rsid w:val="3941503F"/>
    <w:rsid w:val="3952CB07"/>
    <w:rsid w:val="3979F32E"/>
    <w:rsid w:val="398B548E"/>
    <w:rsid w:val="39910AE9"/>
    <w:rsid w:val="39944AE3"/>
    <w:rsid w:val="3998D1AC"/>
    <w:rsid w:val="39A7E518"/>
    <w:rsid w:val="39DDCEA1"/>
    <w:rsid w:val="39EEE9E2"/>
    <w:rsid w:val="39EF5FB9"/>
    <w:rsid w:val="39F3555A"/>
    <w:rsid w:val="3A0F119B"/>
    <w:rsid w:val="3A10AD88"/>
    <w:rsid w:val="3A10BCEF"/>
    <w:rsid w:val="3A1FAA7A"/>
    <w:rsid w:val="3A22C386"/>
    <w:rsid w:val="3A54DCFB"/>
    <w:rsid w:val="3A5BDA2B"/>
    <w:rsid w:val="3A5CE766"/>
    <w:rsid w:val="3AA9DB0F"/>
    <w:rsid w:val="3ABB4CE5"/>
    <w:rsid w:val="3AD2A3FA"/>
    <w:rsid w:val="3AD828CE"/>
    <w:rsid w:val="3AD929FA"/>
    <w:rsid w:val="3AE9AF62"/>
    <w:rsid w:val="3AF2FB91"/>
    <w:rsid w:val="3AF52CE8"/>
    <w:rsid w:val="3B02B098"/>
    <w:rsid w:val="3B36D0B3"/>
    <w:rsid w:val="3B5A0BA6"/>
    <w:rsid w:val="3B826E95"/>
    <w:rsid w:val="3B8D020E"/>
    <w:rsid w:val="3B9EA9D9"/>
    <w:rsid w:val="3BA956B6"/>
    <w:rsid w:val="3BAD1055"/>
    <w:rsid w:val="3BB23C65"/>
    <w:rsid w:val="3BB29823"/>
    <w:rsid w:val="3BB3B083"/>
    <w:rsid w:val="3BBE8EB7"/>
    <w:rsid w:val="3BC2079F"/>
    <w:rsid w:val="3BDD7047"/>
    <w:rsid w:val="3BE1084C"/>
    <w:rsid w:val="3BED1721"/>
    <w:rsid w:val="3BF8101B"/>
    <w:rsid w:val="3BF8C671"/>
    <w:rsid w:val="3BFAAE58"/>
    <w:rsid w:val="3C3F437C"/>
    <w:rsid w:val="3C783AFB"/>
    <w:rsid w:val="3CC666AF"/>
    <w:rsid w:val="3CE3956C"/>
    <w:rsid w:val="3CE732B1"/>
    <w:rsid w:val="3CECCFC5"/>
    <w:rsid w:val="3D1890B3"/>
    <w:rsid w:val="3D22A032"/>
    <w:rsid w:val="3D3F087F"/>
    <w:rsid w:val="3D3F6B76"/>
    <w:rsid w:val="3D418B0F"/>
    <w:rsid w:val="3D66346F"/>
    <w:rsid w:val="3D6F2ACD"/>
    <w:rsid w:val="3DB41CC3"/>
    <w:rsid w:val="3DB7B753"/>
    <w:rsid w:val="3DC0D786"/>
    <w:rsid w:val="3DD42F18"/>
    <w:rsid w:val="3DE3F05C"/>
    <w:rsid w:val="3DE70514"/>
    <w:rsid w:val="3DE888FB"/>
    <w:rsid w:val="3E0BDE0E"/>
    <w:rsid w:val="3E12D0C6"/>
    <w:rsid w:val="3E5D2CFD"/>
    <w:rsid w:val="3E5DD613"/>
    <w:rsid w:val="3E775AEF"/>
    <w:rsid w:val="3E7F2F09"/>
    <w:rsid w:val="3E903D96"/>
    <w:rsid w:val="3EBAA3F5"/>
    <w:rsid w:val="3EF2ED5E"/>
    <w:rsid w:val="3F0048AB"/>
    <w:rsid w:val="3F04DDDF"/>
    <w:rsid w:val="3F05B5BF"/>
    <w:rsid w:val="3F14598F"/>
    <w:rsid w:val="3F16FD02"/>
    <w:rsid w:val="3F1838E1"/>
    <w:rsid w:val="3F1A2652"/>
    <w:rsid w:val="3F1F1AF9"/>
    <w:rsid w:val="3F39267C"/>
    <w:rsid w:val="3F3CE552"/>
    <w:rsid w:val="3F48A6C7"/>
    <w:rsid w:val="3F4FEE0B"/>
    <w:rsid w:val="3F5AFAE0"/>
    <w:rsid w:val="3F78E07A"/>
    <w:rsid w:val="3F875908"/>
    <w:rsid w:val="3F9DDAF3"/>
    <w:rsid w:val="3FB5E28B"/>
    <w:rsid w:val="3FB68ECC"/>
    <w:rsid w:val="3FC09308"/>
    <w:rsid w:val="3FC2A7CD"/>
    <w:rsid w:val="3FF0C0FE"/>
    <w:rsid w:val="400B0F15"/>
    <w:rsid w:val="4029BA88"/>
    <w:rsid w:val="4047BEE5"/>
    <w:rsid w:val="4049BC19"/>
    <w:rsid w:val="404CE51E"/>
    <w:rsid w:val="408F00D7"/>
    <w:rsid w:val="409F23BB"/>
    <w:rsid w:val="40A495AD"/>
    <w:rsid w:val="40ACE618"/>
    <w:rsid w:val="40BA9EC3"/>
    <w:rsid w:val="40D0033B"/>
    <w:rsid w:val="40DD33CE"/>
    <w:rsid w:val="40E20EC4"/>
    <w:rsid w:val="40F3EA30"/>
    <w:rsid w:val="410E1777"/>
    <w:rsid w:val="411B2D7A"/>
    <w:rsid w:val="412939FC"/>
    <w:rsid w:val="412A9C84"/>
    <w:rsid w:val="413BB871"/>
    <w:rsid w:val="41524A32"/>
    <w:rsid w:val="4168207D"/>
    <w:rsid w:val="416B8C4B"/>
    <w:rsid w:val="4181CFE7"/>
    <w:rsid w:val="4187FF2F"/>
    <w:rsid w:val="41BFFE20"/>
    <w:rsid w:val="41C076A8"/>
    <w:rsid w:val="41C31C5F"/>
    <w:rsid w:val="41E03554"/>
    <w:rsid w:val="41E362C0"/>
    <w:rsid w:val="420D42E1"/>
    <w:rsid w:val="421125D2"/>
    <w:rsid w:val="421BF3BC"/>
    <w:rsid w:val="423AEAF7"/>
    <w:rsid w:val="4240FFEA"/>
    <w:rsid w:val="42647C78"/>
    <w:rsid w:val="427888F5"/>
    <w:rsid w:val="427E168E"/>
    <w:rsid w:val="42A17264"/>
    <w:rsid w:val="42ADF78C"/>
    <w:rsid w:val="42B0AA98"/>
    <w:rsid w:val="42D23B59"/>
    <w:rsid w:val="42D7242E"/>
    <w:rsid w:val="42D8C4D1"/>
    <w:rsid w:val="4301154D"/>
    <w:rsid w:val="4315BD6B"/>
    <w:rsid w:val="431A8BC7"/>
    <w:rsid w:val="433AEF2E"/>
    <w:rsid w:val="434FFFDE"/>
    <w:rsid w:val="435CF969"/>
    <w:rsid w:val="4370BB73"/>
    <w:rsid w:val="437875DD"/>
    <w:rsid w:val="439E013C"/>
    <w:rsid w:val="43BF6FC9"/>
    <w:rsid w:val="43D7BD9A"/>
    <w:rsid w:val="43DCB804"/>
    <w:rsid w:val="44042886"/>
    <w:rsid w:val="44321868"/>
    <w:rsid w:val="443B568C"/>
    <w:rsid w:val="444AC19C"/>
    <w:rsid w:val="444B603A"/>
    <w:rsid w:val="444E325C"/>
    <w:rsid w:val="4452A87D"/>
    <w:rsid w:val="44576CE2"/>
    <w:rsid w:val="445BC3FF"/>
    <w:rsid w:val="445F7848"/>
    <w:rsid w:val="44730365"/>
    <w:rsid w:val="449D3BC4"/>
    <w:rsid w:val="44A2861F"/>
    <w:rsid w:val="44AC9AFF"/>
    <w:rsid w:val="44C96B0C"/>
    <w:rsid w:val="44D5458F"/>
    <w:rsid w:val="450F3840"/>
    <w:rsid w:val="451F35D2"/>
    <w:rsid w:val="452ACDE0"/>
    <w:rsid w:val="453C3917"/>
    <w:rsid w:val="4560AE96"/>
    <w:rsid w:val="45763113"/>
    <w:rsid w:val="459D2BBF"/>
    <w:rsid w:val="45AAD660"/>
    <w:rsid w:val="45C7C355"/>
    <w:rsid w:val="45F3A6EF"/>
    <w:rsid w:val="45FAC776"/>
    <w:rsid w:val="461F92CD"/>
    <w:rsid w:val="462D6C9E"/>
    <w:rsid w:val="4643E321"/>
    <w:rsid w:val="46452CE2"/>
    <w:rsid w:val="46454DAE"/>
    <w:rsid w:val="466475AF"/>
    <w:rsid w:val="4688B559"/>
    <w:rsid w:val="469123F1"/>
    <w:rsid w:val="46AA48EC"/>
    <w:rsid w:val="46C87CFF"/>
    <w:rsid w:val="4704C2B8"/>
    <w:rsid w:val="47210E94"/>
    <w:rsid w:val="47508095"/>
    <w:rsid w:val="4757F2B6"/>
    <w:rsid w:val="47610342"/>
    <w:rsid w:val="47637FF5"/>
    <w:rsid w:val="476BD48E"/>
    <w:rsid w:val="47A0FDA1"/>
    <w:rsid w:val="47B04C5C"/>
    <w:rsid w:val="47B5E23E"/>
    <w:rsid w:val="47EE492C"/>
    <w:rsid w:val="4836F558"/>
    <w:rsid w:val="484E7CBC"/>
    <w:rsid w:val="48537B68"/>
    <w:rsid w:val="48B1E6F6"/>
    <w:rsid w:val="48BDDF10"/>
    <w:rsid w:val="48C7705D"/>
    <w:rsid w:val="48CAC136"/>
    <w:rsid w:val="48CDDBFB"/>
    <w:rsid w:val="48D30ABA"/>
    <w:rsid w:val="48D74866"/>
    <w:rsid w:val="4911F0C4"/>
    <w:rsid w:val="49184963"/>
    <w:rsid w:val="491DFDEC"/>
    <w:rsid w:val="4934A82D"/>
    <w:rsid w:val="4953C534"/>
    <w:rsid w:val="495E08C8"/>
    <w:rsid w:val="4969018B"/>
    <w:rsid w:val="4970425D"/>
    <w:rsid w:val="4976D520"/>
    <w:rsid w:val="49916B75"/>
    <w:rsid w:val="49C06063"/>
    <w:rsid w:val="49C0F446"/>
    <w:rsid w:val="49D15BFD"/>
    <w:rsid w:val="49D5DDEC"/>
    <w:rsid w:val="49DDAA69"/>
    <w:rsid w:val="49F9BADF"/>
    <w:rsid w:val="4A1EF5A9"/>
    <w:rsid w:val="4A2F226A"/>
    <w:rsid w:val="4A502F5A"/>
    <w:rsid w:val="4A565890"/>
    <w:rsid w:val="4A6C75B8"/>
    <w:rsid w:val="4A8B2C38"/>
    <w:rsid w:val="4A94358D"/>
    <w:rsid w:val="4AC3C041"/>
    <w:rsid w:val="4AD4CD65"/>
    <w:rsid w:val="4AE27A9B"/>
    <w:rsid w:val="4AFF14BF"/>
    <w:rsid w:val="4B002D36"/>
    <w:rsid w:val="4B063485"/>
    <w:rsid w:val="4B0A1435"/>
    <w:rsid w:val="4B1900C1"/>
    <w:rsid w:val="4B5B5D95"/>
    <w:rsid w:val="4B6D8E48"/>
    <w:rsid w:val="4B9F840D"/>
    <w:rsid w:val="4BC399C8"/>
    <w:rsid w:val="4BE1D700"/>
    <w:rsid w:val="4BE489FD"/>
    <w:rsid w:val="4C0D4106"/>
    <w:rsid w:val="4C135855"/>
    <w:rsid w:val="4C1B2667"/>
    <w:rsid w:val="4C1DBCC5"/>
    <w:rsid w:val="4C24590D"/>
    <w:rsid w:val="4C2931C4"/>
    <w:rsid w:val="4C4CDD85"/>
    <w:rsid w:val="4C59A27B"/>
    <w:rsid w:val="4C8D855C"/>
    <w:rsid w:val="4CBAB5D9"/>
    <w:rsid w:val="4CC29A07"/>
    <w:rsid w:val="4CCC0713"/>
    <w:rsid w:val="4CDF70A1"/>
    <w:rsid w:val="4CFC8144"/>
    <w:rsid w:val="4D07DB03"/>
    <w:rsid w:val="4D16360E"/>
    <w:rsid w:val="4D1CE8CB"/>
    <w:rsid w:val="4D2A3555"/>
    <w:rsid w:val="4D57FD4A"/>
    <w:rsid w:val="4D654818"/>
    <w:rsid w:val="4DAA7BFD"/>
    <w:rsid w:val="4DB17506"/>
    <w:rsid w:val="4DE158CD"/>
    <w:rsid w:val="4DE5C8F8"/>
    <w:rsid w:val="4DF4240A"/>
    <w:rsid w:val="4E003465"/>
    <w:rsid w:val="4E1E399F"/>
    <w:rsid w:val="4E4B243E"/>
    <w:rsid w:val="4E5187CE"/>
    <w:rsid w:val="4E65EF6C"/>
    <w:rsid w:val="4E72D920"/>
    <w:rsid w:val="4E7452B6"/>
    <w:rsid w:val="4EA11301"/>
    <w:rsid w:val="4EBF220C"/>
    <w:rsid w:val="4ED9BEF4"/>
    <w:rsid w:val="4EDF1F85"/>
    <w:rsid w:val="4EE2BCF5"/>
    <w:rsid w:val="4EE34053"/>
    <w:rsid w:val="4EF0C4A4"/>
    <w:rsid w:val="4EFA0C19"/>
    <w:rsid w:val="4EFC1841"/>
    <w:rsid w:val="4EFEA7CF"/>
    <w:rsid w:val="4F260880"/>
    <w:rsid w:val="4F54787E"/>
    <w:rsid w:val="4F58CF83"/>
    <w:rsid w:val="4F5FB4C1"/>
    <w:rsid w:val="4F6A6B5A"/>
    <w:rsid w:val="4F720F55"/>
    <w:rsid w:val="4F95E147"/>
    <w:rsid w:val="4FB2D912"/>
    <w:rsid w:val="4FC69020"/>
    <w:rsid w:val="4FCEB17A"/>
    <w:rsid w:val="4FF29E47"/>
    <w:rsid w:val="5003F7C0"/>
    <w:rsid w:val="50190D18"/>
    <w:rsid w:val="5041520C"/>
    <w:rsid w:val="504C8993"/>
    <w:rsid w:val="505DB784"/>
    <w:rsid w:val="5065E6A8"/>
    <w:rsid w:val="506C2E8F"/>
    <w:rsid w:val="50BB7303"/>
    <w:rsid w:val="50D11414"/>
    <w:rsid w:val="50E7CD4F"/>
    <w:rsid w:val="50F4234E"/>
    <w:rsid w:val="50FD7A41"/>
    <w:rsid w:val="511DCD27"/>
    <w:rsid w:val="51236705"/>
    <w:rsid w:val="5126496F"/>
    <w:rsid w:val="512704CC"/>
    <w:rsid w:val="51337571"/>
    <w:rsid w:val="51490350"/>
    <w:rsid w:val="519104CD"/>
    <w:rsid w:val="51AE6BC4"/>
    <w:rsid w:val="51AE7EB2"/>
    <w:rsid w:val="51B6F6BF"/>
    <w:rsid w:val="51EA3BE5"/>
    <w:rsid w:val="51FEAF10"/>
    <w:rsid w:val="5208B871"/>
    <w:rsid w:val="5225F9F0"/>
    <w:rsid w:val="522AD0A8"/>
    <w:rsid w:val="522D0E0E"/>
    <w:rsid w:val="52803AEA"/>
    <w:rsid w:val="52BE497E"/>
    <w:rsid w:val="52D3233E"/>
    <w:rsid w:val="52DA0E06"/>
    <w:rsid w:val="52E03BAD"/>
    <w:rsid w:val="52E610E8"/>
    <w:rsid w:val="53758B6E"/>
    <w:rsid w:val="53C10271"/>
    <w:rsid w:val="53E55F0E"/>
    <w:rsid w:val="53FFE2BD"/>
    <w:rsid w:val="5400FC7F"/>
    <w:rsid w:val="540694AB"/>
    <w:rsid w:val="540D0883"/>
    <w:rsid w:val="540D70C0"/>
    <w:rsid w:val="54110C47"/>
    <w:rsid w:val="542E1F0E"/>
    <w:rsid w:val="54898147"/>
    <w:rsid w:val="549043E6"/>
    <w:rsid w:val="5491ABBD"/>
    <w:rsid w:val="54D42C34"/>
    <w:rsid w:val="54F1163C"/>
    <w:rsid w:val="5503EA53"/>
    <w:rsid w:val="552FD402"/>
    <w:rsid w:val="5533C2B7"/>
    <w:rsid w:val="5545F410"/>
    <w:rsid w:val="5557FD0F"/>
    <w:rsid w:val="555C650D"/>
    <w:rsid w:val="55685C28"/>
    <w:rsid w:val="559C9D56"/>
    <w:rsid w:val="55D1D672"/>
    <w:rsid w:val="55D35F67"/>
    <w:rsid w:val="55D41797"/>
    <w:rsid w:val="55D8A7A1"/>
    <w:rsid w:val="55EECD48"/>
    <w:rsid w:val="561E14D2"/>
    <w:rsid w:val="564046F5"/>
    <w:rsid w:val="56492EF9"/>
    <w:rsid w:val="565813CE"/>
    <w:rsid w:val="565AD547"/>
    <w:rsid w:val="566AC4C7"/>
    <w:rsid w:val="569405EE"/>
    <w:rsid w:val="56A50ABD"/>
    <w:rsid w:val="56BDACBA"/>
    <w:rsid w:val="56C3579A"/>
    <w:rsid w:val="56D98978"/>
    <w:rsid w:val="56E1CEC4"/>
    <w:rsid w:val="56E65135"/>
    <w:rsid w:val="56EFC4C9"/>
    <w:rsid w:val="570AABD5"/>
    <w:rsid w:val="5725B562"/>
    <w:rsid w:val="573792A4"/>
    <w:rsid w:val="574640AF"/>
    <w:rsid w:val="57474C68"/>
    <w:rsid w:val="57483A30"/>
    <w:rsid w:val="57505CD1"/>
    <w:rsid w:val="57D25297"/>
    <w:rsid w:val="57D7B285"/>
    <w:rsid w:val="57DA4BBF"/>
    <w:rsid w:val="57DDC447"/>
    <w:rsid w:val="57DFD589"/>
    <w:rsid w:val="57E2AF58"/>
    <w:rsid w:val="57E76008"/>
    <w:rsid w:val="57EA5124"/>
    <w:rsid w:val="57F679EB"/>
    <w:rsid w:val="57F95A3A"/>
    <w:rsid w:val="58118496"/>
    <w:rsid w:val="58452E13"/>
    <w:rsid w:val="585C21B8"/>
    <w:rsid w:val="58862876"/>
    <w:rsid w:val="58920C6F"/>
    <w:rsid w:val="58B50DF8"/>
    <w:rsid w:val="58BA14BF"/>
    <w:rsid w:val="58D7323A"/>
    <w:rsid w:val="58D784D5"/>
    <w:rsid w:val="58DCC169"/>
    <w:rsid w:val="58DF5C9D"/>
    <w:rsid w:val="58E90B2C"/>
    <w:rsid w:val="58EE85AF"/>
    <w:rsid w:val="5905EE83"/>
    <w:rsid w:val="592316C4"/>
    <w:rsid w:val="59344B9B"/>
    <w:rsid w:val="5950662E"/>
    <w:rsid w:val="596E83E2"/>
    <w:rsid w:val="597C4DEC"/>
    <w:rsid w:val="598BB0A6"/>
    <w:rsid w:val="59940780"/>
    <w:rsid w:val="5995995F"/>
    <w:rsid w:val="59C03460"/>
    <w:rsid w:val="59C0829B"/>
    <w:rsid w:val="59CA8579"/>
    <w:rsid w:val="59DA518F"/>
    <w:rsid w:val="59E07659"/>
    <w:rsid w:val="59FC679F"/>
    <w:rsid w:val="5A0AC87C"/>
    <w:rsid w:val="5A0F4C32"/>
    <w:rsid w:val="5A1E6817"/>
    <w:rsid w:val="5A299DE0"/>
    <w:rsid w:val="5A477295"/>
    <w:rsid w:val="5A5AC86D"/>
    <w:rsid w:val="5A7318DD"/>
    <w:rsid w:val="5A8A9187"/>
    <w:rsid w:val="5A8E30B9"/>
    <w:rsid w:val="5A937472"/>
    <w:rsid w:val="5AA614A2"/>
    <w:rsid w:val="5AACEEBD"/>
    <w:rsid w:val="5ABC177B"/>
    <w:rsid w:val="5AC3B55C"/>
    <w:rsid w:val="5AEF4B8B"/>
    <w:rsid w:val="5AF0CA31"/>
    <w:rsid w:val="5B0B37EC"/>
    <w:rsid w:val="5B0E7DAB"/>
    <w:rsid w:val="5B144258"/>
    <w:rsid w:val="5B17CCFD"/>
    <w:rsid w:val="5B194581"/>
    <w:rsid w:val="5B1B9100"/>
    <w:rsid w:val="5B234C37"/>
    <w:rsid w:val="5B2CC395"/>
    <w:rsid w:val="5B30BD40"/>
    <w:rsid w:val="5B561563"/>
    <w:rsid w:val="5B67D616"/>
    <w:rsid w:val="5B798670"/>
    <w:rsid w:val="5B9A66AF"/>
    <w:rsid w:val="5B9EDF07"/>
    <w:rsid w:val="5BB82BCF"/>
    <w:rsid w:val="5BDFC512"/>
    <w:rsid w:val="5BE8128E"/>
    <w:rsid w:val="5BE919B1"/>
    <w:rsid w:val="5BF2554D"/>
    <w:rsid w:val="5C12DC25"/>
    <w:rsid w:val="5C176DEE"/>
    <w:rsid w:val="5C28C3FF"/>
    <w:rsid w:val="5C2B7FE0"/>
    <w:rsid w:val="5C38760D"/>
    <w:rsid w:val="5C6084D8"/>
    <w:rsid w:val="5C6A1175"/>
    <w:rsid w:val="5C73C371"/>
    <w:rsid w:val="5C99BA8A"/>
    <w:rsid w:val="5C9F026B"/>
    <w:rsid w:val="5CBECE49"/>
    <w:rsid w:val="5CC615E8"/>
    <w:rsid w:val="5CD0E2BE"/>
    <w:rsid w:val="5CECF9E0"/>
    <w:rsid w:val="5CF81FC8"/>
    <w:rsid w:val="5D04AAB4"/>
    <w:rsid w:val="5D147DB9"/>
    <w:rsid w:val="5D2FC0D2"/>
    <w:rsid w:val="5D58E6D7"/>
    <w:rsid w:val="5D609EFC"/>
    <w:rsid w:val="5D696D6E"/>
    <w:rsid w:val="5D6B3823"/>
    <w:rsid w:val="5DC4FCDB"/>
    <w:rsid w:val="5DC50944"/>
    <w:rsid w:val="5DCC181D"/>
    <w:rsid w:val="5DFFEFEF"/>
    <w:rsid w:val="5E032413"/>
    <w:rsid w:val="5E0EF672"/>
    <w:rsid w:val="5E12A2E6"/>
    <w:rsid w:val="5E5AEE38"/>
    <w:rsid w:val="5E658BAD"/>
    <w:rsid w:val="5E6A96EA"/>
    <w:rsid w:val="5E860C23"/>
    <w:rsid w:val="5EB3DBC2"/>
    <w:rsid w:val="5EB57569"/>
    <w:rsid w:val="5EBCCDF9"/>
    <w:rsid w:val="5EC305FA"/>
    <w:rsid w:val="5EC9231D"/>
    <w:rsid w:val="5EE990FA"/>
    <w:rsid w:val="5EF16984"/>
    <w:rsid w:val="5EF58D0F"/>
    <w:rsid w:val="5EFD151D"/>
    <w:rsid w:val="5F086540"/>
    <w:rsid w:val="5F0D38AA"/>
    <w:rsid w:val="5F1BDCCF"/>
    <w:rsid w:val="5F1ED267"/>
    <w:rsid w:val="5F218C13"/>
    <w:rsid w:val="5F34313D"/>
    <w:rsid w:val="5F502F4C"/>
    <w:rsid w:val="5F5A5F91"/>
    <w:rsid w:val="5F631CEE"/>
    <w:rsid w:val="5F75E43B"/>
    <w:rsid w:val="5F94DD9D"/>
    <w:rsid w:val="5F97A98F"/>
    <w:rsid w:val="5F9C136D"/>
    <w:rsid w:val="5F9CF9E9"/>
    <w:rsid w:val="5F9F51C6"/>
    <w:rsid w:val="5FA24377"/>
    <w:rsid w:val="5FC74719"/>
    <w:rsid w:val="5FCBFF63"/>
    <w:rsid w:val="5FE3C766"/>
    <w:rsid w:val="5FF0BD5B"/>
    <w:rsid w:val="6020BE6E"/>
    <w:rsid w:val="603B69A3"/>
    <w:rsid w:val="603F5C0A"/>
    <w:rsid w:val="6045B87C"/>
    <w:rsid w:val="60821E7A"/>
    <w:rsid w:val="60909F23"/>
    <w:rsid w:val="609CC3C5"/>
    <w:rsid w:val="60B59D68"/>
    <w:rsid w:val="60BAEEDF"/>
    <w:rsid w:val="60D6937B"/>
    <w:rsid w:val="60E064BD"/>
    <w:rsid w:val="60E215C0"/>
    <w:rsid w:val="60E3C5F4"/>
    <w:rsid w:val="60F202CC"/>
    <w:rsid w:val="60FC1374"/>
    <w:rsid w:val="61144B85"/>
    <w:rsid w:val="6119B50F"/>
    <w:rsid w:val="613E400B"/>
    <w:rsid w:val="613FA49F"/>
    <w:rsid w:val="616B155F"/>
    <w:rsid w:val="616CDCB9"/>
    <w:rsid w:val="6171A016"/>
    <w:rsid w:val="61830B9D"/>
    <w:rsid w:val="61F43F29"/>
    <w:rsid w:val="61FAFF59"/>
    <w:rsid w:val="622361EB"/>
    <w:rsid w:val="623C5A16"/>
    <w:rsid w:val="624C26A7"/>
    <w:rsid w:val="62547E18"/>
    <w:rsid w:val="625EA8E3"/>
    <w:rsid w:val="625F48B4"/>
    <w:rsid w:val="627B8B10"/>
    <w:rsid w:val="6285E462"/>
    <w:rsid w:val="62889CB1"/>
    <w:rsid w:val="6289486A"/>
    <w:rsid w:val="6295DBA1"/>
    <w:rsid w:val="629FB451"/>
    <w:rsid w:val="629FDC0E"/>
    <w:rsid w:val="62A5E3AB"/>
    <w:rsid w:val="62F3C6A0"/>
    <w:rsid w:val="63151794"/>
    <w:rsid w:val="631DA611"/>
    <w:rsid w:val="636664AA"/>
    <w:rsid w:val="63814451"/>
    <w:rsid w:val="6393E673"/>
    <w:rsid w:val="639A96D3"/>
    <w:rsid w:val="63A5C266"/>
    <w:rsid w:val="63CFB608"/>
    <w:rsid w:val="63D10E85"/>
    <w:rsid w:val="63DC4A4C"/>
    <w:rsid w:val="63FB8707"/>
    <w:rsid w:val="642162EF"/>
    <w:rsid w:val="64254170"/>
    <w:rsid w:val="642FF2DA"/>
    <w:rsid w:val="643ACBCA"/>
    <w:rsid w:val="644BBD68"/>
    <w:rsid w:val="64538ED0"/>
    <w:rsid w:val="645503F5"/>
    <w:rsid w:val="648C48B5"/>
    <w:rsid w:val="64C2804C"/>
    <w:rsid w:val="64D6807F"/>
    <w:rsid w:val="64D879C0"/>
    <w:rsid w:val="64D9FF7B"/>
    <w:rsid w:val="64EB5DCF"/>
    <w:rsid w:val="650BBC2F"/>
    <w:rsid w:val="652F2D07"/>
    <w:rsid w:val="654BD15B"/>
    <w:rsid w:val="65524FF3"/>
    <w:rsid w:val="658EEE85"/>
    <w:rsid w:val="659EEAA7"/>
    <w:rsid w:val="65D9D50C"/>
    <w:rsid w:val="65E8B1EF"/>
    <w:rsid w:val="65F7C86F"/>
    <w:rsid w:val="66448AA5"/>
    <w:rsid w:val="665025BD"/>
    <w:rsid w:val="66620B9C"/>
    <w:rsid w:val="6671CE76"/>
    <w:rsid w:val="66757C0E"/>
    <w:rsid w:val="669BCA50"/>
    <w:rsid w:val="66BB2ABC"/>
    <w:rsid w:val="66C3A75D"/>
    <w:rsid w:val="670F7D66"/>
    <w:rsid w:val="67135E60"/>
    <w:rsid w:val="67442D52"/>
    <w:rsid w:val="6761BA85"/>
    <w:rsid w:val="67694DB5"/>
    <w:rsid w:val="6772FBB9"/>
    <w:rsid w:val="67753441"/>
    <w:rsid w:val="679D37D0"/>
    <w:rsid w:val="67B71E9D"/>
    <w:rsid w:val="67B79704"/>
    <w:rsid w:val="67CCE4B1"/>
    <w:rsid w:val="67DA73B0"/>
    <w:rsid w:val="67E5276E"/>
    <w:rsid w:val="67F5CE4E"/>
    <w:rsid w:val="67F9AF76"/>
    <w:rsid w:val="67FE2871"/>
    <w:rsid w:val="67FFD3A1"/>
    <w:rsid w:val="68080ACA"/>
    <w:rsid w:val="680B68AC"/>
    <w:rsid w:val="68136CAD"/>
    <w:rsid w:val="6845EA5E"/>
    <w:rsid w:val="684EE6D7"/>
    <w:rsid w:val="686E7AEF"/>
    <w:rsid w:val="68730FF7"/>
    <w:rsid w:val="68925979"/>
    <w:rsid w:val="68958BBB"/>
    <w:rsid w:val="68B6E9D0"/>
    <w:rsid w:val="68F5C91F"/>
    <w:rsid w:val="68FA12AD"/>
    <w:rsid w:val="68FD930A"/>
    <w:rsid w:val="69043CA3"/>
    <w:rsid w:val="690C7C79"/>
    <w:rsid w:val="691C766B"/>
    <w:rsid w:val="692260FB"/>
    <w:rsid w:val="69234AA4"/>
    <w:rsid w:val="69453EDA"/>
    <w:rsid w:val="694A9D00"/>
    <w:rsid w:val="69533381"/>
    <w:rsid w:val="69879627"/>
    <w:rsid w:val="698CF09C"/>
    <w:rsid w:val="699192D8"/>
    <w:rsid w:val="69A9701C"/>
    <w:rsid w:val="69D61FDA"/>
    <w:rsid w:val="69FDB0F9"/>
    <w:rsid w:val="6A055DDD"/>
    <w:rsid w:val="6A1D030D"/>
    <w:rsid w:val="6A1E66BC"/>
    <w:rsid w:val="6A204238"/>
    <w:rsid w:val="6A2F31E5"/>
    <w:rsid w:val="6A35D6E8"/>
    <w:rsid w:val="6A449D66"/>
    <w:rsid w:val="6A4FA4AE"/>
    <w:rsid w:val="6A5DF9FA"/>
    <w:rsid w:val="6A6958DB"/>
    <w:rsid w:val="6A6AD28D"/>
    <w:rsid w:val="6A761813"/>
    <w:rsid w:val="6A8D6D03"/>
    <w:rsid w:val="6AAE3D03"/>
    <w:rsid w:val="6AB3EE3D"/>
    <w:rsid w:val="6AD6DF32"/>
    <w:rsid w:val="6AEAF2E1"/>
    <w:rsid w:val="6AFA29C8"/>
    <w:rsid w:val="6B01B1FC"/>
    <w:rsid w:val="6B0298F7"/>
    <w:rsid w:val="6B055BBC"/>
    <w:rsid w:val="6B0F6587"/>
    <w:rsid w:val="6B30E073"/>
    <w:rsid w:val="6B5DA16D"/>
    <w:rsid w:val="6B81AC23"/>
    <w:rsid w:val="6BABB311"/>
    <w:rsid w:val="6BC24BDB"/>
    <w:rsid w:val="6BCBC494"/>
    <w:rsid w:val="6BE0F307"/>
    <w:rsid w:val="6BE9257C"/>
    <w:rsid w:val="6BEEC5CA"/>
    <w:rsid w:val="6C092A74"/>
    <w:rsid w:val="6C189305"/>
    <w:rsid w:val="6C1E9F37"/>
    <w:rsid w:val="6C338CFB"/>
    <w:rsid w:val="6C46828C"/>
    <w:rsid w:val="6C5B0D74"/>
    <w:rsid w:val="6C8C4A04"/>
    <w:rsid w:val="6C9AE11D"/>
    <w:rsid w:val="6CA757B0"/>
    <w:rsid w:val="6CC56294"/>
    <w:rsid w:val="6CD852D2"/>
    <w:rsid w:val="6CE07B3B"/>
    <w:rsid w:val="6CF12D89"/>
    <w:rsid w:val="6D113AC2"/>
    <w:rsid w:val="6D285492"/>
    <w:rsid w:val="6D313EC4"/>
    <w:rsid w:val="6D4830B8"/>
    <w:rsid w:val="6D4F5E0B"/>
    <w:rsid w:val="6D5C735D"/>
    <w:rsid w:val="6D69A9A0"/>
    <w:rsid w:val="6D70A935"/>
    <w:rsid w:val="6D72E227"/>
    <w:rsid w:val="6D8E9DBC"/>
    <w:rsid w:val="6D950FEC"/>
    <w:rsid w:val="6DA20A2D"/>
    <w:rsid w:val="6DC363CB"/>
    <w:rsid w:val="6DCDAA49"/>
    <w:rsid w:val="6DD24736"/>
    <w:rsid w:val="6DD25CF7"/>
    <w:rsid w:val="6DD6E482"/>
    <w:rsid w:val="6DF5094D"/>
    <w:rsid w:val="6DFA82A7"/>
    <w:rsid w:val="6DFDD607"/>
    <w:rsid w:val="6E01D009"/>
    <w:rsid w:val="6E0ED407"/>
    <w:rsid w:val="6E11B281"/>
    <w:rsid w:val="6E2A5112"/>
    <w:rsid w:val="6E32BBF7"/>
    <w:rsid w:val="6E37C3DB"/>
    <w:rsid w:val="6E4E2AF7"/>
    <w:rsid w:val="6E5E905B"/>
    <w:rsid w:val="6E6D54D0"/>
    <w:rsid w:val="6E76F715"/>
    <w:rsid w:val="6E7A6884"/>
    <w:rsid w:val="6E879B7B"/>
    <w:rsid w:val="6E8AC1BD"/>
    <w:rsid w:val="6E975C77"/>
    <w:rsid w:val="6EB5099E"/>
    <w:rsid w:val="6EF44122"/>
    <w:rsid w:val="6F09607A"/>
    <w:rsid w:val="6F0AEA49"/>
    <w:rsid w:val="6F25AE70"/>
    <w:rsid w:val="6F536601"/>
    <w:rsid w:val="6F811414"/>
    <w:rsid w:val="6FB42990"/>
    <w:rsid w:val="6FC1B528"/>
    <w:rsid w:val="6FDD1F80"/>
    <w:rsid w:val="7000EDF9"/>
    <w:rsid w:val="702B6B89"/>
    <w:rsid w:val="70379751"/>
    <w:rsid w:val="7045C879"/>
    <w:rsid w:val="70664BBE"/>
    <w:rsid w:val="708F9387"/>
    <w:rsid w:val="7091C2EE"/>
    <w:rsid w:val="7092C38B"/>
    <w:rsid w:val="70931B58"/>
    <w:rsid w:val="7095B7FD"/>
    <w:rsid w:val="70A49C3B"/>
    <w:rsid w:val="70A8B7DC"/>
    <w:rsid w:val="70C0EE74"/>
    <w:rsid w:val="70C5361C"/>
    <w:rsid w:val="70E3585B"/>
    <w:rsid w:val="7132300F"/>
    <w:rsid w:val="71425B68"/>
    <w:rsid w:val="71453BB1"/>
    <w:rsid w:val="7173BF3F"/>
    <w:rsid w:val="71A23202"/>
    <w:rsid w:val="71A5A6EA"/>
    <w:rsid w:val="71AF5A80"/>
    <w:rsid w:val="71C06822"/>
    <w:rsid w:val="71FD74DE"/>
    <w:rsid w:val="71FFFA13"/>
    <w:rsid w:val="72512A28"/>
    <w:rsid w:val="725D9431"/>
    <w:rsid w:val="72672B1E"/>
    <w:rsid w:val="726BBCF4"/>
    <w:rsid w:val="727086E1"/>
    <w:rsid w:val="727224CC"/>
    <w:rsid w:val="72772FF4"/>
    <w:rsid w:val="7278DE18"/>
    <w:rsid w:val="727EE9D0"/>
    <w:rsid w:val="7288EF26"/>
    <w:rsid w:val="729F34D2"/>
    <w:rsid w:val="72ADF329"/>
    <w:rsid w:val="72BC9C44"/>
    <w:rsid w:val="72C185C5"/>
    <w:rsid w:val="72C71D4A"/>
    <w:rsid w:val="72CA466A"/>
    <w:rsid w:val="7330A4A4"/>
    <w:rsid w:val="7339CCD8"/>
    <w:rsid w:val="735AB499"/>
    <w:rsid w:val="735FAE4D"/>
    <w:rsid w:val="736B27B7"/>
    <w:rsid w:val="73858B3E"/>
    <w:rsid w:val="7387DF3E"/>
    <w:rsid w:val="73B8FA95"/>
    <w:rsid w:val="73C08A99"/>
    <w:rsid w:val="73ED928B"/>
    <w:rsid w:val="73F46F0C"/>
    <w:rsid w:val="73F5CC34"/>
    <w:rsid w:val="7400C570"/>
    <w:rsid w:val="743C8C86"/>
    <w:rsid w:val="7441D1BD"/>
    <w:rsid w:val="7450EA5B"/>
    <w:rsid w:val="746024F6"/>
    <w:rsid w:val="746E57F7"/>
    <w:rsid w:val="7486D0AE"/>
    <w:rsid w:val="74953626"/>
    <w:rsid w:val="74E53D12"/>
    <w:rsid w:val="74F0E925"/>
    <w:rsid w:val="74FECEA3"/>
    <w:rsid w:val="750C9074"/>
    <w:rsid w:val="750F3C77"/>
    <w:rsid w:val="752B82E1"/>
    <w:rsid w:val="753D977C"/>
    <w:rsid w:val="75444881"/>
    <w:rsid w:val="75479F78"/>
    <w:rsid w:val="75551F86"/>
    <w:rsid w:val="755795CB"/>
    <w:rsid w:val="756EFDA9"/>
    <w:rsid w:val="75804CE6"/>
    <w:rsid w:val="75949CBA"/>
    <w:rsid w:val="7596307A"/>
    <w:rsid w:val="75D76941"/>
    <w:rsid w:val="75E7336D"/>
    <w:rsid w:val="75F467F8"/>
    <w:rsid w:val="75FE448A"/>
    <w:rsid w:val="760B17FF"/>
    <w:rsid w:val="761B3F6B"/>
    <w:rsid w:val="763EE3AB"/>
    <w:rsid w:val="764BB62A"/>
    <w:rsid w:val="7683A101"/>
    <w:rsid w:val="76853132"/>
    <w:rsid w:val="7687CAC6"/>
    <w:rsid w:val="768E4DF5"/>
    <w:rsid w:val="76A28566"/>
    <w:rsid w:val="76AF9EA6"/>
    <w:rsid w:val="76E3FF8A"/>
    <w:rsid w:val="770FEA0D"/>
    <w:rsid w:val="772761E1"/>
    <w:rsid w:val="773CA2B5"/>
    <w:rsid w:val="775A77FD"/>
    <w:rsid w:val="7774451B"/>
    <w:rsid w:val="777956F8"/>
    <w:rsid w:val="778B224C"/>
    <w:rsid w:val="77A417FE"/>
    <w:rsid w:val="77A8423D"/>
    <w:rsid w:val="77ACA978"/>
    <w:rsid w:val="77B8E819"/>
    <w:rsid w:val="77C50194"/>
    <w:rsid w:val="77F9A2EB"/>
    <w:rsid w:val="77FD6B14"/>
    <w:rsid w:val="7842B2F0"/>
    <w:rsid w:val="78895A42"/>
    <w:rsid w:val="78A46678"/>
    <w:rsid w:val="78ACF05A"/>
    <w:rsid w:val="78AEF47D"/>
    <w:rsid w:val="78BB7CB5"/>
    <w:rsid w:val="78C187F3"/>
    <w:rsid w:val="78E9A71E"/>
    <w:rsid w:val="78E9C71B"/>
    <w:rsid w:val="78EA0439"/>
    <w:rsid w:val="78EB7E43"/>
    <w:rsid w:val="78FDF614"/>
    <w:rsid w:val="790A61A3"/>
    <w:rsid w:val="7932936B"/>
    <w:rsid w:val="793A06C7"/>
    <w:rsid w:val="793B1B76"/>
    <w:rsid w:val="7943C37E"/>
    <w:rsid w:val="79715E86"/>
    <w:rsid w:val="79AB6196"/>
    <w:rsid w:val="79AD02D9"/>
    <w:rsid w:val="79BDA81C"/>
    <w:rsid w:val="79C2F50D"/>
    <w:rsid w:val="79E64BC6"/>
    <w:rsid w:val="79E65B1C"/>
    <w:rsid w:val="79E73A0E"/>
    <w:rsid w:val="79F34850"/>
    <w:rsid w:val="7A14745D"/>
    <w:rsid w:val="7A24D0EA"/>
    <w:rsid w:val="7A2C0032"/>
    <w:rsid w:val="7A307BBB"/>
    <w:rsid w:val="7A35386C"/>
    <w:rsid w:val="7A6EE937"/>
    <w:rsid w:val="7A98666D"/>
    <w:rsid w:val="7A995559"/>
    <w:rsid w:val="7A998B0A"/>
    <w:rsid w:val="7AA11749"/>
    <w:rsid w:val="7AAF492D"/>
    <w:rsid w:val="7AB152D8"/>
    <w:rsid w:val="7ABD2A3E"/>
    <w:rsid w:val="7ACA4B0B"/>
    <w:rsid w:val="7AD432E5"/>
    <w:rsid w:val="7AD9FB68"/>
    <w:rsid w:val="7ADBEFFF"/>
    <w:rsid w:val="7ADEEDBC"/>
    <w:rsid w:val="7AEFE55C"/>
    <w:rsid w:val="7B0D4219"/>
    <w:rsid w:val="7B41ECFB"/>
    <w:rsid w:val="7B4943F0"/>
    <w:rsid w:val="7B5BCEC5"/>
    <w:rsid w:val="7B73BB3F"/>
    <w:rsid w:val="7BAF8E07"/>
    <w:rsid w:val="7BAF96F7"/>
    <w:rsid w:val="7BC9D089"/>
    <w:rsid w:val="7BE84CD3"/>
    <w:rsid w:val="7BECA7E4"/>
    <w:rsid w:val="7C0538F8"/>
    <w:rsid w:val="7C094883"/>
    <w:rsid w:val="7C1C8DA1"/>
    <w:rsid w:val="7C227A54"/>
    <w:rsid w:val="7C291EBB"/>
    <w:rsid w:val="7C4DE890"/>
    <w:rsid w:val="7C5B3E3A"/>
    <w:rsid w:val="7C772DB6"/>
    <w:rsid w:val="7C78217C"/>
    <w:rsid w:val="7C7C9CCA"/>
    <w:rsid w:val="7C8678CD"/>
    <w:rsid w:val="7C8B6FBD"/>
    <w:rsid w:val="7C8ED111"/>
    <w:rsid w:val="7CAF3E0E"/>
    <w:rsid w:val="7CBA5E1B"/>
    <w:rsid w:val="7CE7E3DF"/>
    <w:rsid w:val="7D03662B"/>
    <w:rsid w:val="7D039D62"/>
    <w:rsid w:val="7D057554"/>
    <w:rsid w:val="7D21B67C"/>
    <w:rsid w:val="7D40402C"/>
    <w:rsid w:val="7D643B0F"/>
    <w:rsid w:val="7D808B96"/>
    <w:rsid w:val="7D87A95E"/>
    <w:rsid w:val="7DAE256E"/>
    <w:rsid w:val="7DC3736A"/>
    <w:rsid w:val="7DE223A7"/>
    <w:rsid w:val="7DECAC2A"/>
    <w:rsid w:val="7E310787"/>
    <w:rsid w:val="7E38AE48"/>
    <w:rsid w:val="7E506A42"/>
    <w:rsid w:val="7E5F18B8"/>
    <w:rsid w:val="7EAB56A7"/>
    <w:rsid w:val="7EBA54A4"/>
    <w:rsid w:val="7EBEC947"/>
    <w:rsid w:val="7EC02B72"/>
    <w:rsid w:val="7ECB8D9B"/>
    <w:rsid w:val="7ECC5A2E"/>
    <w:rsid w:val="7EDD0B94"/>
    <w:rsid w:val="7EDDABF6"/>
    <w:rsid w:val="7F0DC2E5"/>
    <w:rsid w:val="7F177191"/>
    <w:rsid w:val="7F22677E"/>
    <w:rsid w:val="7F248789"/>
    <w:rsid w:val="7F421DBF"/>
    <w:rsid w:val="7F4A376A"/>
    <w:rsid w:val="7F6A3A51"/>
    <w:rsid w:val="7F7E32F1"/>
    <w:rsid w:val="7F8798D7"/>
    <w:rsid w:val="7F8D1AFB"/>
    <w:rsid w:val="7F8F0EAD"/>
    <w:rsid w:val="7F9476B6"/>
    <w:rsid w:val="7F9730A4"/>
    <w:rsid w:val="7FAEC41B"/>
    <w:rsid w:val="7FB12FDB"/>
    <w:rsid w:val="7FBA190D"/>
    <w:rsid w:val="7FD3F9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3D03"/>
  <w15:chartTrackingRefBased/>
  <w15:docId w15:val="{276400E9-901F-47F7-9DFB-4C4E4F03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1E8D24BB"/>
    <w:pPr>
      <w:outlineLvl w:val="0"/>
    </w:pPr>
    <w:rPr>
      <w:b/>
      <w:bCs/>
    </w:rPr>
  </w:style>
  <w:style w:type="paragraph" w:styleId="Ttulo2">
    <w:name w:val="heading 2"/>
    <w:basedOn w:val="Normal"/>
    <w:next w:val="Normal"/>
    <w:link w:val="Ttulo2Car"/>
    <w:uiPriority w:val="9"/>
    <w:unhideWhenUsed/>
    <w:qFormat/>
    <w:rsid w:val="1E8D24BB"/>
    <w:pPr>
      <w:outlineLvl w:val="1"/>
    </w:pPr>
    <w:rPr>
      <w:b/>
      <w:bCs/>
    </w:rPr>
  </w:style>
  <w:style w:type="paragraph" w:styleId="Ttulo3">
    <w:name w:val="heading 3"/>
    <w:basedOn w:val="Normal"/>
    <w:next w:val="Normal"/>
    <w:link w:val="Ttulo3Car"/>
    <w:uiPriority w:val="9"/>
    <w:unhideWhenUsed/>
    <w:qFormat/>
    <w:rsid w:val="275114A0"/>
    <w:pPr>
      <w:outlineLvl w:val="2"/>
    </w:pPr>
    <w:rPr>
      <w:b/>
      <w:bCs/>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1E8D24BB"/>
    <w:rPr>
      <w:rFonts w:asciiTheme="minorHAnsi" w:eastAsiaTheme="minorEastAsia" w:hAnsiTheme="minorHAnsi" w:cstheme="minorBidi"/>
      <w:b/>
      <w:bCs/>
      <w:noProof w:val="0"/>
      <w:sz w:val="24"/>
      <w:szCs w:val="24"/>
      <w:lang w:val="en-US"/>
    </w:rPr>
  </w:style>
  <w:style w:type="character" w:customStyle="1" w:styleId="Ttulo2Car">
    <w:name w:val="Título 2 Car"/>
    <w:link w:val="Ttulo2"/>
    <w:uiPriority w:val="9"/>
    <w:rsid w:val="1E8D24BB"/>
    <w:rPr>
      <w:rFonts w:asciiTheme="minorHAnsi" w:eastAsiaTheme="minorEastAsia" w:hAnsiTheme="minorHAnsi" w:cstheme="minorBidi"/>
      <w:b/>
      <w:bCs/>
      <w:noProof w:val="0"/>
      <w:sz w:val="24"/>
      <w:szCs w:val="24"/>
      <w:lang w:val="en-US"/>
    </w:rPr>
  </w:style>
  <w:style w:type="character" w:customStyle="1" w:styleId="Ttulo3Car">
    <w:name w:val="Título 3 Car"/>
    <w:link w:val="Ttulo3"/>
    <w:uiPriority w:val="9"/>
    <w:rsid w:val="275114A0"/>
    <w:rPr>
      <w:rFonts w:asciiTheme="minorHAnsi" w:eastAsiaTheme="minorEastAsia" w:hAnsiTheme="minorHAnsi" w:cstheme="minorBidi"/>
      <w:b/>
      <w:bCs/>
      <w:noProof w:val="0"/>
      <w:sz w:val="24"/>
      <w:szCs w:val="24"/>
      <w:lang w:val="en-US"/>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link w:val="Ttulo"/>
    <w:uiPriority w:val="10"/>
    <w:rsid w:val="552FD402"/>
    <w:rPr>
      <w:rFonts w:asciiTheme="minorHAnsi" w:eastAsiaTheme="minorEastAsia" w:hAnsiTheme="minorHAnsi" w:cstheme="minorBidi"/>
      <w:b/>
      <w:bCs/>
      <w:noProof w:val="0"/>
      <w:sz w:val="24"/>
      <w:szCs w:val="24"/>
      <w:lang w:val="es-ES"/>
    </w:rPr>
  </w:style>
  <w:style w:type="paragraph" w:styleId="Ttulo">
    <w:name w:val="Title"/>
    <w:basedOn w:val="Normal"/>
    <w:next w:val="Normal"/>
    <w:link w:val="TtuloCar"/>
    <w:uiPriority w:val="10"/>
    <w:qFormat/>
    <w:rsid w:val="552FD402"/>
    <w:rPr>
      <w:b/>
      <w:bCs/>
      <w:lang w:val="es-ES"/>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character" w:styleId="Hipervnculo">
    <w:name w:val="Hyperlink"/>
    <w:basedOn w:val="Fuentedeprrafopredeter"/>
    <w:uiPriority w:val="99"/>
    <w:unhideWhenUsed/>
    <w:rsid w:val="68B6E9D0"/>
    <w:rPr>
      <w:color w:val="467886"/>
      <w:u w:val="single"/>
    </w:rPr>
  </w:style>
  <w:style w:type="paragraph" w:styleId="Encabezado">
    <w:name w:val="header"/>
    <w:basedOn w:val="Normal"/>
    <w:uiPriority w:val="99"/>
    <w:unhideWhenUsed/>
    <w:rsid w:val="68B6E9D0"/>
    <w:pPr>
      <w:tabs>
        <w:tab w:val="center" w:pos="4680"/>
        <w:tab w:val="right" w:pos="9360"/>
      </w:tabs>
      <w:spacing w:after="0" w:line="240" w:lineRule="auto"/>
    </w:pPr>
  </w:style>
  <w:style w:type="paragraph" w:styleId="Piedepgina">
    <w:name w:val="footer"/>
    <w:basedOn w:val="Normal"/>
    <w:uiPriority w:val="99"/>
    <w:unhideWhenUsed/>
    <w:rsid w:val="68B6E9D0"/>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uiPriority w:val="39"/>
    <w:unhideWhenUsed/>
    <w:rsid w:val="275114A0"/>
    <w:pPr>
      <w:spacing w:after="100"/>
    </w:pPr>
  </w:style>
  <w:style w:type="paragraph" w:styleId="TDC2">
    <w:name w:val="toc 2"/>
    <w:basedOn w:val="Normal"/>
    <w:next w:val="Normal"/>
    <w:uiPriority w:val="39"/>
    <w:unhideWhenUsed/>
    <w:rsid w:val="275114A0"/>
    <w:pPr>
      <w:spacing w:after="100"/>
      <w:ind w:left="220"/>
    </w:pPr>
  </w:style>
  <w:style w:type="paragraph" w:styleId="TDC3">
    <w:name w:val="toc 3"/>
    <w:basedOn w:val="Normal"/>
    <w:next w:val="Normal"/>
    <w:uiPriority w:val="39"/>
    <w:unhideWhenUsed/>
    <w:rsid w:val="275114A0"/>
    <w:pPr>
      <w:spacing w:after="100"/>
      <w:ind w:left="440"/>
    </w:pPr>
  </w:style>
  <w:style w:type="paragraph" w:styleId="Prrafodelista">
    <w:name w:val="List Paragraph"/>
    <w:basedOn w:val="Normal"/>
    <w:uiPriority w:val="34"/>
    <w:qFormat/>
    <w:rsid w:val="7D40402C"/>
    <w:pPr>
      <w:ind w:left="720"/>
      <w:contextualSpacing/>
    </w:pPr>
  </w:style>
  <w:style w:type="paragraph" w:styleId="Textonotapie">
    <w:name w:val="footnote text"/>
    <w:basedOn w:val="Normal"/>
    <w:uiPriority w:val="99"/>
    <w:semiHidden/>
    <w:unhideWhenUsed/>
    <w:rsid w:val="7173BF3F"/>
    <w:pPr>
      <w:spacing w:after="0" w:line="240" w:lineRule="auto"/>
    </w:pPr>
    <w:rPr>
      <w:sz w:val="20"/>
      <w:szCs w:val="20"/>
    </w:rPr>
  </w:style>
  <w:style w:type="character" w:styleId="Refdenotaalpie">
    <w:name w:val="foot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pdf/2505.03828" TargetMode="External"/><Relationship Id="rId18" Type="http://schemas.openxmlformats.org/officeDocument/2006/relationships/hyperlink" Target="https://www.ewadirect.com/proceedings/ace/article/view/20540/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www.ijaresm.com/uploaded_files/document_file/Mr._Mehatab_Mahibub_Sanadi_VnAf.pdf" TargetMode="External"/><Relationship Id="rId17" Type="http://schemas.openxmlformats.org/officeDocument/2006/relationships/hyperlink" Target="https://peerj.com/articles/cs-124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dpi.com/2076-3417/8/7/1103"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ert.org/research/emotion-based-music-recommendation-system-IJERTV12IS050143.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rxiv.org/pdf/2007.01455" TargetMode="External"/><Relationship Id="rId23" Type="http://schemas.openxmlformats.org/officeDocument/2006/relationships/header" Target="header1.xml"/><Relationship Id="rId10" Type="http://schemas.openxmlformats.org/officeDocument/2006/relationships/hyperlink" Target="https://github.com/NeeleshVashist/Emotion-Enhanced-Movie-Recommender-System/blob/main/PPT%20and%20Report/Social%20Media%20Analytics%20-%20Report.pdf" TargetMode="External"/><Relationship Id="rId19" Type="http://schemas.openxmlformats.org/officeDocument/2006/relationships/hyperlink" Target="https://arxiv.org/pdf/2209.13520" TargetMode="External"/><Relationship Id="rId4" Type="http://schemas.openxmlformats.org/officeDocument/2006/relationships/webSettings" Target="webSettings.xml"/><Relationship Id="rId9" Type="http://schemas.openxmlformats.org/officeDocument/2006/relationships/hyperlink" Target="https://arxiv.org/pdf/2311.10796" TargetMode="External"/><Relationship Id="rId14" Type="http://schemas.openxmlformats.org/officeDocument/2006/relationships/hyperlink" Target="https://arxiv.org/pdf/2305.07375" TargetMode="External"/><Relationship Id="rId22" Type="http://schemas.openxmlformats.org/officeDocument/2006/relationships/image" Target="media/image5.png"/><Relationship Id="rId27"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2657</Words>
  <Characters>14619</Characters>
  <Application>Microsoft Office Word</Application>
  <DocSecurity>0</DocSecurity>
  <Lines>121</Lines>
  <Paragraphs>34</Paragraphs>
  <ScaleCrop>false</ScaleCrop>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Ignacio Vera Ortiz</dc:creator>
  <cp:keywords/>
  <dc:description/>
  <cp:lastModifiedBy>Daniel Ignacio Vera Ortiz</cp:lastModifiedBy>
  <cp:revision>10</cp:revision>
  <dcterms:created xsi:type="dcterms:W3CDTF">2025-03-22T05:21:00Z</dcterms:created>
  <dcterms:modified xsi:type="dcterms:W3CDTF">2025-06-06T23:53:00Z</dcterms:modified>
</cp:coreProperties>
</file>