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BBA61" w14:textId="5103FC29" w:rsidR="009E5242" w:rsidRPr="00CF315A" w:rsidRDefault="00CE06D7" w:rsidP="009E5242">
      <w:pPr>
        <w:rPr>
          <w:rFonts w:ascii="Times New Roman" w:hAnsi="Times New Roman" w:cs="Times New Roman"/>
          <w:b/>
          <w:bCs/>
          <w:sz w:val="40"/>
          <w:szCs w:val="40"/>
        </w:rPr>
      </w:pPr>
      <w:r w:rsidRPr="00CE06D7">
        <w:rPr>
          <w:rStyle w:val="Strong"/>
          <w:b w:val="0"/>
          <w:bCs w:val="0"/>
        </w:rPr>
        <w:t xml:space="preserve"> </w:t>
      </w:r>
      <w:r w:rsidR="009E5242" w:rsidRPr="001016D0">
        <w:rPr>
          <w:rFonts w:ascii="Times New Roman" w:hAnsi="Times New Roman" w:cs="Times New Roman"/>
          <w:b/>
          <w:bCs/>
          <w:noProof/>
          <w:sz w:val="40"/>
          <w:szCs w:val="40"/>
        </w:rPr>
        <w:drawing>
          <wp:anchor distT="0" distB="0" distL="114300" distR="114300" simplePos="0" relativeHeight="251660288" behindDoc="1" locked="0" layoutInCell="1" allowOverlap="1" wp14:anchorId="15F5CBAA" wp14:editId="1192E9C4">
            <wp:simplePos x="0" y="0"/>
            <wp:positionH relativeFrom="column">
              <wp:posOffset>4381500</wp:posOffset>
            </wp:positionH>
            <wp:positionV relativeFrom="paragraph">
              <wp:posOffset>406777</wp:posOffset>
            </wp:positionV>
            <wp:extent cx="1620520" cy="1620520"/>
            <wp:effectExtent l="0" t="0" r="5080" b="5080"/>
            <wp:wrapNone/>
            <wp:docPr id="1923889167" name="Picture 2" descr="Πανεπιστήμιο Πατρών - Βικιπαίδει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Πανεπιστήμιο Πατρών - Βικιπαίδεια"/>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20520" cy="1620520"/>
                    </a:xfrm>
                    <a:prstGeom prst="rect">
                      <a:avLst/>
                    </a:prstGeom>
                    <a:noFill/>
                    <a:ln>
                      <a:noFill/>
                    </a:ln>
                  </pic:spPr>
                </pic:pic>
              </a:graphicData>
            </a:graphic>
            <wp14:sizeRelH relativeFrom="page">
              <wp14:pctWidth>0</wp14:pctWidth>
            </wp14:sizeRelH>
            <wp14:sizeRelV relativeFrom="page">
              <wp14:pctHeight>0</wp14:pctHeight>
            </wp14:sizeRelV>
          </wp:anchor>
        </w:drawing>
      </w:r>
      <w:r w:rsidR="009E5242">
        <w:rPr>
          <w:rFonts w:ascii="Times New Roman" w:hAnsi="Times New Roman" w:cs="Times New Roman"/>
          <w:b/>
          <w:bCs/>
          <w:sz w:val="40"/>
          <w:szCs w:val="40"/>
          <w:lang w:val="el-GR"/>
        </w:rPr>
        <w:t>Απαλλακτική Εργασία</w:t>
      </w:r>
      <w:r w:rsidR="009E5242" w:rsidRPr="001016D0">
        <w:rPr>
          <w:rFonts w:ascii="Times New Roman" w:hAnsi="Times New Roman" w:cs="Times New Roman"/>
          <w:b/>
          <w:bCs/>
          <w:sz w:val="40"/>
          <w:szCs w:val="40"/>
          <w:lang w:val="el-GR"/>
        </w:rPr>
        <w:t xml:space="preserve"> </w:t>
      </w:r>
      <w:r w:rsidR="009E5242">
        <w:rPr>
          <w:rFonts w:ascii="Times New Roman" w:hAnsi="Times New Roman" w:cs="Times New Roman"/>
          <w:b/>
          <w:bCs/>
          <w:sz w:val="40"/>
          <w:szCs w:val="40"/>
          <w:lang w:val="el-GR"/>
        </w:rPr>
        <w:t>–</w:t>
      </w:r>
      <w:r w:rsidR="009E5242">
        <w:rPr>
          <w:rFonts w:ascii="Times New Roman" w:hAnsi="Times New Roman" w:cs="Times New Roman"/>
          <w:b/>
          <w:bCs/>
          <w:sz w:val="40"/>
          <w:szCs w:val="40"/>
        </w:rPr>
        <w:t xml:space="preserve"> </w:t>
      </w:r>
      <w:r w:rsidR="009E5242" w:rsidRPr="009E5242">
        <w:rPr>
          <w:rFonts w:ascii="Times New Roman" w:hAnsi="Times New Roman" w:cs="Times New Roman"/>
          <w:b/>
          <w:bCs/>
          <w:sz w:val="40"/>
          <w:szCs w:val="40"/>
        </w:rPr>
        <w:t>Real Time Strategy</w:t>
      </w:r>
    </w:p>
    <w:p w14:paraId="5AD9EE8F" w14:textId="77777777" w:rsidR="009E5242" w:rsidRDefault="009E5242" w:rsidP="009E5242">
      <w:pPr>
        <w:rPr>
          <w:rFonts w:ascii="Times New Roman" w:hAnsi="Times New Roman" w:cs="Times New Roman"/>
          <w:sz w:val="40"/>
          <w:szCs w:val="40"/>
          <w:lang w:val="el-GR"/>
        </w:rPr>
      </w:pPr>
      <w:r w:rsidRPr="001016D0">
        <w:rPr>
          <w:rFonts w:ascii="Times New Roman" w:hAnsi="Times New Roman" w:cs="Times New Roman"/>
          <w:noProof/>
          <w:sz w:val="40"/>
          <w:szCs w:val="40"/>
        </w:rPr>
        <mc:AlternateContent>
          <mc:Choice Requires="wps">
            <w:drawing>
              <wp:anchor distT="0" distB="0" distL="114300" distR="114300" simplePos="0" relativeHeight="251659264" behindDoc="0" locked="0" layoutInCell="1" allowOverlap="1" wp14:anchorId="4C1EAFBC" wp14:editId="5048AD97">
                <wp:simplePos x="0" y="0"/>
                <wp:positionH relativeFrom="column">
                  <wp:posOffset>-63682</wp:posOffset>
                </wp:positionH>
                <wp:positionV relativeFrom="paragraph">
                  <wp:posOffset>98607</wp:posOffset>
                </wp:positionV>
                <wp:extent cx="4753069" cy="1683945"/>
                <wp:effectExtent l="0" t="0" r="0" b="0"/>
                <wp:wrapNone/>
                <wp:docPr id="1714510469" name="Text Box 1"/>
                <wp:cNvGraphicFramePr/>
                <a:graphic xmlns:a="http://schemas.openxmlformats.org/drawingml/2006/main">
                  <a:graphicData uri="http://schemas.microsoft.com/office/word/2010/wordprocessingShape">
                    <wps:wsp>
                      <wps:cNvSpPr txBox="1"/>
                      <wps:spPr>
                        <a:xfrm>
                          <a:off x="0" y="0"/>
                          <a:ext cx="4753069" cy="1683945"/>
                        </a:xfrm>
                        <a:prstGeom prst="rect">
                          <a:avLst/>
                        </a:prstGeom>
                        <a:noFill/>
                        <a:ln w="6350">
                          <a:noFill/>
                        </a:ln>
                      </wps:spPr>
                      <wps:txbx>
                        <w:txbxContent>
                          <w:p w14:paraId="25DC5816" w14:textId="77777777" w:rsidR="009E5242" w:rsidRPr="00CF315A" w:rsidRDefault="009E5242" w:rsidP="009E5242">
                            <w:pPr>
                              <w:rPr>
                                <w:lang w:val="el-GR"/>
                              </w:rPr>
                            </w:pPr>
                            <w:r w:rsidRPr="008C0ACE">
                              <w:rPr>
                                <w:b/>
                                <w:bCs/>
                                <w:lang w:val="el-GR"/>
                              </w:rPr>
                              <w:t>Μάθημα:</w:t>
                            </w:r>
                            <w:r>
                              <w:rPr>
                                <w:lang w:val="el-GR"/>
                              </w:rPr>
                              <w:t xml:space="preserve"> </w:t>
                            </w:r>
                            <w:r w:rsidRPr="008B12D1">
                              <w:rPr>
                                <w:lang w:val="el-GR"/>
                              </w:rPr>
                              <w:t>Γραφικά και Εικονική Πραγματικότητα</w:t>
                            </w:r>
                          </w:p>
                          <w:p w14:paraId="112BFB11" w14:textId="77777777" w:rsidR="009E5242" w:rsidRPr="008B12D1" w:rsidRDefault="009E5242" w:rsidP="009E5242">
                            <w:pPr>
                              <w:rPr>
                                <w:lang w:val="el-GR"/>
                              </w:rPr>
                            </w:pPr>
                            <w:r>
                              <w:rPr>
                                <w:b/>
                                <w:bCs/>
                              </w:rPr>
                              <w:t>Διδάσκων Καθηγητής:</w:t>
                            </w:r>
                            <w:r>
                              <w:rPr>
                                <w:b/>
                                <w:bCs/>
                                <w:lang w:val="el-GR"/>
                              </w:rPr>
                              <w:t xml:space="preserve"> </w:t>
                            </w:r>
                            <w:r w:rsidRPr="008C0ACE">
                              <w:rPr>
                                <w:b/>
                                <w:bCs/>
                              </w:rPr>
                              <w:t> </w:t>
                            </w:r>
                            <w:r w:rsidRPr="008C0ACE">
                              <w:t xml:space="preserve">Κωνσταντίνος </w:t>
                            </w:r>
                            <w:r>
                              <w:rPr>
                                <w:lang w:val="el-GR"/>
                              </w:rPr>
                              <w:t>Μουστάκας</w:t>
                            </w:r>
                          </w:p>
                          <w:p w14:paraId="5F4B820E" w14:textId="77777777" w:rsidR="009E5242" w:rsidRDefault="009E5242" w:rsidP="009E5242">
                            <w:pPr>
                              <w:rPr>
                                <w:lang w:val="el-GR"/>
                              </w:rPr>
                            </w:pPr>
                            <w:r w:rsidRPr="008C0ACE">
                              <w:rPr>
                                <w:b/>
                                <w:bCs/>
                                <w:lang w:val="el-GR"/>
                              </w:rPr>
                              <w:t>Ονοματεπώνυμο:</w:t>
                            </w:r>
                            <w:r>
                              <w:rPr>
                                <w:lang w:val="el-GR"/>
                              </w:rPr>
                              <w:t xml:space="preserve"> Κωνσταντίνος Κανελλόπουλος</w:t>
                            </w:r>
                          </w:p>
                          <w:p w14:paraId="6EC94CD8" w14:textId="77777777" w:rsidR="009E5242" w:rsidRDefault="009E5242" w:rsidP="009E5242">
                            <w:pPr>
                              <w:rPr>
                                <w:lang w:val="el-GR"/>
                              </w:rPr>
                            </w:pPr>
                            <w:r w:rsidRPr="008C0ACE">
                              <w:rPr>
                                <w:b/>
                                <w:bCs/>
                                <w:lang w:val="el-GR"/>
                              </w:rPr>
                              <w:t>Αριθμός Μητρώου:</w:t>
                            </w:r>
                            <w:r>
                              <w:rPr>
                                <w:lang w:val="el-GR"/>
                              </w:rPr>
                              <w:t xml:space="preserve"> 1100881</w:t>
                            </w:r>
                          </w:p>
                          <w:p w14:paraId="3B95DAAD" w14:textId="77777777" w:rsidR="009E5242" w:rsidRDefault="009E5242" w:rsidP="009E5242">
                            <w:pPr>
                              <w:rPr>
                                <w:lang w:val="el-GR"/>
                              </w:rPr>
                            </w:pPr>
                            <w:r w:rsidRPr="008C0ACE">
                              <w:rPr>
                                <w:b/>
                                <w:bCs/>
                                <w:lang w:val="el-GR"/>
                              </w:rPr>
                              <w:t>Έτος:</w:t>
                            </w:r>
                            <w:r>
                              <w:rPr>
                                <w:lang w:val="el-GR"/>
                              </w:rPr>
                              <w:t xml:space="preserve"> 2025 - 2026</w:t>
                            </w:r>
                          </w:p>
                          <w:p w14:paraId="7EF30160" w14:textId="77777777" w:rsidR="009E5242" w:rsidRPr="008C0ACE" w:rsidRDefault="009E5242" w:rsidP="009E5242">
                            <w:pPr>
                              <w:rPr>
                                <w:lang w:val="el-G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1EAFBC" id="_x0000_t202" coordsize="21600,21600" o:spt="202" path="m,l,21600r21600,l21600,xe">
                <v:stroke joinstyle="miter"/>
                <v:path gradientshapeok="t" o:connecttype="rect"/>
              </v:shapetype>
              <v:shape id="Text Box 1" o:spid="_x0000_s1026" type="#_x0000_t202" style="position:absolute;margin-left:-5pt;margin-top:7.75pt;width:374.25pt;height:13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" filled="f" stroked="f" strokeweight=".5pt">
                <v:textbox>
                  <w:txbxContent>
                    <w:p w14:paraId="25DC5816" w14:textId="77777777" w:rsidR="009E5242" w:rsidRPr="00CF315A" w:rsidRDefault="009E5242" w:rsidP="009E5242">
                      <w:pPr>
                        <w:rPr>
                          <w:lang w:val="el-GR"/>
                        </w:rPr>
                      </w:pPr>
                      <w:r w:rsidRPr="008C0ACE">
                        <w:rPr>
                          <w:b/>
                          <w:bCs/>
                          <w:lang w:val="el-GR"/>
                        </w:rPr>
                        <w:t>Μάθημα:</w:t>
                      </w:r>
                      <w:r>
                        <w:rPr>
                          <w:lang w:val="el-GR"/>
                        </w:rPr>
                        <w:t xml:space="preserve"> </w:t>
                      </w:r>
                      <w:r w:rsidRPr="008B12D1">
                        <w:rPr>
                          <w:lang w:val="el-GR"/>
                        </w:rPr>
                        <w:t>Γραφικά και Εικονική Πραγματικότητα</w:t>
                      </w:r>
                    </w:p>
                    <w:p w14:paraId="112BFB11" w14:textId="77777777" w:rsidR="009E5242" w:rsidRPr="008B12D1" w:rsidRDefault="009E5242" w:rsidP="009E5242">
                      <w:pPr>
                        <w:rPr>
                          <w:lang w:val="el-GR"/>
                        </w:rPr>
                      </w:pPr>
                      <w:r>
                        <w:rPr>
                          <w:b/>
                          <w:bCs/>
                        </w:rPr>
                        <w:t>Διδάσκων Καθηγητής:</w:t>
                      </w:r>
                      <w:r>
                        <w:rPr>
                          <w:b/>
                          <w:bCs/>
                          <w:lang w:val="el-GR"/>
                        </w:rPr>
                        <w:t xml:space="preserve"> </w:t>
                      </w:r>
                      <w:r w:rsidRPr="008C0ACE">
                        <w:rPr>
                          <w:b/>
                          <w:bCs/>
                        </w:rPr>
                        <w:t> </w:t>
                      </w:r>
                      <w:r w:rsidRPr="008C0ACE">
                        <w:t xml:space="preserve">Κωνσταντίνος </w:t>
                      </w:r>
                      <w:r>
                        <w:rPr>
                          <w:lang w:val="el-GR"/>
                        </w:rPr>
                        <w:t>Μουστάκας</w:t>
                      </w:r>
                    </w:p>
                    <w:p w14:paraId="5F4B820E" w14:textId="77777777" w:rsidR="009E5242" w:rsidRDefault="009E5242" w:rsidP="009E5242">
                      <w:pPr>
                        <w:rPr>
                          <w:lang w:val="el-GR"/>
                        </w:rPr>
                      </w:pPr>
                      <w:r w:rsidRPr="008C0ACE">
                        <w:rPr>
                          <w:b/>
                          <w:bCs/>
                          <w:lang w:val="el-GR"/>
                        </w:rPr>
                        <w:t>Ονοματεπώνυμο:</w:t>
                      </w:r>
                      <w:r>
                        <w:rPr>
                          <w:lang w:val="el-GR"/>
                        </w:rPr>
                        <w:t xml:space="preserve"> Κωνσταντίνος Κανελλόπουλος</w:t>
                      </w:r>
                    </w:p>
                    <w:p w14:paraId="6EC94CD8" w14:textId="77777777" w:rsidR="009E5242" w:rsidRDefault="009E5242" w:rsidP="009E5242">
                      <w:pPr>
                        <w:rPr>
                          <w:lang w:val="el-GR"/>
                        </w:rPr>
                      </w:pPr>
                      <w:r w:rsidRPr="008C0ACE">
                        <w:rPr>
                          <w:b/>
                          <w:bCs/>
                          <w:lang w:val="el-GR"/>
                        </w:rPr>
                        <w:t>Αριθμός Μητρώου:</w:t>
                      </w:r>
                      <w:r>
                        <w:rPr>
                          <w:lang w:val="el-GR"/>
                        </w:rPr>
                        <w:t xml:space="preserve"> 1100881</w:t>
                      </w:r>
                    </w:p>
                    <w:p w14:paraId="3B95DAAD" w14:textId="77777777" w:rsidR="009E5242" w:rsidRDefault="009E5242" w:rsidP="009E5242">
                      <w:pPr>
                        <w:rPr>
                          <w:lang w:val="el-GR"/>
                        </w:rPr>
                      </w:pPr>
                      <w:r w:rsidRPr="008C0ACE">
                        <w:rPr>
                          <w:b/>
                          <w:bCs/>
                          <w:lang w:val="el-GR"/>
                        </w:rPr>
                        <w:t>Έτος:</w:t>
                      </w:r>
                      <w:r>
                        <w:rPr>
                          <w:lang w:val="el-GR"/>
                        </w:rPr>
                        <w:t xml:space="preserve"> 2025 - 2026</w:t>
                      </w:r>
                    </w:p>
                    <w:p w14:paraId="7EF30160" w14:textId="77777777" w:rsidR="009E5242" w:rsidRPr="008C0ACE" w:rsidRDefault="009E5242" w:rsidP="009E5242">
                      <w:pPr>
                        <w:rPr>
                          <w:lang w:val="el-GR"/>
                        </w:rPr>
                      </w:pPr>
                    </w:p>
                  </w:txbxContent>
                </v:textbox>
              </v:shape>
            </w:pict>
          </mc:Fallback>
        </mc:AlternateContent>
      </w:r>
    </w:p>
    <w:p w14:paraId="75A1BD30" w14:textId="77777777" w:rsidR="009E5242" w:rsidRDefault="009E5242" w:rsidP="009E5242">
      <w:pPr>
        <w:rPr>
          <w:rFonts w:ascii="Times New Roman" w:hAnsi="Times New Roman" w:cs="Times New Roman"/>
          <w:sz w:val="40"/>
          <w:szCs w:val="40"/>
          <w:lang w:val="el-GR"/>
        </w:rPr>
      </w:pPr>
    </w:p>
    <w:p w14:paraId="58E3C117" w14:textId="77777777" w:rsidR="009E5242" w:rsidRDefault="009E5242" w:rsidP="009E5242">
      <w:pPr>
        <w:rPr>
          <w:rFonts w:ascii="Times New Roman" w:hAnsi="Times New Roman" w:cs="Times New Roman"/>
          <w:sz w:val="40"/>
          <w:szCs w:val="40"/>
          <w:lang w:val="el-GR"/>
        </w:rPr>
      </w:pPr>
    </w:p>
    <w:p w14:paraId="3473635A" w14:textId="77777777" w:rsidR="009E5242" w:rsidRDefault="009E5242" w:rsidP="009E5242">
      <w:pPr>
        <w:rPr>
          <w:rFonts w:ascii="Times New Roman" w:hAnsi="Times New Roman" w:cs="Times New Roman"/>
          <w:sz w:val="40"/>
          <w:szCs w:val="40"/>
          <w:lang w:val="el-GR"/>
        </w:rPr>
      </w:pPr>
    </w:p>
    <w:p w14:paraId="305714CF" w14:textId="49B73EEC" w:rsidR="009E5242" w:rsidRDefault="009E5242" w:rsidP="00CE06D7">
      <w:pPr>
        <w:pStyle w:val="Heading2"/>
        <w:rPr>
          <w:rStyle w:val="Strong"/>
          <w:b w:val="0"/>
          <w:bCs w:val="0"/>
        </w:rPr>
      </w:pPr>
    </w:p>
    <w:p w14:paraId="0114FE1F" w14:textId="67C94B35" w:rsidR="00CE06D7" w:rsidRPr="009E5242" w:rsidRDefault="00CE06D7" w:rsidP="00CE06D7">
      <w:pPr>
        <w:pStyle w:val="Heading2"/>
        <w:rPr>
          <w:rFonts w:ascii="Times New Roman" w:eastAsia="Times New Roman" w:hAnsi="Times New Roman" w:cs="Times New Roman"/>
          <w:b/>
          <w:bCs/>
          <w:color w:val="auto"/>
          <w:kern w:val="0"/>
          <w:sz w:val="28"/>
          <w:szCs w:val="28"/>
          <w:lang w:eastAsia="en-GB"/>
          <w14:ligatures w14:val="none"/>
        </w:rPr>
      </w:pPr>
      <w:r w:rsidRPr="009E5242">
        <w:rPr>
          <w:rFonts w:ascii="Times New Roman" w:eastAsia="Times New Roman" w:hAnsi="Times New Roman" w:cs="Times New Roman"/>
          <w:b/>
          <w:bCs/>
          <w:color w:val="auto"/>
          <w:kern w:val="0"/>
          <w:sz w:val="28"/>
          <w:szCs w:val="28"/>
          <w:lang w:eastAsia="en-GB"/>
          <w14:ligatures w14:val="none"/>
        </w:rPr>
        <w:t>Εισαγωγή</w:t>
      </w:r>
    </w:p>
    <w:p w14:paraId="5DC9D2DE" w14:textId="5E5DC071" w:rsidR="00CE06D7" w:rsidRDefault="00CE06D7" w:rsidP="009E5242">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ανάπτυξη ενός RTS παιχνιδιού απαιτεί διαφορετική προσέγγιση από τα εργαστήρια OpenGL. Ενώ τα Labs επικεντρώνονται σε βασικές λειτουργίες του API (π.χ. buffers, shaders), ένα RTS χρειάζεται διαχείριση πολλών οντοτήτων, AI, pathfinding και συστήματα φυσικής. Για τον λόγο αυτό υιοθετείται αρχιτεκτονική τύπου "μηχανής" (Engine Architecture), η οποία οργανώνει τον κώδικα σε συστήματα και όχι σε απλό, γραμμικό scripting.</w:t>
      </w:r>
    </w:p>
    <w:p w14:paraId="06554999" w14:textId="77777777" w:rsidR="004A2B2C" w:rsidRPr="00CE06D7" w:rsidRDefault="004A2B2C" w:rsidP="009E5242">
      <w:pPr>
        <w:spacing w:before="100" w:beforeAutospacing="1" w:after="100" w:afterAutospacing="1" w:line="240" w:lineRule="auto"/>
        <w:rPr>
          <w:rFonts w:ascii="Times New Roman" w:eastAsia="Times New Roman" w:hAnsi="Times New Roman" w:cs="Times New Roman"/>
          <w:kern w:val="0"/>
          <w:lang w:val="el-GR" w:eastAsia="en-GB"/>
          <w14:ligatures w14:val="none"/>
        </w:rPr>
      </w:pPr>
    </w:p>
    <w:p w14:paraId="22AB76FD" w14:textId="45093CAA"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t xml:space="preserve">1. Entity Component System </w:t>
      </w:r>
      <w:r w:rsidR="009E5242" w:rsidRPr="004A2B2C">
        <w:rPr>
          <w:rFonts w:ascii="Times New Roman" w:eastAsia="Times New Roman" w:hAnsi="Times New Roman" w:cs="Times New Roman"/>
          <w:b/>
          <w:bCs/>
          <w:kern w:val="0"/>
          <w:sz w:val="28"/>
          <w:szCs w:val="28"/>
          <w:lang w:val="en-US" w:eastAsia="en-GB"/>
          <w14:ligatures w14:val="none"/>
        </w:rPr>
        <w:t>(</w:t>
      </w:r>
      <w:r w:rsidR="009E5242">
        <w:rPr>
          <w:rFonts w:ascii="Times New Roman" w:eastAsia="Times New Roman" w:hAnsi="Times New Roman" w:cs="Times New Roman"/>
          <w:b/>
          <w:bCs/>
          <w:kern w:val="0"/>
          <w:sz w:val="28"/>
          <w:szCs w:val="28"/>
          <w:lang w:val="en-US" w:eastAsia="en-GB"/>
          <w14:ligatures w14:val="none"/>
        </w:rPr>
        <w:t>Composition</w:t>
      </w:r>
      <w:r w:rsidRPr="00CE06D7">
        <w:rPr>
          <w:rFonts w:ascii="Times New Roman" w:eastAsia="Times New Roman" w:hAnsi="Times New Roman" w:cs="Times New Roman"/>
          <w:b/>
          <w:bCs/>
          <w:kern w:val="0"/>
          <w:sz w:val="28"/>
          <w:szCs w:val="28"/>
          <w:lang w:eastAsia="en-GB"/>
          <w14:ligatures w14:val="none"/>
        </w:rPr>
        <w:t>) έναντι Κληρονομικότητας</w:t>
      </w:r>
    </w:p>
    <w:p w14:paraId="27008C19"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Πρόβλημα της κλασικής OOP προσέγγισης</w:t>
      </w:r>
    </w:p>
    <w:p w14:paraId="5B0B59CC"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ιεραρχία κλάσεων (π.χ. Object → Unit → MilitaryUnit → Swordsman) δημιουργεί δυσκαμψία. Σε ένα RTS, οι απαιτήσεις αλλάζουν συχνά και η κληρονομικότητα οδηγεί σε προβλήματα, όπως το Diamond Problem. Ένα κτίριο που επιτίθεται χρειάζεται Health και Attack, αλλά όχι Movement, δημιουργώντας πολύπλοκες εξαιρέσεις και «spaghetti code».</w:t>
      </w:r>
    </w:p>
    <w:p w14:paraId="5D80C238"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Προσέγγιση με Composition / ECS</w:t>
      </w:r>
    </w:p>
    <w:p w14:paraId="2FA7D9C1"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Το ECS διαχωρίζει δεδομένα και λογική:</w:t>
      </w:r>
    </w:p>
    <w:p w14:paraId="55597ACF"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Entity</w:t>
      </w:r>
      <w:r w:rsidRPr="00CE06D7">
        <w:rPr>
          <w:rFonts w:ascii="Times New Roman" w:eastAsia="Times New Roman" w:hAnsi="Times New Roman" w:cs="Times New Roman"/>
          <w:kern w:val="0"/>
          <w:lang w:eastAsia="en-GB"/>
          <w14:ligatures w14:val="none"/>
        </w:rPr>
        <w:t>: απλό ID.</w:t>
      </w:r>
    </w:p>
    <w:p w14:paraId="64C92BCB"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Components</w:t>
      </w:r>
      <w:r w:rsidRPr="00CE06D7">
        <w:rPr>
          <w:rFonts w:ascii="Times New Roman" w:eastAsia="Times New Roman" w:hAnsi="Times New Roman" w:cs="Times New Roman"/>
          <w:kern w:val="0"/>
          <w:lang w:eastAsia="en-GB"/>
          <w14:ligatures w14:val="none"/>
        </w:rPr>
        <w:t>: αμιγή δεδομένα (π.χ. Position, Movable, Attack).</w:t>
      </w:r>
    </w:p>
    <w:p w14:paraId="14A1E75C"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Systems</w:t>
      </w:r>
      <w:r w:rsidRPr="00CE06D7">
        <w:rPr>
          <w:rFonts w:ascii="Times New Roman" w:eastAsia="Times New Roman" w:hAnsi="Times New Roman" w:cs="Times New Roman"/>
          <w:kern w:val="0"/>
          <w:lang w:eastAsia="en-GB"/>
          <w14:ligatures w14:val="none"/>
        </w:rPr>
        <w:t>: η λογική που επεξεργάζεται components.</w:t>
      </w:r>
    </w:p>
    <w:p w14:paraId="78CB1299" w14:textId="2B6BD527" w:rsidR="00CE06D7" w:rsidRDefault="00CE06D7"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Με αυτό το μοντέλο, ένας στρατιώτης και ένας πύργος απλώς συνδυάζουν διαφορετικά components. Η αρχιτεκτονική γίνεται πιο ευέλικτη και κλιμακώσιμη.</w:t>
      </w:r>
    </w:p>
    <w:p w14:paraId="76EE6CF1" w14:textId="77777777" w:rsidR="004A2B2C" w:rsidRDefault="004A2B2C"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EFC4CC8" w14:textId="77777777" w:rsidR="004A2B2C" w:rsidRPr="00CE06D7" w:rsidRDefault="004A2B2C"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21957A09"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lastRenderedPageBreak/>
        <w:t>2. Διαχείριση Μνήμης: RAII έναντι Manual Allocation</w:t>
      </w:r>
    </w:p>
    <w:p w14:paraId="2E528612"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Με κοντέινερ όπως </w:t>
      </w:r>
      <w:r w:rsidRPr="00CE06D7">
        <w:rPr>
          <w:rFonts w:ascii="Courier New" w:eastAsia="Times New Roman" w:hAnsi="Courier New" w:cs="Courier New"/>
          <w:kern w:val="0"/>
          <w:sz w:val="20"/>
          <w:szCs w:val="20"/>
          <w:lang w:eastAsia="en-GB"/>
          <w14:ligatures w14:val="none"/>
        </w:rPr>
        <w:t>std::vector</w:t>
      </w:r>
      <w:r w:rsidRPr="00CE06D7">
        <w:rPr>
          <w:rFonts w:ascii="Times New Roman" w:eastAsia="Times New Roman" w:hAnsi="Times New Roman" w:cs="Times New Roman"/>
          <w:kern w:val="0"/>
          <w:lang w:eastAsia="en-GB"/>
          <w14:ligatures w14:val="none"/>
        </w:rPr>
        <w:t xml:space="preserve"> και smart pointers (</w:t>
      </w:r>
      <w:r w:rsidRPr="00CE06D7">
        <w:rPr>
          <w:rFonts w:ascii="Courier New" w:eastAsia="Times New Roman" w:hAnsi="Courier New" w:cs="Courier New"/>
          <w:kern w:val="0"/>
          <w:sz w:val="20"/>
          <w:szCs w:val="20"/>
          <w:lang w:eastAsia="en-GB"/>
          <w14:ligatures w14:val="none"/>
        </w:rPr>
        <w:t>unique_ptr</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shared_ptr</w:t>
      </w:r>
      <w:r w:rsidRPr="00CE06D7">
        <w:rPr>
          <w:rFonts w:ascii="Times New Roman" w:eastAsia="Times New Roman" w:hAnsi="Times New Roman" w:cs="Times New Roman"/>
          <w:kern w:val="0"/>
          <w:lang w:eastAsia="en-GB"/>
          <w14:ligatures w14:val="none"/>
        </w:rPr>
        <w:t>), η μνήμη αποδεσμεύεται αυτόματα όταν ένα αντικείμενο βγει εκτός scope. Η πρακτική αυτή μειώνει δραματικά τα σφάλματα και καθιστά τον κώδικα πιο ασφαλή.</w:t>
      </w:r>
    </w:p>
    <w:p w14:paraId="2EEE24A6" w14:textId="701A5E62" w:rsidR="00CE06D7" w:rsidRPr="00CE06D7" w:rsidRDefault="00CE06D7" w:rsidP="00CE06D7">
      <w:pPr>
        <w:spacing w:after="0" w:line="240" w:lineRule="auto"/>
        <w:rPr>
          <w:rFonts w:ascii="Times New Roman" w:eastAsia="Times New Roman" w:hAnsi="Times New Roman" w:cs="Times New Roman"/>
          <w:kern w:val="0"/>
          <w:lang w:eastAsia="en-GB"/>
          <w14:ligatures w14:val="none"/>
        </w:rPr>
      </w:pPr>
    </w:p>
    <w:p w14:paraId="0100D26B"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t>3. Αρχιτεκτονική Κώδικα: Global State έναντι Systems</w:t>
      </w:r>
    </w:p>
    <w:p w14:paraId="17950BBF"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Πρόβλημα Global μεταβλητών</w:t>
      </w:r>
    </w:p>
    <w:p w14:paraId="4BF04CB1"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Globals όπως </w:t>
      </w:r>
      <w:r w:rsidRPr="00CE06D7">
        <w:rPr>
          <w:rFonts w:ascii="Courier New" w:eastAsia="Times New Roman" w:hAnsi="Courier New" w:cs="Courier New"/>
          <w:kern w:val="0"/>
          <w:sz w:val="20"/>
          <w:szCs w:val="20"/>
          <w:lang w:eastAsia="en-GB"/>
          <w14:ligatures w14:val="none"/>
        </w:rPr>
        <w:t>window</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shaderProgram</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camera</w:t>
      </w:r>
      <w:r w:rsidRPr="00CE06D7">
        <w:rPr>
          <w:rFonts w:ascii="Times New Roman" w:eastAsia="Times New Roman" w:hAnsi="Times New Roman" w:cs="Times New Roman"/>
          <w:kern w:val="0"/>
          <w:lang w:eastAsia="en-GB"/>
          <w14:ligatures w14:val="none"/>
        </w:rPr>
        <w:t xml:space="preserve"> καθιστούν δύσκολη τη διαχείριση πολλαπλών καταστάσεων (π.χ. pause menu, loading screen), αφού όλα τα συστήματα εξαρτώνται από αυτά τα δεδομένα.</w:t>
      </w:r>
    </w:p>
    <w:p w14:paraId="5CBB1161"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CE06D7">
        <w:rPr>
          <w:rFonts w:ascii="Times New Roman" w:eastAsia="Times New Roman" w:hAnsi="Times New Roman" w:cs="Times New Roman"/>
          <w:b/>
          <w:bCs/>
          <w:kern w:val="0"/>
          <w:sz w:val="27"/>
          <w:szCs w:val="27"/>
          <w:lang w:eastAsia="en-GB"/>
          <w14:ligatures w14:val="none"/>
        </w:rPr>
        <w:t>Systems Architecture</w:t>
      </w:r>
    </w:p>
    <w:p w14:paraId="0F96AE20"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Ο κώδικας οργανώνεται σε συστήματα με συγκεκριμένες ευθύνες:</w:t>
      </w:r>
    </w:p>
    <w:p w14:paraId="22A2CD14"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Renderer</w:t>
      </w:r>
      <w:r w:rsidRPr="00CE06D7">
        <w:rPr>
          <w:rFonts w:ascii="Times New Roman" w:eastAsia="Times New Roman" w:hAnsi="Times New Roman" w:cs="Times New Roman"/>
          <w:kern w:val="0"/>
          <w:lang w:eastAsia="en-GB"/>
          <w14:ligatures w14:val="none"/>
        </w:rPr>
        <w:t>: σχέδιο σκηνής.</w:t>
      </w:r>
    </w:p>
    <w:p w14:paraId="5AA24EBB"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InputManager</w:t>
      </w:r>
      <w:r w:rsidRPr="00CE06D7">
        <w:rPr>
          <w:rFonts w:ascii="Times New Roman" w:eastAsia="Times New Roman" w:hAnsi="Times New Roman" w:cs="Times New Roman"/>
          <w:kern w:val="0"/>
          <w:lang w:eastAsia="en-GB"/>
          <w14:ligatures w14:val="none"/>
        </w:rPr>
        <w:t>: χειρισμός πληκτρολογίου/ποντικιού.</w:t>
      </w:r>
    </w:p>
    <w:p w14:paraId="1FB34D4D"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GameWorld</w:t>
      </w:r>
      <w:r w:rsidRPr="00CE06D7">
        <w:rPr>
          <w:rFonts w:ascii="Times New Roman" w:eastAsia="Times New Roman" w:hAnsi="Times New Roman" w:cs="Times New Roman"/>
          <w:kern w:val="0"/>
          <w:lang w:eastAsia="en-GB"/>
          <w14:ligatures w14:val="none"/>
        </w:rPr>
        <w:t>: κατάσταση του παιχνιδιού.</w:t>
      </w:r>
    </w:p>
    <w:p w14:paraId="4754D501" w14:textId="02A86EC3" w:rsidR="00CE06D7" w:rsidRPr="00CE06D7" w:rsidRDefault="00CE06D7"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Η </w:t>
      </w:r>
      <w:r w:rsidRPr="00CE06D7">
        <w:rPr>
          <w:rFonts w:ascii="Courier New" w:eastAsia="Times New Roman" w:hAnsi="Courier New" w:cs="Courier New"/>
          <w:kern w:val="0"/>
          <w:sz w:val="20"/>
          <w:szCs w:val="20"/>
          <w:lang w:eastAsia="en-GB"/>
          <w14:ligatures w14:val="none"/>
        </w:rPr>
        <w:t>main()</w:t>
      </w:r>
      <w:r w:rsidRPr="00CE06D7">
        <w:rPr>
          <w:rFonts w:ascii="Times New Roman" w:eastAsia="Times New Roman" w:hAnsi="Times New Roman" w:cs="Times New Roman"/>
          <w:kern w:val="0"/>
          <w:lang w:eastAsia="en-GB"/>
          <w14:ligatures w14:val="none"/>
        </w:rPr>
        <w:t xml:space="preserve"> συντονίζει τα συστήματα, αντί να περιέχει όλη τη λειτουργικότητα.</w:t>
      </w:r>
    </w:p>
    <w:p w14:paraId="1C7C5823"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E06D7">
        <w:rPr>
          <w:rFonts w:ascii="Times New Roman" w:eastAsia="Times New Roman" w:hAnsi="Times New Roman" w:cs="Times New Roman"/>
          <w:b/>
          <w:bCs/>
          <w:kern w:val="0"/>
          <w:sz w:val="36"/>
          <w:szCs w:val="36"/>
          <w:lang w:eastAsia="en-GB"/>
          <w14:ligatures w14:val="none"/>
        </w:rPr>
        <w:t>4. Δημιουργία Πλέγματος (Grid Generation)</w:t>
      </w:r>
    </w:p>
    <w:p w14:paraId="694E0935" w14:textId="37BAB35C"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γεωμετρία παράγεται δυναμικά αντί να φορτώνεται από έτοιμο αρχείο.</w:t>
      </w:r>
      <w:r w:rsidRPr="00CE06D7">
        <w:rPr>
          <w:rFonts w:ascii="Times New Roman" w:eastAsia="Times New Roman" w:hAnsi="Times New Roman" w:cs="Times New Roman"/>
          <w:kern w:val="0"/>
          <w:lang w:eastAsia="en-GB"/>
          <w14:ligatures w14:val="none"/>
        </w:rPr>
        <w:br/>
        <w:t xml:space="preserve">Ένα πλέγμα διαστάσεων </w:t>
      </w:r>
      <m:oMath>
        <m:r>
          <w:rPr>
            <w:rFonts w:ascii="Cambria Math" w:eastAsia="Times New Roman" w:hAnsi="Cambria Math" w:cs="Times New Roman"/>
            <w:kern w:val="0"/>
            <w:lang w:eastAsia="en-GB"/>
            <w14:ligatures w14:val="none"/>
          </w:rPr>
          <m:t>W×D</m:t>
        </m:r>
      </m:oMath>
      <w:r>
        <w:rPr>
          <w:rFonts w:ascii="Times New Roman" w:eastAsia="Times New Roman" w:hAnsi="Times New Roman" w:cs="Times New Roman"/>
          <w:kern w:val="0"/>
          <w:lang w:val="el-GR" w:eastAsia="en-GB"/>
          <w14:ligatures w14:val="none"/>
        </w:rPr>
        <w:t xml:space="preserve"> </w:t>
      </w:r>
      <w:r w:rsidRPr="00CE06D7">
        <w:rPr>
          <w:rFonts w:ascii="Times New Roman" w:eastAsia="Times New Roman" w:hAnsi="Times New Roman" w:cs="Times New Roman"/>
          <w:kern w:val="0"/>
          <w:lang w:eastAsia="en-GB"/>
          <w14:ligatures w14:val="none"/>
        </w:rPr>
        <w:t>χτίζεται με vertices και indices, ώστε κάθε τετράγωνο να αναλύεται σε δύο τρίγωνα μέσω EBO για καλύτερη απόδοση. Το πλέγμα τοποθετείται κεντραρισμένο στο (0,0,0) διευκολύνοντας τη συμμετρία.</w:t>
      </w:r>
    </w:p>
    <w:p w14:paraId="71C435EE" w14:textId="12ADD3B5" w:rsidR="00CE06D7" w:rsidRPr="00CE06D7" w:rsidRDefault="00CE06D7" w:rsidP="00CE06D7">
      <w:pPr>
        <w:spacing w:after="0" w:line="240" w:lineRule="auto"/>
        <w:rPr>
          <w:rFonts w:ascii="Times New Roman" w:eastAsia="Times New Roman" w:hAnsi="Times New Roman" w:cs="Times New Roman"/>
          <w:kern w:val="0"/>
          <w:lang w:eastAsia="en-GB"/>
          <w14:ligatures w14:val="none"/>
        </w:rPr>
      </w:pPr>
    </w:p>
    <w:p w14:paraId="0F55D916"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E06D7">
        <w:rPr>
          <w:rFonts w:ascii="Times New Roman" w:eastAsia="Times New Roman" w:hAnsi="Times New Roman" w:cs="Times New Roman"/>
          <w:b/>
          <w:bCs/>
          <w:kern w:val="0"/>
          <w:sz w:val="36"/>
          <w:szCs w:val="36"/>
          <w:lang w:eastAsia="en-GB"/>
          <w14:ligatures w14:val="none"/>
        </w:rPr>
        <w:t>5. Υψομετρική Διαμόρφωση (Heightmap Function)</w:t>
      </w:r>
    </w:p>
    <w:p w14:paraId="6B75CA93"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Το ύψος κάθε κορυφής ορίζεται από συνάρτηση </w:t>
      </w:r>
      <m:oMath>
        <m:r>
          <w:rPr>
            <w:rFonts w:ascii="Cambria Math" w:eastAsia="Times New Roman" w:hAnsi="Cambria Math" w:cs="Times New Roman"/>
            <w:kern w:val="0"/>
            <w:lang w:eastAsia="en-GB"/>
            <w14:ligatures w14:val="none"/>
          </w:rPr>
          <m:t>f(x,z)</m:t>
        </m:r>
      </m:oMath>
      <w:r w:rsidRPr="00CE06D7">
        <w:rPr>
          <w:rFonts w:ascii="Times New Roman" w:eastAsia="Times New Roman" w:hAnsi="Times New Roman" w:cs="Times New Roman"/>
          <w:kern w:val="0"/>
          <w:lang w:eastAsia="en-GB"/>
          <w14:ligatures w14:val="none"/>
        </w:rPr>
        <w:t>, που συνδυάζει:</w:t>
      </w:r>
    </w:p>
    <w:p w14:paraId="20E96257"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Βασικό θόρυβο</w:t>
      </w:r>
      <w:r w:rsidRPr="00CE06D7">
        <w:rPr>
          <w:rFonts w:ascii="Times New Roman" w:eastAsia="Times New Roman" w:hAnsi="Times New Roman" w:cs="Times New Roman"/>
          <w:kern w:val="0"/>
          <w:lang w:eastAsia="en-GB"/>
          <w14:ligatures w14:val="none"/>
        </w:rPr>
        <w:t xml:space="preserve"> (ημιτονοειδείς συναρτήσεις για κυματιστή επιφάνεια)</w:t>
      </w:r>
    </w:p>
    <w:p w14:paraId="346E5D87"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Οροσειρά</w:t>
      </w:r>
      <w:r w:rsidRPr="00CE06D7">
        <w:rPr>
          <w:rFonts w:ascii="Times New Roman" w:eastAsia="Times New Roman" w:hAnsi="Times New Roman" w:cs="Times New Roman"/>
          <w:kern w:val="0"/>
          <w:lang w:eastAsia="en-GB"/>
          <w14:ligatures w14:val="none"/>
        </w:rPr>
        <w:t xml:space="preserve"> στο πάνω μέρος του χάρτη με γραμμική/εκθετική αύξηση</w:t>
      </w:r>
    </w:p>
    <w:p w14:paraId="0906C72F"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Λίμνη</w:t>
      </w:r>
      <w:r w:rsidRPr="00CE06D7">
        <w:rPr>
          <w:rFonts w:ascii="Times New Roman" w:eastAsia="Times New Roman" w:hAnsi="Times New Roman" w:cs="Times New Roman"/>
          <w:kern w:val="0"/>
          <w:lang w:eastAsia="en-GB"/>
          <w14:ligatures w14:val="none"/>
        </w:rPr>
        <w:t xml:space="preserve"> στο κέντρο με αρνητικό ύψος εντός ακτίνας </w:t>
      </w:r>
      <m:oMath>
        <m:r>
          <w:rPr>
            <w:rFonts w:ascii="Cambria Math" w:eastAsia="Times New Roman" w:hAnsi="Cambria Math" w:cs="Times New Roman"/>
            <w:kern w:val="0"/>
            <w:lang w:eastAsia="en-GB"/>
            <w14:ligatures w14:val="none"/>
          </w:rPr>
          <m:t>R</m:t>
        </m:r>
      </m:oMath>
    </w:p>
    <w:p w14:paraId="6413FFF5"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Συμμετρικά ποτάμια</w:t>
      </w:r>
      <w:r w:rsidRPr="00CE06D7">
        <w:rPr>
          <w:rFonts w:ascii="Times New Roman" w:eastAsia="Times New Roman" w:hAnsi="Times New Roman" w:cs="Times New Roman"/>
          <w:kern w:val="0"/>
          <w:lang w:eastAsia="en-GB"/>
          <w14:ligatures w14:val="none"/>
        </w:rPr>
        <w:t xml:space="preserve"> χρησιμοποιώντας </w:t>
      </w:r>
      <m:oMath>
        <m:r>
          <m:rPr>
            <m:sty m:val="p"/>
          </m:rPr>
          <w:rPr>
            <w:rFonts w:ascii="Cambria Math" w:eastAsia="Times New Roman" w:hAnsi="Cambria Math" w:cs="Times New Roman"/>
            <w:kern w:val="0"/>
            <w:lang w:eastAsia="en-GB"/>
            <w14:ligatures w14:val="none"/>
          </w:rPr>
          <m:t>∣</m:t>
        </m:r>
        <m:r>
          <w:rPr>
            <w:rFonts w:ascii="Cambria Math" w:eastAsia="Times New Roman" w:hAnsi="Cambria Math" w:cs="Times New Roman"/>
            <w:kern w:val="0"/>
            <w:lang w:eastAsia="en-GB"/>
            <w14:ligatures w14:val="none"/>
          </w:rPr>
          <m:t>x</m:t>
        </m:r>
        <m:r>
          <m:rPr>
            <m:sty m:val="p"/>
          </m:rPr>
          <w:rPr>
            <w:rFonts w:ascii="Cambria Math" w:eastAsia="Times New Roman" w:hAnsi="Cambria Math" w:cs="Times New Roman"/>
            <w:kern w:val="0"/>
            <w:lang w:eastAsia="en-GB"/>
            <w14:ligatures w14:val="none"/>
          </w:rPr>
          <m:t>∣</m:t>
        </m:r>
      </m:oMath>
    </w:p>
    <w:p w14:paraId="6E4F4872" w14:textId="77777777" w:rsid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σύνθεση των χαρακτηριστικών παράγει ποικιλόμορφο και συμμετρικό έδαφος.</w:t>
      </w:r>
    </w:p>
    <w:p w14:paraId="6B2FB519" w14:textId="77777777" w:rsidR="008F7CC3" w:rsidRDefault="008F7CC3"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57279314" w14:textId="637D7D5B" w:rsidR="008F7CC3" w:rsidRDefault="008F7CC3" w:rsidP="00CE06D7">
      <w:pPr>
        <w:spacing w:before="100" w:beforeAutospacing="1" w:after="100" w:afterAutospacing="1" w:line="240" w:lineRule="auto"/>
        <w:rPr>
          <w:rFonts w:ascii="Times New Roman" w:eastAsia="Times New Roman" w:hAnsi="Times New Roman" w:cs="Times New Roman"/>
          <w:kern w:val="0"/>
          <w:lang w:val="en-US" w:eastAsia="en-GB"/>
          <w14:ligatures w14:val="none"/>
        </w:rPr>
      </w:pPr>
      <w:proofErr w:type="spellStart"/>
      <w:r>
        <w:rPr>
          <w:rFonts w:ascii="Times New Roman" w:eastAsia="Times New Roman" w:hAnsi="Times New Roman" w:cs="Times New Roman"/>
          <w:kern w:val="0"/>
          <w:lang w:val="el-GR" w:eastAsia="en-GB"/>
          <w14:ligatures w14:val="none"/>
        </w:rPr>
        <w:lastRenderedPageBreak/>
        <w:t>Υλοποιησα</w:t>
      </w:r>
      <w:proofErr w:type="spellEnd"/>
      <w:r>
        <w:rPr>
          <w:rFonts w:ascii="Times New Roman" w:eastAsia="Times New Roman" w:hAnsi="Times New Roman" w:cs="Times New Roman"/>
          <w:kern w:val="0"/>
          <w:lang w:val="el-GR" w:eastAsia="en-GB"/>
          <w14:ligatures w14:val="none"/>
        </w:rPr>
        <w:t xml:space="preserve"> </w:t>
      </w:r>
      <w:proofErr w:type="spellStart"/>
      <w:r>
        <w:rPr>
          <w:rFonts w:ascii="Times New Roman" w:eastAsia="Times New Roman" w:hAnsi="Times New Roman" w:cs="Times New Roman"/>
          <w:kern w:val="0"/>
          <w:lang w:val="el-GR" w:eastAsia="en-GB"/>
          <w14:ligatures w14:val="none"/>
        </w:rPr>
        <w:t>νωρις</w:t>
      </w:r>
      <w:proofErr w:type="spellEnd"/>
      <w:r>
        <w:rPr>
          <w:rFonts w:ascii="Times New Roman" w:eastAsia="Times New Roman" w:hAnsi="Times New Roman" w:cs="Times New Roman"/>
          <w:kern w:val="0"/>
          <w:lang w:val="el-GR" w:eastAsia="en-GB"/>
          <w14:ligatures w14:val="none"/>
        </w:rPr>
        <w:t xml:space="preserve"> το </w:t>
      </w:r>
      <w:r>
        <w:rPr>
          <w:rFonts w:ascii="Times New Roman" w:eastAsia="Times New Roman" w:hAnsi="Times New Roman" w:cs="Times New Roman"/>
          <w:kern w:val="0"/>
          <w:lang w:val="en-US" w:eastAsia="en-GB"/>
          <w14:ligatures w14:val="none"/>
        </w:rPr>
        <w:t>b</w:t>
      </w:r>
      <w:r w:rsidRPr="008F7CC3">
        <w:rPr>
          <w:rFonts w:ascii="Times New Roman" w:eastAsia="Times New Roman" w:hAnsi="Times New Roman" w:cs="Times New Roman"/>
          <w:kern w:val="0"/>
          <w:lang w:val="el-GR" w:eastAsia="en-GB"/>
          <w14:ligatures w14:val="none"/>
        </w:rPr>
        <w:t xml:space="preserve">7 </w:t>
      </w:r>
      <w:r>
        <w:rPr>
          <w:rFonts w:ascii="Times New Roman" w:eastAsia="Times New Roman" w:hAnsi="Times New Roman" w:cs="Times New Roman"/>
          <w:kern w:val="0"/>
          <w:lang w:val="en-US" w:eastAsia="en-GB"/>
          <w14:ligatures w14:val="none"/>
        </w:rPr>
        <w:t>instancing</w:t>
      </w:r>
      <w:r w:rsidRPr="008F7CC3">
        <w:rPr>
          <w:rFonts w:ascii="Times New Roman" w:eastAsia="Times New Roman" w:hAnsi="Times New Roman" w:cs="Times New Roman"/>
          <w:kern w:val="0"/>
          <w:lang w:val="el-GR" w:eastAsia="en-GB"/>
          <w14:ligatures w14:val="none"/>
        </w:rPr>
        <w:t xml:space="preserve"> </w:t>
      </w:r>
      <w:proofErr w:type="spellStart"/>
      <w:r>
        <w:rPr>
          <w:rFonts w:ascii="Times New Roman" w:eastAsia="Times New Roman" w:hAnsi="Times New Roman" w:cs="Times New Roman"/>
          <w:kern w:val="0"/>
          <w:lang w:val="el-GR" w:eastAsia="en-GB"/>
          <w14:ligatures w14:val="none"/>
        </w:rPr>
        <w:t>γιατι</w:t>
      </w:r>
      <w:proofErr w:type="spellEnd"/>
      <w:r>
        <w:rPr>
          <w:rFonts w:ascii="Times New Roman" w:eastAsia="Times New Roman" w:hAnsi="Times New Roman" w:cs="Times New Roman"/>
          <w:kern w:val="0"/>
          <w:lang w:val="el-GR" w:eastAsia="en-GB"/>
          <w14:ligatures w14:val="none"/>
        </w:rPr>
        <w:t xml:space="preserve"> δεν </w:t>
      </w:r>
      <w:proofErr w:type="spellStart"/>
      <w:r>
        <w:rPr>
          <w:rFonts w:ascii="Times New Roman" w:eastAsia="Times New Roman" w:hAnsi="Times New Roman" w:cs="Times New Roman"/>
          <w:kern w:val="0"/>
          <w:lang w:val="el-GR" w:eastAsia="en-GB"/>
          <w14:ligatures w14:val="none"/>
        </w:rPr>
        <w:t>εβγαινε</w:t>
      </w:r>
      <w:proofErr w:type="spellEnd"/>
      <w:r>
        <w:rPr>
          <w:rFonts w:ascii="Times New Roman" w:eastAsia="Times New Roman" w:hAnsi="Times New Roman" w:cs="Times New Roman"/>
          <w:kern w:val="0"/>
          <w:lang w:val="el-GR" w:eastAsia="en-GB"/>
          <w14:ligatures w14:val="none"/>
        </w:rPr>
        <w:t xml:space="preserve"> </w:t>
      </w:r>
      <w:proofErr w:type="spellStart"/>
      <w:r>
        <w:rPr>
          <w:rFonts w:ascii="Times New Roman" w:eastAsia="Times New Roman" w:hAnsi="Times New Roman" w:cs="Times New Roman"/>
          <w:kern w:val="0"/>
          <w:lang w:val="el-GR" w:eastAsia="en-GB"/>
          <w14:ligatures w14:val="none"/>
        </w:rPr>
        <w:t>αλλιως</w:t>
      </w:r>
      <w:proofErr w:type="spellEnd"/>
    </w:p>
    <w:p w14:paraId="68674A2E" w14:textId="6CD5C12F" w:rsidR="00CE06D7" w:rsidRPr="00844317" w:rsidRDefault="00150545" w:rsidP="00CE06D7">
      <w:pPr>
        <w:rPr>
          <w:lang w:val="en-US"/>
        </w:rPr>
      </w:pPr>
      <w:r>
        <w:rPr>
          <w:rFonts w:ascii="Times New Roman" w:eastAsia="Times New Roman" w:hAnsi="Times New Roman" w:cs="Times New Roman"/>
          <w:kern w:val="0"/>
          <w:lang w:val="en-US" w:eastAsia="en-GB"/>
          <w14:ligatures w14:val="none"/>
        </w:rPr>
        <w:t xml:space="preserve">Land grass texture too small many small texture </w:t>
      </w:r>
      <w:proofErr w:type="spellStart"/>
      <w:r>
        <w:rPr>
          <w:rFonts w:ascii="Times New Roman" w:eastAsia="Times New Roman" w:hAnsi="Times New Roman" w:cs="Times New Roman"/>
          <w:kern w:val="0"/>
          <w:lang w:val="en-US" w:eastAsia="en-GB"/>
          <w14:ligatures w14:val="none"/>
        </w:rPr>
        <w:t>pngs</w:t>
      </w:r>
      <w:proofErr w:type="spellEnd"/>
      <w:r>
        <w:rPr>
          <w:rFonts w:ascii="Times New Roman" w:eastAsia="Times New Roman" w:hAnsi="Times New Roman" w:cs="Times New Roman"/>
          <w:kern w:val="0"/>
          <w:lang w:val="en-US" w:eastAsia="en-GB"/>
          <w14:ligatures w14:val="none"/>
        </w:rPr>
        <w:t xml:space="preserve"> repeating creating anti shader to fix problem</w:t>
      </w:r>
    </w:p>
    <w:sectPr w:rsidR="00CE06D7" w:rsidRPr="008443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0CFC"/>
    <w:multiLevelType w:val="multilevel"/>
    <w:tmpl w:val="A0A0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537C1"/>
    <w:multiLevelType w:val="multilevel"/>
    <w:tmpl w:val="51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51154"/>
    <w:multiLevelType w:val="multilevel"/>
    <w:tmpl w:val="DAE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64E9A"/>
    <w:multiLevelType w:val="multilevel"/>
    <w:tmpl w:val="7F98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3377A8"/>
    <w:multiLevelType w:val="multilevel"/>
    <w:tmpl w:val="6518B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2A14C7"/>
    <w:multiLevelType w:val="multilevel"/>
    <w:tmpl w:val="9ED8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0C1E65"/>
    <w:multiLevelType w:val="hybridMultilevel"/>
    <w:tmpl w:val="73C6E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8900898"/>
    <w:multiLevelType w:val="multilevel"/>
    <w:tmpl w:val="B04C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C47F0"/>
    <w:multiLevelType w:val="multilevel"/>
    <w:tmpl w:val="FC5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2C06A6"/>
    <w:multiLevelType w:val="multilevel"/>
    <w:tmpl w:val="A28E9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386F1D"/>
    <w:multiLevelType w:val="multilevel"/>
    <w:tmpl w:val="E916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3B3A7F"/>
    <w:multiLevelType w:val="multilevel"/>
    <w:tmpl w:val="B9C2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92962">
    <w:abstractNumId w:val="3"/>
  </w:num>
  <w:num w:numId="2" w16cid:durableId="761339073">
    <w:abstractNumId w:val="7"/>
  </w:num>
  <w:num w:numId="3" w16cid:durableId="1104807453">
    <w:abstractNumId w:val="8"/>
  </w:num>
  <w:num w:numId="4" w16cid:durableId="487089352">
    <w:abstractNumId w:val="2"/>
  </w:num>
  <w:num w:numId="5" w16cid:durableId="1353650741">
    <w:abstractNumId w:val="4"/>
  </w:num>
  <w:num w:numId="6" w16cid:durableId="1033313002">
    <w:abstractNumId w:val="6"/>
  </w:num>
  <w:num w:numId="7" w16cid:durableId="974993136">
    <w:abstractNumId w:val="0"/>
  </w:num>
  <w:num w:numId="8" w16cid:durableId="1161657892">
    <w:abstractNumId w:val="9"/>
  </w:num>
  <w:num w:numId="9" w16cid:durableId="1953130555">
    <w:abstractNumId w:val="11"/>
  </w:num>
  <w:num w:numId="10" w16cid:durableId="1417480855">
    <w:abstractNumId w:val="1"/>
  </w:num>
  <w:num w:numId="11" w16cid:durableId="679894007">
    <w:abstractNumId w:val="10"/>
  </w:num>
  <w:num w:numId="12" w16cid:durableId="9769579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5F4"/>
    <w:rsid w:val="00150545"/>
    <w:rsid w:val="001822FF"/>
    <w:rsid w:val="002A0F0F"/>
    <w:rsid w:val="0047181A"/>
    <w:rsid w:val="004A2B2C"/>
    <w:rsid w:val="007E651C"/>
    <w:rsid w:val="00844317"/>
    <w:rsid w:val="008F7CC3"/>
    <w:rsid w:val="00913BEB"/>
    <w:rsid w:val="009E5242"/>
    <w:rsid w:val="009F0ADC"/>
    <w:rsid w:val="00A6544A"/>
    <w:rsid w:val="00AE3B6D"/>
    <w:rsid w:val="00B655F4"/>
    <w:rsid w:val="00CE06D7"/>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3CBD"/>
  <w15:chartTrackingRefBased/>
  <w15:docId w15:val="{C1CE02D8-8AC7-B14E-BE87-A373045C5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5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5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5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5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5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5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5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5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5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5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55F4"/>
    <w:rPr>
      <w:rFonts w:eastAsiaTheme="majorEastAsia" w:cstheme="majorBidi"/>
      <w:color w:val="272727" w:themeColor="text1" w:themeTint="D8"/>
    </w:rPr>
  </w:style>
  <w:style w:type="paragraph" w:styleId="Title">
    <w:name w:val="Title"/>
    <w:basedOn w:val="Normal"/>
    <w:next w:val="Normal"/>
    <w:link w:val="TitleChar"/>
    <w:uiPriority w:val="10"/>
    <w:qFormat/>
    <w:rsid w:val="00B65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5F4"/>
    <w:pPr>
      <w:spacing w:before="160"/>
      <w:jc w:val="center"/>
    </w:pPr>
    <w:rPr>
      <w:i/>
      <w:iCs/>
      <w:color w:val="404040" w:themeColor="text1" w:themeTint="BF"/>
    </w:rPr>
  </w:style>
  <w:style w:type="character" w:customStyle="1" w:styleId="QuoteChar">
    <w:name w:val="Quote Char"/>
    <w:basedOn w:val="DefaultParagraphFont"/>
    <w:link w:val="Quote"/>
    <w:uiPriority w:val="29"/>
    <w:rsid w:val="00B655F4"/>
    <w:rPr>
      <w:i/>
      <w:iCs/>
      <w:color w:val="404040" w:themeColor="text1" w:themeTint="BF"/>
    </w:rPr>
  </w:style>
  <w:style w:type="paragraph" w:styleId="ListParagraph">
    <w:name w:val="List Paragraph"/>
    <w:basedOn w:val="Normal"/>
    <w:uiPriority w:val="34"/>
    <w:qFormat/>
    <w:rsid w:val="00B655F4"/>
    <w:pPr>
      <w:ind w:left="720"/>
      <w:contextualSpacing/>
    </w:pPr>
  </w:style>
  <w:style w:type="character" w:styleId="IntenseEmphasis">
    <w:name w:val="Intense Emphasis"/>
    <w:basedOn w:val="DefaultParagraphFont"/>
    <w:uiPriority w:val="21"/>
    <w:qFormat/>
    <w:rsid w:val="00B655F4"/>
    <w:rPr>
      <w:i/>
      <w:iCs/>
      <w:color w:val="0F4761" w:themeColor="accent1" w:themeShade="BF"/>
    </w:rPr>
  </w:style>
  <w:style w:type="paragraph" w:styleId="IntenseQuote">
    <w:name w:val="Intense Quote"/>
    <w:basedOn w:val="Normal"/>
    <w:next w:val="Normal"/>
    <w:link w:val="IntenseQuoteChar"/>
    <w:uiPriority w:val="30"/>
    <w:qFormat/>
    <w:rsid w:val="00B65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5F4"/>
    <w:rPr>
      <w:i/>
      <w:iCs/>
      <w:color w:val="0F4761" w:themeColor="accent1" w:themeShade="BF"/>
    </w:rPr>
  </w:style>
  <w:style w:type="character" w:styleId="IntenseReference">
    <w:name w:val="Intense Reference"/>
    <w:basedOn w:val="DefaultParagraphFont"/>
    <w:uiPriority w:val="32"/>
    <w:qFormat/>
    <w:rsid w:val="00B655F4"/>
    <w:rPr>
      <w:b/>
      <w:bCs/>
      <w:smallCaps/>
      <w:color w:val="0F4761" w:themeColor="accent1" w:themeShade="BF"/>
      <w:spacing w:val="5"/>
    </w:rPr>
  </w:style>
  <w:style w:type="paragraph" w:styleId="NormalWeb">
    <w:name w:val="Normal (Web)"/>
    <w:basedOn w:val="Normal"/>
    <w:uiPriority w:val="99"/>
    <w:semiHidden/>
    <w:unhideWhenUsed/>
    <w:rsid w:val="00CE06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CE06D7"/>
  </w:style>
  <w:style w:type="character" w:styleId="HTMLCode">
    <w:name w:val="HTML Code"/>
    <w:basedOn w:val="DefaultParagraphFont"/>
    <w:uiPriority w:val="99"/>
    <w:semiHidden/>
    <w:unhideWhenUsed/>
    <w:rsid w:val="00CE06D7"/>
    <w:rPr>
      <w:rFonts w:ascii="Courier New" w:eastAsia="Times New Roman" w:hAnsi="Courier New" w:cs="Courier New"/>
      <w:sz w:val="20"/>
      <w:szCs w:val="20"/>
    </w:rPr>
  </w:style>
  <w:style w:type="character" w:styleId="Strong">
    <w:name w:val="Strong"/>
    <w:basedOn w:val="DefaultParagraphFont"/>
    <w:uiPriority w:val="22"/>
    <w:qFormat/>
    <w:rsid w:val="00CE06D7"/>
    <w:rPr>
      <w:b/>
      <w:bCs/>
    </w:rPr>
  </w:style>
  <w:style w:type="paragraph" w:customStyle="1" w:styleId="msonormal0">
    <w:name w:val="msonormal"/>
    <w:basedOn w:val="Normal"/>
    <w:rsid w:val="007E65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PlainText">
    <w:name w:val="Plain Text"/>
    <w:basedOn w:val="Normal"/>
    <w:link w:val="PlainTextChar"/>
    <w:uiPriority w:val="99"/>
    <w:unhideWhenUsed/>
    <w:rsid w:val="0047181A"/>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47181A"/>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443</Words>
  <Characters>2530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ΚΑΝΕΛΛΟΠΟΥΛΟΣ ΚΩΝΣΤΑΝΤΙΝΟΣ</dc:creator>
  <cp:keywords/>
  <dc:description/>
  <cp:lastModifiedBy>ΚΑΝΕΛΛΟΠΟΥΛΟΣ ΚΩΝΣΤΑΝΤΙΝΟΣ</cp:lastModifiedBy>
  <cp:revision>5</cp:revision>
  <dcterms:created xsi:type="dcterms:W3CDTF">2025-11-22T17:04:00Z</dcterms:created>
  <dcterms:modified xsi:type="dcterms:W3CDTF">2025-12-10T23:59:00Z</dcterms:modified>
</cp:coreProperties>
</file>