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9F088E6" wp14:paraId="7F005859" wp14:textId="04866832">
      <w:pPr>
        <w:pStyle w:val="Normal"/>
      </w:pPr>
      <w:r w:rsidR="29EDB4D1">
        <w:rPr/>
        <w:t>Aurélien Verquin</w:t>
      </w:r>
    </w:p>
    <w:p xmlns:wp14="http://schemas.microsoft.com/office/word/2010/wordml" w:rsidP="59F088E6" wp14:paraId="69C1D0A7" wp14:textId="2B58DE76">
      <w:pPr>
        <w:pStyle w:val="Normal"/>
      </w:pPr>
      <w:r w:rsidR="29EDB4D1">
        <w:rPr/>
        <w:t>Benjamin Lepretre</w:t>
      </w:r>
    </w:p>
    <w:p xmlns:wp14="http://schemas.microsoft.com/office/word/2010/wordml" w:rsidP="59F088E6" wp14:paraId="1209C572" wp14:textId="1D104CC2">
      <w:pPr>
        <w:pStyle w:val="Title"/>
      </w:pPr>
      <w:bookmarkStart w:name="_Int_ahAhTzEA" w:id="1083549199"/>
      <w:r w:rsidR="6670B063">
        <w:rPr/>
        <w:t xml:space="preserve">TP </w:t>
      </w:r>
      <w:r w:rsidR="6670B063">
        <w:rPr/>
        <w:t>Spanning</w:t>
      </w:r>
      <w:r w:rsidR="6670B063">
        <w:rPr/>
        <w:t xml:space="preserve"> </w:t>
      </w:r>
      <w:r w:rsidR="6670B063">
        <w:rPr/>
        <w:t>Tree</w:t>
      </w:r>
      <w:r w:rsidR="6670B063">
        <w:rPr/>
        <w:t xml:space="preserve"> Protocol </w:t>
      </w:r>
      <w:bookmarkEnd w:id="1083549199"/>
    </w:p>
    <w:p xmlns:wp14="http://schemas.microsoft.com/office/word/2010/wordml" w:rsidP="59F088E6" wp14:paraId="6370481E" wp14:textId="345599AA">
      <w:pPr>
        <w:pStyle w:val="Heading1"/>
        <w:rPr>
          <w:color w:val="auto"/>
        </w:rPr>
      </w:pPr>
      <w:r w:rsidRPr="59F088E6" w:rsidR="6D561C6B">
        <w:rPr>
          <w:color w:val="auto"/>
        </w:rPr>
        <w:t>Partie 1 Théorie et configuration de base</w:t>
      </w:r>
    </w:p>
    <w:p xmlns:wp14="http://schemas.microsoft.com/office/word/2010/wordml" w:rsidP="59F088E6" wp14:paraId="08A82FC2" wp14:textId="5D014A52">
      <w:pPr>
        <w:pStyle w:val="Normal"/>
      </w:pPr>
      <w:r w:rsidRPr="59F088E6" w:rsidR="78DFBFC6">
        <w:rPr>
          <w:rFonts w:ascii="Noto Sans" w:hAnsi="Noto Sans" w:eastAsia="Noto Sans" w:cs="Noto Sans"/>
          <w:b w:val="0"/>
          <w:bCs w:val="0"/>
          <w:i w:val="0"/>
          <w:iCs w:val="0"/>
          <w:caps w:val="0"/>
          <w:smallCaps w:val="0"/>
          <w:noProof w:val="0"/>
          <w:sz w:val="24"/>
          <w:szCs w:val="24"/>
          <w:lang w:val="fr-FR"/>
        </w:rPr>
        <w:t xml:space="preserve">2. </w:t>
      </w:r>
      <w:r w:rsidRPr="59F088E6" w:rsidR="6670B063">
        <w:rPr>
          <w:rFonts w:ascii="Noto Sans" w:hAnsi="Noto Sans" w:eastAsia="Noto Sans" w:cs="Noto Sans"/>
          <w:b w:val="0"/>
          <w:bCs w:val="0"/>
          <w:i w:val="0"/>
          <w:iCs w:val="0"/>
          <w:caps w:val="0"/>
          <w:smallCaps w:val="0"/>
          <w:noProof w:val="0"/>
          <w:sz w:val="24"/>
          <w:szCs w:val="24"/>
          <w:lang w:val="fr-FR"/>
        </w:rPr>
        <w:t xml:space="preserve">Répondre aux questions de validation théorique : </w:t>
      </w:r>
    </w:p>
    <w:p xmlns:wp14="http://schemas.microsoft.com/office/word/2010/wordml" w:rsidP="59F088E6" wp14:paraId="6A10E2DA" wp14:textId="79D17D6E">
      <w:pPr>
        <w:pStyle w:val="Normal"/>
        <w:rPr>
          <w:rFonts w:ascii="Noto Sans" w:hAnsi="Noto Sans" w:eastAsia="Noto Sans" w:cs="Noto Sans"/>
          <w:b w:val="0"/>
          <w:bCs w:val="0"/>
          <w:i w:val="0"/>
          <w:iCs w:val="0"/>
          <w:caps w:val="0"/>
          <w:smallCaps w:val="0"/>
          <w:noProof w:val="0"/>
          <w:sz w:val="24"/>
          <w:szCs w:val="24"/>
          <w:lang w:val="fr-FR"/>
        </w:rPr>
      </w:pPr>
      <w:r w:rsidRPr="59F088E6" w:rsidR="6670B063">
        <w:rPr>
          <w:rFonts w:ascii="Noto Sans" w:hAnsi="Noto Sans" w:eastAsia="Noto Sans" w:cs="Noto Sans"/>
          <w:b w:val="0"/>
          <w:bCs w:val="0"/>
          <w:i w:val="0"/>
          <w:iCs w:val="0"/>
          <w:caps w:val="0"/>
          <w:smallCaps w:val="0"/>
          <w:noProof w:val="0"/>
          <w:sz w:val="24"/>
          <w:szCs w:val="24"/>
          <w:lang w:val="fr-FR"/>
        </w:rPr>
        <w:t xml:space="preserve">Pourquoi les boucles de commutation sont-elles problématiques ? : les boucles de commutation sont dangereuses car elles provoquent une surcharge du réseau, une instabilité des switches et une dégradation des performances pour tous les périphériques connectés. </w:t>
      </w:r>
    </w:p>
    <w:p xmlns:wp14="http://schemas.microsoft.com/office/word/2010/wordml" w:rsidP="59F088E6" wp14:paraId="19F23481" wp14:textId="698FFCF2">
      <w:pPr>
        <w:pStyle w:val="Normal"/>
        <w:rPr>
          <w:rFonts w:ascii="Noto Sans" w:hAnsi="Noto Sans" w:eastAsia="Noto Sans" w:cs="Noto Sans"/>
          <w:b w:val="0"/>
          <w:bCs w:val="0"/>
          <w:i w:val="0"/>
          <w:iCs w:val="0"/>
          <w:caps w:val="0"/>
          <w:smallCaps w:val="0"/>
          <w:noProof w:val="0"/>
          <w:sz w:val="24"/>
          <w:szCs w:val="24"/>
          <w:lang w:val="fr-FR"/>
        </w:rPr>
      </w:pPr>
      <w:r w:rsidRPr="59F088E6" w:rsidR="6670B063">
        <w:rPr>
          <w:rFonts w:ascii="Noto Sans" w:hAnsi="Noto Sans" w:eastAsia="Noto Sans" w:cs="Noto Sans"/>
          <w:b w:val="0"/>
          <w:bCs w:val="0"/>
          <w:i w:val="0"/>
          <w:iCs w:val="0"/>
          <w:caps w:val="0"/>
          <w:smallCaps w:val="0"/>
          <w:noProof w:val="0"/>
          <w:sz w:val="24"/>
          <w:szCs w:val="24"/>
          <w:lang w:val="fr-FR"/>
        </w:rPr>
        <w:t>Quels sont les critères d'élection d'un Root Bridge ? Chaque commutateur a une adresse MAC et un numéro de priorité paramétrable (0x8000 par défaut), ces deux nombres constituant l'identifiant de pont (bridge identifier, BID).</w:t>
      </w:r>
    </w:p>
    <w:p xmlns:wp14="http://schemas.microsoft.com/office/word/2010/wordml" w:rsidP="59F088E6" wp14:paraId="064E8F06" wp14:textId="666606C7">
      <w:pPr>
        <w:pStyle w:val="Heading2"/>
        <w:rPr>
          <w:rFonts w:ascii="Aptos" w:hAnsi="Aptos" w:eastAsia="Aptos" w:cs="Aptos"/>
          <w:noProof w:val="0"/>
          <w:sz w:val="24"/>
          <w:szCs w:val="24"/>
          <w:lang w:val="fr-FR"/>
        </w:rPr>
      </w:pPr>
      <w:r w:rsidRPr="59F088E6" w:rsidR="7CB569FF">
        <w:rPr>
          <w:noProof w:val="0"/>
          <w:lang w:val="fr-FR"/>
        </w:rPr>
        <w:t>Livrable de la partie 2</w:t>
      </w:r>
    </w:p>
    <w:p xmlns:wp14="http://schemas.microsoft.com/office/word/2010/wordml" w:rsidP="59F088E6" wp14:paraId="29C6E45C" wp14:textId="5613F17F">
      <w:pPr>
        <w:pStyle w:val="Normal"/>
        <w:spacing w:before="240" w:beforeAutospacing="off" w:after="240" w:afterAutospacing="off"/>
      </w:pPr>
      <w:r w:rsidR="6670B063">
        <w:drawing>
          <wp:inline xmlns:wp14="http://schemas.microsoft.com/office/word/2010/wordprocessingDrawing" wp14:editId="28644461" wp14:anchorId="54CC1940">
            <wp:extent cx="5724524" cy="2952750"/>
            <wp:effectExtent l="0" t="0" r="0" b="0"/>
            <wp:docPr id="1694044456" name="" title=""/>
            <wp:cNvGraphicFramePr>
              <a:graphicFrameLocks noChangeAspect="1"/>
            </wp:cNvGraphicFramePr>
            <a:graphic>
              <a:graphicData uri="http://schemas.openxmlformats.org/drawingml/2006/picture">
                <pic:pic>
                  <pic:nvPicPr>
                    <pic:cNvPr id="0" name=""/>
                    <pic:cNvPicPr/>
                  </pic:nvPicPr>
                  <pic:blipFill>
                    <a:blip r:embed="R5de264a1d52c4004">
                      <a:extLst>
                        <a:ext xmlns:a="http://schemas.openxmlformats.org/drawingml/2006/main" uri="{28A0092B-C50C-407E-A947-70E740481C1C}">
                          <a14:useLocalDpi val="0"/>
                        </a:ext>
                      </a:extLst>
                    </a:blip>
                    <a:stretch>
                      <a:fillRect/>
                    </a:stretch>
                  </pic:blipFill>
                  <pic:spPr>
                    <a:xfrm>
                      <a:off x="0" y="0"/>
                      <a:ext cx="5724524" cy="2952750"/>
                    </a:xfrm>
                    <a:prstGeom prst="rect">
                      <a:avLst/>
                    </a:prstGeom>
                  </pic:spPr>
                </pic:pic>
              </a:graphicData>
            </a:graphic>
          </wp:inline>
        </w:drawing>
      </w:r>
      <w:r w:rsidRPr="59F088E6" w:rsidR="260C2F13">
        <w:rPr>
          <w:rFonts w:ascii="Aptos" w:hAnsi="Aptos" w:eastAsia="Aptos" w:cs="Aptos"/>
          <w:noProof w:val="0"/>
          <w:sz w:val="24"/>
          <w:szCs w:val="24"/>
          <w:lang w:val="fr-FR"/>
        </w:rPr>
        <w:t xml:space="preserve">Dans cette topologie, nous avons trois switches interconnectés sans configuration STP (Spanning Tree Protocol) pour le VLAN 1. La commande </w:t>
      </w:r>
      <w:r w:rsidRPr="59F088E6" w:rsidR="260C2F13">
        <w:rPr>
          <w:rFonts w:ascii="Aptos" w:hAnsi="Aptos" w:eastAsia="Aptos" w:cs="Aptos"/>
          <w:b w:val="1"/>
          <w:bCs w:val="1"/>
          <w:noProof w:val="0"/>
          <w:sz w:val="24"/>
          <w:szCs w:val="24"/>
          <w:lang w:val="fr-FR"/>
        </w:rPr>
        <w:t>no spanning-tree vlan 1</w:t>
      </w:r>
      <w:r w:rsidRPr="59F088E6" w:rsidR="260C2F13">
        <w:rPr>
          <w:rFonts w:ascii="Aptos" w:hAnsi="Aptos" w:eastAsia="Aptos" w:cs="Aptos"/>
          <w:noProof w:val="0"/>
          <w:sz w:val="24"/>
          <w:szCs w:val="24"/>
          <w:lang w:val="fr-FR"/>
        </w:rPr>
        <w:t xml:space="preserve"> désactive le protocole STP, ce qui signifie que la prévention des boucles n'est pas active. En conséquence, une boucle réseau peut se produire, entraînant une </w:t>
      </w:r>
      <w:r w:rsidRPr="59F088E6" w:rsidR="260C2F13">
        <w:rPr>
          <w:rFonts w:ascii="Aptos" w:hAnsi="Aptos" w:eastAsia="Aptos" w:cs="Aptos"/>
          <w:b w:val="1"/>
          <w:bCs w:val="1"/>
          <w:noProof w:val="0"/>
          <w:sz w:val="24"/>
          <w:szCs w:val="24"/>
          <w:lang w:val="fr-FR"/>
        </w:rPr>
        <w:t>tempête de broadcast</w:t>
      </w:r>
      <w:r w:rsidRPr="59F088E6" w:rsidR="260C2F13">
        <w:rPr>
          <w:rFonts w:ascii="Aptos" w:hAnsi="Aptos" w:eastAsia="Aptos" w:cs="Aptos"/>
          <w:noProof w:val="0"/>
          <w:sz w:val="24"/>
          <w:szCs w:val="24"/>
          <w:lang w:val="fr-FR"/>
        </w:rPr>
        <w:t>. Cela survient lorsque des trames broadcast sont indéfiniment relayées entre les switches, saturant le réseau et impactant les performances des équipements connectés.</w:t>
      </w:r>
    </w:p>
    <w:p xmlns:wp14="http://schemas.microsoft.com/office/word/2010/wordml" w:rsidP="59F088E6" wp14:paraId="1834882B" wp14:textId="4A536C93">
      <w:pPr>
        <w:spacing w:before="240" w:beforeAutospacing="off" w:after="240" w:afterAutospacing="off"/>
      </w:pPr>
      <w:r w:rsidRPr="59F088E6" w:rsidR="260C2F13">
        <w:rPr>
          <w:rFonts w:ascii="Aptos" w:hAnsi="Aptos" w:eastAsia="Aptos" w:cs="Aptos"/>
          <w:noProof w:val="0"/>
          <w:sz w:val="24"/>
          <w:szCs w:val="24"/>
          <w:lang w:val="fr-FR"/>
        </w:rPr>
        <w:t xml:space="preserve">Pour éviter ce problème, il est recommandé d'activer le STP en configurant les switches avec la commande </w:t>
      </w:r>
      <w:r w:rsidRPr="59F088E6" w:rsidR="260C2F13">
        <w:rPr>
          <w:rFonts w:ascii="Aptos" w:hAnsi="Aptos" w:eastAsia="Aptos" w:cs="Aptos"/>
          <w:b w:val="1"/>
          <w:bCs w:val="1"/>
          <w:noProof w:val="0"/>
          <w:sz w:val="24"/>
          <w:szCs w:val="24"/>
          <w:lang w:val="fr-FR"/>
        </w:rPr>
        <w:t>spanning-tree</w:t>
      </w:r>
      <w:r w:rsidRPr="59F088E6" w:rsidR="260C2F13">
        <w:rPr>
          <w:rFonts w:ascii="Aptos" w:hAnsi="Aptos" w:eastAsia="Aptos" w:cs="Aptos"/>
          <w:b w:val="1"/>
          <w:bCs w:val="1"/>
          <w:noProof w:val="0"/>
          <w:sz w:val="24"/>
          <w:szCs w:val="24"/>
          <w:lang w:val="fr-FR"/>
        </w:rPr>
        <w:t xml:space="preserve"> vlan 1</w:t>
      </w:r>
      <w:r w:rsidRPr="59F088E6" w:rsidR="260C2F13">
        <w:rPr>
          <w:rFonts w:ascii="Aptos" w:hAnsi="Aptos" w:eastAsia="Aptos" w:cs="Aptos"/>
          <w:noProof w:val="0"/>
          <w:sz w:val="24"/>
          <w:szCs w:val="24"/>
          <w:lang w:val="fr-FR"/>
        </w:rPr>
        <w:t>. Cela permettra de détecter et de bloquer les ports responsables des boucles réseau, assurant ainsi la stabilité du réseau.</w:t>
      </w:r>
    </w:p>
    <w:p xmlns:wp14="http://schemas.microsoft.com/office/word/2010/wordml" w:rsidP="59F088E6" wp14:paraId="2B386DF8" wp14:textId="48501AA1">
      <w:pPr>
        <w:spacing w:before="240" w:beforeAutospacing="off" w:after="240" w:afterAutospacing="off"/>
        <w:rPr>
          <w:rFonts w:ascii="Aptos" w:hAnsi="Aptos" w:eastAsia="Aptos" w:cs="Aptos"/>
          <w:noProof w:val="0"/>
          <w:sz w:val="24"/>
          <w:szCs w:val="24"/>
          <w:lang w:val="fr-FR"/>
        </w:rPr>
      </w:pPr>
    </w:p>
    <w:p xmlns:wp14="http://schemas.microsoft.com/office/word/2010/wordml" w:rsidP="59F088E6" wp14:paraId="02BC6CF9" wp14:textId="3F3EC959">
      <w:pPr>
        <w:spacing w:before="240" w:beforeAutospacing="off" w:after="240" w:afterAutospacing="off"/>
        <w:rPr>
          <w:rFonts w:ascii="Aptos" w:hAnsi="Aptos" w:eastAsia="Aptos" w:cs="Aptos"/>
          <w:noProof w:val="0"/>
          <w:sz w:val="24"/>
          <w:szCs w:val="24"/>
          <w:lang w:val="fr-FR"/>
        </w:rPr>
      </w:pPr>
    </w:p>
    <w:p xmlns:wp14="http://schemas.microsoft.com/office/word/2010/wordml" w:rsidP="59F088E6" wp14:paraId="1D44551C" wp14:textId="31552C56">
      <w:pPr>
        <w:spacing w:before="240" w:beforeAutospacing="off" w:after="240" w:afterAutospacing="off"/>
        <w:rPr>
          <w:rFonts w:ascii="Aptos" w:hAnsi="Aptos" w:eastAsia="Aptos" w:cs="Aptos"/>
          <w:noProof w:val="0"/>
          <w:sz w:val="24"/>
          <w:szCs w:val="24"/>
          <w:lang w:val="fr-FR"/>
        </w:rPr>
      </w:pPr>
    </w:p>
    <w:p xmlns:wp14="http://schemas.microsoft.com/office/word/2010/wordml" w:rsidP="59F088E6" wp14:paraId="20E7D4FB" wp14:textId="71510543">
      <w:pPr>
        <w:spacing w:before="240" w:beforeAutospacing="off" w:after="240" w:afterAutospacing="off"/>
        <w:rPr>
          <w:rFonts w:ascii="Aptos" w:hAnsi="Aptos" w:eastAsia="Aptos" w:cs="Aptos"/>
          <w:noProof w:val="0"/>
          <w:sz w:val="24"/>
          <w:szCs w:val="24"/>
          <w:lang w:val="fr-FR"/>
        </w:rPr>
      </w:pPr>
    </w:p>
    <w:p xmlns:wp14="http://schemas.microsoft.com/office/word/2010/wordml" w:rsidP="59F088E6" wp14:paraId="6E410BDA" wp14:textId="64FABE46">
      <w:pPr>
        <w:pStyle w:val="Normal"/>
        <w:spacing w:before="240" w:beforeAutospacing="off" w:after="240" w:afterAutospacing="off"/>
      </w:pPr>
      <w:r w:rsidR="1B1CD844">
        <w:drawing>
          <wp:inline xmlns:wp14="http://schemas.microsoft.com/office/word/2010/wordprocessingDrawing" wp14:editId="04B47FBF" wp14:anchorId="14C5ED99">
            <wp:extent cx="5724524" cy="2447925"/>
            <wp:effectExtent l="0" t="0" r="0" b="0"/>
            <wp:docPr id="1766135483" name="" title=""/>
            <wp:cNvGraphicFramePr>
              <a:graphicFrameLocks noChangeAspect="1"/>
            </wp:cNvGraphicFramePr>
            <a:graphic>
              <a:graphicData uri="http://schemas.openxmlformats.org/drawingml/2006/picture">
                <pic:pic>
                  <pic:nvPicPr>
                    <pic:cNvPr id="0" name=""/>
                    <pic:cNvPicPr/>
                  </pic:nvPicPr>
                  <pic:blipFill>
                    <a:blip r:embed="R5f89eadbfdbe4386">
                      <a:extLst>
                        <a:ext xmlns:a="http://schemas.openxmlformats.org/drawingml/2006/main" uri="{28A0092B-C50C-407E-A947-70E740481C1C}">
                          <a14:useLocalDpi val="0"/>
                        </a:ext>
                      </a:extLst>
                    </a:blip>
                    <a:stretch>
                      <a:fillRect/>
                    </a:stretch>
                  </pic:blipFill>
                  <pic:spPr>
                    <a:xfrm>
                      <a:off x="0" y="0"/>
                      <a:ext cx="5724524" cy="2447925"/>
                    </a:xfrm>
                    <a:prstGeom prst="rect">
                      <a:avLst/>
                    </a:prstGeom>
                  </pic:spPr>
                </pic:pic>
              </a:graphicData>
            </a:graphic>
          </wp:inline>
        </w:drawing>
      </w:r>
    </w:p>
    <w:p xmlns:wp14="http://schemas.microsoft.com/office/word/2010/wordml" w:rsidP="59F088E6" wp14:paraId="032C3297" wp14:textId="4DA037D5">
      <w:pPr>
        <w:pStyle w:val="Normal"/>
        <w:spacing w:before="240" w:beforeAutospacing="off" w:after="240" w:afterAutospacing="off"/>
      </w:pPr>
      <w:r w:rsidRPr="59F088E6" w:rsidR="1B1CD844">
        <w:rPr>
          <w:rFonts w:ascii="Aptos" w:hAnsi="Aptos" w:eastAsia="Aptos" w:cs="Aptos"/>
          <w:noProof w:val="0"/>
          <w:sz w:val="24"/>
          <w:szCs w:val="24"/>
          <w:lang w:val="fr-FR"/>
        </w:rPr>
        <w:t xml:space="preserve">Dans cette topologie, le </w:t>
      </w:r>
      <w:r w:rsidRPr="59F088E6" w:rsidR="1B1CD844">
        <w:rPr>
          <w:rFonts w:ascii="Aptos" w:hAnsi="Aptos" w:eastAsia="Aptos" w:cs="Aptos"/>
          <w:b w:val="1"/>
          <w:bCs w:val="1"/>
          <w:noProof w:val="0"/>
          <w:sz w:val="24"/>
          <w:szCs w:val="24"/>
          <w:lang w:val="fr-FR"/>
        </w:rPr>
        <w:t>Spanning</w:t>
      </w:r>
      <w:r w:rsidRPr="59F088E6" w:rsidR="1B1CD844">
        <w:rPr>
          <w:rFonts w:ascii="Aptos" w:hAnsi="Aptos" w:eastAsia="Aptos" w:cs="Aptos"/>
          <w:b w:val="1"/>
          <w:bCs w:val="1"/>
          <w:noProof w:val="0"/>
          <w:sz w:val="24"/>
          <w:szCs w:val="24"/>
          <w:lang w:val="fr-FR"/>
        </w:rPr>
        <w:t xml:space="preserve"> </w:t>
      </w:r>
      <w:r w:rsidRPr="59F088E6" w:rsidR="1B1CD844">
        <w:rPr>
          <w:rFonts w:ascii="Aptos" w:hAnsi="Aptos" w:eastAsia="Aptos" w:cs="Aptos"/>
          <w:b w:val="1"/>
          <w:bCs w:val="1"/>
          <w:noProof w:val="0"/>
          <w:sz w:val="24"/>
          <w:szCs w:val="24"/>
          <w:lang w:val="fr-FR"/>
        </w:rPr>
        <w:t>Tree</w:t>
      </w:r>
      <w:r w:rsidRPr="59F088E6" w:rsidR="1B1CD844">
        <w:rPr>
          <w:rFonts w:ascii="Aptos" w:hAnsi="Aptos" w:eastAsia="Aptos" w:cs="Aptos"/>
          <w:b w:val="1"/>
          <w:bCs w:val="1"/>
          <w:noProof w:val="0"/>
          <w:sz w:val="24"/>
          <w:szCs w:val="24"/>
          <w:lang w:val="fr-FR"/>
        </w:rPr>
        <w:t xml:space="preserve"> Protocol (STP)</w:t>
      </w:r>
      <w:r w:rsidRPr="59F088E6" w:rsidR="1B1CD844">
        <w:rPr>
          <w:rFonts w:ascii="Aptos" w:hAnsi="Aptos" w:eastAsia="Aptos" w:cs="Aptos"/>
          <w:noProof w:val="0"/>
          <w:sz w:val="24"/>
          <w:szCs w:val="24"/>
          <w:lang w:val="fr-FR"/>
        </w:rPr>
        <w:t xml:space="preserve"> est activé sur tous les switches. Cela permet de prévenir les boucles réseau dans cette architecture comportant plusieurs interconnexions entre switches.</w:t>
      </w:r>
    </w:p>
    <w:p xmlns:wp14="http://schemas.microsoft.com/office/word/2010/wordml" w:rsidP="59F088E6" wp14:paraId="72FE4102" wp14:textId="0CD533DA">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F088E6" w:rsidR="1B1CD844">
        <w:rPr>
          <w:rFonts w:ascii="Aptos" w:hAnsi="Aptos" w:eastAsia="Aptos" w:cs="Aptos"/>
          <w:b w:val="1"/>
          <w:bCs w:val="1"/>
          <w:noProof w:val="0"/>
          <w:sz w:val="24"/>
          <w:szCs w:val="24"/>
          <w:lang w:val="fr-FR"/>
        </w:rPr>
        <w:t>Élection du Root Bridge</w:t>
      </w:r>
      <w:r w:rsidRPr="59F088E6" w:rsidR="1B1CD844">
        <w:rPr>
          <w:rFonts w:ascii="Aptos" w:hAnsi="Aptos" w:eastAsia="Aptos" w:cs="Aptos"/>
          <w:noProof w:val="0"/>
          <w:sz w:val="24"/>
          <w:szCs w:val="24"/>
          <w:lang w:val="fr-FR"/>
        </w:rPr>
        <w:t xml:space="preserve"> :</w:t>
      </w:r>
    </w:p>
    <w:p xmlns:wp14="http://schemas.microsoft.com/office/word/2010/wordml" w:rsidP="59F088E6" wp14:paraId="74ACAD51" wp14:textId="51B8C665">
      <w:pPr>
        <w:numPr>
          <w:ilvl w:val="0"/>
          <w:numId w:val="1"/>
        </w:numPr>
        <w:spacing w:before="240" w:beforeAutospacing="off" w:after="240" w:afterAutospacing="off"/>
        <w:rPr>
          <w:rFonts w:ascii="Aptos" w:hAnsi="Aptos" w:eastAsia="Aptos" w:cs="Aptos"/>
          <w:noProof w:val="0"/>
          <w:sz w:val="24"/>
          <w:szCs w:val="24"/>
          <w:lang w:val="fr-FR"/>
        </w:rPr>
      </w:pPr>
      <w:r w:rsidRPr="59F088E6" w:rsidR="1B1CD844">
        <w:rPr>
          <w:rFonts w:ascii="Aptos" w:hAnsi="Aptos" w:eastAsia="Aptos" w:cs="Aptos"/>
          <w:noProof w:val="0"/>
          <w:sz w:val="24"/>
          <w:szCs w:val="24"/>
          <w:lang w:val="fr-FR"/>
        </w:rPr>
        <w:t xml:space="preserve">Le STP procède à une élection pour désigner le </w:t>
      </w:r>
      <w:r w:rsidRPr="59F088E6" w:rsidR="1B1CD844">
        <w:rPr>
          <w:rFonts w:ascii="Aptos" w:hAnsi="Aptos" w:eastAsia="Aptos" w:cs="Aptos"/>
          <w:b w:val="1"/>
          <w:bCs w:val="1"/>
          <w:noProof w:val="0"/>
          <w:sz w:val="24"/>
          <w:szCs w:val="24"/>
          <w:lang w:val="fr-FR"/>
        </w:rPr>
        <w:t>Root Bridge</w:t>
      </w:r>
      <w:r w:rsidRPr="59F088E6" w:rsidR="1B1CD844">
        <w:rPr>
          <w:rFonts w:ascii="Aptos" w:hAnsi="Aptos" w:eastAsia="Aptos" w:cs="Aptos"/>
          <w:noProof w:val="0"/>
          <w:sz w:val="24"/>
          <w:szCs w:val="24"/>
          <w:lang w:val="fr-FR"/>
        </w:rPr>
        <w:t xml:space="preserve"> en fonction de la priorité et de l'adresse MAC des switches. Le switch avec la plus faible priorité (et, en cas d'égalité, la plus petite adresse MAC) devient le Root Bridge.</w:t>
      </w:r>
    </w:p>
    <w:p xmlns:wp14="http://schemas.microsoft.com/office/word/2010/wordml" w:rsidP="59F088E6" wp14:paraId="0D85D1D7" wp14:textId="58C15B94">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F088E6" w:rsidR="1B1CD844">
        <w:rPr>
          <w:rFonts w:ascii="Aptos" w:hAnsi="Aptos" w:eastAsia="Aptos" w:cs="Aptos"/>
          <w:b w:val="1"/>
          <w:bCs w:val="1"/>
          <w:noProof w:val="0"/>
          <w:sz w:val="24"/>
          <w:szCs w:val="24"/>
          <w:lang w:val="fr-FR"/>
        </w:rPr>
        <w:t>Blocage des ports redondants</w:t>
      </w:r>
      <w:r w:rsidRPr="59F088E6" w:rsidR="1B1CD844">
        <w:rPr>
          <w:rFonts w:ascii="Aptos" w:hAnsi="Aptos" w:eastAsia="Aptos" w:cs="Aptos"/>
          <w:noProof w:val="0"/>
          <w:sz w:val="24"/>
          <w:szCs w:val="24"/>
          <w:lang w:val="fr-FR"/>
        </w:rPr>
        <w:t xml:space="preserve"> :</w:t>
      </w:r>
    </w:p>
    <w:p xmlns:wp14="http://schemas.microsoft.com/office/word/2010/wordml" w:rsidP="59F088E6" wp14:paraId="4E7B3D26" wp14:textId="198E518E">
      <w:pPr>
        <w:spacing w:before="240" w:beforeAutospacing="off" w:after="240" w:afterAutospacing="off"/>
      </w:pPr>
      <w:r w:rsidRPr="59F088E6" w:rsidR="1B1CD844">
        <w:rPr>
          <w:rFonts w:ascii="Aptos" w:hAnsi="Aptos" w:eastAsia="Aptos" w:cs="Aptos"/>
          <w:noProof w:val="0"/>
          <w:sz w:val="24"/>
          <w:szCs w:val="24"/>
          <w:lang w:val="fr-FR"/>
        </w:rPr>
        <w:t xml:space="preserve">Une fois le Root Bridge élu, le STP calcule les chemins les plus courts vers le Root Bridge pour chaque switch. Les ports redondants, qui peuvent provoquer une boucle, sont mis en état </w:t>
      </w:r>
      <w:r w:rsidRPr="59F088E6" w:rsidR="1B1CD844">
        <w:rPr>
          <w:rFonts w:ascii="Aptos" w:hAnsi="Aptos" w:eastAsia="Aptos" w:cs="Aptos"/>
          <w:b w:val="1"/>
          <w:bCs w:val="1"/>
          <w:noProof w:val="0"/>
          <w:sz w:val="24"/>
          <w:szCs w:val="24"/>
          <w:lang w:val="fr-FR"/>
        </w:rPr>
        <w:t>bloqué</w:t>
      </w:r>
      <w:r w:rsidRPr="59F088E6" w:rsidR="1B1CD844">
        <w:rPr>
          <w:rFonts w:ascii="Aptos" w:hAnsi="Aptos" w:eastAsia="Aptos" w:cs="Aptos"/>
          <w:noProof w:val="0"/>
          <w:sz w:val="24"/>
          <w:szCs w:val="24"/>
          <w:lang w:val="fr-FR"/>
        </w:rPr>
        <w:t>. Cela permet de maintenir une topologie réseau sans boucle.</w:t>
      </w:r>
    </w:p>
    <w:p xmlns:wp14="http://schemas.microsoft.com/office/word/2010/wordml" w:rsidP="59F088E6" wp14:paraId="1DF4E0B6" wp14:textId="36EFB54B">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F088E6" w:rsidR="1B1CD844">
        <w:rPr>
          <w:rFonts w:ascii="Aptos" w:hAnsi="Aptos" w:eastAsia="Aptos" w:cs="Aptos"/>
          <w:b w:val="1"/>
          <w:bCs w:val="1"/>
          <w:noProof w:val="0"/>
          <w:sz w:val="24"/>
          <w:szCs w:val="24"/>
          <w:lang w:val="fr-FR"/>
        </w:rPr>
        <w:t>Avantages du STP dans cette configuration</w:t>
      </w:r>
      <w:r w:rsidRPr="59F088E6" w:rsidR="1B1CD844">
        <w:rPr>
          <w:rFonts w:ascii="Aptos" w:hAnsi="Aptos" w:eastAsia="Aptos" w:cs="Aptos"/>
          <w:noProof w:val="0"/>
          <w:sz w:val="24"/>
          <w:szCs w:val="24"/>
          <w:lang w:val="fr-FR"/>
        </w:rPr>
        <w:t xml:space="preserve"> :</w:t>
      </w:r>
    </w:p>
    <w:p xmlns:wp14="http://schemas.microsoft.com/office/word/2010/wordml" w:rsidP="59F088E6" wp14:paraId="5BA81A5E" wp14:textId="16B48A2A">
      <w:pPr>
        <w:pStyle w:val="ListParagraph"/>
        <w:numPr>
          <w:ilvl w:val="1"/>
          <w:numId w:val="1"/>
        </w:numPr>
        <w:spacing w:before="0" w:beforeAutospacing="off" w:after="0" w:afterAutospacing="off"/>
        <w:rPr>
          <w:rFonts w:ascii="Aptos" w:hAnsi="Aptos" w:eastAsia="Aptos" w:cs="Aptos"/>
          <w:noProof w:val="0"/>
          <w:sz w:val="24"/>
          <w:szCs w:val="24"/>
          <w:lang w:val="fr-FR"/>
        </w:rPr>
      </w:pPr>
      <w:r w:rsidRPr="59F088E6" w:rsidR="1B1CD844">
        <w:rPr>
          <w:rFonts w:ascii="Aptos" w:hAnsi="Aptos" w:eastAsia="Aptos" w:cs="Aptos"/>
          <w:noProof w:val="0"/>
          <w:sz w:val="24"/>
          <w:szCs w:val="24"/>
          <w:lang w:val="fr-FR"/>
        </w:rPr>
        <w:t xml:space="preserve">STP évite les </w:t>
      </w:r>
      <w:r w:rsidRPr="59F088E6" w:rsidR="1B1CD844">
        <w:rPr>
          <w:rFonts w:ascii="Aptos" w:hAnsi="Aptos" w:eastAsia="Aptos" w:cs="Aptos"/>
          <w:b w:val="1"/>
          <w:bCs w:val="1"/>
          <w:noProof w:val="0"/>
          <w:sz w:val="24"/>
          <w:szCs w:val="24"/>
          <w:lang w:val="fr-FR"/>
        </w:rPr>
        <w:t>tempêtes de broadcast</w:t>
      </w:r>
      <w:r w:rsidRPr="59F088E6" w:rsidR="1B1CD844">
        <w:rPr>
          <w:rFonts w:ascii="Aptos" w:hAnsi="Aptos" w:eastAsia="Aptos" w:cs="Aptos"/>
          <w:noProof w:val="0"/>
          <w:sz w:val="24"/>
          <w:szCs w:val="24"/>
          <w:lang w:val="fr-FR"/>
        </w:rPr>
        <w:t xml:space="preserve"> en bloquant les chemins redondants.</w:t>
      </w:r>
    </w:p>
    <w:p xmlns:wp14="http://schemas.microsoft.com/office/word/2010/wordml" w:rsidP="59F088E6" wp14:paraId="0C6A8532" wp14:textId="26314C09">
      <w:pPr>
        <w:pStyle w:val="ListParagraph"/>
        <w:numPr>
          <w:ilvl w:val="1"/>
          <w:numId w:val="1"/>
        </w:numPr>
        <w:spacing w:before="0" w:beforeAutospacing="off" w:after="0" w:afterAutospacing="off"/>
        <w:rPr>
          <w:rFonts w:ascii="Aptos" w:hAnsi="Aptos" w:eastAsia="Aptos" w:cs="Aptos"/>
          <w:noProof w:val="0"/>
          <w:sz w:val="24"/>
          <w:szCs w:val="24"/>
          <w:lang w:val="fr-FR"/>
        </w:rPr>
      </w:pPr>
      <w:r w:rsidRPr="59F088E6" w:rsidR="1B1CD844">
        <w:rPr>
          <w:rFonts w:ascii="Aptos" w:hAnsi="Aptos" w:eastAsia="Aptos" w:cs="Aptos"/>
          <w:noProof w:val="0"/>
          <w:sz w:val="24"/>
          <w:szCs w:val="24"/>
          <w:lang w:val="fr-FR"/>
        </w:rPr>
        <w:t>Le trafic réseau est redirigé efficacement vers les chemins actifs.</w:t>
      </w:r>
    </w:p>
    <w:p xmlns:wp14="http://schemas.microsoft.com/office/word/2010/wordml" w:rsidP="59F088E6" wp14:paraId="3CEE8648" wp14:textId="1FF50EAA">
      <w:pPr>
        <w:pStyle w:val="ListParagraph"/>
        <w:numPr>
          <w:ilvl w:val="1"/>
          <w:numId w:val="1"/>
        </w:numPr>
        <w:spacing w:before="0" w:beforeAutospacing="off" w:after="0" w:afterAutospacing="off"/>
        <w:rPr>
          <w:rFonts w:ascii="Aptos" w:hAnsi="Aptos" w:eastAsia="Aptos" w:cs="Aptos"/>
          <w:noProof w:val="0"/>
          <w:sz w:val="24"/>
          <w:szCs w:val="24"/>
          <w:lang w:val="fr-FR"/>
        </w:rPr>
      </w:pPr>
      <w:r w:rsidRPr="59F088E6" w:rsidR="1B1CD844">
        <w:rPr>
          <w:rFonts w:ascii="Aptos" w:hAnsi="Aptos" w:eastAsia="Aptos" w:cs="Aptos"/>
          <w:noProof w:val="0"/>
          <w:sz w:val="24"/>
          <w:szCs w:val="24"/>
          <w:lang w:val="fr-FR"/>
        </w:rPr>
        <w:t>Si un chemin actif devient indisponible, STP réactive dynamiquement un chemin bloqué pour maintenir la connectivité.</w:t>
      </w:r>
    </w:p>
    <w:p xmlns:wp14="http://schemas.microsoft.com/office/word/2010/wordml" w:rsidP="59F088E6" wp14:paraId="11729441" wp14:textId="65642787">
      <w:pPr>
        <w:spacing w:before="240" w:beforeAutospacing="off" w:after="240" w:afterAutospacing="off"/>
      </w:pPr>
      <w:r w:rsidRPr="59F088E6" w:rsidR="1B1CD844">
        <w:rPr>
          <w:rFonts w:ascii="Aptos" w:hAnsi="Aptos" w:eastAsia="Aptos" w:cs="Aptos"/>
          <w:noProof w:val="0"/>
          <w:sz w:val="24"/>
          <w:szCs w:val="24"/>
          <w:lang w:val="fr-FR"/>
        </w:rPr>
        <w:t>Dans ce schéma, les lignes en pointillés représentent des liens où certains ports pourraient être bloqués par le STP pour éviter une boucle, tandis que les liens solides</w:t>
      </w:r>
      <w:r w:rsidRPr="59F088E6" w:rsidR="7FD3FA6A">
        <w:rPr>
          <w:rFonts w:ascii="Aptos" w:hAnsi="Aptos" w:eastAsia="Aptos" w:cs="Aptos"/>
          <w:noProof w:val="0"/>
          <w:sz w:val="24"/>
          <w:szCs w:val="24"/>
          <w:lang w:val="fr-FR"/>
        </w:rPr>
        <w:t xml:space="preserve"> </w:t>
      </w:r>
      <w:r w:rsidRPr="59F088E6" w:rsidR="1B1CD844">
        <w:rPr>
          <w:rFonts w:ascii="Aptos" w:hAnsi="Aptos" w:eastAsia="Aptos" w:cs="Aptos"/>
          <w:noProof w:val="0"/>
          <w:sz w:val="24"/>
          <w:szCs w:val="24"/>
          <w:lang w:val="fr-FR"/>
        </w:rPr>
        <w:t>montrent les chemins actifs. Cela garantit la stabilité du réseau tout en évitant les problèmes causés par des boucles.</w:t>
      </w:r>
    </w:p>
    <w:p xmlns:wp14="http://schemas.microsoft.com/office/word/2010/wordml" w:rsidP="59F088E6" wp14:paraId="6B36C19B" wp14:textId="1DDC68A9">
      <w:pPr>
        <w:spacing w:before="240" w:beforeAutospacing="off" w:after="240" w:afterAutospacing="off"/>
        <w:rPr>
          <w:rFonts w:ascii="Aptos" w:hAnsi="Aptos" w:eastAsia="Aptos" w:cs="Aptos"/>
          <w:noProof w:val="0"/>
          <w:sz w:val="24"/>
          <w:szCs w:val="24"/>
          <w:lang w:val="fr-FR"/>
        </w:rPr>
      </w:pPr>
    </w:p>
    <w:p xmlns:wp14="http://schemas.microsoft.com/office/word/2010/wordml" wp14:paraId="3BFEFB25" wp14:textId="343FDA45"/>
    <w:p w:rsidR="6CFC48D8" w:rsidP="59F088E6" w:rsidRDefault="6CFC48D8" w14:paraId="30E05176" w14:textId="3953A369">
      <w:pPr>
        <w:pStyle w:val="Normal"/>
      </w:pPr>
      <w:r w:rsidR="6CFC48D8">
        <w:drawing>
          <wp:inline wp14:editId="3FBDC077" wp14:anchorId="5769F5B3">
            <wp:extent cx="5724524" cy="3409950"/>
            <wp:effectExtent l="0" t="0" r="0" b="0"/>
            <wp:docPr id="1253568151" name="" title=""/>
            <wp:cNvGraphicFramePr>
              <a:graphicFrameLocks noChangeAspect="1"/>
            </wp:cNvGraphicFramePr>
            <a:graphic>
              <a:graphicData uri="http://schemas.openxmlformats.org/drawingml/2006/picture">
                <pic:pic>
                  <pic:nvPicPr>
                    <pic:cNvPr id="0" name=""/>
                    <pic:cNvPicPr/>
                  </pic:nvPicPr>
                  <pic:blipFill>
                    <a:blip r:embed="R39d7d8c2e1a84f3d">
                      <a:extLst>
                        <a:ext xmlns:a="http://schemas.openxmlformats.org/drawingml/2006/main" uri="{28A0092B-C50C-407E-A947-70E740481C1C}">
                          <a14:useLocalDpi val="0"/>
                        </a:ext>
                      </a:extLst>
                    </a:blip>
                    <a:stretch>
                      <a:fillRect/>
                    </a:stretch>
                  </pic:blipFill>
                  <pic:spPr>
                    <a:xfrm>
                      <a:off x="0" y="0"/>
                      <a:ext cx="5724524" cy="3409950"/>
                    </a:xfrm>
                    <a:prstGeom prst="rect">
                      <a:avLst/>
                    </a:prstGeom>
                  </pic:spPr>
                </pic:pic>
              </a:graphicData>
            </a:graphic>
          </wp:inline>
        </w:drawing>
      </w:r>
    </w:p>
    <w:p w:rsidR="490AF8DA" w:rsidP="59F088E6" w:rsidRDefault="490AF8DA" w14:paraId="76FF1894" w14:textId="76FDFA44">
      <w:pPr>
        <w:pStyle w:val="Heading1"/>
        <w:rPr>
          <w:color w:val="auto"/>
        </w:rPr>
      </w:pPr>
      <w:r w:rsidRPr="59F088E6" w:rsidR="490AF8DA">
        <w:rPr>
          <w:color w:val="auto"/>
        </w:rPr>
        <w:t xml:space="preserve">Partie 2 </w:t>
      </w:r>
      <w:r w:rsidRPr="59F088E6" w:rsidR="7ECBADFE">
        <w:rPr>
          <w:color w:val="auto"/>
        </w:rPr>
        <w:t>Mise en situation réseau d’entreprise :</w:t>
      </w:r>
    </w:p>
    <w:p w:rsidR="59F088E6" w:rsidP="59F088E6" w:rsidRDefault="59F088E6" w14:paraId="54BF662F" w14:textId="52B337A5">
      <w:pPr>
        <w:pStyle w:val="Normal"/>
      </w:pPr>
    </w:p>
    <w:p w:rsidR="1B3CC45F" w:rsidP="59F088E6" w:rsidRDefault="1B3CC45F" w14:paraId="09147BF2" w14:textId="2169CD44">
      <w:pPr>
        <w:pStyle w:val="Heading2"/>
        <w:rPr>
          <w:color w:val="auto"/>
        </w:rPr>
      </w:pPr>
      <w:r w:rsidRPr="59F088E6" w:rsidR="1B3CC45F">
        <w:rPr>
          <w:color w:val="auto"/>
        </w:rPr>
        <w:t xml:space="preserve">Analyse des ports STP : </w:t>
      </w:r>
    </w:p>
    <w:p w:rsidR="077E06DA" w:rsidP="59F088E6" w:rsidRDefault="077E06DA" w14:paraId="2731EDA0" w14:textId="483878FE">
      <w:pPr>
        <w:pStyle w:val="Normal"/>
      </w:pPr>
      <w:r w:rsidR="077E06DA">
        <w:rPr/>
        <w:t xml:space="preserve">Root bridge : </w:t>
      </w:r>
    </w:p>
    <w:p w:rsidR="2B163B0E" w:rsidP="59F088E6" w:rsidRDefault="2B163B0E" w14:paraId="144725EB" w14:textId="3ED981A7">
      <w:pPr>
        <w:pStyle w:val="Normal"/>
      </w:pPr>
      <w:r w:rsidR="2B163B0E">
        <w:drawing>
          <wp:inline wp14:editId="33E5694D" wp14:anchorId="7E40A9EE">
            <wp:extent cx="5724524" cy="3952875"/>
            <wp:effectExtent l="0" t="0" r="0" b="0"/>
            <wp:docPr id="1007148543" name="" title=""/>
            <wp:cNvGraphicFramePr>
              <a:graphicFrameLocks noChangeAspect="1"/>
            </wp:cNvGraphicFramePr>
            <a:graphic>
              <a:graphicData uri="http://schemas.openxmlformats.org/drawingml/2006/picture">
                <pic:pic>
                  <pic:nvPicPr>
                    <pic:cNvPr id="0" name=""/>
                    <pic:cNvPicPr/>
                  </pic:nvPicPr>
                  <pic:blipFill>
                    <a:blip r:embed="Ra558f7594fe04b3d">
                      <a:extLst>
                        <a:ext xmlns:a="http://schemas.openxmlformats.org/drawingml/2006/main" uri="{28A0092B-C50C-407E-A947-70E740481C1C}">
                          <a14:useLocalDpi val="0"/>
                        </a:ext>
                      </a:extLst>
                    </a:blip>
                    <a:stretch>
                      <a:fillRect/>
                    </a:stretch>
                  </pic:blipFill>
                  <pic:spPr>
                    <a:xfrm>
                      <a:off x="0" y="0"/>
                      <a:ext cx="5724524" cy="3952875"/>
                    </a:xfrm>
                    <a:prstGeom prst="rect">
                      <a:avLst/>
                    </a:prstGeom>
                  </pic:spPr>
                </pic:pic>
              </a:graphicData>
            </a:graphic>
          </wp:inline>
        </w:drawing>
      </w:r>
    </w:p>
    <w:p w:rsidR="59F088E6" w:rsidP="59F088E6" w:rsidRDefault="59F088E6" w14:paraId="2CDAE6AF" w14:textId="6A06A11B">
      <w:pPr>
        <w:pStyle w:val="Normal"/>
      </w:pPr>
    </w:p>
    <w:p w:rsidR="2B163B0E" w:rsidP="59F088E6" w:rsidRDefault="2B163B0E" w14:paraId="52E09D58" w14:textId="57777809">
      <w:pPr>
        <w:pStyle w:val="Heading3"/>
        <w:spacing w:before="281" w:beforeAutospacing="off" w:after="281" w:afterAutospacing="off"/>
      </w:pPr>
      <w:r w:rsidRPr="59F088E6" w:rsidR="2B163B0E">
        <w:rPr>
          <w:rFonts w:ascii="Aptos" w:hAnsi="Aptos" w:eastAsia="Aptos" w:cs="Aptos"/>
          <w:b w:val="1"/>
          <w:bCs w:val="1"/>
          <w:noProof w:val="0"/>
          <w:sz w:val="28"/>
          <w:szCs w:val="28"/>
          <w:lang w:val="fr-FR"/>
        </w:rPr>
        <w:t>1. Confirmation que ce switch est le Root Bridge</w:t>
      </w:r>
    </w:p>
    <w:p w:rsidR="2B163B0E" w:rsidP="59F088E6" w:rsidRDefault="2B163B0E" w14:paraId="4E588C02" w14:textId="62708988">
      <w:pPr>
        <w:pStyle w:val="ListParagraph"/>
        <w:numPr>
          <w:ilvl w:val="0"/>
          <w:numId w:val="2"/>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"We are the root of the spanning tree"</w:t>
      </w:r>
      <w:r w:rsidRPr="59F088E6" w:rsidR="2B163B0E">
        <w:rPr>
          <w:rFonts w:ascii="Aptos" w:hAnsi="Aptos" w:eastAsia="Aptos" w:cs="Aptos"/>
          <w:noProof w:val="0"/>
          <w:sz w:val="24"/>
          <w:szCs w:val="24"/>
          <w:lang w:val="fr-FR"/>
        </w:rPr>
        <w:t xml:space="preserve"> : Cette ligne confirme que ce switch est actuellement le </w:t>
      </w:r>
      <w:r w:rsidRPr="59F088E6" w:rsidR="2B163B0E">
        <w:rPr>
          <w:rFonts w:ascii="Aptos" w:hAnsi="Aptos" w:eastAsia="Aptos" w:cs="Aptos"/>
          <w:b w:val="1"/>
          <w:bCs w:val="1"/>
          <w:noProof w:val="0"/>
          <w:sz w:val="24"/>
          <w:szCs w:val="24"/>
          <w:lang w:val="fr-FR"/>
        </w:rPr>
        <w:t>Root Bridge</w:t>
      </w:r>
      <w:r w:rsidRPr="59F088E6" w:rsidR="2B163B0E">
        <w:rPr>
          <w:rFonts w:ascii="Aptos" w:hAnsi="Aptos" w:eastAsia="Aptos" w:cs="Aptos"/>
          <w:noProof w:val="0"/>
          <w:sz w:val="24"/>
          <w:szCs w:val="24"/>
          <w:lang w:val="fr-FR"/>
        </w:rPr>
        <w:t>.</w:t>
      </w:r>
    </w:p>
    <w:p w:rsidR="2B163B0E" w:rsidP="59F088E6" w:rsidRDefault="2B163B0E" w14:paraId="2CBA6E70" w14:textId="2DFD850A">
      <w:pPr>
        <w:pStyle w:val="ListParagraph"/>
        <w:numPr>
          <w:ilvl w:val="0"/>
          <w:numId w:val="2"/>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Bridge Identifier</w:t>
      </w:r>
      <w:r w:rsidRPr="59F088E6" w:rsidR="2B163B0E">
        <w:rPr>
          <w:rFonts w:ascii="Aptos" w:hAnsi="Aptos" w:eastAsia="Aptos" w:cs="Aptos"/>
          <w:noProof w:val="0"/>
          <w:sz w:val="24"/>
          <w:szCs w:val="24"/>
          <w:lang w:val="fr-FR"/>
        </w:rPr>
        <w:t xml:space="preserve"> :</w:t>
      </w:r>
    </w:p>
    <w:p w:rsidR="2B163B0E" w:rsidP="59F088E6" w:rsidRDefault="2B163B0E" w14:paraId="7285D869" w14:textId="270BDF0C">
      <w:pPr>
        <w:pStyle w:val="ListParagraph"/>
        <w:numPr>
          <w:ilvl w:val="1"/>
          <w:numId w:val="2"/>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 xml:space="preserve">Priorité : </w:t>
      </w:r>
      <w:r w:rsidRPr="59F088E6" w:rsidR="2B163B0E">
        <w:rPr>
          <w:rFonts w:ascii="Aptos" w:hAnsi="Aptos" w:eastAsia="Aptos" w:cs="Aptos"/>
          <w:b w:val="1"/>
          <w:bCs w:val="1"/>
          <w:noProof w:val="0"/>
          <w:sz w:val="24"/>
          <w:szCs w:val="24"/>
          <w:lang w:val="fr-FR"/>
        </w:rPr>
        <w:t>24576</w:t>
      </w:r>
      <w:r w:rsidRPr="59F088E6" w:rsidR="2B163B0E">
        <w:rPr>
          <w:rFonts w:ascii="Aptos" w:hAnsi="Aptos" w:eastAsia="Aptos" w:cs="Aptos"/>
          <w:noProof w:val="0"/>
          <w:sz w:val="24"/>
          <w:szCs w:val="24"/>
          <w:lang w:val="fr-FR"/>
        </w:rPr>
        <w:t xml:space="preserve"> (inférieure à la valeur par défaut de 32768).</w:t>
      </w:r>
    </w:p>
    <w:p w:rsidR="2B163B0E" w:rsidP="59F088E6" w:rsidRDefault="2B163B0E" w14:paraId="4BF22747" w14:textId="2E33CEC6">
      <w:pPr>
        <w:pStyle w:val="ListParagraph"/>
        <w:numPr>
          <w:ilvl w:val="1"/>
          <w:numId w:val="2"/>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 xml:space="preserve">Adresse MAC : </w:t>
      </w:r>
      <w:r w:rsidRPr="59F088E6" w:rsidR="2B163B0E">
        <w:rPr>
          <w:rFonts w:ascii="Aptos" w:hAnsi="Aptos" w:eastAsia="Aptos" w:cs="Aptos"/>
          <w:b w:val="1"/>
          <w:bCs w:val="1"/>
          <w:noProof w:val="0"/>
          <w:sz w:val="24"/>
          <w:szCs w:val="24"/>
          <w:lang w:val="fr-FR"/>
        </w:rPr>
        <w:t>00E0.A3CB.0E04</w:t>
      </w:r>
      <w:r w:rsidRPr="59F088E6" w:rsidR="2B163B0E">
        <w:rPr>
          <w:rFonts w:ascii="Aptos" w:hAnsi="Aptos" w:eastAsia="Aptos" w:cs="Aptos"/>
          <w:noProof w:val="0"/>
          <w:sz w:val="24"/>
          <w:szCs w:val="24"/>
          <w:lang w:val="fr-FR"/>
        </w:rPr>
        <w:t>.</w:t>
      </w:r>
    </w:p>
    <w:p w:rsidR="2B163B0E" w:rsidP="59F088E6" w:rsidRDefault="2B163B0E" w14:paraId="09CBF04E" w14:textId="24C87EA7">
      <w:pPr>
        <w:spacing w:before="0" w:beforeAutospacing="off" w:after="0" w:afterAutospacing="off"/>
      </w:pPr>
      <w:r w:rsidRPr="59F088E6" w:rsidR="2B163B0E">
        <w:rPr>
          <w:rFonts w:ascii="Aptos" w:hAnsi="Aptos" w:eastAsia="Aptos" w:cs="Aptos"/>
          <w:noProof w:val="0"/>
          <w:sz w:val="24"/>
          <w:szCs w:val="24"/>
          <w:lang w:val="fr-FR"/>
        </w:rPr>
        <w:t>Cela correspond aux critères pour être élu Root Bridge (priorité la plus faible).</w:t>
      </w:r>
    </w:p>
    <w:p w:rsidR="2B163B0E" w:rsidP="59F088E6" w:rsidRDefault="2B163B0E" w14:paraId="4FB4823F" w14:textId="4B69BE6F">
      <w:pPr>
        <w:pStyle w:val="ListParagraph"/>
        <w:numPr>
          <w:ilvl w:val="0"/>
          <w:numId w:val="2"/>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Tous les ports sont en état Designated Forwarding</w:t>
      </w:r>
      <w:r w:rsidRPr="59F088E6" w:rsidR="2B163B0E">
        <w:rPr>
          <w:rFonts w:ascii="Aptos" w:hAnsi="Aptos" w:eastAsia="Aptos" w:cs="Aptos"/>
          <w:noProof w:val="0"/>
          <w:sz w:val="24"/>
          <w:szCs w:val="24"/>
          <w:lang w:val="fr-FR"/>
        </w:rPr>
        <w:t xml:space="preserve"> :</w:t>
      </w:r>
    </w:p>
    <w:p w:rsidR="2B163B0E" w:rsidP="59F088E6" w:rsidRDefault="2B163B0E" w14:paraId="21B1D311" w14:textId="00DE1534">
      <w:pPr>
        <w:spacing w:before="0" w:beforeAutospacing="off" w:after="0" w:afterAutospacing="off"/>
      </w:pPr>
      <w:r w:rsidRPr="59F088E6" w:rsidR="2B163B0E">
        <w:rPr>
          <w:rFonts w:ascii="Aptos" w:hAnsi="Aptos" w:eastAsia="Aptos" w:cs="Aptos"/>
          <w:noProof w:val="0"/>
          <w:sz w:val="24"/>
          <w:szCs w:val="24"/>
          <w:lang w:val="fr-FR"/>
        </w:rPr>
        <w:t>Un Root Bridge n'a jamais de Root Port ou de ports bloqués, car il est à la tête de l'arbre.</w:t>
      </w:r>
    </w:p>
    <w:p w:rsidR="59F088E6" w:rsidRDefault="59F088E6" w14:paraId="7F4FE5BE" w14:textId="03EF67F9"/>
    <w:p w:rsidR="2B163B0E" w:rsidP="59F088E6" w:rsidRDefault="2B163B0E" w14:paraId="34BCDC91" w14:textId="5E9DBBD7">
      <w:pPr>
        <w:pStyle w:val="Heading3"/>
        <w:spacing w:before="281" w:beforeAutospacing="off" w:after="281" w:afterAutospacing="off"/>
      </w:pPr>
      <w:r w:rsidRPr="59F088E6" w:rsidR="2B163B0E">
        <w:rPr>
          <w:rFonts w:ascii="Aptos" w:hAnsi="Aptos" w:eastAsia="Aptos" w:cs="Aptos"/>
          <w:b w:val="1"/>
          <w:bCs w:val="1"/>
          <w:noProof w:val="0"/>
          <w:sz w:val="28"/>
          <w:szCs w:val="28"/>
          <w:lang w:val="fr-FR"/>
        </w:rPr>
        <w:t>2. Analyse des ports</w:t>
      </w:r>
    </w:p>
    <w:p w:rsidR="2B163B0E" w:rsidP="59F088E6" w:rsidRDefault="2B163B0E" w14:paraId="5BCA34A5" w14:textId="108C824D">
      <w:pPr>
        <w:spacing w:before="240" w:beforeAutospacing="off" w:after="240" w:afterAutospacing="off"/>
      </w:pPr>
      <w:r w:rsidRPr="59F088E6" w:rsidR="2B163B0E">
        <w:rPr>
          <w:rFonts w:ascii="Aptos" w:hAnsi="Aptos" w:eastAsia="Aptos" w:cs="Aptos"/>
          <w:noProof w:val="0"/>
          <w:sz w:val="24"/>
          <w:szCs w:val="24"/>
          <w:lang w:val="fr-FR"/>
        </w:rPr>
        <w:t xml:space="preserve">Tous les ports du switch (FastEthernet et GigabitEthernet) sont configurés comme </w:t>
      </w:r>
      <w:r w:rsidRPr="59F088E6" w:rsidR="2B163B0E">
        <w:rPr>
          <w:rFonts w:ascii="Aptos" w:hAnsi="Aptos" w:eastAsia="Aptos" w:cs="Aptos"/>
          <w:b w:val="1"/>
          <w:bCs w:val="1"/>
          <w:noProof w:val="0"/>
          <w:sz w:val="24"/>
          <w:szCs w:val="24"/>
          <w:lang w:val="fr-FR"/>
        </w:rPr>
        <w:t>Designated Forwarding</w:t>
      </w:r>
      <w:r w:rsidRPr="59F088E6" w:rsidR="2B163B0E">
        <w:rPr>
          <w:rFonts w:ascii="Aptos" w:hAnsi="Aptos" w:eastAsia="Aptos" w:cs="Aptos"/>
          <w:noProof w:val="0"/>
          <w:sz w:val="24"/>
          <w:szCs w:val="24"/>
          <w:lang w:val="fr-FR"/>
        </w:rPr>
        <w:t>, ce qui est attendu pour un Root Bridge.</w:t>
      </w:r>
    </w:p>
    <w:p w:rsidR="2B163B0E" w:rsidP="59F088E6" w:rsidRDefault="2B163B0E" w14:paraId="6CA6C980" w14:textId="248A1275">
      <w:pPr>
        <w:pStyle w:val="Heading4"/>
        <w:spacing w:before="319" w:beforeAutospacing="off" w:after="319" w:afterAutospacing="off"/>
      </w:pPr>
      <w:r w:rsidRPr="59F088E6" w:rsidR="2B163B0E">
        <w:rPr>
          <w:rFonts w:ascii="Aptos" w:hAnsi="Aptos" w:eastAsia="Aptos" w:cs="Aptos"/>
          <w:b w:val="1"/>
          <w:bCs w:val="1"/>
          <w:noProof w:val="0"/>
          <w:sz w:val="24"/>
          <w:szCs w:val="24"/>
          <w:lang w:val="fr-FR"/>
        </w:rPr>
        <w:t>Ports FastEthernet (0/1 et 0/2) :</w:t>
      </w:r>
    </w:p>
    <w:p w:rsidR="2B163B0E" w:rsidP="59F088E6" w:rsidRDefault="2B163B0E" w14:paraId="1066760A" w14:textId="126AF303">
      <w:pPr>
        <w:pStyle w:val="ListParagraph"/>
        <w:numPr>
          <w:ilvl w:val="0"/>
          <w:numId w:val="3"/>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Coût du chemin :</w:t>
      </w:r>
      <w:r w:rsidRPr="59F088E6" w:rsidR="2B163B0E">
        <w:rPr>
          <w:rFonts w:ascii="Aptos" w:hAnsi="Aptos" w:eastAsia="Aptos" w:cs="Aptos"/>
          <w:noProof w:val="0"/>
          <w:sz w:val="24"/>
          <w:szCs w:val="24"/>
          <w:lang w:val="fr-FR"/>
        </w:rPr>
        <w:t xml:space="preserve"> 19 (100 Mbps).</w:t>
      </w:r>
    </w:p>
    <w:p w:rsidR="2B163B0E" w:rsidP="59F088E6" w:rsidRDefault="2B163B0E" w14:paraId="46DFD231" w14:textId="0F73EB01">
      <w:pPr>
        <w:pStyle w:val="ListParagraph"/>
        <w:numPr>
          <w:ilvl w:val="0"/>
          <w:numId w:val="3"/>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Designated Root :</w:t>
      </w:r>
      <w:r w:rsidRPr="59F088E6" w:rsidR="2B163B0E">
        <w:rPr>
          <w:rFonts w:ascii="Aptos" w:hAnsi="Aptos" w:eastAsia="Aptos" w:cs="Aptos"/>
          <w:noProof w:val="0"/>
          <w:sz w:val="24"/>
          <w:szCs w:val="24"/>
          <w:lang w:val="fr-FR"/>
        </w:rPr>
        <w:t xml:space="preserve"> Le switch lui-même (adresse 00E0.A3CB.0E04, priorité 24577).</w:t>
      </w:r>
    </w:p>
    <w:p w:rsidR="2B163B0E" w:rsidP="59F088E6" w:rsidRDefault="2B163B0E" w14:paraId="128B9FC2" w14:textId="5A20E99D">
      <w:pPr>
        <w:pStyle w:val="ListParagraph"/>
        <w:numPr>
          <w:ilvl w:val="0"/>
          <w:numId w:val="3"/>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Ces ports servent à transmettre des données sans bloquer.</w:t>
      </w:r>
    </w:p>
    <w:p w:rsidR="2B163B0E" w:rsidP="59F088E6" w:rsidRDefault="2B163B0E" w14:paraId="56FB634E" w14:textId="32BBA6FB">
      <w:pPr>
        <w:pStyle w:val="Heading4"/>
        <w:spacing w:before="319" w:beforeAutospacing="off" w:after="319" w:afterAutospacing="off"/>
      </w:pPr>
      <w:r w:rsidRPr="59F088E6" w:rsidR="2B163B0E">
        <w:rPr>
          <w:rFonts w:ascii="Aptos" w:hAnsi="Aptos" w:eastAsia="Aptos" w:cs="Aptos"/>
          <w:b w:val="1"/>
          <w:bCs w:val="1"/>
          <w:noProof w:val="0"/>
          <w:sz w:val="24"/>
          <w:szCs w:val="24"/>
          <w:lang w:val="fr-FR"/>
        </w:rPr>
        <w:t>Ports GigabitEthernet (0/1 et 0/2) :</w:t>
      </w:r>
    </w:p>
    <w:p w:rsidR="2B163B0E" w:rsidP="59F088E6" w:rsidRDefault="2B163B0E" w14:paraId="6E5133E2" w14:textId="72914EEA">
      <w:pPr>
        <w:pStyle w:val="ListParagraph"/>
        <w:numPr>
          <w:ilvl w:val="0"/>
          <w:numId w:val="4"/>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Coût du chemin :</w:t>
      </w:r>
      <w:r w:rsidRPr="59F088E6" w:rsidR="2B163B0E">
        <w:rPr>
          <w:rFonts w:ascii="Aptos" w:hAnsi="Aptos" w:eastAsia="Aptos" w:cs="Aptos"/>
          <w:noProof w:val="0"/>
          <w:sz w:val="24"/>
          <w:szCs w:val="24"/>
          <w:lang w:val="fr-FR"/>
        </w:rPr>
        <w:t xml:space="preserve"> 4 (1 Gbps).</w:t>
      </w:r>
    </w:p>
    <w:p w:rsidR="2B163B0E" w:rsidP="59F088E6" w:rsidRDefault="2B163B0E" w14:paraId="1B83FB51" w14:textId="50F4BF93">
      <w:pPr>
        <w:pStyle w:val="ListParagraph"/>
        <w:numPr>
          <w:ilvl w:val="0"/>
          <w:numId w:val="4"/>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Designated Root :</w:t>
      </w:r>
      <w:r w:rsidRPr="59F088E6" w:rsidR="2B163B0E">
        <w:rPr>
          <w:rFonts w:ascii="Aptos" w:hAnsi="Aptos" w:eastAsia="Aptos" w:cs="Aptos"/>
          <w:noProof w:val="0"/>
          <w:sz w:val="24"/>
          <w:szCs w:val="24"/>
          <w:lang w:val="fr-FR"/>
        </w:rPr>
        <w:t xml:space="preserve"> Le switch lui-même (00E0.A3CB.0E04).</w:t>
      </w:r>
    </w:p>
    <w:p w:rsidR="2B163B0E" w:rsidP="59F088E6" w:rsidRDefault="2B163B0E" w14:paraId="7965DACB" w14:textId="557F8375">
      <w:pPr>
        <w:pStyle w:val="ListParagraph"/>
        <w:numPr>
          <w:ilvl w:val="0"/>
          <w:numId w:val="4"/>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Ces ports sont également en état Designated Forwarding.</w:t>
      </w:r>
    </w:p>
    <w:p w:rsidR="59F088E6" w:rsidRDefault="59F088E6" w14:paraId="71BF685E" w14:textId="51BF48EB"/>
    <w:p w:rsidR="2B163B0E" w:rsidP="59F088E6" w:rsidRDefault="2B163B0E" w14:paraId="4C0EE516" w14:textId="5FCCB148">
      <w:pPr>
        <w:pStyle w:val="Heading3"/>
        <w:spacing w:before="281" w:beforeAutospacing="off" w:after="281" w:afterAutospacing="off"/>
      </w:pPr>
      <w:r w:rsidRPr="59F088E6" w:rsidR="2B163B0E">
        <w:rPr>
          <w:rFonts w:ascii="Aptos" w:hAnsi="Aptos" w:eastAsia="Aptos" w:cs="Aptos"/>
          <w:b w:val="1"/>
          <w:bCs w:val="1"/>
          <w:noProof w:val="0"/>
          <w:sz w:val="28"/>
          <w:szCs w:val="28"/>
          <w:lang w:val="fr-FR"/>
        </w:rPr>
        <w:t>3. Vérification et cohérence de la configuration</w:t>
      </w:r>
    </w:p>
    <w:p w:rsidR="2B163B0E" w:rsidP="59F088E6" w:rsidRDefault="2B163B0E" w14:paraId="23DA7D29" w14:textId="7ED315C6">
      <w:pPr>
        <w:spacing w:before="240" w:beforeAutospacing="off" w:after="240" w:afterAutospacing="off"/>
      </w:pPr>
      <w:r w:rsidRPr="59F088E6" w:rsidR="2B163B0E">
        <w:rPr>
          <w:rFonts w:ascii="Aptos" w:hAnsi="Aptos" w:eastAsia="Aptos" w:cs="Aptos"/>
          <w:noProof w:val="0"/>
          <w:sz w:val="24"/>
          <w:szCs w:val="24"/>
          <w:lang w:val="fr-FR"/>
        </w:rPr>
        <w:t>Ce switch est correctement configuré comme le Root Bridge pour VLAN 1 :</w:t>
      </w:r>
    </w:p>
    <w:p w:rsidR="2B163B0E" w:rsidP="59F088E6" w:rsidRDefault="2B163B0E" w14:paraId="69503414" w14:textId="1CD7C13A">
      <w:pPr>
        <w:pStyle w:val="ListParagraph"/>
        <w:numPr>
          <w:ilvl w:val="0"/>
          <w:numId w:val="5"/>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 xml:space="preserve">Sa </w:t>
      </w:r>
      <w:r w:rsidRPr="59F088E6" w:rsidR="2B163B0E">
        <w:rPr>
          <w:rFonts w:ascii="Aptos" w:hAnsi="Aptos" w:eastAsia="Aptos" w:cs="Aptos"/>
          <w:b w:val="1"/>
          <w:bCs w:val="1"/>
          <w:noProof w:val="0"/>
          <w:sz w:val="24"/>
          <w:szCs w:val="24"/>
          <w:lang w:val="fr-FR"/>
        </w:rPr>
        <w:t>priorité (24576)</w:t>
      </w:r>
      <w:r w:rsidRPr="59F088E6" w:rsidR="2B163B0E">
        <w:rPr>
          <w:rFonts w:ascii="Aptos" w:hAnsi="Aptos" w:eastAsia="Aptos" w:cs="Aptos"/>
          <w:noProof w:val="0"/>
          <w:sz w:val="24"/>
          <w:szCs w:val="24"/>
          <w:lang w:val="fr-FR"/>
        </w:rPr>
        <w:t xml:space="preserve"> est inférieure à celle des autres switches (28672), ce qui garantit qu'il reste le Root Bridge.</w:t>
      </w:r>
    </w:p>
    <w:p w:rsidR="2B163B0E" w:rsidP="59F088E6" w:rsidRDefault="2B163B0E" w14:paraId="043B99AE" w14:textId="16F9E78D">
      <w:pPr>
        <w:pStyle w:val="ListParagraph"/>
        <w:numPr>
          <w:ilvl w:val="0"/>
          <w:numId w:val="5"/>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b w:val="1"/>
          <w:bCs w:val="1"/>
          <w:noProof w:val="0"/>
          <w:sz w:val="24"/>
          <w:szCs w:val="24"/>
          <w:lang w:val="fr-FR"/>
        </w:rPr>
        <w:t>Topologie stable :</w:t>
      </w:r>
      <w:r w:rsidRPr="59F088E6" w:rsidR="2B163B0E">
        <w:rPr>
          <w:rFonts w:ascii="Aptos" w:hAnsi="Aptos" w:eastAsia="Aptos" w:cs="Aptos"/>
          <w:noProof w:val="0"/>
          <w:sz w:val="24"/>
          <w:szCs w:val="24"/>
          <w:lang w:val="fr-FR"/>
        </w:rPr>
        <w:t xml:space="preserve"> Aucun port bloqué, et tous les ports participent activement à la transmission des données.</w:t>
      </w:r>
    </w:p>
    <w:p w:rsidR="2B163B0E" w:rsidP="59F088E6" w:rsidRDefault="2B163B0E" w14:paraId="1AF2526D" w14:textId="6FFD50DD">
      <w:pPr>
        <w:pStyle w:val="ListParagraph"/>
        <w:numPr>
          <w:ilvl w:val="0"/>
          <w:numId w:val="5"/>
        </w:numPr>
        <w:spacing w:before="0" w:beforeAutospacing="off" w:after="0" w:afterAutospacing="off"/>
        <w:rPr>
          <w:rFonts w:ascii="Aptos" w:hAnsi="Aptos" w:eastAsia="Aptos" w:cs="Aptos"/>
          <w:b w:val="1"/>
          <w:bCs w:val="1"/>
          <w:noProof w:val="0"/>
          <w:sz w:val="24"/>
          <w:szCs w:val="24"/>
          <w:lang w:val="fr-FR"/>
        </w:rPr>
      </w:pPr>
      <w:r w:rsidRPr="59F088E6" w:rsidR="2B163B0E">
        <w:rPr>
          <w:rFonts w:ascii="Aptos" w:hAnsi="Aptos" w:eastAsia="Aptos" w:cs="Aptos"/>
          <w:b w:val="1"/>
          <w:bCs w:val="1"/>
          <w:noProof w:val="0"/>
          <w:sz w:val="24"/>
          <w:szCs w:val="24"/>
          <w:lang w:val="fr-FR"/>
        </w:rPr>
        <w:t>Paramètres STP standards :</w:t>
      </w:r>
    </w:p>
    <w:p w:rsidR="2B163B0E" w:rsidP="59F088E6" w:rsidRDefault="2B163B0E" w14:paraId="5A9A4432" w14:textId="602C82B3">
      <w:pPr>
        <w:pStyle w:val="ListParagraph"/>
        <w:numPr>
          <w:ilvl w:val="1"/>
          <w:numId w:val="5"/>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Temps de hello : 2 secondes</w:t>
      </w:r>
    </w:p>
    <w:p w:rsidR="2B163B0E" w:rsidP="59F088E6" w:rsidRDefault="2B163B0E" w14:paraId="364743E4" w14:textId="3114CCA5">
      <w:pPr>
        <w:pStyle w:val="ListParagraph"/>
        <w:numPr>
          <w:ilvl w:val="1"/>
          <w:numId w:val="5"/>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Temps de max age : 20 secondes</w:t>
      </w:r>
    </w:p>
    <w:p w:rsidR="2B163B0E" w:rsidP="59F088E6" w:rsidRDefault="2B163B0E" w14:paraId="0642B999" w14:textId="142C6AC5">
      <w:pPr>
        <w:pStyle w:val="ListParagraph"/>
        <w:numPr>
          <w:ilvl w:val="1"/>
          <w:numId w:val="5"/>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Temps de forward delay : 15 secondes</w:t>
      </w:r>
    </w:p>
    <w:p w:rsidR="59F088E6" w:rsidRDefault="59F088E6" w14:paraId="692206C8" w14:textId="0B4303ED"/>
    <w:p w:rsidR="2B163B0E" w:rsidP="59F088E6" w:rsidRDefault="2B163B0E" w14:paraId="4DA51E92" w14:textId="4BE7C857">
      <w:pPr>
        <w:pStyle w:val="Heading3"/>
        <w:spacing w:before="281" w:beforeAutospacing="off" w:after="281" w:afterAutospacing="off"/>
      </w:pPr>
      <w:r w:rsidRPr="59F088E6" w:rsidR="2B163B0E">
        <w:rPr>
          <w:rFonts w:ascii="Aptos" w:hAnsi="Aptos" w:eastAsia="Aptos" w:cs="Aptos"/>
          <w:b w:val="1"/>
          <w:bCs w:val="1"/>
          <w:noProof w:val="0"/>
          <w:sz w:val="28"/>
          <w:szCs w:val="28"/>
          <w:lang w:val="fr-FR"/>
        </w:rPr>
        <w:t>4. Comparaison avec les autres switches</w:t>
      </w:r>
    </w:p>
    <w:p w:rsidR="2B163B0E" w:rsidP="59F088E6" w:rsidRDefault="2B163B0E" w14:paraId="2D9D07ED" w14:textId="15204064">
      <w:pPr>
        <w:pStyle w:val="ListParagraph"/>
        <w:numPr>
          <w:ilvl w:val="0"/>
          <w:numId w:val="6"/>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Les autres switches reconnaissent correctement ce switch comme le Root Bridge.</w:t>
      </w:r>
    </w:p>
    <w:p w:rsidR="2B163B0E" w:rsidP="59F088E6" w:rsidRDefault="2B163B0E" w14:paraId="450980A3" w14:textId="12FD4B35">
      <w:pPr>
        <w:pStyle w:val="ListParagraph"/>
        <w:numPr>
          <w:ilvl w:val="0"/>
          <w:numId w:val="6"/>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Sur les autres switches :</w:t>
      </w:r>
    </w:p>
    <w:p w:rsidR="2B163B0E" w:rsidP="59F088E6" w:rsidRDefault="2B163B0E" w14:paraId="4DD21D15" w14:textId="04257098">
      <w:pPr>
        <w:pStyle w:val="ListParagraph"/>
        <w:numPr>
          <w:ilvl w:val="1"/>
          <w:numId w:val="6"/>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 xml:space="preserve">Les ports connectés à ce Root Bridge sont configurés comme </w:t>
      </w:r>
      <w:r w:rsidRPr="59F088E6" w:rsidR="2B163B0E">
        <w:rPr>
          <w:rFonts w:ascii="Aptos" w:hAnsi="Aptos" w:eastAsia="Aptos" w:cs="Aptos"/>
          <w:b w:val="1"/>
          <w:bCs w:val="1"/>
          <w:noProof w:val="0"/>
          <w:sz w:val="24"/>
          <w:szCs w:val="24"/>
          <w:lang w:val="fr-FR"/>
        </w:rPr>
        <w:t>Root Ports</w:t>
      </w:r>
      <w:r w:rsidRPr="59F088E6" w:rsidR="2B163B0E">
        <w:rPr>
          <w:rFonts w:ascii="Aptos" w:hAnsi="Aptos" w:eastAsia="Aptos" w:cs="Aptos"/>
          <w:noProof w:val="0"/>
          <w:sz w:val="24"/>
          <w:szCs w:val="24"/>
          <w:lang w:val="fr-FR"/>
        </w:rPr>
        <w:t xml:space="preserve"> (exemple : GigabitEthernet0/1 avec coût 4).</w:t>
      </w:r>
    </w:p>
    <w:p w:rsidR="2B163B0E" w:rsidP="59F088E6" w:rsidRDefault="2B163B0E" w14:paraId="43C431AB" w14:textId="76923776">
      <w:pPr>
        <w:pStyle w:val="ListParagraph"/>
        <w:numPr>
          <w:ilvl w:val="1"/>
          <w:numId w:val="6"/>
        </w:numPr>
        <w:spacing w:before="0" w:beforeAutospacing="off" w:after="0" w:afterAutospacing="off"/>
        <w:rPr>
          <w:rFonts w:ascii="Aptos" w:hAnsi="Aptos" w:eastAsia="Aptos" w:cs="Aptos"/>
          <w:noProof w:val="0"/>
          <w:sz w:val="24"/>
          <w:szCs w:val="24"/>
          <w:lang w:val="fr-FR"/>
        </w:rPr>
      </w:pPr>
      <w:r w:rsidRPr="59F088E6" w:rsidR="2B163B0E">
        <w:rPr>
          <w:rFonts w:ascii="Aptos" w:hAnsi="Aptos" w:eastAsia="Aptos" w:cs="Aptos"/>
          <w:noProof w:val="0"/>
          <w:sz w:val="24"/>
          <w:szCs w:val="24"/>
          <w:lang w:val="fr-FR"/>
        </w:rPr>
        <w:t>Certains ports sont bloqués pour éviter les boucles réseau.</w:t>
      </w:r>
    </w:p>
    <w:p w:rsidR="59F088E6" w:rsidP="59F088E6" w:rsidRDefault="59F088E6" w14:paraId="26574824" w14:textId="0965CDA9">
      <w:pPr>
        <w:pStyle w:val="Normal"/>
      </w:pPr>
    </w:p>
    <w:p w:rsidR="14522C55" w:rsidP="59F088E6" w:rsidRDefault="14522C55" w14:paraId="5D971B45" w14:textId="4FD32975">
      <w:pPr>
        <w:pStyle w:val="Normal"/>
      </w:pPr>
      <w:r w:rsidRPr="59F088E6" w:rsidR="14522C55">
        <w:rPr>
          <w:rFonts w:ascii="Aptos" w:hAnsi="Aptos" w:eastAsia="Aptos" w:cs="Aptos"/>
          <w:noProof w:val="0"/>
          <w:sz w:val="24"/>
          <w:szCs w:val="24"/>
          <w:lang w:val="fr-FR"/>
        </w:rPr>
        <w:t xml:space="preserve">Ce switch est bien configuré comme </w:t>
      </w:r>
      <w:r w:rsidRPr="59F088E6" w:rsidR="14522C55">
        <w:rPr>
          <w:rFonts w:ascii="Aptos" w:hAnsi="Aptos" w:eastAsia="Aptos" w:cs="Aptos"/>
          <w:b w:val="1"/>
          <w:bCs w:val="1"/>
          <w:noProof w:val="0"/>
          <w:sz w:val="24"/>
          <w:szCs w:val="24"/>
          <w:lang w:val="fr-FR"/>
        </w:rPr>
        <w:t>Root Bridge</w:t>
      </w:r>
      <w:r w:rsidRPr="59F088E6" w:rsidR="14522C55">
        <w:rPr>
          <w:rFonts w:ascii="Aptos" w:hAnsi="Aptos" w:eastAsia="Aptos" w:cs="Aptos"/>
          <w:noProof w:val="0"/>
          <w:sz w:val="24"/>
          <w:szCs w:val="24"/>
          <w:lang w:val="fr-FR"/>
        </w:rPr>
        <w:t>, et la topologie est stable. Vous avez correctement identifié et configuré les rôles STP pour chaque switch, garantissant ainsi une prévention efficace des boucles réseau et une transmission optimisée des données.</w:t>
      </w:r>
    </w:p>
    <w:p w:rsidR="356FE24C" w:rsidP="59F088E6" w:rsidRDefault="356FE24C" w14:paraId="68057AD9" w14:textId="5724FC4C">
      <w:pPr>
        <w:pStyle w:val="Normal"/>
        <w:rPr>
          <w:rFonts w:ascii="Aptos" w:hAnsi="Aptos" w:eastAsia="Aptos" w:cs="Aptos"/>
          <w:noProof w:val="0"/>
          <w:sz w:val="24"/>
          <w:szCs w:val="24"/>
          <w:lang w:val="fr-FR"/>
        </w:rPr>
      </w:pPr>
      <w:r w:rsidRPr="59F088E6" w:rsidR="356FE24C">
        <w:rPr>
          <w:rFonts w:ascii="Aptos" w:hAnsi="Aptos" w:eastAsia="Aptos" w:cs="Aptos"/>
          <w:noProof w:val="0"/>
          <w:sz w:val="24"/>
          <w:szCs w:val="24"/>
          <w:lang w:val="fr-FR"/>
        </w:rPr>
        <w:t xml:space="preserve">Root invité : </w:t>
      </w:r>
    </w:p>
    <w:p w:rsidR="487FED6B" w:rsidP="59F088E6" w:rsidRDefault="487FED6B" w14:paraId="104DEC00" w14:textId="5B69E24B">
      <w:pPr>
        <w:pStyle w:val="Normal"/>
      </w:pPr>
      <w:r w:rsidR="487FED6B">
        <w:drawing>
          <wp:inline wp14:editId="637DB2D5" wp14:anchorId="6F24B2E5">
            <wp:extent cx="4371975" cy="5724524"/>
            <wp:effectExtent l="0" t="0" r="0" b="0"/>
            <wp:docPr id="1087312053" name="" title=""/>
            <wp:cNvGraphicFramePr>
              <a:graphicFrameLocks noChangeAspect="1"/>
            </wp:cNvGraphicFramePr>
            <a:graphic>
              <a:graphicData uri="http://schemas.openxmlformats.org/drawingml/2006/picture">
                <pic:pic>
                  <pic:nvPicPr>
                    <pic:cNvPr id="0" name=""/>
                    <pic:cNvPicPr/>
                  </pic:nvPicPr>
                  <pic:blipFill>
                    <a:blip r:embed="R5d51f065d3da45c0">
                      <a:extLst>
                        <a:ext xmlns:a="http://schemas.openxmlformats.org/drawingml/2006/main" uri="{28A0092B-C50C-407E-A947-70E740481C1C}">
                          <a14:useLocalDpi val="0"/>
                        </a:ext>
                      </a:extLst>
                    </a:blip>
                    <a:stretch>
                      <a:fillRect/>
                    </a:stretch>
                  </pic:blipFill>
                  <pic:spPr>
                    <a:xfrm>
                      <a:off x="0" y="0"/>
                      <a:ext cx="4371975" cy="5724524"/>
                    </a:xfrm>
                    <a:prstGeom prst="rect">
                      <a:avLst/>
                    </a:prstGeom>
                  </pic:spPr>
                </pic:pic>
              </a:graphicData>
            </a:graphic>
          </wp:inline>
        </w:drawing>
      </w:r>
    </w:p>
    <w:p w:rsidR="59F088E6" w:rsidP="59F088E6" w:rsidRDefault="59F088E6" w14:paraId="7F9DF394" w14:textId="1B2499E3">
      <w:pPr>
        <w:pStyle w:val="Normal"/>
      </w:pPr>
    </w:p>
    <w:p w:rsidR="59F088E6" w:rsidP="59F088E6" w:rsidRDefault="59F088E6" w14:paraId="22499240" w14:textId="2021A2E6">
      <w:pPr>
        <w:pStyle w:val="Normal"/>
      </w:pPr>
    </w:p>
    <w:p w:rsidR="59F088E6" w:rsidP="59F088E6" w:rsidRDefault="59F088E6" w14:paraId="1EA8B907" w14:textId="4FACD7D5">
      <w:pPr>
        <w:pStyle w:val="Normal"/>
      </w:pPr>
    </w:p>
    <w:p w:rsidR="59F088E6" w:rsidP="59F088E6" w:rsidRDefault="59F088E6" w14:paraId="06E23C89" w14:textId="7F0C8C9D">
      <w:pPr>
        <w:pStyle w:val="Normal"/>
      </w:pPr>
    </w:p>
    <w:p w:rsidR="570C505B" w:rsidP="59F088E6" w:rsidRDefault="570C505B" w14:paraId="060F5792" w14:textId="0D41D99E">
      <w:pPr>
        <w:pStyle w:val="Normal"/>
      </w:pPr>
      <w:r w:rsidR="570C505B">
        <w:rPr/>
        <w:t xml:space="preserve">Déconnexion de lien </w:t>
      </w:r>
      <w:r w:rsidR="7CA9B989">
        <w:rPr/>
        <w:t>des liens</w:t>
      </w:r>
      <w:r w:rsidR="570C505B">
        <w:rPr/>
        <w:t xml:space="preserve"> entre les </w:t>
      </w:r>
      <w:r w:rsidR="570C505B">
        <w:rPr/>
        <w:t>switchs</w:t>
      </w:r>
      <w:r w:rsidR="570C505B">
        <w:rPr/>
        <w:t xml:space="preserve"> : </w:t>
      </w:r>
    </w:p>
    <w:p w:rsidR="4C4D2437" w:rsidP="59F088E6" w:rsidRDefault="4C4D2437" w14:paraId="66401DDF" w14:textId="103885F8">
      <w:pPr>
        <w:pStyle w:val="Normal"/>
      </w:pPr>
      <w:r w:rsidR="4C4D2437">
        <w:rPr/>
        <w:t xml:space="preserve">Avant : </w:t>
      </w:r>
    </w:p>
    <w:p w:rsidR="570C505B" w:rsidP="59F088E6" w:rsidRDefault="570C505B" w14:paraId="6BB3A553" w14:textId="071619F7">
      <w:pPr>
        <w:pStyle w:val="Normal"/>
      </w:pPr>
      <w:r w:rsidR="570C505B">
        <w:drawing>
          <wp:inline wp14:editId="3FB4740C" wp14:anchorId="4441D160">
            <wp:extent cx="5724524" cy="2800350"/>
            <wp:effectExtent l="0" t="0" r="0" b="0"/>
            <wp:docPr id="550948712" name="" title=""/>
            <wp:cNvGraphicFramePr>
              <a:graphicFrameLocks noChangeAspect="1"/>
            </wp:cNvGraphicFramePr>
            <a:graphic>
              <a:graphicData uri="http://schemas.openxmlformats.org/drawingml/2006/picture">
                <pic:pic>
                  <pic:nvPicPr>
                    <pic:cNvPr id="0" name=""/>
                    <pic:cNvPicPr/>
                  </pic:nvPicPr>
                  <pic:blipFill>
                    <a:blip r:embed="Rb4b49655ea3d4b09">
                      <a:extLst>
                        <a:ext xmlns:a="http://schemas.openxmlformats.org/drawingml/2006/main" uri="{28A0092B-C50C-407E-A947-70E740481C1C}">
                          <a14:useLocalDpi val="0"/>
                        </a:ext>
                      </a:extLst>
                    </a:blip>
                    <a:stretch>
                      <a:fillRect/>
                    </a:stretch>
                  </pic:blipFill>
                  <pic:spPr>
                    <a:xfrm>
                      <a:off x="0" y="0"/>
                      <a:ext cx="5724524" cy="2800350"/>
                    </a:xfrm>
                    <a:prstGeom prst="rect">
                      <a:avLst/>
                    </a:prstGeom>
                  </pic:spPr>
                </pic:pic>
              </a:graphicData>
            </a:graphic>
          </wp:inline>
        </w:drawing>
      </w:r>
    </w:p>
    <w:p w:rsidR="1B597F8F" w:rsidP="59F088E6" w:rsidRDefault="1B597F8F" w14:paraId="50700553" w14:textId="57CCF33F">
      <w:pPr>
        <w:pStyle w:val="Normal"/>
      </w:pPr>
      <w:r w:rsidR="1B597F8F">
        <w:rPr/>
        <w:t xml:space="preserve">Le </w:t>
      </w:r>
      <w:r w:rsidR="2FABA99F">
        <w:rPr/>
        <w:t>protocole</w:t>
      </w:r>
      <w:r w:rsidR="1B597F8F">
        <w:rPr/>
        <w:t xml:space="preserve"> STP à un taux de convergence très rapide (environ 10s) pour s’adapter aux changements de </w:t>
      </w:r>
      <w:r w:rsidR="35A18C4D">
        <w:rPr/>
        <w:t>topologie</w:t>
      </w:r>
      <w:r w:rsidR="1B597F8F">
        <w:rPr/>
        <w:t xml:space="preserve"> (ici le coupage complet d’un lien entre deux switch)</w:t>
      </w:r>
    </w:p>
    <w:p w:rsidR="59F088E6" w:rsidP="59F088E6" w:rsidRDefault="59F088E6" w14:paraId="34E4E8D5" w14:textId="141CB431">
      <w:pPr>
        <w:pStyle w:val="Normal"/>
      </w:pPr>
    </w:p>
    <w:p w:rsidR="4303C1A6" w:rsidP="59F088E6" w:rsidRDefault="4303C1A6" w14:paraId="1011D5BD" w14:textId="795AC45C">
      <w:pPr>
        <w:pStyle w:val="Normal"/>
      </w:pPr>
      <w:r w:rsidR="4303C1A6">
        <w:rPr/>
        <w:t xml:space="preserve">Après que la convergence </w:t>
      </w:r>
      <w:r w:rsidR="4303C1A6">
        <w:rPr/>
        <w:t>a</w:t>
      </w:r>
      <w:r w:rsidR="4303C1A6">
        <w:rPr/>
        <w:t xml:space="preserve"> été assuré : </w:t>
      </w:r>
    </w:p>
    <w:p w:rsidR="48D7CF4B" w:rsidP="59F088E6" w:rsidRDefault="48D7CF4B" w14:paraId="4EDADC5D" w14:textId="0FE3C7F2">
      <w:pPr>
        <w:pStyle w:val="Normal"/>
      </w:pPr>
      <w:r w:rsidR="48D7CF4B">
        <w:drawing>
          <wp:inline wp14:editId="2E6EB3E1" wp14:anchorId="688D159C">
            <wp:extent cx="4572000" cy="2162175"/>
            <wp:effectExtent l="0" t="0" r="0" b="0"/>
            <wp:docPr id="1867370698" name="" title=""/>
            <wp:cNvGraphicFramePr>
              <a:graphicFrameLocks noChangeAspect="1"/>
            </wp:cNvGraphicFramePr>
            <a:graphic>
              <a:graphicData uri="http://schemas.openxmlformats.org/drawingml/2006/picture">
                <pic:pic>
                  <pic:nvPicPr>
                    <pic:cNvPr id="0" name=""/>
                    <pic:cNvPicPr/>
                  </pic:nvPicPr>
                  <pic:blipFill>
                    <a:blip r:embed="R6d39cdf65e844cbc">
                      <a:extLst>
                        <a:ext xmlns:a="http://schemas.openxmlformats.org/drawingml/2006/main" uri="{28A0092B-C50C-407E-A947-70E740481C1C}">
                          <a14:useLocalDpi val="0"/>
                        </a:ext>
                      </a:extLst>
                    </a:blip>
                    <a:stretch>
                      <a:fillRect/>
                    </a:stretch>
                  </pic:blipFill>
                  <pic:spPr>
                    <a:xfrm>
                      <a:off x="0" y="0"/>
                      <a:ext cx="4572000" cy="2162175"/>
                    </a:xfrm>
                    <a:prstGeom prst="rect">
                      <a:avLst/>
                    </a:prstGeom>
                  </pic:spPr>
                </pic:pic>
              </a:graphicData>
            </a:graphic>
          </wp:inline>
        </w:drawing>
      </w:r>
    </w:p>
    <w:p w:rsidR="59F088E6" w:rsidP="59F088E6" w:rsidRDefault="59F088E6" w14:paraId="67637911" w14:textId="79E01E02">
      <w:pPr>
        <w:pStyle w:val="Normal"/>
      </w:pPr>
    </w:p>
    <w:p w:rsidR="14B3D744" w:rsidP="59F088E6" w:rsidRDefault="14B3D744" w14:paraId="236AC493" w14:textId="3A3F3239">
      <w:pPr>
        <w:pStyle w:val="Normal"/>
        <w:spacing w:before="0" w:beforeAutospacing="off" w:after="240" w:afterAutospacing="off"/>
      </w:pPr>
      <w:r w:rsidR="14B3D744">
        <w:rPr/>
        <w:t xml:space="preserve">Lien vers le fichier .pkt final : </w:t>
      </w:r>
      <w:hyperlink r:id="Rce1aa46169eb4b93">
        <w:r w:rsidRPr="59F088E6" w:rsidR="14B3D744">
          <w:rPr>
            <w:rStyle w:val="Hyperlink"/>
            <w:rFonts w:ascii="Aptos" w:hAnsi="Aptos" w:eastAsia="Aptos" w:cs="Aptos"/>
            <w:noProof w:val="0"/>
            <w:sz w:val="24"/>
            <w:szCs w:val="24"/>
            <w:lang w:val="fr-FR"/>
          </w:rPr>
          <w:t>https://bscv-my.sharepoint.com/:u:/g/personal/aurelien_verquin_edu-baudimont_com/ESf9PddvlfZEuvoSnMKOdXYBDJPpn5g0adAQkcfx-OBx_w?e=D4c9dM</w:t>
        </w:r>
      </w:hyperlink>
    </w:p>
    <w:p w:rsidR="59F088E6" w:rsidP="59F088E6" w:rsidRDefault="59F088E6" w14:paraId="5D9CCA7B" w14:textId="06F8E66A">
      <w:pPr>
        <w:pStyle w:val="Normal"/>
      </w:pPr>
    </w:p>
    <w:p w:rsidR="59F088E6" w:rsidP="59F088E6" w:rsidRDefault="59F088E6" w14:paraId="6782A700" w14:textId="391DBF27">
      <w:pPr>
        <w:pStyle w:val="Normal"/>
      </w:pPr>
    </w:p>
    <w:p w:rsidR="59F088E6" w:rsidP="59F088E6" w:rsidRDefault="59F088E6" w14:paraId="7D81F5DD" w14:textId="69B726E2">
      <w:pPr>
        <w:pStyle w:val="Normal"/>
      </w:pPr>
    </w:p>
    <w:p w:rsidR="59F088E6" w:rsidP="59F088E6" w:rsidRDefault="59F088E6" w14:paraId="663EB7FC" w14:textId="455EFCCB">
      <w:pPr>
        <w:pStyle w:val="Normal"/>
      </w:pPr>
    </w:p>
    <w:p w:rsidR="59F088E6" w:rsidP="59F088E6" w:rsidRDefault="59F088E6" w14:paraId="5540E187" w14:textId="3CF3EBFD">
      <w:pPr>
        <w:pStyle w:val="Normal"/>
      </w:pPr>
    </w:p>
    <w:p w:rsidR="59F088E6" w:rsidP="59F088E6" w:rsidRDefault="59F088E6" w14:paraId="77ABEDBD" w14:textId="025C9AD8">
      <w:pPr>
        <w:pStyle w:val="Normal"/>
      </w:pPr>
    </w:p>
    <w:p w:rsidR="59F088E6" w:rsidP="59F088E6" w:rsidRDefault="59F088E6" w14:paraId="53017AC9" w14:textId="02F07EFB">
      <w:pPr>
        <w:pStyle w:val="Normal"/>
      </w:pPr>
    </w:p>
    <w:p w:rsidR="59F088E6" w:rsidP="59F088E6" w:rsidRDefault="59F088E6" w14:paraId="317C020B" w14:textId="2F0AEF29">
      <w:pPr>
        <w:pStyle w:val="Normal"/>
      </w:pPr>
    </w:p>
    <w:p w:rsidR="59F088E6" w:rsidP="59F088E6" w:rsidRDefault="59F088E6" w14:paraId="4FAEBDF4" w14:textId="5C79526B">
      <w:pPr>
        <w:pStyle w:val="Normal"/>
      </w:pPr>
    </w:p>
    <w:p w:rsidR="59F088E6" w:rsidP="59F088E6" w:rsidRDefault="59F088E6" w14:paraId="1FFCBC6C" w14:textId="1A33EE23">
      <w:pPr>
        <w:pStyle w:val="Normal"/>
      </w:pPr>
    </w:p>
    <w:sectPr>
      <w:pgSz w:w="11906" w:h="16838" w:orient="portrait"/>
      <w:pgMar w:top="1440" w:right="1440" w:bottom="1440" w:left="1440" w:header="720" w:footer="720" w:gutter="0"/>
      <w:cols w:space="720"/>
      <w:docGrid w:linePitch="360"/>
      <w:headerReference w:type="default" r:id="R699a5ba84031486b"/>
      <w:footerReference w:type="default" r:id="R1db2ae48e073490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9F088E6" w:rsidTr="59F088E6" w14:paraId="2BB2222D">
      <w:trPr>
        <w:trHeight w:val="300"/>
      </w:trPr>
      <w:tc>
        <w:tcPr>
          <w:tcW w:w="3005" w:type="dxa"/>
          <w:tcMar/>
        </w:tcPr>
        <w:p w:rsidR="59F088E6" w:rsidP="59F088E6" w:rsidRDefault="59F088E6" w14:paraId="5C3CFF18" w14:textId="5883ADE0">
          <w:pPr>
            <w:pStyle w:val="Header"/>
            <w:bidi w:val="0"/>
            <w:ind w:left="-115"/>
            <w:jc w:val="left"/>
          </w:pPr>
        </w:p>
      </w:tc>
      <w:tc>
        <w:tcPr>
          <w:tcW w:w="3005" w:type="dxa"/>
          <w:tcMar/>
        </w:tcPr>
        <w:p w:rsidR="59F088E6" w:rsidP="59F088E6" w:rsidRDefault="59F088E6" w14:paraId="752D3CE5" w14:textId="614949C5">
          <w:pPr>
            <w:pStyle w:val="Header"/>
            <w:bidi w:val="0"/>
            <w:jc w:val="center"/>
          </w:pPr>
        </w:p>
      </w:tc>
      <w:tc>
        <w:tcPr>
          <w:tcW w:w="3005" w:type="dxa"/>
          <w:tcMar/>
        </w:tcPr>
        <w:p w:rsidR="59F088E6" w:rsidP="59F088E6" w:rsidRDefault="59F088E6" w14:paraId="69C4FB69" w14:textId="52853640">
          <w:pPr>
            <w:pStyle w:val="Header"/>
            <w:bidi w:val="0"/>
            <w:ind w:right="-115"/>
            <w:jc w:val="right"/>
          </w:pPr>
        </w:p>
      </w:tc>
    </w:tr>
  </w:tbl>
  <w:p w:rsidR="59F088E6" w:rsidP="59F088E6" w:rsidRDefault="59F088E6" w14:paraId="5A0D8FCA" w14:textId="2377113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9F088E6" w:rsidTr="59F088E6" w14:paraId="5BC64397">
      <w:trPr>
        <w:trHeight w:val="300"/>
      </w:trPr>
      <w:tc>
        <w:tcPr>
          <w:tcW w:w="3005" w:type="dxa"/>
          <w:tcMar/>
        </w:tcPr>
        <w:p w:rsidR="59F088E6" w:rsidP="59F088E6" w:rsidRDefault="59F088E6" w14:paraId="72E1AD3A" w14:textId="49F93549">
          <w:pPr>
            <w:pStyle w:val="Header"/>
            <w:bidi w:val="0"/>
            <w:ind w:left="-115"/>
            <w:jc w:val="left"/>
          </w:pPr>
        </w:p>
      </w:tc>
      <w:tc>
        <w:tcPr>
          <w:tcW w:w="3005" w:type="dxa"/>
          <w:tcMar/>
        </w:tcPr>
        <w:p w:rsidR="59F088E6" w:rsidP="59F088E6" w:rsidRDefault="59F088E6" w14:paraId="49A7F1AB" w14:textId="11D4DF7A">
          <w:pPr>
            <w:pStyle w:val="Header"/>
            <w:bidi w:val="0"/>
            <w:jc w:val="center"/>
          </w:pPr>
        </w:p>
      </w:tc>
      <w:tc>
        <w:tcPr>
          <w:tcW w:w="3005" w:type="dxa"/>
          <w:tcMar/>
        </w:tcPr>
        <w:p w:rsidR="59F088E6" w:rsidP="59F088E6" w:rsidRDefault="59F088E6" w14:paraId="22FA6448" w14:textId="6465F574">
          <w:pPr>
            <w:pStyle w:val="Header"/>
            <w:bidi w:val="0"/>
            <w:ind w:right="-115"/>
            <w:jc w:val="right"/>
          </w:pPr>
        </w:p>
      </w:tc>
    </w:tr>
  </w:tbl>
  <w:p w:rsidR="59F088E6" w:rsidP="59F088E6" w:rsidRDefault="59F088E6" w14:paraId="0BC5821B" w14:textId="4B9E3D5D">
    <w:pPr>
      <w:pStyle w:val="Header"/>
      <w:bidi w:val="0"/>
    </w:pPr>
  </w:p>
</w:hdr>
</file>

<file path=word/intelligence2.xml><?xml version="1.0" encoding="utf-8"?>
<int2:intelligence xmlns:int2="http://schemas.microsoft.com/office/intelligence/2020/intelligence">
  <int2:observations>
    <int2:bookmark int2:bookmarkName="_Int_ahAhTzEA" int2:invalidationBookmarkName="" int2:hashCode="P0Cm3DTcRJBgIO" int2:id="GRCEKRhX">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19e5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411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fa3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2f0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8c3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e63c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B0E04E"/>
    <w:rsid w:val="01A44788"/>
    <w:rsid w:val="07064D94"/>
    <w:rsid w:val="077E06DA"/>
    <w:rsid w:val="0ACF697C"/>
    <w:rsid w:val="14522C55"/>
    <w:rsid w:val="14B3D744"/>
    <w:rsid w:val="17CF615A"/>
    <w:rsid w:val="18DCD979"/>
    <w:rsid w:val="193E06B6"/>
    <w:rsid w:val="19B0E04E"/>
    <w:rsid w:val="1B1CD844"/>
    <w:rsid w:val="1B3CC45F"/>
    <w:rsid w:val="1B597F8F"/>
    <w:rsid w:val="254CED2A"/>
    <w:rsid w:val="260C2F13"/>
    <w:rsid w:val="29EDB4D1"/>
    <w:rsid w:val="2B163B0E"/>
    <w:rsid w:val="2BE81755"/>
    <w:rsid w:val="2FABA99F"/>
    <w:rsid w:val="33DD37EB"/>
    <w:rsid w:val="34EDDA9E"/>
    <w:rsid w:val="356FE24C"/>
    <w:rsid w:val="35A18C4D"/>
    <w:rsid w:val="3A2937EC"/>
    <w:rsid w:val="3B35200B"/>
    <w:rsid w:val="3C3BC1ED"/>
    <w:rsid w:val="40AA570E"/>
    <w:rsid w:val="4303C1A6"/>
    <w:rsid w:val="487FED6B"/>
    <w:rsid w:val="48D7CF4B"/>
    <w:rsid w:val="490AF8DA"/>
    <w:rsid w:val="4C4D2437"/>
    <w:rsid w:val="4E5AB56A"/>
    <w:rsid w:val="55742201"/>
    <w:rsid w:val="570C505B"/>
    <w:rsid w:val="5757AB22"/>
    <w:rsid w:val="5959FE3C"/>
    <w:rsid w:val="59F088E6"/>
    <w:rsid w:val="5AF524EA"/>
    <w:rsid w:val="5D868B50"/>
    <w:rsid w:val="5D93DE32"/>
    <w:rsid w:val="5EE57C23"/>
    <w:rsid w:val="6670B063"/>
    <w:rsid w:val="66F6248A"/>
    <w:rsid w:val="6CFC48D8"/>
    <w:rsid w:val="6D561C6B"/>
    <w:rsid w:val="70CABEF3"/>
    <w:rsid w:val="73B2B295"/>
    <w:rsid w:val="776E0B88"/>
    <w:rsid w:val="78DFBFC6"/>
    <w:rsid w:val="79B70B8A"/>
    <w:rsid w:val="7CA9B989"/>
    <w:rsid w:val="7CB569FF"/>
    <w:rsid w:val="7ECBADFE"/>
    <w:rsid w:val="7FD3FA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E04E"/>
  <w15:chartTrackingRefBased/>
  <w15:docId w15:val="{0569A156-2E44-402B-8D5B-3A29BC477D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F088E6"/>
    <w:pPr>
      <w:spacing/>
      <w:ind w:left="720"/>
      <w:contextualSpacing/>
    </w:pPr>
  </w:style>
  <w:style w:type="paragraph" w:styleId="Header">
    <w:uiPriority w:val="99"/>
    <w:name w:val="header"/>
    <w:basedOn w:val="Normal"/>
    <w:unhideWhenUsed/>
    <w:rsid w:val="59F088E6"/>
    <w:pPr>
      <w:tabs>
        <w:tab w:val="center" w:leader="none" w:pos="4680"/>
        <w:tab w:val="right" w:leader="none" w:pos="9360"/>
      </w:tabs>
      <w:spacing w:after="0" w:line="240" w:lineRule="auto"/>
    </w:pPr>
  </w:style>
  <w:style w:type="paragraph" w:styleId="Footer">
    <w:uiPriority w:val="99"/>
    <w:name w:val="footer"/>
    <w:basedOn w:val="Normal"/>
    <w:unhideWhenUsed/>
    <w:rsid w:val="59F088E6"/>
    <w:pPr>
      <w:tabs>
        <w:tab w:val="center" w:leader="none" w:pos="4680"/>
        <w:tab w:val="right" w:leader="none" w:pos="9360"/>
      </w:tabs>
      <w:spacing w:after="0" w:line="240" w:lineRule="auto"/>
    </w:pPr>
  </w:style>
  <w:style w:type="paragraph" w:styleId="Title">
    <w:uiPriority w:val="10"/>
    <w:name w:val="Title"/>
    <w:basedOn w:val="Normal"/>
    <w:next w:val="Normal"/>
    <w:qFormat/>
    <w:rsid w:val="59F088E6"/>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2">
    <w:uiPriority w:val="9"/>
    <w:name w:val="heading 2"/>
    <w:basedOn w:val="Normal"/>
    <w:next w:val="Normal"/>
    <w:unhideWhenUsed/>
    <w:qFormat/>
    <w:rsid w:val="59F088E6"/>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9F088E6"/>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9F088E6"/>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9F088E6"/>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59F088E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de264a1d52c4004" /><Relationship Type="http://schemas.openxmlformats.org/officeDocument/2006/relationships/image" Target="/media/image2.png" Id="R5f89eadbfdbe4386" /><Relationship Type="http://schemas.openxmlformats.org/officeDocument/2006/relationships/image" Target="/media/image3.png" Id="R39d7d8c2e1a84f3d" /><Relationship Type="http://schemas.openxmlformats.org/officeDocument/2006/relationships/image" Target="/media/image4.png" Id="Ra558f7594fe04b3d" /><Relationship Type="http://schemas.openxmlformats.org/officeDocument/2006/relationships/image" Target="/media/image5.png" Id="R5d51f065d3da45c0" /><Relationship Type="http://schemas.openxmlformats.org/officeDocument/2006/relationships/image" Target="/media/image6.png" Id="Rb4b49655ea3d4b09" /><Relationship Type="http://schemas.openxmlformats.org/officeDocument/2006/relationships/image" Target="/media/image7.png" Id="R6d39cdf65e844cbc" /><Relationship Type="http://schemas.openxmlformats.org/officeDocument/2006/relationships/hyperlink" Target="https://bscv-my.sharepoint.com/:u:/g/personal/aurelien_verquin_edu-baudimont_com/ESf9PddvlfZEuvoSnMKOdXYBDJPpn5g0adAQkcfx-OBx_w?e=D4c9dM" TargetMode="External" Id="Rce1aa46169eb4b93" /><Relationship Type="http://schemas.openxmlformats.org/officeDocument/2006/relationships/header" Target="header.xml" Id="R699a5ba84031486b" /><Relationship Type="http://schemas.openxmlformats.org/officeDocument/2006/relationships/footer" Target="footer.xml" Id="R1db2ae48e073490a" /><Relationship Type="http://schemas.microsoft.com/office/2020/10/relationships/intelligence" Target="intelligence2.xml" Id="R6f77b7a8800f4943" /><Relationship Type="http://schemas.openxmlformats.org/officeDocument/2006/relationships/numbering" Target="numbering.xml" Id="R23751200d64a46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2025-01-14T13:35:17.6625430Z</dcterms:created>
  <dcterms:modified xsi:type="dcterms:W3CDTF">2025-01-14T15:15:45.6472151Z</dcterms:modified>
  <dc:creator>benjamin.lepretre</dc:creator>
  <lastModifiedBy>benjamin.lepretre</lastModifiedBy>
</coreProperties>
</file>