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z8nnx68bge4u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Benjamín Andrés Contreras Montalba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Análisis y Desarrollo de Modelamiento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Análisis y Planificación de Requerimientos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Programación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Levantar Arquitectura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Realizar Pruebas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Construcción de Modelos de Aprendizaje Automatizado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Comunicación Verbal y Escrita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both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b7M27huE+p/eUdxv8e9ZGjQtng==">CgMxLjAyDmguejhubng2OGJnZTR1OAByITFxSXdRR19Qb1BQQndBMHU4bndYTG5lSC13cU5nNjJqRQ==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