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Pr>
                <w:rFonts w:ascii="Arial Black" w:cs="Arial Black" w:eastAsia="Arial Black" w:hAnsi="Arial Black"/>
                <w:color w:val="b4c6e7"/>
                <w:rtl w:val="0"/>
              </w:rPr>
              <w:t xml:space="preserve">|</w:t>
            </w:r>
            <w:r>
              <w:rPr>
                <w:rFonts w:ascii="Arial" w:cs="Arial" w:eastAsia="Arial" w:hAnsi="Arial"/>
                <w:color w:val="b4c6e7"/>
                <w:sz w:val="32"/>
                <w:szCs w:val="32"/>
                <w:rtl w:val="0"/>
              </w:rPr>
              <w:t xml:space="preserve"> </w:t>
            </w:r>
            <w:r>
              <w:rPr>
                <w:rFonts w:ascii="Arial" w:cs="Arial" w:eastAsia="Arial" w:hAnsi="Arial"/>
                <w:color w:val="000000"/>
                <w:sz w:val="32"/>
                <w:szCs w:val="32"/>
                <w:rtl w:val="0"/>
              </w:rPr>
              <w:t xml:space="preserve">GUÍA 1</w:t>
            </w:r>
            <w:r>
              <w:rPr>
                <w:rFonts w:ascii="Arial" w:cs="Arial" w:eastAsia="Arial" w:hAnsi="Arial"/>
                <w:color w:val="b4c6e7"/>
                <w:sz w:val="32"/>
                <w:szCs w:val="32"/>
                <w:rtl w:val="0"/>
              </w:rPr>
              <w:t xml:space="preserve">:</w:t>
            </w:r>
            <w:r>
              <w:rPr>
                <w:rtl w:val="0"/>
              </w:rPr>
            </w:r>
          </w:p>
          <w:p w:rsidR="00000000" w:rsidDel="00000000" w:rsidP="00000000" w:rsidRDefault="00000000" w:rsidRPr="00000000" w14:paraId="00000003">
            <w:pPr>
              <w:pStyle w:val="Heading2"/>
              <w:spacing w:after="0" w:before="0" w:line="259" w:lineRule="auto"/>
              <w:rPr/>
            </w:pPr>
            <w:r>
              <w:rPr>
                <w:rFonts w:ascii="Arial" w:cs="Arial" w:eastAsia="Arial" w:hAnsi="Arial"/>
                <w:b w:val="0"/>
                <w:bCs w:val="0"/>
                <w:color w:val="404040"/>
                <w:rtl w:val="0"/>
              </w:rPr>
              <w:t xml:space="preserve">Registro de antecedentes de proyecto</w:t>
            </w:r>
            <w:r>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ce41fld2d0ox" w:id="0"/>
            <w:bookmarkEnd w:id="0"/>
            <w:r>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j47u9z96m32b" w:id="1"/>
            <w:bookmarkEnd w:id="1"/>
            <w:r>
              <w:rPr>
                <w:rFonts w:ascii="Arial" w:cs="Arial" w:eastAsia="Arial" w:hAnsi="Arial"/>
                <w:b w:val="0"/>
                <w:bCs w:val="0"/>
                <w:sz w:val="22"/>
                <w:szCs w:val="22"/>
                <w:rtl w:val="0"/>
              </w:rPr>
              <w:t xml:space="preserve">TPY 1101</w:t>
            </w:r>
            <w:r>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Pr>
                <w:rFonts w:ascii="Arial" w:cs="Arial" w:eastAsia="Arial" w:hAnsi="Arial"/>
                <w:color w:val="000000"/>
                <w:sz w:val="20"/>
                <w:szCs w:val="20"/>
                <w:rtl w:val="0"/>
              </w:rPr>
              <w:t xml:space="preserve">Determinación y planificación de proyecto</w:t>
            </w:r>
            <w:r>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Pr>
                <w:rtl w:val="0"/>
              </w:rPr>
            </w:r>
            <w:r>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6" name="image5.png"/>
                  <a:graphic>
                    <a:graphicData uri="http://schemas.openxmlformats.org/drawingml/2006/picture">
                      <pic:pic>
                        <pic:nvPicPr>
                          <pic:cNvPr descr="Código QR con relleno sólido" id="0" name="image5.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Pr>
          <w:rtl w:val="0"/>
        </w:rPr>
      </w:r>
      <w:r>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5579745" cy="12700"/>
                <wp:effectExtent b="0" l="0" r="0" t="0"/>
                <wp:wrapNone/>
                <wp:docPr id="3"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5579745"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Pr>
                <w:rFonts w:ascii="Arial" w:cs="Arial" w:eastAsia="Arial" w:hAnsi="Arial"/>
                <w:b w:val="1"/>
                <w:bCs w:val="1"/>
                <w:color w:val="000000"/>
                <w:sz w:val="32"/>
                <w:szCs w:val="32"/>
                <w:rtl w:val="0"/>
              </w:rPr>
              <w:t xml:space="preserve"> </w:t>
            </w:r>
            <w:r>
              <w:rPr>
                <w:rFonts w:ascii="Arial" w:cs="Arial" w:eastAsia="Arial" w:hAnsi="Arial"/>
                <w:b w:val="1"/>
                <w:bCs w:val="1"/>
                <w:color w:val="000000"/>
                <w:sz w:val="32"/>
                <w:szCs w:val="32"/>
              </w:rPr>
              <w:drawing>
                <wp:inline distB="0" distT="0" distL="0" distR="0">
                  <wp:extent cx="503555" cy="503555"/>
                  <wp:effectExtent b="0" l="0" r="0" t="0"/>
                  <wp:docPr descr="Lista con relleno sólido" id="10" name="image2.png"/>
                  <a:graphic>
                    <a:graphicData uri="http://schemas.openxmlformats.org/drawingml/2006/picture">
                      <pic:pic>
                        <pic:nvPicPr>
                          <pic:cNvPr descr="Lista con relleno sólido" id="0" name="image2.png"/>
                          <pic:cNvPicPr preferRelativeResize="0"/>
                        </pic:nvPicPr>
                        <pic:blipFill>
                          <a:blip r:embed="rId9"/>
                          <a:srcRect b="0" l="0" r="0" t="0"/>
                          <a:stretch>
                            <a:fillRect/>
                          </a:stretch>
                        </pic:blipFill>
                        <pic:spPr>
                          <a:xfrm>
                            <a:off x="0" y="0"/>
                            <a:ext cx="503555" cy="503555"/>
                          </a:xfrm>
                          <a:prstGeom prst="rect"/>
                          <a:ln/>
                        </pic:spPr>
                      </pic:pic>
                    </a:graphicData>
                  </a:graphic>
                </wp:inline>
              </w:drawing>
            </w:r>
            <w:r>
              <w:rPr>
                <w:rFonts w:ascii="Arial" w:cs="Arial" w:eastAsia="Arial" w:hAnsi="Arial"/>
                <w:b w:val="1"/>
                <w:bCs w:val="1"/>
                <w:color w:val="000000"/>
                <w:sz w:val="32"/>
                <w:szCs w:val="32"/>
                <w:rtl w:val="0"/>
              </w:rPr>
              <w:t xml:space="preserve"> Requerimientos para esta actividad</w:t>
            </w:r>
            <w:r>
              <w:rPr>
                <w:rtl w:val="0"/>
              </w:rPr>
            </w:r>
          </w:p>
        </w:tc>
      </w:tr>
    </w:tbl>
    <w:p w:rsidR="00000000" w:rsidDel="00000000" w:rsidP="00000000" w:rsidRDefault="00000000" w:rsidRPr="00000000" w14:paraId="00000020">
      <w:pPr>
        <w:rPr>
          <w:rFonts w:ascii="Calibri" w:cs="Calibri" w:eastAsia="Calibri" w:hAnsi="Calibri"/>
          <w:sz w:val="22"/>
          <w:szCs w:val="22"/>
        </w:rPr>
      </w:pPr>
      <w:r>
        <w:rPr>
          <w:rtl w:val="0"/>
        </w:rPr>
      </w:r>
      <w:r>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5589905" cy="12700"/>
                <wp:effectExtent b="0" l="0" r="0" t="0"/>
                <wp:wrapNone/>
                <wp:docPr id="2"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9" name="image1.png"/>
                  <a:graphic>
                    <a:graphicData uri="http://schemas.openxmlformats.org/drawingml/2006/picture">
                      <pic:pic>
                        <pic:nvPicPr>
                          <pic:cNvPr descr="Inteligencia artificial con relleno sólido" id="0" name="image1.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Pr>
                <w:rFonts w:ascii="Arial" w:cs="Arial" w:eastAsia="Arial" w:hAnsi="Arial"/>
                <w:b w:val="1"/>
                <w:bCs w:val="1"/>
                <w:color w:val="000000"/>
                <w:sz w:val="32"/>
                <w:szCs w:val="32"/>
                <w:rtl w:val="0"/>
              </w:rPr>
              <w:t xml:space="preserve">Actividad  </w:t>
            </w:r>
            <w:r>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Pr>
                <w:rtl w:val="0"/>
              </w:rPr>
            </w:r>
          </w:p>
        </w:tc>
      </w:tr>
    </w:tbl>
    <w:p w:rsidR="00000000" w:rsidDel="00000000" w:rsidP="00000000" w:rsidRDefault="00000000" w:rsidRPr="00000000" w14:paraId="00000026">
      <w:pPr>
        <w:rPr>
          <w:rFonts w:ascii="Calibri" w:cs="Calibri" w:eastAsia="Calibri" w:hAnsi="Calibri"/>
          <w:b w:val="1"/>
          <w:bCs w:val="1"/>
          <w:i w:val="1"/>
          <w:iCs w:val="1"/>
        </w:rPr>
      </w:pPr>
      <w:r>
        <w:rPr>
          <w:rtl w:val="0"/>
        </w:rPr>
      </w:r>
      <w:r>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5589905" cy="12700"/>
                <wp:effectExtent b="0" l="0" r="0" t="0"/>
                <wp:wrapNone/>
                <wp:docPr id="4"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5589905"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Pr>
          <w:rtl w:val="0"/>
        </w:rPr>
      </w:r>
    </w:p>
    <w:p w:rsidR="00000000" w:rsidDel="00000000" w:rsidP="00000000" w:rsidRDefault="00000000" w:rsidRPr="00000000" w14:paraId="00000028">
      <w:pPr>
        <w:jc w:val="both"/>
        <w:rPr>
          <w:rFonts w:ascii="Arial" w:cs="Arial" w:eastAsia="Arial" w:hAnsi="Arial"/>
          <w:sz w:val="22"/>
          <w:szCs w:val="22"/>
        </w:rPr>
      </w:pPr>
      <w:r>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color w:val="000000"/>
          <w:sz w:val="22"/>
          <w:szCs w:val="22"/>
        </w:rPr>
      </w:pPr>
      <w:r>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br w:type="textWrapping"/>
        <w:br w:type="textWrapping"/>
        <w:t xml:space="preserve">—------------------------------------------------------------------------------------------------------------------</w:t>
      </w:r>
      <w:r>
        <w:rPr>
          <w:rtl w:val="0"/>
        </w:rPr>
      </w:r>
    </w:p>
    <w:p w:rsidR="00000000" w:rsidDel="00000000" w:rsidP="00000000" w:rsidRDefault="00000000" w:rsidRPr="00000000" w14:paraId="0000002A">
      <w:pPr>
        <w:spacing w:after="160" w:line="259" w:lineRule="auto"/>
        <w:rPr>
          <w:rFonts w:ascii="Calibri" w:cs="Calibri" w:eastAsia="Calibri" w:hAnsi="Calibri"/>
          <w:color w:val="5b9bd5"/>
          <w:sz w:val="32"/>
          <w:szCs w:val="32"/>
        </w:rPr>
      </w:pPr>
      <w:r>
        <w:rPr>
          <w:rtl w:val="0"/>
        </w:rPr>
      </w:r>
    </w:p>
    <w:p w:rsidR="00000000" w:rsidDel="00000000" w:rsidP="00000000" w:rsidRDefault="00000000" w:rsidRPr="00000000" w14:paraId="0000002B">
      <w:pPr>
        <w:pStyle w:val="Title"/>
        <w:spacing w:after="160" w:line="259" w:lineRule="auto"/>
        <w:rPr/>
      </w:pPr>
      <w:bookmarkStart w:colFirst="0" w:colLast="0" w:name="_heading=h.5j9vsiqdd8rc" w:id="2"/>
      <w:bookmarkEnd w:id="2"/>
      <w:r>
        <w:rPr>
          <w:rtl w:val="0"/>
        </w:rPr>
        <w:tab/>
        <w:t>Proyecto GeoRecicla</w:t>
      </w:r>
    </w:p>
    <w:p w:rsidR="00000000" w:rsidDel="00000000" w:rsidP="00000000" w:rsidRDefault="00000000" w:rsidRPr="00000000" w14:paraId="0000002C">
      <w:pPr>
        <w:pStyle w:val="Subtitle"/>
        <w:spacing w:after="160" w:line="259" w:lineRule="auto"/>
        <w:rPr/>
      </w:pPr>
      <w:bookmarkStart w:colFirst="0" w:colLast="0" w:name="_heading=h.m9ueymy9ytkh" w:id="3"/>
      <w:bookmarkEnd w:id="3"/>
      <w:r>
        <w:rPr>
          <w:rtl w:val="0"/>
        </w:rPr>
        <w:t xml:space="preserve">Plataforma Web de Geolocalización y Gestión de Puntos de Reciclaje</w:t>
      </w:r>
    </w:p>
    <w:p w:rsidR="00000000" w:rsidDel="00000000" w:rsidP="00000000" w:rsidRDefault="00000000" w:rsidRPr="00000000" w14:paraId="0000002D">
      <w:pPr>
        <w:rPr/>
      </w:pPr>
      <w:r>
        <w:rPr>
          <w:rtl w:val="0"/>
        </w:rPr>
        <w:t xml:space="preserve">fecha: 13/04/2026</w:t>
      </w:r>
    </w:p>
    <w:p w:rsidR="00000000" w:rsidDel="00000000" w:rsidP="00000000" w:rsidRDefault="00000000" w:rsidRPr="00000000" w14:paraId="0000002E">
      <w:pPr>
        <w:rPr/>
      </w:pPr>
      <w:r>
        <w:rPr>
          <w:rtl w:val="0"/>
        </w:rPr>
        <w:t xml:space="preserve">docente: Cristian Andres Moreno SanHuez</w:t>
      </w:r>
    </w:p>
    <w:p w:rsidR="00000000" w:rsidDel="00000000" w:rsidP="00000000" w:rsidRDefault="00000000" w:rsidRPr="00000000" w14:paraId="0000002F">
      <w:pPr>
        <w:rPr/>
      </w:pPr>
      <w:r>
        <w:rPr>
          <w:rtl w:val="0"/>
        </w:rPr>
        <w:t xml:space="preserve">sección: Taller Aplicado de Programación (TPY1101) 300D</w:t>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Pr>
          <w:rtl w:val="0"/>
        </w:rPr>
      </w:r>
    </w:p>
    <w:p w:rsidR="00000000" w:rsidDel="00000000" w:rsidP="00000000" w:rsidRDefault="00000000" w:rsidRPr="00000000" w14:paraId="00000032">
      <w:pPr>
        <w:spacing w:after="160" w:line="259" w:lineRule="auto"/>
        <w:rPr>
          <w:rFonts w:ascii="Calibri" w:cs="Calibri" w:eastAsia="Calibri" w:hAnsi="Calibri"/>
          <w:color w:val="5b9bd5"/>
          <w:sz w:val="32"/>
          <w:szCs w:val="32"/>
        </w:rPr>
      </w:pPr>
      <w:r>
        <w:rPr>
          <w:rFonts w:ascii="Calibri" w:cs="Calibri" w:eastAsia="Calibri" w:hAnsi="Calibri"/>
          <w:color w:val="5b9bd5"/>
          <w:sz w:val="32"/>
          <w:szCs w:val="32"/>
          <w:rtl w:val="0"/>
        </w:rPr>
        <w:t xml:space="preserve">Índice </w:t>
        <w:br w:type="textWrapping"/>
        <w:br w:type="textWrapping"/>
      </w:r>
      <w:r>
        <w:rPr>
          <w:rFonts w:ascii="Calibri" w:cs="Calibri" w:eastAsia="Calibri" w:hAnsi="Calibri"/>
          <w:b w:val="1"/>
          <w:bCs w:val="1"/>
          <w:color w:val="1f4e79"/>
          <w:sz w:val="28"/>
          <w:szCs w:val="28"/>
          <w:rtl w:val="0"/>
        </w:rPr>
        <w:t xml:space="preserve">Introducción………………………………………..1</w:t>
      </w:r>
      <w:r>
        <w:rPr>
          <w:rFonts w:ascii="Calibri" w:cs="Calibri" w:eastAsia="Calibri" w:hAnsi="Calibri"/>
          <w:color w:val="5b9bd5"/>
          <w:sz w:val="32"/>
          <w:szCs w:val="32"/>
          <w:rtl w:val="0"/>
        </w:rPr>
        <w:br w:type="textWrapping"/>
      </w:r>
      <w:r>
        <w:rPr>
          <w:rFonts w:ascii="Calibri" w:cs="Calibri" w:eastAsia="Calibri" w:hAnsi="Calibri"/>
          <w:b w:val="1"/>
          <w:bCs w:val="1"/>
          <w:color w:val="1f4e79"/>
          <w:sz w:val="28"/>
          <w:szCs w:val="28"/>
          <w:rtl w:val="0"/>
        </w:rPr>
        <w:t xml:space="preserve">Antecedentes Personales…………………….2</w:t>
        <w:br w:type="textWrapping"/>
        <w:t xml:space="preserve">Descripción Proyecto……………………………3</w:t>
        <w:br w:type="textWrapping"/>
        <w:t xml:space="preserve">Contexto del proyecto………………………….4</w:t>
        <w:br w:type="textWrapping"/>
        <w:t xml:space="preserve">Metodología………………………………………..5</w:t>
        <w:br w:type="textWrapping"/>
        <w:t xml:space="preserve">Descripción técnica de la solución…………6</w:t>
        <w:br w:type="textWrapping"/>
        <w:t xml:space="preserve">Plan de Trabajo…………………………………….7</w:t>
        <w:br w:type="textWrapping"/>
        <w:t xml:space="preserve">Evidencias……………………………………………8</w:t>
        <w:br w:type="textWrapping"/>
        <w:t xml:space="preserve">Planificación semestral…………………………9</w:t>
        <w:br w:type="textWrapping"/>
        <w:t xml:space="preserve">Otros……………………………………………………10</w:t>
        <w:br w:type="textWrapping"/>
        <w:br w:type="textWrapping"/>
        <w:br w:type="textWrapping"/>
        <w:t xml:space="preserve">Introducción</w:t>
        <w:br w:type="textWrapping"/>
      </w:r>
      <w:r>
        <w:rPr>
          <w:rFonts w:ascii="Calibri" w:cs="Calibri" w:eastAsia="Calibri" w:hAnsi="Calibri"/>
          <w:color w:val="1f4e79"/>
          <w:sz w:val="28"/>
          <w:szCs w:val="28"/>
          <w:rtl w:val="0"/>
        </w:rPr>
        <w:br w:type="textWrapping"/>
      </w:r>
      <w:r>
        <w:rPr>
          <w:rFonts w:ascii="Arial" w:cs="Arial" w:eastAsia="Arial" w:hAnsi="Arial"/>
          <w:color w:val="1f4e79"/>
          <w:sz w:val="20"/>
          <w:szCs w:val="20"/>
          <w:rtl w:val="0"/>
        </w:rPr>
        <w:t xml:space="preserve">Esta propuesta busca facilitar el reciclaje mediante una herramienta digital. Al integrar un mapa interactivo con filtros por tipo de material y geolocalización para ubicar puntos limpios cercanos, el proyecto soluciona la confusión del ciudadano respecto a qué y dónde reciclar, apoyando directamente el cumplimiento de las metas establecidas por la Ley REP.</w:t>
      </w:r>
      <w:r>
        <w:rPr>
          <w:rFonts w:ascii="Calibri" w:cs="Calibri" w:eastAsia="Calibri" w:hAnsi="Calibri"/>
          <w:b w:val="1"/>
          <w:bCs w:val="1"/>
          <w:color w:val="1f4e79"/>
          <w:sz w:val="28"/>
          <w:szCs w:val="28"/>
          <w:rtl w:val="0"/>
        </w:rPr>
        <w:br w:type="textWrapping"/>
      </w:r>
      <w:r>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3">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1. Antecedentes Personales</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Ingresar la información solicitada de cada integrante del grupo de trabajo</w:t>
            </w:r>
          </w:p>
        </w:tc>
      </w:tr>
    </w:tbl>
    <w:p w:rsidR="00000000" w:rsidDel="00000000" w:rsidP="00000000" w:rsidRDefault="00000000" w:rsidRPr="00000000" w14:paraId="00000035">
      <w:pPr>
        <w:spacing w:after="160" w:line="259" w:lineRule="auto"/>
        <w:rPr>
          <w:rFonts w:ascii="Calibri" w:cs="Calibri" w:eastAsia="Calibri" w:hAnsi="Calibri"/>
          <w:color w:val="5b9bd5"/>
        </w:rPr>
      </w:pPr>
      <w:r>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Pr>
                <w:rFonts w:ascii="Calibri" w:cs="Calibri" w:eastAsia="Calibri" w:hAnsi="Calibri"/>
                <w:b w:val="1"/>
                <w:bCs w:val="1"/>
                <w:sz w:val="22"/>
                <w:szCs w:val="22"/>
                <w:highlight w:val="lightGray"/>
                <w:rtl w:val="0"/>
              </w:rPr>
              <w:t xml:space="preserve">Integrante 1</w:t>
            </w:r>
            <w:r>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Pr>
                <w:rFonts w:ascii="Calibri" w:cs="Calibri" w:eastAsia="Calibri" w:hAnsi="Calibri"/>
                <w:b w:val="1"/>
                <w:bCs w:val="1"/>
                <w:sz w:val="22"/>
                <w:szCs w:val="22"/>
                <w:highlight w:val="lightGray"/>
                <w:rtl w:val="0"/>
              </w:rPr>
              <w:t xml:space="preserve">Integrante 2</w:t>
            </w:r>
            <w:r>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9">
            <w:pPr>
              <w:spacing w:line="259" w:lineRule="auto"/>
              <w:jc w:val="center"/>
              <w:rPr>
                <w:rFonts w:ascii="Calibri" w:cs="Calibri" w:eastAsia="Calibri" w:hAnsi="Calibri"/>
                <w:sz w:val="22"/>
                <w:szCs w:val="22"/>
              </w:rPr>
            </w:pPr>
            <w:r>
              <w:rPr>
                <w:rFonts w:ascii="Calibri" w:cs="Calibri" w:eastAsia="Calibri" w:hAnsi="Calibri"/>
                <w:b w:val="1"/>
                <w:bCs w:val="1"/>
                <w:sz w:val="22"/>
                <w:szCs w:val="22"/>
                <w:highlight w:val="lightGray"/>
                <w:rtl w:val="0"/>
              </w:rPr>
              <w:t xml:space="preserve">Integrante 3</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B">
            <w:pPr>
              <w:spacing w:line="259" w:lineRule="auto"/>
              <w:rPr>
                <w:rFonts w:ascii="Calibri" w:cs="Calibri" w:eastAsia="Calibri" w:hAnsi="Calibri"/>
                <w:sz w:val="22"/>
                <w:szCs w:val="22"/>
              </w:rPr>
            </w:pPr>
            <w:r>
              <w:rPr>
                <w:rFonts w:ascii="Calibri" w:cs="Calibri" w:eastAsia="Calibri" w:hAnsi="Calibri"/>
                <w:sz w:val="22"/>
                <w:szCs w:val="22"/>
                <w:rtl w:val="0"/>
              </w:rPr>
              <w:t xml:space="preserve">21.579.701-5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sz w:val="22"/>
                <w:szCs w:val="22"/>
              </w:rPr>
            </w:pPr>
            <w:r>
              <w:rPr>
                <w:rFonts w:ascii="Calibri" w:cs="Calibri" w:eastAsia="Calibri" w:hAnsi="Calibri"/>
                <w:sz w:val="22"/>
                <w:szCs w:val="22"/>
                <w:rtl w:val="0"/>
              </w:rPr>
              <w:t xml:space="preserve">20.401.198-2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D">
            <w:pPr>
              <w:spacing w:line="259" w:lineRule="auto"/>
              <w:rPr>
                <w:rFonts w:ascii="Calibri" w:cs="Calibri" w:eastAsia="Calibri" w:hAnsi="Calibri"/>
                <w:sz w:val="22"/>
                <w:szCs w:val="22"/>
              </w:rPr>
            </w:pPr>
            <w:r>
              <w:rPr>
                <w:rFonts w:ascii="Calibri" w:cs="Calibri" w:eastAsia="Calibri" w:hAnsi="Calibri"/>
                <w:sz w:val="22"/>
                <w:szCs w:val="22"/>
                <w:rtl w:val="0"/>
              </w:rPr>
              <w:t xml:space="preserve">21.461.447-2</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F">
            <w:pPr>
              <w:spacing w:line="259" w:lineRule="auto"/>
              <w:rPr>
                <w:rFonts w:ascii="Calibri" w:cs="Calibri" w:eastAsia="Calibri" w:hAnsi="Calibri"/>
                <w:sz w:val="22"/>
                <w:szCs w:val="22"/>
              </w:rPr>
            </w:pPr>
            <w:r>
              <w:rPr>
                <w:rFonts w:ascii="Calibri" w:cs="Calibri" w:eastAsia="Calibri" w:hAnsi="Calibri"/>
                <w:sz w:val="22"/>
                <w:szCs w:val="22"/>
                <w:rtl w:val="0"/>
              </w:rPr>
              <w:t xml:space="preserve">Benjamin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sz w:val="22"/>
                <w:szCs w:val="22"/>
              </w:rPr>
            </w:pPr>
            <w:r>
              <w:rPr>
                <w:rFonts w:ascii="Calibri" w:cs="Calibri" w:eastAsia="Calibri" w:hAnsi="Calibri"/>
                <w:sz w:val="22"/>
                <w:szCs w:val="22"/>
                <w:rtl w:val="0"/>
              </w:rPr>
              <w:t xml:space="preserve">Alen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1">
            <w:pPr>
              <w:spacing w:line="259" w:lineRule="auto"/>
              <w:rPr>
                <w:rFonts w:ascii="Calibri" w:cs="Calibri" w:eastAsia="Calibri" w:hAnsi="Calibri"/>
                <w:sz w:val="22"/>
                <w:szCs w:val="22"/>
              </w:rPr>
            </w:pPr>
            <w:r>
              <w:rPr>
                <w:rFonts w:ascii="Calibri" w:cs="Calibri" w:eastAsia="Calibri" w:hAnsi="Calibri"/>
                <w:sz w:val="22"/>
                <w:szCs w:val="22"/>
                <w:rtl w:val="0"/>
              </w:rPr>
              <w:t xml:space="preserve">Miguel </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3">
            <w:pPr>
              <w:spacing w:line="259" w:lineRule="auto"/>
              <w:rPr>
                <w:rFonts w:ascii="Calibri" w:cs="Calibri" w:eastAsia="Calibri" w:hAnsi="Calibri"/>
                <w:sz w:val="22"/>
                <w:szCs w:val="22"/>
              </w:rPr>
            </w:pPr>
            <w:r>
              <w:rPr>
                <w:rFonts w:ascii="Calibri" w:cs="Calibri" w:eastAsia="Calibri" w:hAnsi="Calibri"/>
                <w:sz w:val="22"/>
                <w:szCs w:val="22"/>
                <w:rtl w:val="0"/>
              </w:rPr>
              <w:t xml:space="preserve">Palma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sz w:val="22"/>
                <w:szCs w:val="22"/>
              </w:rPr>
            </w:pPr>
            <w:r>
              <w:rPr>
                <w:rFonts w:ascii="Calibri" w:cs="Calibri" w:eastAsia="Calibri" w:hAnsi="Calibri"/>
                <w:sz w:val="22"/>
                <w:szCs w:val="22"/>
                <w:rtl w:val="0"/>
              </w:rPr>
              <w:t xml:space="preserve">Vergara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5">
            <w:pPr>
              <w:spacing w:line="259" w:lineRule="auto"/>
              <w:rPr>
                <w:rFonts w:ascii="Calibri" w:cs="Calibri" w:eastAsia="Calibri" w:hAnsi="Calibri"/>
                <w:sz w:val="22"/>
                <w:szCs w:val="22"/>
              </w:rPr>
            </w:pPr>
            <w:r>
              <w:rPr>
                <w:rFonts w:ascii="Calibri" w:cs="Calibri" w:eastAsia="Calibri" w:hAnsi="Calibri"/>
                <w:sz w:val="22"/>
                <w:szCs w:val="22"/>
                <w:rtl w:val="0"/>
              </w:rPr>
              <w:t xml:space="preserve">Vergara</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7">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QA &amp; Backend</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Product Owner &amp; Frontend.</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9">
            <w:pPr>
              <w:spacing w:line="259" w:lineRule="auto"/>
              <w:jc w:val="both"/>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Scrum Master</w:t>
            </w:r>
            <w:r>
              <w:rPr>
                <w:rtl w:val="0"/>
              </w:rPr>
            </w:r>
          </w:p>
        </w:tc>
      </w:tr>
    </w:tbl>
    <w:p w:rsidR="00000000" w:rsidDel="00000000" w:rsidP="00000000" w:rsidRDefault="00000000" w:rsidRPr="00000000" w14:paraId="0000004A">
      <w:pPr>
        <w:spacing w:after="160" w:line="259" w:lineRule="auto"/>
        <w:rPr>
          <w:rFonts w:ascii="Calibri" w:cs="Calibri" w:eastAsia="Calibri" w:hAnsi="Calibri"/>
          <w:color w:val="5b9bd5"/>
        </w:rPr>
      </w:pPr>
      <w:r>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B">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2. Descripción Proyecto</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D">
      <w:pPr>
        <w:spacing w:after="160" w:line="259" w:lineRule="auto"/>
        <w:rPr>
          <w:rFonts w:ascii="Calibri" w:cs="Calibri" w:eastAsia="Calibri" w:hAnsi="Calibri"/>
          <w:color w:val="000000"/>
        </w:rPr>
      </w:pPr>
      <w:r>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Gestión de residuos y economía circular.</w:t>
            </w:r>
            <w:r>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Aplicación web que permite a los ciudadanos identificar materiales reciclables, localizar puntos limpios cercanos mediante un mapa interactivo con filtros por tipo de material, y contribuir a la comunidad agregando nuevos puntos de reciclaje. Incluye sistema de autenticación, perfiles diferenciados para usuarios y empresas, materiales personalizados y blog informativo.</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Desconocimiento de la ciudadanía sobre cómo clasificar materiales reciclables y dificultad para localizar puntos limpios cercanos que acepten materiales específicos.</w:t>
            </w:r>
            <w:r>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Aplicación web con mapa interactivo que permite filtrar puntos de reciclaje por tipo de material, agregar y eliminar puntos, crear materiales personalizados, gestionar perfiles diferenciados para usuarios y empresas, y consultar un blog informativo sobre reciclaje. El acceso a funcionalidades avanzadas requiere autenticación mediante correo/contraseña o cuenta de Google.</w:t>
            </w:r>
            <w:r>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6">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Facilitar el proceso de reciclaje en Chile mediante una aplicación web accesible que centralice la información de puntos limpios, oriente a los ciudadanos en la clasificación de materiales y fomente la participación comunitaria en la gestión de residuos.</w:t>
            </w:r>
            <w:r>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1. Implementar autenticación con correo/contraseña y Google OAuth, incluyendo recuperación de contraseña. 2. Diferenciar perfiles de usuario particular (máximo 2 puntos) y empresa (puntos ilimitados), cada uno con panel de gestión propio para ver y eliminar sus puntos. 3. Desarrollar mapa interactivo con Leaflet y OpenStreetMap con filtrado por tipo de material y geolocalización del usuario.</w:t>
            </w:r>
          </w:p>
          <w:p w:rsidR="00000000" w:rsidDel="00000000" w:rsidP="00000000" w:rsidRDefault="00000000" w:rsidRPr="00000000" w14:paraId="0000005A">
            <w:pPr>
              <w:spacing w:line="259" w:lineRule="auto"/>
              <w:rPr>
                <w:rFonts w:ascii="Calibri" w:cs="Calibri" w:eastAsia="Calibri" w:hAnsi="Calibri"/>
                <w:color w:val="548dd4"/>
                <w:sz w:val="20"/>
                <w:szCs w:val="20"/>
              </w:rPr>
            </w:pPr>
            <w:r>
              <w:rPr>
                <w:rtl w:val="0"/>
              </w:rPr>
            </w:r>
          </w:p>
          <w:p w:rsidR="00000000" w:rsidDel="00000000" w:rsidP="00000000" w:rsidRDefault="00000000" w:rsidRPr="00000000" w14:paraId="0000005B">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4. Permitir agregar puntos de reciclaje con tres modos de ubicación: GPS, búsqueda por dirección (Nominatim) y selección en mapa, con detección automática de comuna. 5. Habilitar materiales personalizados con ícono, descripción y tips, persistidos en localStorage. 6. Desarrollar blog informativo sobre reciclaje correcto por tipo de material.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C">
            <w:pPr>
              <w:spacing w:line="259" w:lineRule="auto"/>
              <w:rPr>
                <w:rFonts w:ascii="Calibri" w:cs="Calibri" w:eastAsia="Calibri" w:hAnsi="Calibri"/>
                <w:color w:val="1f4e79"/>
                <w:sz w:val="22"/>
                <w:szCs w:val="22"/>
              </w:rPr>
            </w:pPr>
            <w:r>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D">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Funcionalidad: Autenticación con correo/contraseña y Google OAuth, recuperación de contraseña, registro como usuario particular o empresa, mapa interactivo con filtros por material y geolocalización, agregar puntos de reciclaje (GPS/dirección/mapa) con detección de comuna, eliminar puntos propios, materiales personalizados, perfil de usuario/empresa y blog informativo.</w:t>
            </w:r>
          </w:p>
          <w:p w:rsidR="00000000" w:rsidDel="00000000" w:rsidP="00000000" w:rsidRDefault="00000000" w:rsidRPr="00000000" w14:paraId="0000005E">
            <w:pPr>
              <w:spacing w:line="259" w:lineRule="auto"/>
              <w:rPr>
                <w:rFonts w:ascii="Calibri" w:cs="Calibri" w:eastAsia="Calibri" w:hAnsi="Calibri"/>
                <w:color w:val="548dd4"/>
                <w:sz w:val="20"/>
                <w:szCs w:val="20"/>
              </w:rPr>
            </w:pPr>
            <w:r>
              <w:rPr>
                <w:rtl w:val="0"/>
              </w:rPr>
            </w:r>
          </w:p>
          <w:p w:rsidR="00000000" w:rsidDel="00000000" w:rsidP="00000000" w:rsidRDefault="00000000" w:rsidRPr="00000000" w14:paraId="0000005F">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Plataformas: Aplicación web para todo público.</w:t>
            </w:r>
          </w:p>
          <w:p w:rsidR="00000000" w:rsidDel="00000000" w:rsidP="00000000" w:rsidRDefault="00000000" w:rsidRPr="00000000" w14:paraId="00000060">
            <w:pPr>
              <w:spacing w:line="259" w:lineRule="auto"/>
              <w:rPr>
                <w:rFonts w:ascii="Calibri" w:cs="Calibri" w:eastAsia="Calibri" w:hAnsi="Calibri"/>
                <w:color w:val="548dd4"/>
                <w:sz w:val="20"/>
                <w:szCs w:val="20"/>
              </w:rPr>
            </w:pPr>
            <w:r>
              <w:rPr>
                <w:rtl w:val="0"/>
              </w:rPr>
            </w:r>
          </w:p>
          <w:p w:rsidR="00000000" w:rsidDel="00000000" w:rsidP="00000000" w:rsidRDefault="00000000" w:rsidRPr="00000000" w14:paraId="00000061">
            <w:pPr>
              <w:spacing w:line="259" w:lineRule="auto"/>
              <w:rPr>
                <w:rFonts w:ascii="Calibri" w:cs="Calibri" w:eastAsia="Calibri" w:hAnsi="Calibri"/>
                <w:color w:val="548dd4"/>
                <w:sz w:val="20"/>
                <w:szCs w:val="20"/>
              </w:rPr>
            </w:pPr>
            <w:r>
              <w:rPr>
                <w:rFonts w:ascii="Calibri" w:cs="Calibri" w:eastAsia="Calibri" w:hAnsi="Calibri"/>
                <w:color w:val="548dd4"/>
                <w:sz w:val="20"/>
                <w:szCs w:val="20"/>
                <w:rtl w:val="0"/>
              </w:rPr>
              <w:t xml:space="preserve">localización: Fase inicial enfocado en puntos limpios de la región metropolitana</w:t>
            </w:r>
          </w:p>
        </w:tc>
      </w:tr>
    </w:tbl>
    <w:p w:rsidR="00000000" w:rsidDel="00000000" w:rsidP="00000000" w:rsidRDefault="00000000" w:rsidRPr="00000000" w14:paraId="00000062">
      <w:pPr>
        <w:spacing w:after="160" w:line="259" w:lineRule="auto"/>
        <w:rPr>
          <w:rFonts w:ascii="Calibri" w:cs="Calibri" w:eastAsia="Calibri" w:hAnsi="Calibri"/>
          <w:color w:val="000000"/>
        </w:rPr>
      </w:pPr>
      <w:r>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3">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3. Contexto del proyecto</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Especificar los antecedentes y motivación para el desarrollo del proyecto, publico objetivo, estado del arte, origen de la problemática y descripción del problema resolver.</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65">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Especificar los antecedentes y motivación que llevaron a la creación del proyecto y la oportunidad o problemática  a resolver</w:t>
            </w:r>
          </w:p>
          <w:p w:rsidR="00000000" w:rsidDel="00000000" w:rsidP="00000000" w:rsidRDefault="00000000" w:rsidRPr="00000000" w14:paraId="00000066">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67">
            <w:pPr>
              <w:tabs>
                <w:tab w:val="center" w:leader="none" w:pos="4419"/>
                <w:tab w:val="right" w:leader="none" w:pos="8838"/>
              </w:tabs>
              <w:rPr>
                <w:rFonts w:ascii="Calibri" w:cs="Calibri" w:eastAsia="Calibri" w:hAnsi="Calibri"/>
                <w:i w:val="1"/>
                <w:iCs w:val="1"/>
                <w:color w:val="548dd4"/>
                <w:sz w:val="20"/>
                <w:szCs w:val="20"/>
              </w:rPr>
            </w:pPr>
            <w:r>
              <w:rPr>
                <w:rFonts w:ascii="Arial" w:cs="Arial" w:eastAsia="Arial" w:hAnsi="Arial"/>
                <w:color w:val="1f4e79"/>
                <w:sz w:val="22"/>
                <w:szCs w:val="22"/>
                <w:rtl w:val="0"/>
              </w:rPr>
              <w:t xml:space="preserve">El motivo que nos llevó al desarrollo de este proyecto fue el hecho de aportar en el reciclaje, debido a que hoy en día la basura y la contaminación están normalizadas, ya que pocas personas se preocupan por reciclar y mantener limpio su entorno.</w:t>
            </w:r>
            <w:r>
              <w:rPr>
                <w:rtl w:val="0"/>
              </w:rPr>
            </w:r>
          </w:p>
          <w:p w:rsidR="00000000" w:rsidDel="00000000" w:rsidP="00000000" w:rsidRDefault="00000000" w:rsidRPr="00000000" w14:paraId="00000068">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69">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Público Objetivo: Ciudadanos residentes en zonas urbanas de Chile con acceso a internet que buscan reciclar correctamente pero desconocen la clasificación de materiales o la ubicación de puntos limpios cercanos. También dirigido a empresas que desean publicar sus puntos de acopio en el mapa de forma ilimitada.</w:t>
            </w:r>
          </w:p>
          <w:p w:rsidR="00000000" w:rsidDel="00000000" w:rsidP="00000000" w:rsidRDefault="00000000" w:rsidRPr="00000000" w14:paraId="0000006A">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6B">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6C">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6D">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Estado del Arte: Actualmente existen soluciones limitadas como aplicaciones municipales de bajo alcance o listados estáticos en PDF sin interactividad. GeoRecicla innova al centralizar información de puntos limpios en un mapa colaborativo en tiempo real, permitir a usuarios y empresas publicar sus propios puntos, filtrar por material específico y gestionar materiales personalizados, todo con autenticación segura y escalabilidad en la nube.</w:t>
              <w:br w:type="textWrapping"/>
            </w:r>
          </w:p>
          <w:p w:rsidR="00000000" w:rsidDel="00000000" w:rsidP="00000000" w:rsidRDefault="00000000" w:rsidRPr="00000000" w14:paraId="0000006E">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Descripción del Problema a resolver:</w:t>
            </w:r>
          </w:p>
          <w:p w:rsidR="00000000" w:rsidDel="00000000" w:rsidP="00000000" w:rsidRDefault="00000000" w:rsidRPr="00000000" w14:paraId="0000006F">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La problemática central es la brecha de conocimiento entre la intención de reciclar y la acción efectiva. Esto incluye la dificultad para identificar tipos de plásticos y la incertidumbre sobre qué puntos limpios reciben qué materiales específicos, generando ineficiencia en el sistema de gestión de residuos actual.</w:t>
            </w:r>
          </w:p>
          <w:p w:rsidR="00000000" w:rsidDel="00000000" w:rsidP="00000000" w:rsidRDefault="00000000" w:rsidRPr="00000000" w14:paraId="00000070">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Pr>
                <w:rtl w:val="0"/>
              </w:rPr>
            </w:r>
          </w:p>
        </w:tc>
      </w:tr>
    </w:tbl>
    <w:p w:rsidR="00000000" w:rsidDel="00000000" w:rsidP="00000000" w:rsidRDefault="00000000" w:rsidRPr="00000000" w14:paraId="0000007A">
      <w:pPr>
        <w:spacing w:after="160" w:line="259" w:lineRule="auto"/>
        <w:rPr>
          <w:rFonts w:ascii="Calibri" w:cs="Calibri" w:eastAsia="Calibri" w:hAnsi="Calibri"/>
          <w:color w:val="000000"/>
        </w:rPr>
      </w:pPr>
      <w:r>
        <w:rPr>
          <w:rFonts w:ascii="Calibri" w:cs="Calibri" w:eastAsia="Calibri" w:hAnsi="Calibri"/>
          <w:rtl w:val="0"/>
        </w:rPr>
        <w:br w:type="textWrapping"/>
        <w:br w:type="textWrapping"/>
        <w:br w:type="textWrapping"/>
        <w:br w:type="textWrapping"/>
        <w:br w:type="textWrapping"/>
        <w:br w:type="textWrapping"/>
        <w:br w:type="textWrapping"/>
      </w:r>
      <w:r>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B">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4. Metodología</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la metodología a utilizar para el desarrollo del proyecto y justificar su uso.</w:t>
            </w:r>
          </w:p>
        </w:tc>
      </w:tr>
    </w:tbl>
    <w:p w:rsidR="00000000" w:rsidDel="00000000" w:rsidP="00000000" w:rsidRDefault="00000000" w:rsidRPr="00000000" w14:paraId="0000007D">
      <w:pPr>
        <w:spacing w:line="360" w:lineRule="auto"/>
        <w:jc w:val="both"/>
        <w:rPr>
          <w:rFonts w:ascii="Calibri" w:cs="Calibri" w:eastAsia="Calibri" w:hAnsi="Calibri"/>
          <w:color w:val="000000"/>
        </w:rPr>
      </w:pPr>
      <w:r>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E">
            <w:pPr>
              <w:spacing w:line="259" w:lineRule="auto"/>
              <w:jc w:val="center"/>
              <w:rPr>
                <w:rFonts w:ascii="Calibri" w:cs="Calibri" w:eastAsia="Calibri" w:hAnsi="Calibri"/>
                <w:color w:val="1f4e79"/>
                <w:sz w:val="22"/>
                <w:szCs w:val="22"/>
              </w:rPr>
            </w:pPr>
            <w:r>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F">
            <w:pPr>
              <w:spacing w:line="259" w:lineRule="auto"/>
              <w:jc w:val="both"/>
              <w:rPr>
                <w:rFonts w:ascii="Calibri" w:cs="Calibri" w:eastAsia="Calibri" w:hAnsi="Calibri"/>
                <w:color w:val="4a86e8"/>
                <w:sz w:val="20"/>
                <w:szCs w:val="20"/>
              </w:rPr>
            </w:pPr>
            <w:r>
              <w:rPr>
                <w:rFonts w:ascii="Calibri" w:cs="Calibri" w:eastAsia="Calibri" w:hAnsi="Calibri"/>
                <w:i w:val="1"/>
                <w:iCs w:val="1"/>
                <w:color w:val="4a86e8"/>
                <w:sz w:val="20"/>
                <w:szCs w:val="20"/>
                <w:rtl w:val="0"/>
              </w:rPr>
              <w:t xml:space="preserve">Describe cómo abordarás la solución al problema o situación que se identificó anteriormente, señalando las etapas y métodos de trabajo que se emplearán tanto para conseguir los datos necesarios, como los procedimientos de análisis de la información y su forma de procesamiento. </w:t>
            </w:r>
            <w:r>
              <w:rPr>
                <w:rtl w:val="0"/>
              </w:rPr>
            </w:r>
          </w:p>
          <w:p w:rsidR="00000000" w:rsidDel="00000000" w:rsidP="00000000" w:rsidRDefault="00000000" w:rsidRPr="00000000" w14:paraId="00000080">
            <w:pPr>
              <w:spacing w:line="259" w:lineRule="auto"/>
              <w:jc w:val="both"/>
              <w:rPr>
                <w:rFonts w:ascii="Calibri" w:cs="Calibri" w:eastAsia="Calibri" w:hAnsi="Calibri"/>
                <w:color w:val="4a86e8"/>
                <w:sz w:val="20"/>
                <w:szCs w:val="20"/>
              </w:rPr>
            </w:pPr>
            <w:r>
              <w:rPr>
                <w:rtl w:val="0"/>
              </w:rPr>
            </w:r>
          </w:p>
          <w:p w:rsidR="00000000" w:rsidDel="00000000" w:rsidP="00000000" w:rsidRDefault="00000000" w:rsidRPr="00000000" w14:paraId="00000081">
            <w:pPr>
              <w:spacing w:line="259" w:lineRule="auto"/>
              <w:jc w:val="both"/>
              <w:rPr>
                <w:rFonts w:ascii="Arial" w:cs="Arial" w:eastAsia="Arial" w:hAnsi="Arial"/>
                <w:sz w:val="20"/>
                <w:szCs w:val="20"/>
              </w:rPr>
            </w:pPr>
            <w:r>
              <w:rPr>
                <w:rFonts w:ascii="Calibri" w:cs="Calibri" w:eastAsia="Calibri" w:hAnsi="Calibri"/>
                <w:i w:val="1"/>
                <w:iCs w:val="1"/>
                <w:color w:val="4a86e8"/>
                <w:sz w:val="20"/>
                <w:szCs w:val="20"/>
                <w:rtl w:val="0"/>
              </w:rPr>
              <w:t xml:space="preserve">Cuando el proyecto a desarrollar es grupal, es necesario incorporar la definición de las funciones, tareas y responsabilidades asociadas a cada integrante del equipo.</w:t>
            </w:r>
            <w:r>
              <w:rPr>
                <w:rFonts w:ascii="Calibri" w:cs="Calibri" w:eastAsia="Calibri" w:hAnsi="Calibri"/>
                <w:i w:val="1"/>
                <w:iCs w:val="1"/>
                <w:color w:val="548dd4"/>
                <w:sz w:val="20"/>
                <w:szCs w:val="20"/>
                <w:rtl w:val="0"/>
              </w:rPr>
              <w:br w:type="textWrapping"/>
              <w:br w:type="textWrapping"/>
            </w:r>
            <w:r>
              <w:rPr>
                <w:rFonts w:ascii="Arial" w:cs="Arial" w:eastAsia="Arial" w:hAnsi="Arial"/>
                <w:sz w:val="20"/>
                <w:szCs w:val="20"/>
                <w:rtl w:val="0"/>
              </w:rPr>
              <w:t xml:space="preserve">La metodología</w:t>
            </w:r>
            <w:r>
              <w:rPr>
                <w:rFonts w:ascii="Calibri" w:cs="Calibri" w:eastAsia="Calibri" w:hAnsi="Calibri"/>
                <w:i w:val="1"/>
                <w:iCs w:val="1"/>
                <w:color w:val="548dd4"/>
                <w:sz w:val="20"/>
                <w:szCs w:val="20"/>
                <w:rtl w:val="0"/>
              </w:rPr>
              <w:t xml:space="preserve">  </w:t>
            </w:r>
            <w:r>
              <w:rPr>
                <w:rFonts w:ascii="Arial" w:cs="Arial" w:eastAsia="Arial" w:hAnsi="Arial"/>
                <w:sz w:val="20"/>
                <w:szCs w:val="20"/>
                <w:rtl w:val="0"/>
              </w:rPr>
              <w:t xml:space="preserve">que se implementará en el proyecto será la metodología ágil, esto nos permitirá resolver los errores que se presenten sin perder el tiempo de desarrollo ya que se resolverán rápido sin entorpecer el proceso de desarrollo del proyecto, así nos centramos en armar el proyecto por partes funcionales para poder realizar pruebas de calidad para tener los resultados esperados y asegurar la estabilidad de la entrega.</w:t>
            </w:r>
          </w:p>
          <w:p w:rsidR="00000000" w:rsidDel="00000000" w:rsidP="00000000" w:rsidRDefault="00000000" w:rsidRPr="00000000" w14:paraId="00000082">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83">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84">
            <w:pPr>
              <w:spacing w:line="259" w:lineRule="auto"/>
              <w:jc w:val="both"/>
              <w:rPr>
                <w:rFonts w:ascii="Calibri" w:cs="Calibri" w:eastAsia="Calibri" w:hAnsi="Calibri"/>
                <w:i w:val="1"/>
                <w:iCs w:val="1"/>
                <w:color w:val="548dd4"/>
                <w:sz w:val="20"/>
                <w:szCs w:val="20"/>
              </w:rPr>
            </w:pPr>
            <w:r>
              <w:rPr>
                <w:rtl w:val="0"/>
              </w:rPr>
            </w:r>
          </w:p>
        </w:tc>
      </w:tr>
    </w:tbl>
    <w:p w:rsidR="00000000" w:rsidDel="00000000" w:rsidP="00000000" w:rsidRDefault="00000000" w:rsidRPr="00000000" w14:paraId="00000085">
      <w:pPr>
        <w:spacing w:after="160" w:line="360" w:lineRule="auto"/>
        <w:jc w:val="both"/>
        <w:rPr>
          <w:rFonts w:ascii="Calibri" w:cs="Calibri" w:eastAsia="Calibri" w:hAnsi="Calibri"/>
          <w:color w:val="000000"/>
        </w:rPr>
      </w:pPr>
      <w:r>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6">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5. Descripción técnica de la solución</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los detalles técnicos del producto a desarrollar</w:t>
            </w:r>
          </w:p>
        </w:tc>
      </w:tr>
    </w:tbl>
    <w:p w:rsidR="00000000" w:rsidDel="00000000" w:rsidP="00000000" w:rsidRDefault="00000000" w:rsidRPr="00000000" w14:paraId="00000088">
      <w:pPr>
        <w:spacing w:line="360" w:lineRule="auto"/>
        <w:jc w:val="both"/>
        <w:rPr>
          <w:rFonts w:ascii="Calibri" w:cs="Calibri" w:eastAsia="Calibri" w:hAnsi="Calibri"/>
          <w:color w:val="000000"/>
        </w:rPr>
      </w:pPr>
      <w:r>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53.85579427083337"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9">
            <w:pPr>
              <w:spacing w:line="259" w:lineRule="auto"/>
              <w:jc w:val="center"/>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Especificaciones técnicas de la solución a desarrollar</w:t>
            </w:r>
            <w:r>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8A">
            <w:pPr>
              <w:spacing w:line="259" w:lineRule="auto"/>
              <w:jc w:val="both"/>
              <w:rPr>
                <w:rFonts w:ascii="Arial" w:cs="Arial" w:eastAsia="Arial" w:hAnsi="Arial"/>
                <w:i w:val="1"/>
                <w:iCs w:val="1"/>
                <w:sz w:val="20"/>
                <w:szCs w:val="20"/>
              </w:rPr>
            </w:pPr>
            <w:r>
              <w:rPr>
                <w:rFonts w:ascii="Calibri" w:cs="Calibri" w:eastAsia="Calibri" w:hAnsi="Calibri"/>
                <w:i w:val="1"/>
                <w:iCs w:val="1"/>
                <w:color w:val="548dd4"/>
                <w:sz w:val="20"/>
                <w:szCs w:val="20"/>
                <w:rtl w:val="0"/>
              </w:rPr>
              <w:t xml:space="preserve">Infraestructura a utilizar: </w:t>
            </w:r>
            <w:r>
              <w:rPr>
                <w:rFonts w:ascii="Arial" w:cs="Arial" w:eastAsia="Arial" w:hAnsi="Arial"/>
                <w:i w:val="1"/>
                <w:iCs w:val="1"/>
                <w:sz w:val="20"/>
                <w:szCs w:val="20"/>
                <w:rtl w:val="0"/>
              </w:rPr>
              <w:t xml:space="preserve">es un modelo de servicio Cloud PaaS (plataformas como servicio) a través de Supabase para el backend y la base de datos, y Vercel para el hosting del frontend. El servicio de mapas se provee mediante OpenStreetMap, una plataforma de cartografía abierta y gratuita.</w:t>
            </w:r>
          </w:p>
          <w:p w:rsidR="00000000" w:rsidDel="00000000" w:rsidP="00000000" w:rsidRDefault="00000000" w:rsidRPr="00000000" w14:paraId="0000008B">
            <w:pPr>
              <w:spacing w:line="259" w:lineRule="auto"/>
              <w:jc w:val="both"/>
              <w:rPr>
                <w:rFonts w:ascii="Calibri" w:cs="Calibri" w:eastAsia="Calibri" w:hAnsi="Calibri"/>
                <w:color w:val="548dd4"/>
                <w:sz w:val="20"/>
                <w:szCs w:val="20"/>
              </w:rPr>
            </w:pPr>
            <w:r>
              <w:rPr>
                <w:rtl w:val="0"/>
              </w:rPr>
            </w:r>
          </w:p>
          <w:p w:rsidR="00000000" w:rsidDel="00000000" w:rsidP="00000000" w:rsidRDefault="00000000" w:rsidRPr="00000000" w14:paraId="0000008C">
            <w:pPr>
              <w:spacing w:line="259" w:lineRule="auto"/>
              <w:jc w:val="both"/>
              <w:rPr>
                <w:rFonts w:ascii="Calibri" w:cs="Calibri" w:eastAsia="Calibri" w:hAnsi="Calibri"/>
                <w:sz w:val="20"/>
                <w:szCs w:val="20"/>
              </w:rPr>
            </w:pPr>
            <w:r>
              <w:rPr>
                <w:rFonts w:ascii="Calibri" w:cs="Calibri" w:eastAsia="Calibri" w:hAnsi="Calibri"/>
                <w:i w:val="1"/>
                <w:iCs w:val="1"/>
                <w:color w:val="548dd4"/>
                <w:sz w:val="20"/>
                <w:szCs w:val="20"/>
                <w:rtl w:val="0"/>
              </w:rPr>
              <w:t xml:space="preserve">Arquitectura de software: </w:t>
            </w:r>
            <w:r>
              <w:rPr>
                <w:rFonts w:ascii="Calibri" w:cs="Calibri" w:eastAsia="Calibri" w:hAnsi="Calibri"/>
                <w:sz w:val="20"/>
                <w:szCs w:val="20"/>
                <w:rtl w:val="0"/>
              </w:rPr>
              <w:t xml:space="preserve">Arquitectura de capas (Presentación - Negocio - Datos). El cliente (Frontend en React) se comunica con la capa de datos mediante el SDK oficial de Supabase (@supabase/supabase-js) para consultar la base de datos PostgreSQL y los servicios de autenticación y almacenamiento.</w:t>
            </w:r>
          </w:p>
          <w:p w:rsidR="00000000" w:rsidDel="00000000" w:rsidP="00000000" w:rsidRDefault="00000000" w:rsidRPr="00000000" w14:paraId="0000008D">
            <w:pPr>
              <w:spacing w:line="259" w:lineRule="auto"/>
              <w:jc w:val="both"/>
              <w:rPr>
                <w:rFonts w:ascii="Calibri" w:cs="Calibri" w:eastAsia="Calibri" w:hAnsi="Calibri"/>
                <w:color w:val="548dd4"/>
                <w:sz w:val="20"/>
                <w:szCs w:val="20"/>
              </w:rPr>
            </w:pPr>
            <w:r>
              <w:rPr>
                <w:rtl w:val="0"/>
              </w:rPr>
            </w:r>
          </w:p>
          <w:p w:rsidR="00000000" w:rsidDel="00000000" w:rsidP="00000000" w:rsidRDefault="00000000" w:rsidRPr="00000000" w14:paraId="0000008E">
            <w:pPr>
              <w:spacing w:line="259" w:lineRule="auto"/>
              <w:jc w:val="both"/>
              <w:rPr>
                <w:rFonts w:ascii="Arial" w:cs="Arial" w:eastAsia="Arial" w:hAnsi="Arial"/>
                <w:sz w:val="20"/>
                <w:szCs w:val="20"/>
              </w:rPr>
            </w:pPr>
            <w:r>
              <w:rPr>
                <w:rFonts w:ascii="Calibri" w:cs="Calibri" w:eastAsia="Calibri" w:hAnsi="Calibri"/>
                <w:i w:val="1"/>
                <w:iCs w:val="1"/>
                <w:color w:val="548dd4"/>
                <w:sz w:val="20"/>
                <w:szCs w:val="20"/>
                <w:rtl w:val="0"/>
              </w:rPr>
              <w:t xml:space="preserve">Lenguajes de programación: </w:t>
            </w:r>
            <w:r>
              <w:rPr>
                <w:rFonts w:ascii="Arial" w:cs="Arial" w:eastAsia="Arial" w:hAnsi="Arial"/>
                <w:sz w:val="20"/>
                <w:szCs w:val="20"/>
                <w:rtl w:val="0"/>
              </w:rPr>
              <w:t xml:space="preserve">TypeScript (para la lógica del frontend en React con Vite) y JavaScript (para el entorno de ejecución Node.js)</w:t>
            </w:r>
          </w:p>
          <w:p w:rsidR="00000000" w:rsidDel="00000000" w:rsidP="00000000" w:rsidRDefault="00000000" w:rsidRPr="00000000" w14:paraId="0000008F">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0">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1">
            <w:pPr>
              <w:spacing w:line="259" w:lineRule="auto"/>
              <w:jc w:val="both"/>
              <w:rPr>
                <w:rFonts w:ascii="Calibri" w:cs="Calibri" w:eastAsia="Calibri" w:hAnsi="Calibri"/>
                <w:color w:val="548dd4"/>
                <w:sz w:val="20"/>
                <w:szCs w:val="20"/>
              </w:rPr>
            </w:pPr>
            <w:r>
              <w:rPr>
                <w:rtl w:val="0"/>
              </w:rPr>
            </w:r>
          </w:p>
          <w:p w:rsidR="00000000" w:rsidDel="00000000" w:rsidP="00000000" w:rsidRDefault="00000000" w:rsidRPr="00000000" w14:paraId="00000092">
            <w:pPr>
              <w:spacing w:line="259" w:lineRule="auto"/>
              <w:jc w:val="both"/>
              <w:rPr>
                <w:rFonts w:ascii="Arial" w:cs="Arial" w:eastAsia="Arial" w:hAnsi="Arial"/>
                <w:sz w:val="20"/>
                <w:szCs w:val="20"/>
              </w:rPr>
            </w:pPr>
            <w:r>
              <w:rPr>
                <w:rFonts w:ascii="Calibri" w:cs="Calibri" w:eastAsia="Calibri" w:hAnsi="Calibri"/>
                <w:i w:val="1"/>
                <w:iCs w:val="1"/>
                <w:color w:val="548dd4"/>
                <w:sz w:val="20"/>
                <w:szCs w:val="20"/>
                <w:rtl w:val="0"/>
              </w:rPr>
              <w:t xml:space="preserve">Framework, dependencias y/o librerías a utilizar: </w:t>
            </w:r>
            <w:r>
              <w:rPr>
                <w:rFonts w:ascii="Arial" w:cs="Arial" w:eastAsia="Arial" w:hAnsi="Arial"/>
                <w:sz w:val="20"/>
                <w:szCs w:val="20"/>
                <w:rtl w:val="0"/>
              </w:rPr>
              <w:t xml:space="preserve">Framework: React 18 con Vite como bundler. Entorno: </w:t>
            </w:r>
            <w:hyperlink r:id="rId11">
              <w:r>
                <w:rPr>
                  <w:rFonts w:ascii="Arial" w:cs="Arial" w:eastAsia="Arial" w:hAnsi="Arial"/>
                  <w:color w:val="1155cc"/>
                  <w:sz w:val="20"/>
                  <w:szCs w:val="20"/>
                  <w:u w:val="single"/>
                  <w:rtl w:val="0"/>
                </w:rPr>
                <w:t xml:space="preserve">Node.js</w:t>
              </w:r>
            </w:hyperlink>
            <w:r>
              <w:rPr>
                <w:rFonts w:ascii="Arial" w:cs="Arial" w:eastAsia="Arial" w:hAnsi="Arial"/>
                <w:sz w:val="20"/>
                <w:szCs w:val="20"/>
                <w:rtl w:val="0"/>
              </w:rPr>
              <w:t xml:space="preserve"> Librerías clave: leaflet + react-leaflet (mapa interactivo y geolocalización), @supabase/supabase-js (autenticación y base de datos), react-hook-form + zod (validación de formularios), @tanstack/react-query (manejo de estado del servidor), tailwindcss + shadcn/ui (estilos y componentes de interfaz), framer-motion (animaciones) y sonner (notificaciones toast).</w:t>
            </w:r>
          </w:p>
          <w:p w:rsidR="00000000" w:rsidDel="00000000" w:rsidP="00000000" w:rsidRDefault="00000000" w:rsidRPr="00000000" w14:paraId="00000093">
            <w:pPr>
              <w:spacing w:line="259" w:lineRule="auto"/>
              <w:jc w:val="both"/>
              <w:rPr>
                <w:rFonts w:ascii="Arial" w:cs="Arial" w:eastAsia="Arial" w:hAnsi="Arial"/>
                <w:sz w:val="20"/>
                <w:szCs w:val="20"/>
              </w:rPr>
            </w:pPr>
            <w:r>
              <w:rPr>
                <w:rtl w:val="0"/>
              </w:rPr>
            </w:r>
          </w:p>
          <w:p w:rsidR="00000000" w:rsidDel="00000000" w:rsidP="00000000" w:rsidRDefault="00000000" w:rsidRPr="00000000" w14:paraId="00000094">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5">
            <w:pPr>
              <w:spacing w:line="259" w:lineRule="auto"/>
              <w:jc w:val="both"/>
              <w:rPr>
                <w:rFonts w:ascii="Calibri" w:cs="Calibri" w:eastAsia="Calibri" w:hAnsi="Calibri"/>
                <w:color w:val="548dd4"/>
                <w:sz w:val="20"/>
                <w:szCs w:val="20"/>
              </w:rPr>
            </w:pPr>
            <w:r>
              <w:rPr>
                <w:rtl w:val="0"/>
              </w:rPr>
            </w:r>
          </w:p>
          <w:p w:rsidR="00000000" w:rsidDel="00000000" w:rsidP="00000000" w:rsidRDefault="00000000" w:rsidRPr="00000000" w14:paraId="00000096">
            <w:pPr>
              <w:spacing w:line="259" w:lineRule="auto"/>
              <w:jc w:val="both"/>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Base de datos: </w:t>
            </w:r>
            <w:r>
              <w:rPr>
                <w:rFonts w:ascii="Arial" w:cs="Arial" w:eastAsia="Arial" w:hAnsi="Arial"/>
                <w:sz w:val="20"/>
                <w:szCs w:val="20"/>
                <w:rtl w:val="0"/>
              </w:rPr>
              <w:t xml:space="preserve">utilizaremos Supabase la cual utiliza una base de datos SQL basada en PostgreSQL. que permite almacenamiento escalable y funciones en tiempo real.</w:t>
            </w:r>
            <w:r>
              <w:rPr>
                <w:rFonts w:ascii="Calibri" w:cs="Calibri" w:eastAsia="Calibri" w:hAnsi="Calibri"/>
                <w:i w:val="1"/>
                <w:iCs w:val="1"/>
                <w:color w:val="548dd4"/>
                <w:sz w:val="20"/>
                <w:szCs w:val="20"/>
                <w:rtl w:val="0"/>
              </w:rPr>
              <w:br w:type="textWrapping"/>
              <w:br w:type="textWrapping"/>
            </w:r>
            <w:r>
              <w:rPr>
                <w:rtl w:val="0"/>
              </w:rPr>
            </w:r>
          </w:p>
          <w:p w:rsidR="00000000" w:rsidDel="00000000" w:rsidP="00000000" w:rsidRDefault="00000000" w:rsidRPr="00000000" w14:paraId="00000097">
            <w:pPr>
              <w:spacing w:line="259" w:lineRule="auto"/>
              <w:jc w:val="both"/>
              <w:rPr>
                <w:rFonts w:ascii="Arial" w:cs="Arial" w:eastAsia="Arial" w:hAnsi="Arial"/>
                <w:sz w:val="20"/>
                <w:szCs w:val="20"/>
              </w:rPr>
            </w:pPr>
            <w:r>
              <w:rPr>
                <w:rFonts w:ascii="Calibri" w:cs="Calibri" w:eastAsia="Calibri" w:hAnsi="Calibri"/>
                <w:i w:val="1"/>
                <w:iCs w:val="1"/>
                <w:color w:val="548dd4"/>
                <w:sz w:val="20"/>
                <w:szCs w:val="20"/>
                <w:rtl w:val="0"/>
              </w:rPr>
              <w:t xml:space="preserve">Repositorio: </w:t>
            </w:r>
            <w:r>
              <w:rPr>
                <w:rFonts w:ascii="Arial" w:cs="Arial" w:eastAsia="Arial" w:hAnsi="Arial"/>
                <w:sz w:val="20"/>
                <w:szCs w:val="20"/>
                <w:rtl w:val="0"/>
              </w:rPr>
              <w:t xml:space="preserve">Github, utilizado para el control de versiones, integración de código y trabajo colaborativo del equipo.</w:t>
            </w:r>
          </w:p>
          <w:p w:rsidR="00000000" w:rsidDel="00000000" w:rsidP="00000000" w:rsidRDefault="00000000" w:rsidRPr="00000000" w14:paraId="00000098">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9">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A">
            <w:pPr>
              <w:spacing w:line="259" w:lineRule="auto"/>
              <w:jc w:val="both"/>
              <w:rPr>
                <w:rFonts w:ascii="Arial" w:cs="Arial" w:eastAsia="Arial" w:hAnsi="Arial"/>
                <w:sz w:val="20"/>
                <w:szCs w:val="20"/>
              </w:rPr>
            </w:pPr>
            <w:r>
              <w:rPr>
                <w:rFonts w:ascii="Calibri" w:cs="Calibri" w:eastAsia="Calibri" w:hAnsi="Calibri"/>
                <w:i w:val="1"/>
                <w:iCs w:val="1"/>
                <w:color w:val="548dd4"/>
                <w:sz w:val="20"/>
                <w:szCs w:val="20"/>
                <w:rtl w:val="0"/>
              </w:rPr>
              <w:t xml:space="preserve">Otros:</w:t>
            </w:r>
            <w:r>
              <w:rPr>
                <w:rFonts w:ascii="Arial" w:cs="Arial" w:eastAsia="Arial" w:hAnsi="Arial"/>
                <w:i w:val="1"/>
                <w:iCs w:val="1"/>
                <w:color w:val="548dd4"/>
                <w:sz w:val="20"/>
                <w:szCs w:val="20"/>
                <w:rtl w:val="0"/>
              </w:rPr>
              <w:t xml:space="preserve"> </w:t>
            </w:r>
            <w:r>
              <w:rPr>
                <w:rFonts w:ascii="Arial" w:cs="Arial" w:eastAsia="Arial" w:hAnsi="Arial"/>
                <w:i w:val="1"/>
                <w:iCs w:val="1"/>
                <w:sz w:val="20"/>
                <w:szCs w:val="20"/>
                <w:rtl w:val="0"/>
              </w:rPr>
              <w:t xml:space="preserve">Vitest + Testing Library (pruebas unitarias automatizadas), ESLint + TypeScript ESLint (calidad y tipado de código) y Nominatim/OpenStreetMap API (geocodificación de direcciones sin costo, utilizada en la búsqueda por dirección del formulario de agregar punto).</w:t>
            </w:r>
            <w:r>
              <w:rPr>
                <w:rtl w:val="0"/>
              </w:rPr>
            </w:r>
          </w:p>
          <w:p w:rsidR="00000000" w:rsidDel="00000000" w:rsidP="00000000" w:rsidRDefault="00000000" w:rsidRPr="00000000" w14:paraId="0000009B">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C">
            <w:pPr>
              <w:spacing w:line="259"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D">
            <w:pPr>
              <w:spacing w:line="259" w:lineRule="auto"/>
              <w:jc w:val="both"/>
              <w:rPr>
                <w:rFonts w:ascii="Calibri" w:cs="Calibri" w:eastAsia="Calibri" w:hAnsi="Calibri"/>
                <w:color w:val="ff0000"/>
                <w:sz w:val="18"/>
                <w:szCs w:val="18"/>
              </w:rPr>
            </w:pPr>
            <w:r>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E">
            <w:pPr>
              <w:spacing w:line="259" w:lineRule="auto"/>
              <w:jc w:val="both"/>
              <w:rPr>
                <w:rFonts w:ascii="Calibri" w:cs="Calibri" w:eastAsia="Calibri" w:hAnsi="Calibri"/>
                <w:i w:val="1"/>
                <w:iCs w:val="1"/>
                <w:color w:val="548dd4"/>
                <w:sz w:val="20"/>
                <w:szCs w:val="20"/>
              </w:rPr>
            </w:pPr>
            <w:r>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F">
            <w:pPr>
              <w:spacing w:line="259" w:lineRule="auto"/>
              <w:jc w:val="both"/>
              <w:rPr>
                <w:rFonts w:ascii="Calibri" w:cs="Calibri" w:eastAsia="Calibri" w:hAnsi="Calibri"/>
                <w:i w:val="1"/>
                <w:iCs w:val="1"/>
                <w:color w:val="548dd4"/>
                <w:sz w:val="20"/>
                <w:szCs w:val="20"/>
              </w:rPr>
            </w:pPr>
            <w:r>
              <w:rPr>
                <w:rtl w:val="0"/>
              </w:rPr>
            </w:r>
          </w:p>
        </w:tc>
      </w:tr>
    </w:tbl>
    <w:p w:rsidR="00000000" w:rsidDel="00000000" w:rsidP="00000000" w:rsidRDefault="00000000" w:rsidRPr="00000000" w14:paraId="000000A0">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1">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2">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3">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4">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5">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6">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0A7">
      <w:pPr>
        <w:spacing w:line="360" w:lineRule="auto"/>
        <w:jc w:val="both"/>
        <w:rPr>
          <w:rFonts w:ascii="Calibri" w:cs="Calibri" w:eastAsia="Calibri" w:hAnsi="Calibri"/>
          <w:color w:val="000000"/>
        </w:rPr>
      </w:pPr>
      <w:r>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8">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6. Plan de Trabajo</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9">
            <w:pPr>
              <w:spacing w:line="259" w:lineRule="auto"/>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Define la planificación de tu Proyecto de a las evidencias a realizar durante el semestre.</w:t>
            </w:r>
          </w:p>
        </w:tc>
      </w:tr>
    </w:tbl>
    <w:p w:rsidR="00000000" w:rsidDel="00000000" w:rsidP="00000000" w:rsidRDefault="00000000" w:rsidRPr="00000000" w14:paraId="000000AA">
      <w:pPr>
        <w:spacing w:line="360" w:lineRule="auto"/>
        <w:jc w:val="both"/>
        <w:rPr>
          <w:rFonts w:ascii="Calibri" w:cs="Calibri" w:eastAsia="Calibri" w:hAnsi="Calibri"/>
          <w:color w:val="000000"/>
        </w:rPr>
      </w:pPr>
      <w:r>
        <w:rPr>
          <w:rtl w:val="0"/>
        </w:rPr>
      </w:r>
    </w:p>
    <w:tbl>
      <w:tblPr>
        <w:tblStyle w:val="Table15"/>
        <w:tblW w:w="882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5"/>
        <w:gridCol w:w="1335"/>
        <w:gridCol w:w="1905"/>
        <w:gridCol w:w="1245"/>
        <w:gridCol w:w="1260"/>
        <w:gridCol w:w="1260"/>
        <w:gridCol w:w="1260"/>
        <w:tblGridChange w:id="0">
          <w:tblGrid>
            <w:gridCol w:w="555"/>
            <w:gridCol w:w="1335"/>
            <w:gridCol w:w="1905"/>
            <w:gridCol w:w="1245"/>
            <w:gridCol w:w="1260"/>
            <w:gridCol w:w="1260"/>
            <w:gridCol w:w="1260"/>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B">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Nro.</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C">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Nombre de  Actividades/Tareas</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D">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Descripción Actividades/Tareas</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E">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Recursos</w:t>
            </w:r>
            <w:r>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AF">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Duración de la actividad</w:t>
            </w:r>
            <w:r>
              <w:rPr>
                <w:rtl w:val="0"/>
              </w:rPr>
            </w:r>
          </w:p>
          <w:p w:rsidR="00000000" w:rsidDel="00000000" w:rsidP="00000000" w:rsidRDefault="00000000" w:rsidRPr="00000000" w14:paraId="000000B0">
            <w:pPr>
              <w:spacing w:line="259" w:lineRule="auto"/>
              <w:jc w:val="center"/>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1">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Responsable</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2">
            <w:pPr>
              <w:spacing w:line="259" w:lineRule="auto"/>
              <w:jc w:val="center"/>
              <w:rPr>
                <w:rFonts w:ascii="Calibri" w:cs="Calibri" w:eastAsia="Calibri" w:hAnsi="Calibri"/>
                <w:color w:val="1f4e79"/>
                <w:sz w:val="22"/>
                <w:szCs w:val="22"/>
              </w:rPr>
            </w:pPr>
            <w:r>
              <w:rPr>
                <w:rFonts w:ascii="Calibri" w:cs="Calibri" w:eastAsia="Calibri" w:hAnsi="Calibri"/>
                <w:b w:val="1"/>
                <w:bCs w:val="1"/>
                <w:color w:val="1f4e79"/>
                <w:sz w:val="22"/>
                <w:szCs w:val="22"/>
                <w:rtl w:val="0"/>
              </w:rPr>
              <w:t xml:space="preserve">Observaciones</w:t>
            </w:r>
            <w:r>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3">
            <w:pPr>
              <w:spacing w:line="259" w:lineRule="auto"/>
              <w:jc w:val="center"/>
              <w:rPr>
                <w:rFonts w:ascii="Calibri" w:cs="Calibri" w:eastAsia="Calibri" w:hAnsi="Calibri"/>
                <w:color w:val="548dd4"/>
                <w:sz w:val="18"/>
                <w:szCs w:val="18"/>
              </w:rPr>
            </w:pPr>
            <w:r>
              <w:rPr>
                <w:rFonts w:ascii="Calibri" w:cs="Calibri" w:eastAsia="Calibri" w:hAnsi="Calibri"/>
                <w:i w:val="1"/>
                <w:iCs w:val="1"/>
                <w:color w:val="548dd4"/>
                <w:sz w:val="18"/>
                <w:szCs w:val="18"/>
                <w:rtl w:val="0"/>
              </w:rPr>
              <w:t xml:space="preserve">1.-</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4">
            <w:pPr>
              <w:spacing w:line="259" w:lineRule="auto"/>
              <w:jc w:val="both"/>
              <w:rPr>
                <w:rFonts w:ascii="Calibri" w:cs="Calibri" w:eastAsia="Calibri" w:hAnsi="Calibri"/>
                <w:color w:val="548dd4"/>
                <w:sz w:val="18"/>
                <w:szCs w:val="18"/>
              </w:rPr>
            </w:pPr>
            <w:r>
              <w:rPr>
                <w:rFonts w:ascii="Calibri" w:cs="Calibri" w:eastAsia="Calibri" w:hAnsi="Calibri"/>
                <w:i w:val="1"/>
                <w:iCs w:val="1"/>
                <w:color w:val="548dd4"/>
                <w:sz w:val="18"/>
                <w:szCs w:val="18"/>
                <w:rtl w:val="0"/>
              </w:rPr>
              <w:t xml:space="preserve">Señale el nombre de la tarea/ actividad.</w:t>
              <w:br w:type="textWrapping"/>
              <w:br w:type="textWrapping"/>
            </w:r>
            <w:r>
              <w:rPr>
                <w:rFonts w:ascii="Calibri" w:cs="Calibri" w:eastAsia="Calibri" w:hAnsi="Calibri"/>
                <w:sz w:val="18"/>
                <w:szCs w:val="18"/>
                <w:rtl w:val="0"/>
              </w:rPr>
              <w:t xml:space="preserve">Junta de ideas y propuestas técnicas.</w:t>
              <w:br w:type="textWrapping"/>
            </w:r>
            <w:r>
              <w:rPr>
                <w:rFonts w:ascii="Calibri" w:cs="Calibri" w:eastAsia="Calibri" w:hAnsi="Calibri"/>
                <w:i w:val="1"/>
                <w:iCs w:val="1"/>
                <w:color w:val="548dd4"/>
                <w:sz w:val="18"/>
                <w:szCs w:val="18"/>
                <w:rtl w:val="0"/>
              </w:rPr>
              <w:br w:type="textWrapping"/>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5">
            <w:pPr>
              <w:spacing w:line="259" w:lineRule="auto"/>
              <w:jc w:val="both"/>
              <w:rPr>
                <w:rFonts w:ascii="Calibri" w:cs="Calibri" w:eastAsia="Calibri" w:hAnsi="Calibri"/>
                <w:sz w:val="18"/>
                <w:szCs w:val="18"/>
              </w:rPr>
            </w:pPr>
            <w:r>
              <w:rPr>
                <w:rFonts w:ascii="Calibri" w:cs="Calibri" w:eastAsia="Calibri" w:hAnsi="Calibri"/>
                <w:i w:val="1"/>
                <w:iCs w:val="1"/>
                <w:color w:val="548dd4"/>
                <w:sz w:val="18"/>
                <w:szCs w:val="18"/>
                <w:rtl w:val="0"/>
              </w:rPr>
              <w:t xml:space="preserve">Descripción</w:t>
              <w:br w:type="textWrapping"/>
              <w:br w:type="textWrapping"/>
            </w:r>
            <w:r>
              <w:rPr>
                <w:rFonts w:ascii="Calibri" w:cs="Calibri" w:eastAsia="Calibri" w:hAnsi="Calibri"/>
                <w:sz w:val="18"/>
                <w:szCs w:val="18"/>
                <w:rtl w:val="0"/>
              </w:rPr>
              <w:t xml:space="preserve">ordenar ideas e información.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6">
            <w:pPr>
              <w:spacing w:line="259" w:lineRule="auto"/>
              <w:jc w:val="both"/>
              <w:rPr>
                <w:rFonts w:ascii="Calibri" w:cs="Calibri" w:eastAsia="Calibri" w:hAnsi="Calibri"/>
                <w:sz w:val="18"/>
                <w:szCs w:val="18"/>
              </w:rPr>
            </w:pPr>
            <w:r>
              <w:rPr>
                <w:rFonts w:ascii="Calibri" w:cs="Calibri" w:eastAsia="Calibri" w:hAnsi="Calibri"/>
                <w:i w:val="1"/>
                <w:iCs w:val="1"/>
                <w:color w:val="548dd4"/>
                <w:sz w:val="18"/>
                <w:szCs w:val="18"/>
                <w:rtl w:val="0"/>
              </w:rPr>
              <w:t xml:space="preserve">Nombrar los recursos necesarios para llevar a cabo la actividad</w:t>
              <w:br w:type="textWrapping"/>
              <w:br w:type="textWrapping"/>
            </w: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7">
            <w:pPr>
              <w:spacing w:line="259" w:lineRule="auto"/>
              <w:jc w:val="both"/>
              <w:rPr>
                <w:rFonts w:ascii="Calibri" w:cs="Calibri" w:eastAsia="Calibri" w:hAnsi="Calibri"/>
                <w:color w:val="548dd4"/>
                <w:sz w:val="18"/>
                <w:szCs w:val="18"/>
              </w:rPr>
            </w:pPr>
            <w:r>
              <w:rPr>
                <w:rFonts w:ascii="Calibri" w:cs="Calibri" w:eastAsia="Calibri" w:hAnsi="Calibri"/>
                <w:i w:val="1"/>
                <w:iCs w:val="1"/>
                <w:color w:val="548dd4"/>
                <w:sz w:val="18"/>
                <w:szCs w:val="18"/>
                <w:rtl w:val="0"/>
              </w:rPr>
              <w:t xml:space="preserve">Escribir la duración de actividades o tarea.</w:t>
            </w:r>
            <w:r>
              <w:rPr>
                <w:rtl w:val="0"/>
              </w:rPr>
            </w:r>
          </w:p>
          <w:p w:rsidR="00000000" w:rsidDel="00000000" w:rsidP="00000000" w:rsidRDefault="00000000" w:rsidRPr="00000000" w14:paraId="000000B8">
            <w:pPr>
              <w:spacing w:line="259" w:lineRule="auto"/>
              <w:jc w:val="both"/>
              <w:rPr>
                <w:rFonts w:ascii="Calibri" w:cs="Calibri" w:eastAsia="Calibri" w:hAnsi="Calibri"/>
                <w:sz w:val="18"/>
                <w:szCs w:val="18"/>
              </w:rPr>
            </w:pPr>
            <w:r>
              <w:rPr>
                <w:rFonts w:ascii="Calibri" w:cs="Calibri" w:eastAsia="Calibri" w:hAnsi="Calibri"/>
                <w:color w:val="548dd4"/>
                <w:sz w:val="18"/>
                <w:szCs w:val="18"/>
                <w:rtl w:val="0"/>
              </w:rPr>
              <w:br w:type="textWrapping"/>
            </w:r>
            <w:r>
              <w:rPr>
                <w:rFonts w:ascii="Calibri" w:cs="Calibri" w:eastAsia="Calibri" w:hAnsi="Calibri"/>
                <w:sz w:val="18"/>
                <w:szCs w:val="18"/>
                <w:rtl w:val="0"/>
              </w:rPr>
              <w:t xml:space="preserve">1 a 2 horas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9">
            <w:pPr>
              <w:spacing w:line="259" w:lineRule="auto"/>
              <w:jc w:val="both"/>
              <w:rPr>
                <w:rFonts w:ascii="Calibri" w:cs="Calibri" w:eastAsia="Calibri" w:hAnsi="Calibri"/>
                <w:sz w:val="18"/>
                <w:szCs w:val="18"/>
              </w:rPr>
            </w:pPr>
            <w:r>
              <w:rPr>
                <w:rFonts w:ascii="Calibri" w:cs="Calibri" w:eastAsia="Calibri" w:hAnsi="Calibri"/>
                <w:i w:val="1"/>
                <w:iCs w:val="1"/>
                <w:color w:val="548dd4"/>
                <w:sz w:val="18"/>
                <w:szCs w:val="18"/>
                <w:rtl w:val="0"/>
              </w:rPr>
              <w:t xml:space="preserve">Persona y rol que cumple</w:t>
              <w:br w:type="textWrapping"/>
              <w:br w:type="textWrapping"/>
            </w: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A">
            <w:pPr>
              <w:spacing w:line="259" w:lineRule="auto"/>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 xml:space="preserve">Información a tomar en cuenta a la hora de revisar la evidencia creada.</w:t>
            </w:r>
          </w:p>
          <w:p w:rsidR="00000000" w:rsidDel="00000000" w:rsidP="00000000" w:rsidRDefault="00000000" w:rsidRPr="00000000" w14:paraId="000000BB">
            <w:pPr>
              <w:spacing w:line="259" w:lineRule="auto"/>
              <w:jc w:val="both"/>
              <w:rPr>
                <w:rFonts w:ascii="Calibri" w:cs="Calibri" w:eastAsia="Calibri" w:hAnsi="Calibri"/>
                <w:i w:val="1"/>
                <w:iCs w:val="1"/>
                <w:color w:val="548dd4"/>
                <w:sz w:val="18"/>
                <w:szCs w:val="18"/>
              </w:rPr>
            </w:pPr>
            <w:r>
              <w:rPr>
                <w:rtl w:val="0"/>
              </w:rPr>
            </w:r>
          </w:p>
          <w:p w:rsidR="00000000" w:rsidDel="00000000" w:rsidP="00000000" w:rsidRDefault="00000000" w:rsidRPr="00000000" w14:paraId="000000B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Ninguna.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D">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E">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Realizar Mockup.</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realizar un diseño base.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0">
            <w:pPr>
              <w:spacing w:line="259" w:lineRule="auto"/>
              <w:jc w:val="both"/>
              <w:rPr>
                <w:rFonts w:ascii="Calibri" w:cs="Calibri" w:eastAsia="Calibri" w:hAnsi="Calibri"/>
                <w:color w:val="548dd4"/>
                <w:sz w:val="18"/>
                <w:szCs w:val="18"/>
              </w:rPr>
            </w:pPr>
            <w:r>
              <w:rPr>
                <w:rFonts w:ascii="Calibri" w:cs="Calibri" w:eastAsia="Calibri" w:hAnsi="Calibri"/>
                <w:sz w:val="18"/>
                <w:szCs w:val="18"/>
                <w:rtl w:val="0"/>
              </w:rPr>
              <w:t xml:space="preserve">Computador personal e internet.</w:t>
            </w:r>
            <w:r>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1">
            <w:pPr>
              <w:spacing w:line="259" w:lineRule="auto"/>
              <w:jc w:val="both"/>
              <w:rPr>
                <w:rFonts w:ascii="Calibri" w:cs="Calibri" w:eastAsia="Calibri" w:hAnsi="Calibri"/>
                <w:color w:val="548dd4"/>
                <w:sz w:val="18"/>
                <w:szCs w:val="18"/>
              </w:rPr>
            </w:pPr>
            <w:r>
              <w:rPr>
                <w:rFonts w:ascii="Calibri" w:cs="Calibri" w:eastAsia="Calibri" w:hAnsi="Calibri"/>
                <w:sz w:val="18"/>
                <w:szCs w:val="18"/>
                <w:rtl w:val="0"/>
              </w:rPr>
              <w:t xml:space="preserve">1 a 2 horas</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2">
            <w:pPr>
              <w:spacing w:line="259" w:lineRule="auto"/>
              <w:jc w:val="both"/>
              <w:rPr>
                <w:rFonts w:ascii="Calibri" w:cs="Calibri" w:eastAsia="Calibri" w:hAnsi="Calibri"/>
                <w:color w:val="548dd4"/>
                <w:sz w:val="18"/>
                <w:szCs w:val="18"/>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3">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4">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5">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desarrollo del mockup a código.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6">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Comienzo del desarrollo en código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7">
            <w:pPr>
              <w:spacing w:line="259" w:lineRule="auto"/>
              <w:jc w:val="both"/>
              <w:rPr>
                <w:rFonts w:ascii="Calibri" w:cs="Calibri" w:eastAsia="Calibri" w:hAnsi="Calibri"/>
                <w:color w:val="548dd4"/>
                <w:sz w:val="18"/>
                <w:szCs w:val="18"/>
              </w:rPr>
            </w:pPr>
            <w:r>
              <w:rPr>
                <w:rFonts w:ascii="Calibri" w:cs="Calibri" w:eastAsia="Calibri" w:hAnsi="Calibri"/>
                <w:sz w:val="18"/>
                <w:szCs w:val="18"/>
                <w:rtl w:val="0"/>
              </w:rPr>
              <w:t xml:space="preserve">Computador personal e internet.</w:t>
            </w:r>
            <w:r>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8">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9">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Developer, otros.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A">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B">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implementación de la Geolocalización  en el código.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D">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integrar Gps al código establecido.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E">
            <w:pPr>
              <w:spacing w:line="259" w:lineRule="auto"/>
              <w:jc w:val="both"/>
              <w:rPr>
                <w:rFonts w:ascii="Calibri" w:cs="Calibri" w:eastAsia="Calibri" w:hAnsi="Calibri"/>
                <w:color w:val="548dd4"/>
                <w:sz w:val="18"/>
                <w:szCs w:val="18"/>
              </w:rPr>
            </w:pPr>
            <w:r>
              <w:rPr>
                <w:rFonts w:ascii="Calibri" w:cs="Calibri" w:eastAsia="Calibri" w:hAnsi="Calibri"/>
                <w:sz w:val="18"/>
                <w:szCs w:val="18"/>
                <w:rtl w:val="0"/>
              </w:rPr>
              <w:t xml:space="preserve">Computador personal e internet.</w:t>
            </w:r>
            <w:r>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0">
            <w:pPr>
              <w:spacing w:line="259" w:lineRule="auto"/>
              <w:jc w:val="both"/>
              <w:rPr>
                <w:rFonts w:ascii="Calibri" w:cs="Calibri" w:eastAsia="Calibri" w:hAnsi="Calibri"/>
                <w:color w:val="548dd4"/>
                <w:sz w:val="18"/>
                <w:szCs w:val="18"/>
              </w:rPr>
            </w:pPr>
            <w:r>
              <w:rPr>
                <w:rFonts w:ascii="Calibri" w:cs="Calibri" w:eastAsia="Calibri" w:hAnsi="Calibri"/>
                <w:sz w:val="18"/>
                <w:szCs w:val="18"/>
                <w:rtl w:val="0"/>
              </w:rPr>
              <w:t xml:space="preserve">Developer, otros.</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1">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2">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3">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Implementación de materiales personalizados.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4">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Implementar la funcionalidad de materiales personalizados.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5">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6">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7">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Developer, otros.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8">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9">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A">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Implementar autenticación, perfiles de usuario y empresa.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B">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Implementar sistema de autenticación, registro y perfiles diferenciados para usuarios y empresas.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D">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E">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Developer, otros.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F">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0">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1">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Reconocimiento de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2">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reconocer y corregir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3">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4">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1 a 3 horas.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5">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6">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7">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8">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Subir al servidor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9">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subir el proyecto al servidor establecido.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A">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EB">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1 a 3 horas.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Developer.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D">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E">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Pruebas y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0">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Realización de pruebas de funcionalidades y reconocimientos de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1">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2">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3">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4">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5">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10.-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6">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Pulir detalles.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7">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Cambios de último momento o inconvenientes.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8">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F9">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A">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B">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C">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11.-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D">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 prototipo funcional.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E">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entregar una versión utilizable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0">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 10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1">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2">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12.-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4">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corrección de detalles.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5">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corregir detalles de la versión del prototipo (si es que tiene algún detalle pendiente)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6">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7">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Indefinido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8">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9">
            <w:pPr>
              <w:spacing w:line="259" w:lineRule="auto"/>
              <w:jc w:val="both"/>
              <w:rPr>
                <w:rFonts w:ascii="Calibri" w:cs="Calibri" w:eastAsia="Calibri" w:hAnsi="Calibri"/>
                <w:color w:val="548dd4"/>
                <w:sz w:val="18"/>
                <w:szCs w:val="18"/>
              </w:rPr>
            </w:pPr>
            <w:r>
              <w:rPr>
                <w:rtl w:val="0"/>
              </w:rPr>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A">
            <w:pPr>
              <w:spacing w:line="259" w:lineRule="auto"/>
              <w:jc w:val="center"/>
              <w:rPr>
                <w:rFonts w:ascii="Calibri" w:cs="Calibri" w:eastAsia="Calibri" w:hAnsi="Calibri"/>
                <w:color w:val="548dd4"/>
                <w:sz w:val="18"/>
                <w:szCs w:val="18"/>
              </w:rPr>
            </w:pPr>
            <w:r>
              <w:rPr>
                <w:rFonts w:ascii="Calibri" w:cs="Calibri" w:eastAsia="Calibri" w:hAnsi="Calibri"/>
                <w:color w:val="548dd4"/>
                <w:sz w:val="18"/>
                <w:szCs w:val="18"/>
                <w:rtl w:val="0"/>
              </w:rPr>
              <w:t xml:space="preserve">13.-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B">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 de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entregar una versión final utilizable.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D">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Computador personal e internet.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10E">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1 a 2 horas.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todos los integrantes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0">
            <w:pPr>
              <w:spacing w:line="259" w:lineRule="auto"/>
              <w:jc w:val="both"/>
              <w:rPr>
                <w:rFonts w:ascii="Calibri" w:cs="Calibri" w:eastAsia="Calibri" w:hAnsi="Calibri"/>
                <w:color w:val="548dd4"/>
                <w:sz w:val="18"/>
                <w:szCs w:val="18"/>
              </w:rPr>
            </w:pPr>
            <w:r>
              <w:rPr>
                <w:rtl w:val="0"/>
              </w:rPr>
            </w:r>
          </w:p>
        </w:tc>
      </w:tr>
    </w:tbl>
    <w:p w:rsidR="00000000" w:rsidDel="00000000" w:rsidP="00000000" w:rsidRDefault="00000000" w:rsidRPr="00000000" w14:paraId="00000111">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112">
      <w:pPr>
        <w:spacing w:line="360" w:lineRule="auto"/>
        <w:jc w:val="both"/>
        <w:rPr>
          <w:rFonts w:ascii="Calibri" w:cs="Calibri" w:eastAsia="Calibri" w:hAnsi="Calibri"/>
          <w:color w:val="000000"/>
        </w:rPr>
      </w:pPr>
      <w:r>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3">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7. Evidencias</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15">
      <w:pPr>
        <w:spacing w:line="360" w:lineRule="auto"/>
        <w:jc w:val="both"/>
        <w:rPr>
          <w:rFonts w:ascii="Calibri" w:cs="Calibri" w:eastAsia="Calibri" w:hAnsi="Calibri"/>
          <w:color w:val="000000"/>
        </w:rPr>
      </w:pPr>
      <w:r>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Pr>
                <w:rtl w:val="0"/>
              </w:rPr>
            </w:r>
          </w:p>
          <w:p w:rsidR="00000000" w:rsidDel="00000000" w:rsidP="00000000" w:rsidRDefault="00000000" w:rsidRPr="00000000" w14:paraId="00000118">
            <w:pPr>
              <w:tabs>
                <w:tab w:val="center" w:leader="none" w:pos="4419"/>
                <w:tab w:val="right" w:leader="none" w:pos="8838"/>
              </w:tabs>
              <w:jc w:val="center"/>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Pr>
                <w:rtl w:val="0"/>
              </w:rPr>
            </w:r>
          </w:p>
        </w:tc>
      </w:tr>
      <w:tr>
        <w:trPr>
          <w:cantSplit w:val="0"/>
          <w:trHeight w:val="518.906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1</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i w:val="1"/>
                <w:iCs w:val="1"/>
                <w:color w:val="5b9bd5"/>
                <w:sz w:val="18"/>
                <w:szCs w:val="18"/>
              </w:rPr>
            </w:pPr>
            <w:r>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i w:val="1"/>
                <w:iCs w:val="1"/>
                <w:color w:val="5b9bd5"/>
                <w:sz w:val="18"/>
                <w:szCs w:val="18"/>
                <w:rtl w:val="0"/>
              </w:rPr>
              <w:t xml:space="preserve">planificación y sprints </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i w:val="1"/>
                <w:iCs w:val="1"/>
                <w:color w:val="5b9bd5"/>
                <w:sz w:val="18"/>
                <w:szCs w:val="18"/>
                <w:rtl w:val="0"/>
              </w:rPr>
              <w:t xml:space="preserve">Documento o Tablero con la organización de tareas y tiempos del equipo bajo metodología Scrum.</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F">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https://github.com/users/Benja-bip/projects/1/views/3</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2</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1">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mockups de la aplicación web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2">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Evidencias de los mockups mostrando cómo se verá la aplicación web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3">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https://drive.google.com/drive/folders/1GzegiGyUEpw4aRRR2eWSTZ-s_VuHg84s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3</w:t>
            </w:r>
            <w:r>
              <w:rPr>
                <w:rtl w:val="0"/>
              </w:rPr>
            </w:r>
          </w:p>
          <w:p w:rsidR="00000000" w:rsidDel="00000000" w:rsidP="00000000" w:rsidRDefault="00000000" w:rsidRPr="00000000" w14:paraId="00000125">
            <w:pPr>
              <w:tabs>
                <w:tab w:val="center" w:leader="none" w:pos="4419"/>
                <w:tab w:val="right" w:leader="none" w:pos="8838"/>
              </w:tabs>
              <w:jc w:val="center"/>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6">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Diagrama de Ishikawa (Causa-Efecto)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7">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Evidencia del diagrama de Ishikawa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8">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https://drive.google.com/drive/folders/1GzegiGyUEpw4aRRR2eWSTZ-s_VuHg84s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4</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A">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Tabla de Homologación (Estado del Arte)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B">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Análisis comparativo de soluciones de reciclaje existentes en el mercado nacional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C">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https://drive.google.com/drive/folders/1GzegiGyUEpw4aRRR2eWSTZ-s_VuHg84s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5</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E">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Diagrama de Casos de Uso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F">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Representación de las interacciones del usuario con las funcionalidades del sistema: autenticación, mapa con filtros, agregar y eliminar puntos, materiales personalizados y blog.</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0">
            <w:pPr>
              <w:tabs>
                <w:tab w:val="center" w:leader="none" w:pos="4419"/>
                <w:tab w:val="right" w:leader="none" w:pos="8838"/>
              </w:tabs>
              <w:jc w:val="both"/>
              <w:rPr>
                <w:rFonts w:ascii="Calibri" w:cs="Calibri" w:eastAsia="Calibri" w:hAnsi="Calibri"/>
                <w:color w:val="1f4e79"/>
                <w:sz w:val="22"/>
                <w:szCs w:val="22"/>
              </w:rPr>
            </w:pPr>
            <w:r>
              <w:rPr>
                <w:rFonts w:ascii="Calibri" w:cs="Calibri" w:eastAsia="Calibri" w:hAnsi="Calibri"/>
                <w:color w:val="1f4e79"/>
                <w:sz w:val="22"/>
                <w:szCs w:val="22"/>
                <w:rtl w:val="0"/>
              </w:rPr>
              <w:t xml:space="preserve">https://drive.google.com/drive/folders/1GzegiGyUEpw4aRRR2eWSTZ-s_VuHg84s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Pr>
                <w:rFonts w:ascii="Calibri" w:cs="Calibri" w:eastAsia="Calibri" w:hAnsi="Calibri"/>
                <w:b w:val="0"/>
                <w:bCs w:val="0"/>
                <w:i w:val="1"/>
                <w:iCs w:val="1"/>
                <w:smallCaps w:val="0"/>
                <w:strike w:val="0"/>
                <w:color w:val="5b9bd5"/>
                <w:sz w:val="18"/>
                <w:szCs w:val="18"/>
                <w:u w:val="none"/>
                <w:shd w:fill="auto" w:val="clear"/>
                <w:vertAlign w:val="baseline"/>
                <w:rtl w:val="0"/>
              </w:rPr>
              <w:t xml:space="preserve">6</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2">
            <w:pPr>
              <w:tabs>
                <w:tab w:val="center" w:leader="none" w:pos="4419"/>
                <w:tab w:val="right" w:leader="none" w:pos="8838"/>
              </w:tabs>
              <w:jc w:val="both"/>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3">
            <w:pPr>
              <w:tabs>
                <w:tab w:val="center" w:leader="none" w:pos="4419"/>
                <w:tab w:val="right" w:leader="none" w:pos="8838"/>
              </w:tabs>
              <w:jc w:val="both"/>
              <w:rPr>
                <w:rFonts w:ascii="Calibri" w:cs="Calibri" w:eastAsia="Calibri" w:hAnsi="Calibri"/>
                <w:color w:val="1f4e79"/>
                <w:sz w:val="22"/>
                <w:szCs w:val="22"/>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4">
            <w:pPr>
              <w:tabs>
                <w:tab w:val="center" w:leader="none" w:pos="4419"/>
                <w:tab w:val="right" w:leader="none" w:pos="8838"/>
              </w:tabs>
              <w:jc w:val="both"/>
              <w:rPr>
                <w:rFonts w:ascii="Calibri" w:cs="Calibri" w:eastAsia="Calibri" w:hAnsi="Calibri"/>
                <w:color w:val="1f4e79"/>
                <w:sz w:val="22"/>
                <w:szCs w:val="22"/>
              </w:rPr>
            </w:pPr>
            <w:r>
              <w:rPr>
                <w:rtl w:val="0"/>
              </w:rPr>
            </w:r>
          </w:p>
        </w:tc>
      </w:tr>
    </w:tbl>
    <w:p w:rsidR="00000000" w:rsidDel="00000000" w:rsidP="00000000" w:rsidRDefault="00000000" w:rsidRPr="00000000" w14:paraId="00000135">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136">
      <w:pPr>
        <w:spacing w:line="360" w:lineRule="auto"/>
        <w:jc w:val="both"/>
        <w:rPr>
          <w:rFonts w:ascii="Calibri" w:cs="Calibri" w:eastAsia="Calibri" w:hAnsi="Calibri"/>
          <w:color w:val="000000"/>
        </w:rPr>
      </w:pPr>
      <w:r>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7">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8. Planificación semestral</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39">
      <w:pPr>
        <w:spacing w:line="360" w:lineRule="auto"/>
        <w:jc w:val="both"/>
        <w:rPr>
          <w:rFonts w:ascii="Calibri" w:cs="Calibri" w:eastAsia="Calibri" w:hAnsi="Calibri"/>
          <w:color w:val="000000"/>
        </w:rPr>
      </w:pPr>
      <w:r>
        <w:rPr>
          <w:rtl w:val="0"/>
        </w:rPr>
      </w:r>
    </w:p>
    <w:p w:rsidR="00000000" w:rsidDel="00000000" w:rsidP="00000000" w:rsidRDefault="00000000" w:rsidRPr="00000000" w14:paraId="0000013A">
      <w:pPr>
        <w:spacing w:line="360" w:lineRule="auto"/>
        <w:jc w:val="both"/>
        <w:rPr>
          <w:rFonts w:ascii="Calibri" w:cs="Calibri" w:eastAsia="Calibri" w:hAnsi="Calibri"/>
        </w:rPr>
      </w:pPr>
      <w:r>
        <w:rPr>
          <w:rtl w:val="0"/>
        </w:rPr>
      </w:r>
    </w:p>
    <w:tbl>
      <w:tblPr>
        <w:tblStyle w:val="Table19"/>
        <w:tblpPr w:leftFromText="180" w:rightFromText="180" w:topFromText="180" w:bottomFromText="180" w:vertAnchor="text" w:horzAnchor="text" w:tblpX="-335.99999999999966" w:tblpY="1.531249999998181"/>
        <w:tblW w:w="8833.000000000002"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Change w:id="0">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B">
            <w:pPr>
              <w:spacing w:line="360" w:lineRule="auto"/>
              <w:jc w:val="both"/>
              <w:rPr>
                <w:rFonts w:ascii="Calibri" w:cs="Calibri" w:eastAsia="Calibri" w:hAnsi="Calibri"/>
                <w:sz w:val="16"/>
                <w:szCs w:val="16"/>
              </w:rPr>
            </w:pPr>
            <w:r>
              <w:rPr>
                <w:rFonts w:ascii="Calibri" w:cs="Calibri" w:eastAsia="Calibri" w:hAnsi="Calibri"/>
                <w:b w:val="1"/>
                <w:bCs w:val="1"/>
                <w:sz w:val="16"/>
                <w:szCs w:val="16"/>
                <w:rtl w:val="0"/>
              </w:rPr>
              <w:t xml:space="preserve">Actividad/semana</w:t>
            </w:r>
            <w:r>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3C">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Fase 1</w:t>
            </w:r>
            <w:r>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40">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Fase 2</w:t>
            </w:r>
            <w:r>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48">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Fase 3</w:t>
            </w:r>
            <w:r>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4C">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Presentación Final</w:t>
            </w:r>
            <w:r>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E">
            <w:pPr>
              <w:widowControl w:val="0"/>
              <w:spacing w:line="276" w:lineRule="auto"/>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F">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0">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2</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1">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3</w:t>
            </w:r>
            <w:r>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52">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4</w:t>
            </w:r>
            <w:r>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53">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5</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4">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6</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5">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7</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6">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8</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7">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9</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8">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10</w:t>
            </w:r>
            <w:r>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59">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11</w:t>
            </w:r>
            <w:r>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5A">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12</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B">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13</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C">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14</w:t>
            </w:r>
            <w:r>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5D">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15</w:t>
            </w:r>
            <w:r>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5E">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16</w:t>
            </w:r>
            <w:r>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5F">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17</w:t>
            </w:r>
            <w:r>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60">
            <w:pPr>
              <w:spacing w:line="360"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S 18</w:t>
            </w:r>
            <w:r>
              <w:rPr>
                <w:rtl w:val="0"/>
              </w:rPr>
            </w:r>
          </w:p>
        </w:tc>
      </w:tr>
      <w:tr>
        <w:trPr>
          <w:cantSplit w:val="0"/>
          <w:trHeight w:val="2228.2031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1">
            <w:pPr>
              <w:spacing w:line="360" w:lineRule="auto"/>
              <w:jc w:val="both"/>
              <w:rPr>
                <w:rFonts w:ascii="Calibri" w:cs="Calibri" w:eastAsia="Calibri" w:hAnsi="Calibri"/>
                <w:color w:val="548dd4"/>
                <w:sz w:val="16"/>
                <w:szCs w:val="16"/>
              </w:rPr>
            </w:pPr>
            <w:r>
              <w:rPr>
                <w:rFonts w:ascii="Calibri" w:cs="Calibri" w:eastAsia="Calibri" w:hAnsi="Calibri"/>
                <w:i w:val="1"/>
                <w:iCs w:val="1"/>
                <w:color w:val="548dd4"/>
                <w:sz w:val="16"/>
                <w:szCs w:val="16"/>
                <w:rtl w:val="0"/>
              </w:rPr>
              <w:t xml:space="preserve">Describe actividades del punto anterior</w:t>
              <w:br w:type="textWrapping"/>
              <w:br w:type="textWrapping"/>
            </w:r>
            <w:r>
              <w:rPr>
                <w:rFonts w:ascii="Calibri" w:cs="Calibri" w:eastAsia="Calibri" w:hAnsi="Calibri"/>
                <w:sz w:val="18"/>
                <w:szCs w:val="18"/>
                <w:rtl w:val="0"/>
              </w:rPr>
              <w:t xml:space="preserve">Junta de ideas y propuestas técnicas.</w:t>
            </w:r>
            <w:r>
              <w:rPr>
                <w:rtl w:val="0"/>
              </w:rPr>
            </w:r>
          </w:p>
        </w:tc>
        <w:tc>
          <w:tcPr>
            <w:tcBorders>
              <w:top w:color="bfbfbf" w:space="0" w:sz="6" w:val="single"/>
              <w:left w:color="bfbfbf" w:space="0" w:sz="6" w:val="single"/>
              <w:bottom w:color="bfbfbf" w:space="0" w:sz="6" w:val="single"/>
              <w:right w:color="bfbfbf" w:space="0" w:sz="6" w:val="single"/>
            </w:tcBorders>
            <w:shd w:fill="93c47d" w:val="clear"/>
            <w:tcMar>
              <w:left w:w="105.0" w:type="dxa"/>
              <w:right w:w="105.0" w:type="dxa"/>
            </w:tcMar>
          </w:tcPr>
          <w:p w:rsidR="00000000" w:rsidDel="00000000" w:rsidP="00000000" w:rsidRDefault="00000000" w:rsidRPr="00000000" w14:paraId="0000016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spacing w:line="360" w:lineRule="auto"/>
              <w:jc w:val="both"/>
              <w:rPr>
                <w:rFonts w:ascii="Calibri" w:cs="Calibri" w:eastAsia="Calibri" w:hAnsi="Calibri"/>
                <w:sz w:val="16"/>
                <w:szCs w:val="16"/>
              </w:rPr>
            </w:pPr>
            <w:r>
              <w:rPr>
                <w:rtl w:val="0"/>
              </w:rPr>
            </w:r>
          </w:p>
        </w:tc>
      </w:tr>
      <w:tr>
        <w:trPr>
          <w:cantSplit w:val="0"/>
          <w:trHeight w:val="69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spacing w:line="259" w:lineRule="auto"/>
              <w:jc w:val="both"/>
              <w:rPr>
                <w:rFonts w:ascii="Calibri" w:cs="Calibri" w:eastAsia="Calibri" w:hAnsi="Calibri"/>
                <w:sz w:val="16"/>
                <w:szCs w:val="16"/>
              </w:rPr>
            </w:pPr>
            <w:r>
              <w:rPr>
                <w:rFonts w:ascii="Calibri" w:cs="Calibri" w:eastAsia="Calibri" w:hAnsi="Calibri"/>
                <w:sz w:val="18"/>
                <w:szCs w:val="18"/>
                <w:rtl w:val="0"/>
              </w:rPr>
              <w:t xml:space="preserve">Realizar Mockup.</w:t>
            </w:r>
            <w:r>
              <w:rPr>
                <w:rtl w:val="0"/>
              </w:rPr>
            </w:r>
          </w:p>
        </w:tc>
        <w:tc>
          <w:tcPr>
            <w:tcBorders>
              <w:top w:color="bfbfbf" w:space="0" w:sz="6" w:val="single"/>
              <w:left w:color="bfbfbf" w:space="0" w:sz="6" w:val="single"/>
              <w:bottom w:color="bfbfbf" w:space="0" w:sz="6" w:val="single"/>
              <w:right w:color="bfbfbf" w:space="0" w:sz="6" w:val="single"/>
            </w:tcBorders>
            <w:shd w:fill="76a5af" w:val="clear"/>
            <w:tcMar>
              <w:left w:w="105.0" w:type="dxa"/>
              <w:right w:w="105.0" w:type="dxa"/>
            </w:tcMar>
          </w:tcPr>
          <w:p w:rsidR="00000000" w:rsidDel="00000000" w:rsidP="00000000" w:rsidRDefault="00000000" w:rsidRPr="00000000" w14:paraId="0000017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76a5af" w:val="clear"/>
            <w:tcMar>
              <w:left w:w="105.0" w:type="dxa"/>
              <w:right w:w="105.0" w:type="dxa"/>
            </w:tcMar>
          </w:tcPr>
          <w:p w:rsidR="00000000" w:rsidDel="00000000" w:rsidP="00000000" w:rsidRDefault="00000000" w:rsidRPr="00000000" w14:paraId="0000017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6">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7">
            <w:pPr>
              <w:spacing w:line="259" w:lineRule="auto"/>
              <w:jc w:val="both"/>
              <w:rPr>
                <w:rFonts w:ascii="Calibri" w:cs="Calibri" w:eastAsia="Calibri" w:hAnsi="Calibri"/>
                <w:sz w:val="16"/>
                <w:szCs w:val="16"/>
              </w:rPr>
            </w:pPr>
            <w:r>
              <w:rPr>
                <w:rFonts w:ascii="Calibri" w:cs="Calibri" w:eastAsia="Calibri" w:hAnsi="Calibri"/>
                <w:sz w:val="18"/>
                <w:szCs w:val="18"/>
                <w:rtl w:val="0"/>
              </w:rPr>
              <w:t xml:space="preserve">desarrollo de los diagramas</w:t>
            </w: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6d9eeb" w:val="clear"/>
            <w:tcMar>
              <w:left w:w="105.0" w:type="dxa"/>
              <w:right w:w="105.0" w:type="dxa"/>
            </w:tcMar>
          </w:tcPr>
          <w:p w:rsidR="00000000" w:rsidDel="00000000" w:rsidP="00000000" w:rsidRDefault="00000000" w:rsidRPr="00000000" w14:paraId="0000018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6d9eeb" w:val="clear"/>
            <w:tcMar>
              <w:left w:w="105.0" w:type="dxa"/>
              <w:right w:w="105.0" w:type="dxa"/>
            </w:tcMar>
          </w:tcPr>
          <w:p w:rsidR="00000000" w:rsidDel="00000000" w:rsidP="00000000" w:rsidRDefault="00000000" w:rsidRPr="00000000" w14:paraId="0000018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A">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Configuración de Base de Datos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674ea7" w:val="clear"/>
            <w:tcMar>
              <w:left w:w="105.0" w:type="dxa"/>
              <w:right w:w="105.0" w:type="dxa"/>
            </w:tcMar>
          </w:tcPr>
          <w:p w:rsidR="00000000" w:rsidDel="00000000" w:rsidP="00000000" w:rsidRDefault="00000000" w:rsidRPr="00000000" w14:paraId="0000019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674ea7" w:val="clear"/>
            <w:tcMar>
              <w:left w:w="105.0" w:type="dxa"/>
              <w:right w:w="105.0" w:type="dxa"/>
            </w:tcMar>
          </w:tcPr>
          <w:p w:rsidR="00000000" w:rsidDel="00000000" w:rsidP="00000000" w:rsidRDefault="00000000" w:rsidRPr="00000000" w14:paraId="0000019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C">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D">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Comienzo de la aplicación web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a64d79" w:val="clear"/>
            <w:tcMar>
              <w:left w:w="105.0" w:type="dxa"/>
              <w:right w:w="105.0" w:type="dxa"/>
            </w:tcMar>
          </w:tcPr>
          <w:p w:rsidR="00000000" w:rsidDel="00000000" w:rsidP="00000000" w:rsidRDefault="00000000" w:rsidRPr="00000000" w14:paraId="000001B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a64d79" w:val="clear"/>
            <w:tcMar>
              <w:left w:w="105.0" w:type="dxa"/>
              <w:right w:w="105.0" w:type="dxa"/>
            </w:tcMar>
          </w:tcPr>
          <w:p w:rsidR="00000000" w:rsidDel="00000000" w:rsidP="00000000" w:rsidRDefault="00000000" w:rsidRPr="00000000" w14:paraId="000001B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0">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Desarrollo de las pantallas programación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741b47" w:val="clear"/>
            <w:tcMar>
              <w:left w:w="105.0" w:type="dxa"/>
              <w:right w:w="105.0" w:type="dxa"/>
            </w:tcMar>
          </w:tcPr>
          <w:p w:rsidR="00000000" w:rsidDel="00000000" w:rsidP="00000000" w:rsidRDefault="00000000" w:rsidRPr="00000000" w14:paraId="000001C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741b47" w:val="clear"/>
            <w:tcMar>
              <w:left w:w="105.0" w:type="dxa"/>
              <w:right w:w="105.0" w:type="dxa"/>
            </w:tcMar>
          </w:tcPr>
          <w:p w:rsidR="00000000" w:rsidDel="00000000" w:rsidP="00000000" w:rsidRDefault="00000000" w:rsidRPr="00000000" w14:paraId="000001C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2">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3">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Reconocimiento de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1f4e79" w:val="clear"/>
            <w:tcMar>
              <w:left w:w="105.0" w:type="dxa"/>
              <w:right w:w="105.0" w:type="dxa"/>
            </w:tcMar>
          </w:tcPr>
          <w:p w:rsidR="00000000" w:rsidDel="00000000" w:rsidP="00000000" w:rsidRDefault="00000000" w:rsidRPr="00000000" w14:paraId="000001D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conectar la aplicación web con la base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f1c232" w:val="clear"/>
            <w:tcMar>
              <w:left w:w="105.0" w:type="dxa"/>
              <w:right w:w="105.0" w:type="dxa"/>
            </w:tcMar>
          </w:tcPr>
          <w:p w:rsidR="00000000" w:rsidDel="00000000" w:rsidP="00000000" w:rsidRDefault="00000000" w:rsidRPr="00000000" w14:paraId="000001E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Pruebas y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85200c" w:val="clear"/>
            <w:tcMar>
              <w:left w:w="105.0" w:type="dxa"/>
              <w:right w:w="105.0" w:type="dxa"/>
            </w:tcMar>
          </w:tcPr>
          <w:p w:rsidR="00000000" w:rsidDel="00000000" w:rsidP="00000000" w:rsidRDefault="00000000" w:rsidRPr="00000000" w14:paraId="0000020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B">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C">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Pulir detalles.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85200c" w:val="clear"/>
            <w:tcMar>
              <w:left w:w="105.0" w:type="dxa"/>
              <w:right w:w="105.0" w:type="dxa"/>
            </w:tcMar>
          </w:tcPr>
          <w:p w:rsidR="00000000" w:rsidDel="00000000" w:rsidP="00000000" w:rsidRDefault="00000000" w:rsidRPr="00000000" w14:paraId="0000021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E">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F">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 prototipo funcional.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351c75" w:val="clear"/>
            <w:tcMar>
              <w:left w:w="105.0" w:type="dxa"/>
              <w:right w:w="105.0" w:type="dxa"/>
            </w:tcMar>
          </w:tcPr>
          <w:p w:rsidR="00000000" w:rsidDel="00000000" w:rsidP="00000000" w:rsidRDefault="00000000" w:rsidRPr="00000000" w14:paraId="0000022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1">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2">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corrección de detalles.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a61c00" w:val="clear"/>
            <w:tcMar>
              <w:left w:w="105.0" w:type="dxa"/>
              <w:right w:w="105.0" w:type="dxa"/>
            </w:tcMar>
          </w:tcPr>
          <w:p w:rsidR="00000000" w:rsidDel="00000000" w:rsidP="00000000" w:rsidRDefault="00000000" w:rsidRPr="00000000" w14:paraId="0000023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a61c00" w:val="clear"/>
            <w:tcMar>
              <w:left w:w="105.0" w:type="dxa"/>
              <w:right w:w="105.0" w:type="dxa"/>
            </w:tcMar>
          </w:tcPr>
          <w:p w:rsidR="00000000" w:rsidDel="00000000" w:rsidP="00000000" w:rsidRDefault="00000000" w:rsidRPr="00000000" w14:paraId="0000023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4">
            <w:pPr>
              <w:spacing w:line="360" w:lineRule="auto"/>
              <w:jc w:val="both"/>
              <w:rPr>
                <w:rFonts w:ascii="Calibri" w:cs="Calibri" w:eastAsia="Calibri" w:hAnsi="Calibri"/>
                <w:sz w:val="16"/>
                <w:szCs w:val="16"/>
              </w:rPr>
            </w:pPr>
            <w:r>
              <w:rPr>
                <w:rtl w:val="0"/>
              </w:rPr>
            </w:r>
          </w:p>
        </w:tc>
      </w:tr>
      <w:tr>
        <w:trPr>
          <w:cantSplit w:val="0"/>
          <w:trHeight w:val="82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5">
            <w:pPr>
              <w:spacing w:line="259" w:lineRule="auto"/>
              <w:jc w:val="both"/>
              <w:rPr>
                <w:rFonts w:ascii="Calibri" w:cs="Calibri" w:eastAsia="Calibri" w:hAnsi="Calibri"/>
                <w:sz w:val="18"/>
                <w:szCs w:val="18"/>
              </w:rPr>
            </w:pPr>
            <w:r>
              <w:rPr>
                <w:rFonts w:ascii="Calibri" w:cs="Calibri" w:eastAsia="Calibri" w:hAnsi="Calibri"/>
                <w:sz w:val="18"/>
                <w:szCs w:val="18"/>
                <w:rtl w:val="0"/>
              </w:rPr>
              <w:t xml:space="preserve">Entrega de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7">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8">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9">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A">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B">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C">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D">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E">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F">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0">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1">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2">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3">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4">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shd w:fill="00ffff" w:val="clear"/>
            <w:tcMar>
              <w:left w:w="105.0" w:type="dxa"/>
              <w:right w:w="105.0" w:type="dxa"/>
            </w:tcMar>
          </w:tcPr>
          <w:p w:rsidR="00000000" w:rsidDel="00000000" w:rsidP="00000000" w:rsidRDefault="00000000" w:rsidRPr="00000000" w14:paraId="00000255">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6">
            <w:pPr>
              <w:spacing w:line="360" w:lineRule="auto"/>
              <w:jc w:val="both"/>
              <w:rPr>
                <w:rFonts w:ascii="Calibri" w:cs="Calibri" w:eastAsia="Calibri" w:hAnsi="Calibri"/>
                <w:sz w:val="16"/>
                <w:szCs w:val="16"/>
              </w:rPr>
            </w:pPr>
            <w:r>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7">
            <w:pPr>
              <w:spacing w:line="360" w:lineRule="auto"/>
              <w:jc w:val="both"/>
              <w:rPr>
                <w:rFonts w:ascii="Calibri" w:cs="Calibri" w:eastAsia="Calibri" w:hAnsi="Calibri"/>
                <w:sz w:val="16"/>
                <w:szCs w:val="16"/>
              </w:rPr>
            </w:pPr>
            <w:r>
              <w:rPr>
                <w:rtl w:val="0"/>
              </w:rPr>
            </w:r>
          </w:p>
        </w:tc>
      </w:tr>
    </w:tbl>
    <w:p w:rsidR="00000000" w:rsidDel="00000000" w:rsidP="00000000" w:rsidRDefault="00000000" w:rsidRPr="00000000" w14:paraId="00000258">
      <w:pPr>
        <w:spacing w:line="360" w:lineRule="auto"/>
        <w:jc w:val="both"/>
        <w:rPr>
          <w:rFonts w:ascii="Calibri" w:cs="Calibri" w:eastAsia="Calibri" w:hAnsi="Calibri"/>
        </w:rPr>
      </w:pPr>
      <w:r>
        <w:rPr>
          <w:rtl w:val="0"/>
        </w:rPr>
      </w:r>
    </w:p>
    <w:tbl>
      <w:tblPr>
        <w:tblStyle w:val="Table20"/>
        <w:tblpPr w:leftFromText="180" w:rightFromText="180" w:topFromText="180" w:bottomFromText="180" w:vertAnchor="text" w:horzAnchor="text" w:tblpX="-5.999999999999659" w:tblpY="5904.65624999998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59">
            <w:pPr>
              <w:spacing w:line="259" w:lineRule="auto"/>
              <w:rPr>
                <w:rFonts w:ascii="Calibri" w:cs="Calibri" w:eastAsia="Calibri" w:hAnsi="Calibri"/>
                <w:color w:val="1f4e79"/>
                <w:sz w:val="28"/>
                <w:szCs w:val="28"/>
              </w:rPr>
            </w:pPr>
            <w:r>
              <w:rPr>
                <w:rFonts w:ascii="Calibri" w:cs="Calibri" w:eastAsia="Calibri" w:hAnsi="Calibri"/>
                <w:b w:val="1"/>
                <w:bCs w:val="1"/>
                <w:color w:val="1f4e79"/>
                <w:sz w:val="28"/>
                <w:szCs w:val="28"/>
                <w:rtl w:val="0"/>
              </w:rPr>
              <w:t xml:space="preserve">9. Otros</w:t>
            </w:r>
            <w:r>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25A">
            <w:pPr>
              <w:tabs>
                <w:tab w:val="center" w:leader="none" w:pos="4419"/>
                <w:tab w:val="right" w:leader="none" w:pos="8838"/>
              </w:tabs>
              <w:rPr>
                <w:rFonts w:ascii="Calibri" w:cs="Calibri" w:eastAsia="Calibri" w:hAnsi="Calibri"/>
                <w:color w:val="1f4e79"/>
                <w:sz w:val="22"/>
                <w:szCs w:val="22"/>
              </w:rPr>
            </w:pPr>
            <w:r>
              <w:rPr>
                <w:rFonts w:ascii="Calibri" w:cs="Calibri" w:eastAsia="Calibri" w:hAnsi="Calibri"/>
                <w:color w:val="1f4e79"/>
                <w:sz w:val="22"/>
                <w:szCs w:val="22"/>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5B">
            <w:pPr>
              <w:spacing w:line="259" w:lineRule="auto"/>
              <w:rPr>
                <w:rFonts w:ascii="Calibri" w:cs="Calibri" w:eastAsia="Calibri" w:hAnsi="Calibri"/>
                <w:color w:val="548dd4"/>
                <w:sz w:val="20"/>
                <w:szCs w:val="20"/>
              </w:rPr>
            </w:pPr>
            <w:r>
              <w:rPr>
                <w:rFonts w:ascii="Calibri" w:cs="Calibri" w:eastAsia="Calibri" w:hAnsi="Calibri"/>
                <w:i w:val="1"/>
                <w:iCs w:val="1"/>
                <w:color w:val="548dd4"/>
                <w:sz w:val="20"/>
                <w:szCs w:val="20"/>
                <w:rtl w:val="0"/>
              </w:rPr>
              <w:t xml:space="preserve">Especificar los antecedentes adicionales.</w:t>
            </w:r>
            <w:r>
              <w:rPr>
                <w:rtl w:val="0"/>
              </w:rPr>
            </w:r>
          </w:p>
          <w:p w:rsidR="00000000" w:rsidDel="00000000" w:rsidP="00000000" w:rsidRDefault="00000000" w:rsidRPr="00000000" w14:paraId="0000025C">
            <w:pPr>
              <w:spacing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br w:type="textWrapping"/>
            </w:r>
          </w:p>
          <w:p w:rsidR="00000000" w:rsidDel="00000000" w:rsidP="00000000" w:rsidRDefault="00000000" w:rsidRPr="00000000" w14:paraId="0000025D">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25E">
            <w:pPr>
              <w:spacing w:after="240" w:before="240"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Para enriquecer el proyecto, se analizaron soluciones existentes de reciclaje en Chile como aplicaciones municipales y listados estáticos, identificando sus limitaciones en cuanto a interactividad, colaboración y actualización de datos. Esta comparación justifica el desarrollo de GeoRecicla como una plataforma colaborativa y dinámica. Como respaldo, se aplicarán pruebas funcionales evidenciando el correcto funcionamiento de las funcionalidades principales: autenticación, mapa con filtros, agregar puntos, materiales personalizados y blog.</w:t>
            </w:r>
          </w:p>
          <w:p w:rsidR="00000000" w:rsidDel="00000000" w:rsidP="00000000" w:rsidRDefault="00000000" w:rsidRPr="00000000" w14:paraId="0000025F">
            <w:pPr>
              <w:spacing w:after="240" w:before="240" w:line="259" w:lineRule="auto"/>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El proyecto se encuentra en fase de entrega final como trabajo académico para DuocUC, orientado a fomentar el reciclaje y la conciencia ambiental mediante tecnología accesible.</w:t>
              <w:br w:type="textWrapping"/>
              <w:br w:type="textWrapping"/>
            </w:r>
          </w:p>
          <w:p w:rsidR="00000000" w:rsidDel="00000000" w:rsidP="00000000" w:rsidRDefault="00000000" w:rsidRPr="00000000" w14:paraId="00000260">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261">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262">
            <w:pPr>
              <w:spacing w:line="259" w:lineRule="auto"/>
              <w:rPr>
                <w:rFonts w:ascii="Calibri" w:cs="Calibri" w:eastAsia="Calibri" w:hAnsi="Calibri"/>
                <w:i w:val="1"/>
                <w:iCs w:val="1"/>
                <w:color w:val="548dd4"/>
                <w:sz w:val="20"/>
                <w:szCs w:val="20"/>
              </w:rPr>
            </w:pPr>
            <w:r>
              <w:rPr>
                <w:rtl w:val="0"/>
              </w:rPr>
            </w:r>
          </w:p>
          <w:p w:rsidR="00000000" w:rsidDel="00000000" w:rsidP="00000000" w:rsidRDefault="00000000" w:rsidRPr="00000000" w14:paraId="00000263">
            <w:pPr>
              <w:tabs>
                <w:tab w:val="center" w:leader="none" w:pos="4419"/>
                <w:tab w:val="right" w:leader="none" w:pos="8838"/>
              </w:tabs>
              <w:rPr>
                <w:rFonts w:ascii="Calibri" w:cs="Calibri" w:eastAsia="Calibri" w:hAnsi="Calibri"/>
                <w:color w:val="1f4e79"/>
                <w:sz w:val="22"/>
                <w:szCs w:val="22"/>
              </w:rPr>
            </w:pPr>
            <w:r>
              <w:rPr>
                <w:rtl w:val="0"/>
              </w:rPr>
            </w:r>
          </w:p>
        </w:tc>
      </w:tr>
    </w:tbl>
    <w:p w:rsidR="00000000" w:rsidDel="00000000" w:rsidP="00000000" w:rsidRDefault="00000000" w:rsidRPr="00000000" w14:paraId="00000264">
      <w:pPr>
        <w:spacing w:after="160" w:line="259" w:lineRule="auto"/>
        <w:rPr>
          <w:rFonts w:ascii="Calibri" w:cs="Calibri" w:eastAsia="Calibri" w:hAnsi="Calibri"/>
        </w:rPr>
      </w:pPr>
      <w:r>
        <w:rPr>
          <w:rtl w:val="0"/>
        </w:rPr>
      </w:r>
    </w:p>
    <w:p w:rsidR="00000000" w:rsidDel="00000000" w:rsidP="00000000" w:rsidRDefault="00000000" w:rsidRPr="00000000" w14:paraId="00000265">
      <w:pPr>
        <w:spacing w:after="160" w:line="259" w:lineRule="auto"/>
        <w:rPr>
          <w:rFonts w:ascii="Calibri" w:cs="Calibri" w:eastAsia="Calibri" w:hAnsi="Calibri"/>
        </w:rPr>
      </w:pPr>
      <w:r>
        <w:rPr>
          <w:rtl w:val="0"/>
        </w:rPr>
      </w:r>
    </w:p>
    <w:p w:rsidR="00000000" w:rsidDel="00000000" w:rsidP="00000000" w:rsidRDefault="00000000" w:rsidRPr="00000000" w14:paraId="00000266">
      <w:pPr>
        <w:spacing w:after="160" w:line="259" w:lineRule="auto"/>
        <w:rPr>
          <w:rFonts w:ascii="Calibri" w:cs="Calibri" w:eastAsia="Calibri" w:hAnsi="Calibri"/>
        </w:rPr>
      </w:pPr>
      <w:r>
        <w:rPr>
          <w:rtl w:val="0"/>
        </w:rPr>
      </w:r>
    </w:p>
    <w:p w:rsidR="00000000" w:rsidDel="00000000" w:rsidP="00000000" w:rsidRDefault="00000000" w:rsidRPr="00000000" w14:paraId="00000267">
      <w:pPr>
        <w:spacing w:after="160" w:line="259" w:lineRule="auto"/>
        <w:rPr>
          <w:rFonts w:ascii="Calibri" w:cs="Calibri" w:eastAsia="Calibri" w:hAnsi="Calibri"/>
        </w:rPr>
      </w:pPr>
      <w:r>
        <w:rPr>
          <w:rtl w:val="0"/>
        </w:rPr>
      </w:r>
    </w:p>
    <w:p w:rsidR="00000000" w:rsidDel="00000000" w:rsidP="00000000" w:rsidRDefault="00000000" w:rsidRPr="00000000" w14:paraId="00000268">
      <w:pPr>
        <w:spacing w:after="160" w:line="259" w:lineRule="auto"/>
        <w:rPr>
          <w:rFonts w:ascii="Calibri" w:cs="Calibri" w:eastAsia="Calibri" w:hAnsi="Calibri"/>
        </w:rPr>
      </w:pPr>
      <w:r>
        <w:rPr>
          <w:rtl w:val="0"/>
        </w:rPr>
      </w:r>
    </w:p>
    <w:p w:rsidR="00000000" w:rsidDel="00000000" w:rsidP="00000000" w:rsidRDefault="00000000" w:rsidRPr="00000000" w14:paraId="00000269">
      <w:pPr>
        <w:spacing w:after="160" w:line="259" w:lineRule="auto"/>
        <w:rPr>
          <w:rFonts w:ascii="Calibri" w:cs="Calibri" w:eastAsia="Calibri" w:hAnsi="Calibri"/>
        </w:rPr>
      </w:pPr>
      <w:r>
        <w:rPr>
          <w:rtl w:val="0"/>
        </w:rPr>
      </w:r>
    </w:p>
    <w:p w:rsidR="00000000" w:rsidDel="00000000" w:rsidP="00000000" w:rsidRDefault="00000000" w:rsidRPr="00000000" w14:paraId="0000026A">
      <w:pPr>
        <w:spacing w:after="160" w:line="259" w:lineRule="auto"/>
        <w:rPr>
          <w:rFonts w:ascii="Calibri" w:cs="Calibri" w:eastAsia="Calibri" w:hAnsi="Calibri"/>
        </w:rPr>
      </w:pPr>
      <w:r>
        <w:rPr>
          <w:rtl w:val="0"/>
        </w:rPr>
      </w:r>
    </w:p>
    <w:p w:rsidR="00000000" w:rsidDel="00000000" w:rsidP="00000000" w:rsidRDefault="00000000" w:rsidRPr="00000000" w14:paraId="0000026B">
      <w:pPr>
        <w:spacing w:after="160" w:line="259" w:lineRule="auto"/>
        <w:rPr>
          <w:rFonts w:ascii="Calibri" w:cs="Calibri" w:eastAsia="Calibri" w:hAnsi="Calibri"/>
        </w:rPr>
      </w:pPr>
      <w:r>
        <w:rPr>
          <w:rtl w:val="0"/>
        </w:rPr>
      </w:r>
    </w:p>
    <w:p w:rsidR="00000000" w:rsidDel="00000000" w:rsidP="00000000" w:rsidRDefault="00000000" w:rsidRPr="00000000" w14:paraId="0000026C">
      <w:pPr>
        <w:spacing w:after="160" w:line="259" w:lineRule="auto"/>
        <w:rPr>
          <w:rFonts w:ascii="Calibri" w:cs="Calibri" w:eastAsia="Calibri" w:hAnsi="Calibri"/>
        </w:rPr>
      </w:pPr>
      <w:r>
        <w:rPr>
          <w:rtl w:val="0"/>
        </w:rPr>
      </w:r>
    </w:p>
    <w:p w:rsidR="00000000" w:rsidDel="00000000" w:rsidP="00000000" w:rsidRDefault="00000000" w:rsidRPr="00000000" w14:paraId="0000026D">
      <w:pPr>
        <w:spacing w:after="160" w:line="259" w:lineRule="auto"/>
        <w:rPr>
          <w:rFonts w:ascii="Calibri" w:cs="Calibri" w:eastAsia="Calibri" w:hAnsi="Calibri"/>
        </w:rPr>
      </w:pPr>
      <w:r>
        <w:rPr>
          <w:rtl w:val="0"/>
        </w:rPr>
      </w:r>
    </w:p>
    <w:p w:rsidR="00000000" w:rsidDel="00000000" w:rsidP="00000000" w:rsidRDefault="00000000" w:rsidRPr="00000000" w14:paraId="0000026E">
      <w:pPr>
        <w:spacing w:after="160" w:line="259" w:lineRule="auto"/>
        <w:rPr>
          <w:rFonts w:ascii="Calibri" w:cs="Calibri" w:eastAsia="Calibri" w:hAnsi="Calibri"/>
        </w:rPr>
      </w:pPr>
      <w:r>
        <w:rPr>
          <w:rtl w:val="0"/>
        </w:rPr>
      </w:r>
    </w:p>
    <w:p w:rsidR="00000000" w:rsidDel="00000000" w:rsidP="00000000" w:rsidRDefault="00000000" w:rsidRPr="00000000" w14:paraId="0000026F">
      <w:pPr>
        <w:spacing w:after="160" w:line="259" w:lineRule="auto"/>
        <w:rPr>
          <w:rFonts w:ascii="Calibri" w:cs="Calibri" w:eastAsia="Calibri" w:hAnsi="Calibri"/>
        </w:rPr>
      </w:pPr>
      <w:r>
        <w:rPr>
          <w:rtl w:val="0"/>
        </w:rPr>
      </w:r>
    </w:p>
    <w:p w:rsidR="00000000" w:rsidDel="00000000" w:rsidP="00000000" w:rsidRDefault="00000000" w:rsidRPr="00000000" w14:paraId="00000270">
      <w:pPr>
        <w:spacing w:after="160" w:line="259" w:lineRule="auto"/>
        <w:rPr>
          <w:rFonts w:ascii="Calibri" w:cs="Calibri" w:eastAsia="Calibri" w:hAnsi="Calibri"/>
        </w:rPr>
      </w:pPr>
      <w:r>
        <w:rPr>
          <w:rtl w:val="0"/>
        </w:rPr>
      </w:r>
    </w:p>
    <w:p w:rsidR="00000000" w:rsidDel="00000000" w:rsidP="00000000" w:rsidRDefault="00000000" w:rsidRPr="00000000" w14:paraId="00000271">
      <w:pPr>
        <w:spacing w:after="160" w:line="259" w:lineRule="auto"/>
        <w:rPr>
          <w:rFonts w:ascii="Calibri" w:cs="Calibri" w:eastAsia="Calibri" w:hAnsi="Calibri"/>
        </w:rPr>
      </w:pPr>
      <w:r>
        <w:rPr>
          <w:rtl w:val="0"/>
        </w:rPr>
      </w:r>
    </w:p>
    <w:p w:rsidR="00000000" w:rsidDel="00000000" w:rsidP="00000000" w:rsidRDefault="00000000" w:rsidRPr="00000000" w14:paraId="00000272">
      <w:pPr>
        <w:spacing w:after="160" w:line="259" w:lineRule="auto"/>
        <w:rPr>
          <w:rFonts w:ascii="Calibri" w:cs="Calibri" w:eastAsia="Calibri" w:hAnsi="Calibri"/>
        </w:rPr>
      </w:pPr>
      <w:r>
        <w:rPr>
          <w:rtl w:val="0"/>
        </w:rPr>
      </w:r>
    </w:p>
    <w:p w:rsidR="00000000" w:rsidDel="00000000" w:rsidP="00000000" w:rsidRDefault="00000000" w:rsidRPr="00000000" w14:paraId="00000273">
      <w:pPr>
        <w:spacing w:after="160" w:line="259" w:lineRule="auto"/>
        <w:rPr>
          <w:rFonts w:ascii="Calibri" w:cs="Calibri" w:eastAsia="Calibri" w:hAnsi="Calibri"/>
        </w:rPr>
      </w:pPr>
      <w:r>
        <w:rPr>
          <w:rtl w:val="0"/>
        </w:rPr>
      </w:r>
    </w:p>
    <w:p w:rsidR="00000000" w:rsidDel="00000000" w:rsidP="00000000" w:rsidRDefault="00000000" w:rsidRPr="00000000" w14:paraId="00000274">
      <w:pPr>
        <w:spacing w:after="160" w:line="259" w:lineRule="auto"/>
        <w:rPr>
          <w:rFonts w:ascii="Calibri" w:cs="Calibri" w:eastAsia="Calibri" w:hAnsi="Calibri"/>
        </w:rPr>
      </w:pPr>
      <w:r>
        <w:rPr>
          <w:rtl w:val="0"/>
        </w:rPr>
      </w:r>
    </w:p>
    <w:p w:rsidR="00000000" w:rsidDel="00000000" w:rsidP="00000000" w:rsidRDefault="00000000" w:rsidRPr="00000000" w14:paraId="00000275">
      <w:pPr>
        <w:spacing w:after="160" w:line="259" w:lineRule="auto"/>
        <w:rPr>
          <w:rFonts w:ascii="Calibri" w:cs="Calibri" w:eastAsia="Calibri" w:hAnsi="Calibri"/>
        </w:rPr>
      </w:pPr>
      <w:r>
        <w:rPr>
          <w:rtl w:val="0"/>
        </w:rPr>
      </w:r>
    </w:p>
    <w:p w:rsidR="00000000" w:rsidDel="00000000" w:rsidP="00000000" w:rsidRDefault="00000000" w:rsidRPr="00000000" w14:paraId="00000276">
      <w:pPr>
        <w:spacing w:after="160" w:line="259" w:lineRule="auto"/>
        <w:rPr>
          <w:rFonts w:ascii="Calibri" w:cs="Calibri" w:eastAsia="Calibri" w:hAnsi="Calibri"/>
        </w:rPr>
      </w:pPr>
      <w:r>
        <w:rPr>
          <w:rtl w:val="0"/>
        </w:rPr>
      </w:r>
    </w:p>
    <w:p w:rsidR="00000000" w:rsidDel="00000000" w:rsidP="00000000" w:rsidRDefault="00000000" w:rsidRPr="00000000" w14:paraId="00000277">
      <w:pPr>
        <w:spacing w:after="160" w:line="259" w:lineRule="auto"/>
        <w:rPr>
          <w:rFonts w:ascii="Calibri" w:cs="Calibri" w:eastAsia="Calibri" w:hAnsi="Calibri"/>
        </w:rPr>
      </w:pPr>
      <w:r>
        <w:rPr>
          <w:rtl w:val="0"/>
        </w:rPr>
      </w:r>
    </w:p>
    <w:p w:rsidR="00000000" w:rsidDel="00000000" w:rsidP="00000000" w:rsidRDefault="00000000" w:rsidRPr="00000000" w14:paraId="00000278">
      <w:pPr>
        <w:spacing w:after="160" w:line="259" w:lineRule="auto"/>
        <w:rPr>
          <w:rFonts w:ascii="Calibri" w:cs="Calibri" w:eastAsia="Calibri" w:hAnsi="Calibri"/>
          <w:sz w:val="40"/>
          <w:szCs w:val="40"/>
        </w:rPr>
      </w:pPr>
      <w:r>
        <w:rPr>
          <w:rFonts w:ascii="Calibri" w:cs="Calibri" w:eastAsia="Calibri" w:hAnsi="Calibri"/>
          <w:sz w:val="40"/>
          <w:szCs w:val="40"/>
          <w:rtl w:val="0"/>
        </w:rPr>
        <w:t xml:space="preserve">Arquitectura y Patrones de diseño.</w:t>
      </w:r>
    </w:p>
    <w:p w:rsidR="00000000" w:rsidDel="00000000" w:rsidP="00000000" w:rsidRDefault="00000000" w:rsidRPr="00000000" w14:paraId="00000279">
      <w:pPr>
        <w:spacing w:after="160" w:line="259" w:lineRule="auto"/>
        <w:rPr>
          <w:rFonts w:ascii="Calibri" w:cs="Calibri" w:eastAsia="Calibri" w:hAnsi="Calibri"/>
          <w:sz w:val="40"/>
          <w:szCs w:val="40"/>
        </w:rPr>
      </w:pPr>
      <w:r>
        <w:rPr>
          <w:rtl w:val="0"/>
        </w:rPr>
      </w:r>
    </w:p>
    <w:p w:rsidR="00000000" w:rsidDel="00000000" w:rsidP="00000000" w:rsidRDefault="00000000" w:rsidRPr="00000000" w14:paraId="0000027A">
      <w:pPr>
        <w:spacing w:after="160" w:line="259" w:lineRule="auto"/>
        <w:rPr>
          <w:rFonts w:ascii="Calibri" w:cs="Calibri" w:eastAsia="Calibri" w:hAnsi="Calibri"/>
        </w:rPr>
      </w:pPr>
      <w:r>
        <w:rPr>
          <w:rFonts w:ascii="Calibri" w:cs="Calibri" w:eastAsia="Calibri" w:hAnsi="Calibri"/>
          <w:rtl w:val="0"/>
        </w:rPr>
        <w:t xml:space="preserve">6.1. Patrón de Arquitectura en Capas.</w:t>
      </w:r>
    </w:p>
    <w:p w:rsidR="00000000" w:rsidDel="00000000" w:rsidP="00000000" w:rsidRDefault="00000000" w:rsidRPr="00000000" w14:paraId="0000027B">
      <w:pPr>
        <w:spacing w:after="160" w:line="259" w:lineRule="auto"/>
        <w:rPr>
          <w:rFonts w:ascii="Calibri" w:cs="Calibri" w:eastAsia="Calibri" w:hAnsi="Calibri"/>
        </w:rPr>
      </w:pPr>
      <w:r>
        <w:rPr>
          <w:rFonts w:ascii="Calibri" w:cs="Calibri" w:eastAsia="Calibri" w:hAnsi="Calibri"/>
          <w:rtl w:val="0"/>
        </w:rPr>
        <w:t xml:space="preserve">Para el desarrollo del proyecto “GeoRecicla” se ha implementado un Patrón de Arquitectura en capas. Esta decisión de diseño permite la separación de responsabilidades, </w:t>
      </w:r>
    </w:p>
    <w:p w:rsidR="00000000" w:rsidDel="00000000" w:rsidP="00000000" w:rsidRDefault="00000000" w:rsidRPr="00000000" w14:paraId="0000027C">
      <w:pPr>
        <w:spacing w:after="160" w:line="259" w:lineRule="auto"/>
        <w:rPr>
          <w:rFonts w:ascii="Calibri" w:cs="Calibri" w:eastAsia="Calibri" w:hAnsi="Calibri"/>
        </w:rPr>
      </w:pPr>
      <w:r>
        <w:rPr>
          <w:rFonts w:ascii="Calibri" w:cs="Calibri" w:eastAsia="Calibri" w:hAnsi="Calibri"/>
          <w:rtl w:val="0"/>
        </w:rPr>
        <w:t xml:space="preserve">facilitando el mantenimiento del código, el testeo aislado y la escalabilidad del sistema. La solución se estructura en tres capas principales. </w:t>
      </w:r>
    </w:p>
    <w:p w:rsidR="00000000" w:rsidDel="00000000" w:rsidP="00000000" w:rsidRDefault="00000000" w:rsidRPr="00000000" w14:paraId="0000027D">
      <w:pPr>
        <w:spacing w:after="160" w:line="259" w:lineRule="auto"/>
        <w:rPr>
          <w:rFonts w:ascii="Calibri" w:cs="Calibri" w:eastAsia="Calibri" w:hAnsi="Calibri"/>
        </w:rPr>
      </w:pPr>
      <w:r>
        <w:rPr>
          <w:rtl w:val="0"/>
        </w:rPr>
      </w:r>
    </w:p>
    <w:p w:rsidR="00000000" w:rsidDel="00000000" w:rsidP="00000000" w:rsidRDefault="00000000" w:rsidRPr="00000000" w14:paraId="0000027E">
      <w:pPr>
        <w:spacing w:after="160" w:line="259" w:lineRule="auto"/>
        <w:rPr>
          <w:rFonts w:ascii="Calibri" w:cs="Calibri" w:eastAsia="Calibri" w:hAnsi="Calibri"/>
        </w:rPr>
      </w:pPr>
      <w:r>
        <w:rPr>
          <w:rFonts w:ascii="Calibri" w:cs="Calibri" w:eastAsia="Calibri" w:hAnsi="Calibri"/>
          <w:rtl w:val="0"/>
        </w:rPr>
        <w:t xml:space="preserve">Capa de Presentación (User Interface - UI): Desarrollada en React 18 con Vite como bundler. Compuesta por componentes reutilizables (JSX/TSX) que renderizan la interfaz gráfica: mapa interactivo (MapView), sección de materiales (MaterialsSection), diálogos de agregar punto (AddPointDialog) y agregar material (AddMaterialDialog), páginas de perfil (Profile, Company), autenticación (Auth) y blog (Blog). Su responsabilidad es mostrar los datos al usuario y capturar sus interacciones.</w:t>
      </w:r>
    </w:p>
    <w:p w:rsidR="00000000" w:rsidDel="00000000" w:rsidP="00000000" w:rsidRDefault="00000000" w:rsidRPr="00000000" w14:paraId="0000027F">
      <w:pPr>
        <w:spacing w:after="160" w:line="259" w:lineRule="auto"/>
        <w:rPr>
          <w:rFonts w:ascii="Calibri" w:cs="Calibri" w:eastAsia="Calibri" w:hAnsi="Calibri"/>
        </w:rPr>
      </w:pPr>
      <w:r>
        <w:rPr>
          <w:rtl w:val="0"/>
        </w:rPr>
      </w:r>
    </w:p>
    <w:p w:rsidR="00000000" w:rsidDel="00000000" w:rsidP="00000000" w:rsidRDefault="00000000" w:rsidRPr="00000000" w14:paraId="00000280">
      <w:pPr>
        <w:spacing w:after="160" w:line="259" w:lineRule="auto"/>
        <w:rPr>
          <w:rFonts w:ascii="Calibri" w:cs="Calibri" w:eastAsia="Calibri" w:hAnsi="Calibri"/>
        </w:rPr>
      </w:pPr>
      <w:r>
        <w:rPr>
          <w:rFonts w:ascii="Calibri" w:cs="Calibri" w:eastAsia="Calibri" w:hAnsi="Calibri"/>
          <w:rtl w:val="0"/>
        </w:rPr>
        <w:t xml:space="preserve">Capa de Lógica de Negocio (Business Logic Layer): </w:t>
      </w:r>
    </w:p>
    <w:p w:rsidR="00000000" w:rsidDel="00000000" w:rsidP="00000000" w:rsidRDefault="00000000" w:rsidRPr="00000000" w14:paraId="00000281">
      <w:pPr>
        <w:spacing w:after="160" w:line="259" w:lineRule="auto"/>
        <w:rPr>
          <w:rFonts w:ascii="Calibri" w:cs="Calibri" w:eastAsia="Calibri" w:hAnsi="Calibri"/>
        </w:rPr>
      </w:pPr>
      <w:r>
        <w:rPr>
          <w:rFonts w:ascii="Calibri" w:cs="Calibri" w:eastAsia="Calibri" w:hAnsi="Calibri"/>
          <w:rtl w:val="0"/>
        </w:rPr>
        <w:t xml:space="preserve">Implementada mediante </w:t>
      </w:r>
      <w:r>
        <w:rPr>
          <w:rFonts w:ascii="Arial" w:cs="Arial" w:eastAsia="Arial" w:hAnsi="Arial"/>
          <w:i w:val="1"/>
          <w:iCs w:val="1"/>
          <w:rtl w:val="0"/>
        </w:rPr>
        <w:t xml:space="preserve">Custom Hooks</w:t>
      </w:r>
      <w:r>
        <w:rPr>
          <w:rFonts w:ascii="Calibri" w:cs="Calibri" w:eastAsia="Calibri" w:hAnsi="Calibri"/>
          <w:rtl w:val="0"/>
        </w:rPr>
        <w:t xml:space="preserve"> y funciones de TypeScript dentro del entorno de React. Esta capa procesa las reglas del negocio de la aplicación, como la validación de strings en las búsquedas, el filtrado de materiales y la lógica para determinar qué puntos limpios cumplen con los criterios solicitados antes de enviarlos a la interfaz. </w:t>
      </w:r>
    </w:p>
    <w:p w:rsidR="00000000" w:rsidDel="00000000" w:rsidP="00000000" w:rsidRDefault="00000000" w:rsidRPr="00000000" w14:paraId="00000282">
      <w:pPr>
        <w:spacing w:after="160" w:line="259" w:lineRule="auto"/>
        <w:rPr>
          <w:rFonts w:ascii="Calibri" w:cs="Calibri" w:eastAsia="Calibri" w:hAnsi="Calibri"/>
        </w:rPr>
      </w:pPr>
      <w:r>
        <w:rPr>
          <w:rFonts w:ascii="Calibri" w:cs="Calibri" w:eastAsia="Calibri" w:hAnsi="Calibri"/>
          <w:rtl w:val="0"/>
        </w:rPr>
        <w:t xml:space="preserve">Capa de Acceso a Datos (Data Access Layer - DAL): Centralizada en Supabase (PostgreSQL). Administra de forma segura las consultas y el almacenamiento de datos persistentes: tabla recycling_points (coordenadas, materiales, comuna y tipo de propietario), autenticación de usuarios (correo/contraseña y Google OAuth), perfiles diferenciados (usuario/empresa) y almacenamiento de imágenes de puntos en Supabase Storage (bucket recycling-photos). Los materiales personalizados se persisten en el localStorage del navegador mediante el hook useCustomMaterials.</w:t>
      </w:r>
    </w:p>
    <w:p w:rsidR="00000000" w:rsidDel="00000000" w:rsidP="00000000" w:rsidRDefault="00000000" w:rsidRPr="00000000" w14:paraId="00000283">
      <w:pPr>
        <w:spacing w:after="160" w:line="259" w:lineRule="auto"/>
        <w:rPr>
          <w:rFonts w:ascii="Calibri" w:cs="Calibri" w:eastAsia="Calibri" w:hAnsi="Calibri"/>
        </w:rPr>
      </w:pPr>
      <w:r>
        <w:rPr>
          <w:rtl w:val="0"/>
        </w:rPr>
      </w:r>
    </w:p>
    <w:p w:rsidR="00000000" w:rsidDel="00000000" w:rsidP="00000000" w:rsidRDefault="00000000" w:rsidRPr="00000000" w14:paraId="00000284">
      <w:pPr>
        <w:spacing w:after="180" w:before="360" w:line="259" w:lineRule="auto"/>
        <w:rPr>
          <w:rFonts w:ascii="Arial" w:cs="Arial" w:eastAsia="Arial" w:hAnsi="Arial"/>
        </w:rPr>
      </w:pPr>
      <w:r>
        <w:rPr>
          <w:rFonts w:ascii="Arial" w:cs="Arial" w:eastAsia="Arial" w:hAnsi="Arial"/>
          <w:rtl w:val="0"/>
        </w:rPr>
        <w:t xml:space="preserve">6.2. Patrones de Diseño de Software: </w:t>
        <w:br w:type="textWrapping"/>
        <w:br w:type="textWrapping"/>
        <w:t xml:space="preserve">Patrón Singleton: Implementado en el cliente de Supabase mediante la exportación de una única instancia desde el módulo de integración (src/integrations/supabase/client.ts). Garantiza que exista una sola conexión global reutilizada en toda la aplicación, evitando múltiples instancias concurrentes y optimizando el consumo de recursos de red.</w:t>
      </w:r>
    </w:p>
    <w:p w:rsidR="00000000" w:rsidDel="00000000" w:rsidP="00000000" w:rsidRDefault="00000000" w:rsidRPr="00000000" w14:paraId="00000285">
      <w:pPr>
        <w:spacing w:after="180" w:line="276" w:lineRule="auto"/>
        <w:rPr>
          <w:rFonts w:ascii="Arial" w:cs="Arial" w:eastAsia="Arial" w:hAnsi="Arial"/>
        </w:rPr>
      </w:pPr>
      <w:r>
        <w:rPr>
          <w:rFonts w:ascii="Arial" w:cs="Arial" w:eastAsia="Arial" w:hAnsi="Arial"/>
          <w:rtl w:val="0"/>
        </w:rPr>
        <w:t xml:space="preserve">Patrón Observer (Observador): Implementado mediante los hooks nativos de React (useState, useEffect) y TanStack Query (React Query). Permite que los componentes de la interfaz reaccionen en tiempo real ante cambios de estado asíncronos, como la actualización del filtro de material activo en el mapa o la recarga automática de puntos de reciclaje tras agregar uno nuevo, sin necesidad de recargar la página.</w:t>
      </w:r>
    </w:p>
    <w:p w:rsidR="00000000" w:rsidDel="00000000" w:rsidP="00000000" w:rsidRDefault="00000000" w:rsidRPr="00000000" w14:paraId="00000286">
      <w:pPr>
        <w:spacing w:after="180" w:line="276" w:lineRule="auto"/>
        <w:rPr>
          <w:rFonts w:ascii="Arial" w:cs="Arial" w:eastAsia="Arial" w:hAnsi="Arial"/>
        </w:rPr>
      </w:pPr>
      <w:r>
        <w:rPr>
          <w:rtl w:val="0"/>
        </w:rPr>
      </w:r>
    </w:p>
    <w:p w:rsidR="00000000" w:rsidDel="00000000" w:rsidP="00000000" w:rsidRDefault="00000000" w:rsidRPr="00000000" w14:paraId="00000287">
      <w:pPr>
        <w:spacing w:after="180" w:before="360" w:line="259" w:lineRule="auto"/>
        <w:rPr>
          <w:rFonts w:ascii="Arial" w:cs="Arial" w:eastAsia="Arial" w:hAnsi="Arial"/>
          <w:sz w:val="38"/>
          <w:szCs w:val="38"/>
        </w:rPr>
      </w:pPr>
      <w:r>
        <w:rPr>
          <w:rFonts w:ascii="Arial" w:cs="Arial" w:eastAsia="Arial" w:hAnsi="Arial"/>
          <w:sz w:val="38"/>
          <w:szCs w:val="38"/>
          <w:rtl w:val="0"/>
        </w:rPr>
        <w:t xml:space="preserve">Configuración del Servidor y Ambientes Cloud (PaaS)</w:t>
      </w:r>
    </w:p>
    <w:p w:rsidR="00000000" w:rsidDel="00000000" w:rsidP="00000000" w:rsidRDefault="00000000" w:rsidRPr="00000000" w14:paraId="00000288">
      <w:pPr>
        <w:spacing w:after="180" w:before="360" w:line="259" w:lineRule="auto"/>
        <w:rPr>
          <w:rFonts w:ascii="Arial" w:cs="Arial" w:eastAsia="Arial" w:hAnsi="Arial"/>
        </w:rPr>
      </w:pPr>
      <w:r>
        <w:rPr>
          <w:rFonts w:ascii="Arial" w:cs="Arial" w:eastAsia="Arial" w:hAnsi="Arial"/>
          <w:rtl w:val="0"/>
        </w:rPr>
        <w:t xml:space="preserve">7.1. Determinación de Ambientes: </w:t>
      </w:r>
    </w:p>
    <w:p w:rsidR="00000000" w:rsidDel="00000000" w:rsidP="00000000" w:rsidRDefault="00000000" w:rsidRPr="00000000" w14:paraId="00000289">
      <w:pPr>
        <w:spacing w:after="180" w:before="360" w:line="259" w:lineRule="auto"/>
        <w:rPr>
          <w:rFonts w:ascii="Arial" w:cs="Arial" w:eastAsia="Arial" w:hAnsi="Arial"/>
        </w:rPr>
      </w:pPr>
      <w:r>
        <w:rPr>
          <w:rFonts w:ascii="Arial" w:cs="Arial" w:eastAsia="Arial" w:hAnsi="Arial"/>
          <w:rtl w:val="0"/>
        </w:rPr>
        <w:t xml:space="preserve">Para garantizar la integridad del código y evitar alteraciones en los datos reales de la producción, el equipo ha definido dos ambientes de trabajo claramente diferenciados: </w:t>
      </w:r>
    </w:p>
    <w:p w:rsidR="00000000" w:rsidDel="00000000" w:rsidP="00000000" w:rsidRDefault="00000000" w:rsidRPr="00000000" w14:paraId="0000028A">
      <w:pPr>
        <w:numPr>
          <w:ilvl w:val="0"/>
          <w:numId w:val="1"/>
        </w:numPr>
        <w:spacing w:after="180" w:before="360" w:line="259" w:lineRule="auto"/>
        <w:ind w:left="720" w:hanging="360"/>
        <w:rPr>
          <w:rFonts w:ascii="Arial" w:cs="Arial" w:eastAsia="Arial" w:hAnsi="Arial"/>
          <w:u w:val="none"/>
        </w:rPr>
      </w:pPr>
      <w:r>
        <w:rPr>
          <w:rFonts w:ascii="Arial" w:cs="Arial" w:eastAsia="Arial" w:hAnsi="Arial"/>
          <w:rtl w:val="0"/>
        </w:rPr>
        <w:t xml:space="preserve">Ambiente de Desarrollo (Local): Cada desarrollador ejecuta la aplicación localmente con el servidor de desarrollo de Vite (npm run dev), accediendo mediante http://localhost:8080. Las variables de entorno sensibles (VITE_SUPABASE_URL y VITE_SUPABASE_ANON_KEY) se gestionan en un archivo .env.local que no se versiona en el repositorio, siguiendo la buena práctica de separación de secretos del código fuente. El control de versiones se gestiona mediante ramas feature/ en GitHub, integrándose a main mediante Pull Request con revisión de código obligatoria antes de cada merge. Las pruebas unitarias se ejecutan con Vitest (npm run test) antes de cada integración.</w:t>
      </w:r>
    </w:p>
    <w:p w:rsidR="00000000" w:rsidDel="00000000" w:rsidP="00000000" w:rsidRDefault="00000000" w:rsidRPr="00000000" w14:paraId="0000028B">
      <w:pPr>
        <w:spacing w:after="180" w:before="360" w:line="259" w:lineRule="auto"/>
        <w:rPr>
          <w:rFonts w:ascii="Arial" w:cs="Arial" w:eastAsia="Arial" w:hAnsi="Arial"/>
        </w:rPr>
      </w:pPr>
      <w:r>
        <w:rPr>
          <w:rtl w:val="0"/>
        </w:rPr>
      </w:r>
    </w:p>
    <w:p w:rsidR="00000000" w:rsidDel="00000000" w:rsidP="00000000" w:rsidRDefault="00000000" w:rsidRPr="00000000" w14:paraId="0000028C">
      <w:pPr>
        <w:numPr>
          <w:ilvl w:val="0"/>
          <w:numId w:val="2"/>
        </w:numPr>
        <w:spacing w:after="180" w:before="360" w:line="259" w:lineRule="auto"/>
        <w:ind w:left="720" w:hanging="360"/>
        <w:rPr>
          <w:rFonts w:ascii="Arial" w:cs="Arial" w:eastAsia="Arial" w:hAnsi="Arial"/>
          <w:u w:val="none"/>
        </w:rPr>
      </w:pPr>
      <w:r>
        <w:rPr>
          <w:rFonts w:ascii="Arial" w:cs="Arial" w:eastAsia="Arial" w:hAnsi="Arial"/>
          <w:rtl w:val="0"/>
        </w:rPr>
        <w:t xml:space="preserve">Ambiente de Producción (Cloud PaaS): El frontend está desplegado en Vercel con integración continua a la rama main de GitHub: cada push desencadena automáticamente un nuevo build y despliegue, siguiendo el flujo CI/CD de la industria. El backend y base de datos operan en Supabase (PostgreSQL en la nube). Las variables de entorno de producción (VITE_SUPABASE_URL, VITE_SUPABASE_ANON_KEY) se configuran en el panel de Vercel, sin exponerlas en el repositorio.</w:t>
      </w:r>
      <w:r>
        <w:rPr>
          <w:rtl w:val="0"/>
        </w:rPr>
      </w:r>
    </w:p>
    <w:p w:rsidR="00000000" w:rsidDel="00000000" w:rsidP="00000000" w:rsidRDefault="00000000" w:rsidRPr="00000000" w14:paraId="0000028D">
      <w:pPr>
        <w:spacing w:after="160" w:line="259" w:lineRule="auto"/>
        <w:rPr>
          <w:rFonts w:ascii="Calibri" w:cs="Calibri" w:eastAsia="Calibri" w:hAnsi="Calibri"/>
        </w:rPr>
      </w:pPr>
      <w:r>
        <w:rPr>
          <w:rtl w:val="0"/>
        </w:rPr>
      </w:r>
    </w:p>
    <w:p w:rsidR="00000000" w:rsidDel="00000000" w:rsidP="00000000" w:rsidRDefault="00000000" w:rsidRPr="00000000" w14:paraId="0000028E">
      <w:pPr>
        <w:spacing w:after="160" w:line="259" w:lineRule="auto"/>
        <w:rPr>
          <w:rFonts w:ascii="Calibri" w:cs="Calibri" w:eastAsia="Calibri" w:hAnsi="Calibri"/>
        </w:rPr>
      </w:pPr>
      <w:r>
        <w:rPr>
          <w:rtl w:val="0"/>
        </w:rPr>
      </w:r>
    </w:p>
    <w:p w:rsidR="00000000" w:rsidDel="00000000" w:rsidP="00000000" w:rsidRDefault="00000000" w:rsidRPr="00000000" w14:paraId="0000028F">
      <w:pPr>
        <w:spacing w:after="160" w:line="259" w:lineRule="auto"/>
        <w:rPr>
          <w:rFonts w:ascii="Arial" w:cs="Arial" w:eastAsia="Arial" w:hAnsi="Arial"/>
          <w:sz w:val="38"/>
          <w:szCs w:val="38"/>
        </w:rPr>
      </w:pPr>
      <w:r>
        <w:rPr>
          <w:rFonts w:ascii="Arial" w:cs="Arial" w:eastAsia="Arial" w:hAnsi="Arial"/>
          <w:sz w:val="38"/>
          <w:szCs w:val="38"/>
          <w:rtl w:val="0"/>
        </w:rPr>
        <w:t xml:space="preserve">Procedimiento de Copia de Seguridad (Backup): </w:t>
      </w:r>
    </w:p>
    <w:p w:rsidR="00000000" w:rsidDel="00000000" w:rsidP="00000000" w:rsidRDefault="00000000" w:rsidRPr="00000000" w14:paraId="00000290">
      <w:pPr>
        <w:spacing w:after="160" w:line="259" w:lineRule="auto"/>
        <w:rPr>
          <w:rFonts w:ascii="Calibri" w:cs="Calibri" w:eastAsia="Calibri" w:hAnsi="Calibri"/>
        </w:rPr>
      </w:pPr>
      <w:r>
        <w:rPr>
          <w:rtl w:val="0"/>
        </w:rPr>
      </w:r>
    </w:p>
    <w:p w:rsidR="00000000" w:rsidDel="00000000" w:rsidP="00000000" w:rsidRDefault="00000000" w:rsidRPr="00000000" w14:paraId="00000291">
      <w:pPr>
        <w:spacing w:after="160" w:line="259" w:lineRule="auto"/>
        <w:rPr>
          <w:rFonts w:ascii="Calibri" w:cs="Calibri" w:eastAsia="Calibri" w:hAnsi="Calibri"/>
        </w:rPr>
      </w:pPr>
      <w:r>
        <w:rPr>
          <w:rFonts w:ascii="Calibri" w:cs="Calibri" w:eastAsia="Calibri" w:hAnsi="Calibri"/>
          <w:rtl w:val="0"/>
        </w:rPr>
        <w:t xml:space="preserve">Generación del Respaldo (Backup / Dump): La aplicación web GeoRecicla almacena información de usuarios y puntos de reciclaje en Supabase. Supabase realiza respaldos automáticos diarios de la base de datos PostgreSQL. Adicionalmente, el equipo puede generar un respaldo manual desde el panel de Supabase (Database → Backups), exportando un archivo SQL que se almacena de forma segura, permitiendo recuperar la información en caso de fallas o incidentes.</w:t>
      </w:r>
    </w:p>
    <w:p w:rsidR="00000000" w:rsidDel="00000000" w:rsidP="00000000" w:rsidRDefault="00000000" w:rsidRPr="00000000" w14:paraId="00000292">
      <w:pPr>
        <w:spacing w:after="240" w:before="240" w:line="259" w:lineRule="auto"/>
        <w:rPr>
          <w:rFonts w:ascii="Calibri" w:cs="Calibri" w:eastAsia="Calibri" w:hAnsi="Calibri"/>
        </w:rPr>
      </w:pPr>
      <w:r>
        <w:rPr>
          <w:rFonts w:ascii="Calibri" w:cs="Calibri" w:eastAsia="Calibri" w:hAnsi="Calibri"/>
          <w:rtl w:val="0"/>
        </w:rPr>
        <w:t xml:space="preserve">El “dump” genera un archivo SQL que puede restaurarse desde la consola de Supabase seleccionando un punto de recuperación específico (Recovery), protegiendo los datos ante fallas o ataques informáticos.</w:t>
      </w:r>
    </w:p>
    <w:p w:rsidR="00000000" w:rsidDel="00000000" w:rsidP="00000000" w:rsidRDefault="00000000" w:rsidRPr="00000000" w14:paraId="00000293">
      <w:pPr>
        <w:spacing w:after="240" w:before="240" w:line="259" w:lineRule="auto"/>
        <w:rPr>
          <w:rFonts w:ascii="Calibri" w:cs="Calibri" w:eastAsia="Calibri" w:hAnsi="Calibri"/>
        </w:rPr>
      </w:pPr>
      <w:r>
        <w:rPr>
          <w:rtl w:val="0"/>
        </w:rPr>
      </w:r>
    </w:p>
    <w:p w:rsidR="00000000" w:rsidDel="00000000" w:rsidP="00000000" w:rsidRDefault="00000000" w:rsidRPr="00000000" w14:paraId="00000294">
      <w:pPr>
        <w:spacing w:after="160" w:line="259" w:lineRule="auto"/>
        <w:rPr>
          <w:rFonts w:ascii="Calibri" w:cs="Calibri" w:eastAsia="Calibri" w:hAnsi="Calibri"/>
        </w:rPr>
      </w:pPr>
      <w:r>
        <w:rPr>
          <w:rFonts w:ascii="Calibri" w:cs="Calibri" w:eastAsia="Calibri" w:hAnsi="Calibri"/>
          <w:rtl w:val="0"/>
        </w:rPr>
        <w:t>Preparación del Entorno de Pruebas: Antes de desplegar actualizaciones en la aplicación web GeoRecicla, el equipo prepara un entorno de pruebas local con las mismas variables de entorno que producción para verificar que los cambios funcionen correctamente. En este entorno se prueban nuevas funcionalidades sin afectar la instancia oficial de Supabase ni los datos reales de los usuarios.</w:t>
      </w:r>
    </w:p>
    <w:p w:rsidR="00000000" w:rsidDel="00000000" w:rsidP="00000000" w:rsidRDefault="00000000" w:rsidRPr="00000000" w14:paraId="00000295">
      <w:pPr>
        <w:spacing w:after="240" w:before="240" w:line="259" w:lineRule="auto"/>
        <w:rPr>
          <w:rFonts w:ascii="Calibri" w:cs="Calibri" w:eastAsia="Calibri" w:hAnsi="Calibri"/>
        </w:rPr>
      </w:pPr>
      <w:r>
        <w:rPr>
          <w:rFonts w:ascii="Calibri" w:cs="Calibri" w:eastAsia="Calibri" w:hAnsi="Calibri"/>
          <w:rtl w:val="0"/>
        </w:rPr>
        <w:t xml:space="preserve"> </w:t>
      </w:r>
      <w:r>
        <w:rPr>
          <w:rtl w:val="0"/>
        </w:rPr>
      </w:r>
    </w:p>
    <w:p w:rsidR="00000000" w:rsidDel="00000000" w:rsidP="00000000" w:rsidRDefault="00000000" w:rsidRPr="00000000" w14:paraId="00000296">
      <w:pPr>
        <w:spacing w:after="160" w:line="259" w:lineRule="auto"/>
        <w:rPr>
          <w:rFonts w:ascii="Calibri" w:cs="Calibri" w:eastAsia="Calibri" w:hAnsi="Calibri"/>
        </w:rPr>
      </w:pPr>
      <w:r>
        <w:rPr>
          <w:rtl w:val="0"/>
        </w:rPr>
      </w:r>
    </w:p>
    <w:p w:rsidR="00000000" w:rsidDel="00000000" w:rsidP="00000000" w:rsidRDefault="00000000" w:rsidRPr="00000000" w14:paraId="00000297">
      <w:pPr>
        <w:spacing w:after="160" w:line="259" w:lineRule="auto"/>
        <w:rPr>
          <w:rFonts w:ascii="Calibri" w:cs="Calibri" w:eastAsia="Calibri" w:hAnsi="Calibri"/>
        </w:rPr>
      </w:pPr>
      <w:r>
        <w:rPr>
          <w:rFonts w:ascii="Calibri" w:cs="Calibri" w:eastAsia="Calibri" w:hAnsi="Calibri"/>
          <w:rtl w:val="0"/>
        </w:rPr>
        <w:t xml:space="preserve">Restauración (Restore):  En caso de pérdida de datos o falla crítica, se procede a la recuperación del sistema inyectando el último respaldo válido. Desde la consola web de</w:t>
      </w:r>
    </w:p>
    <w:p w:rsidR="00000000" w:rsidDel="00000000" w:rsidP="00000000" w:rsidRDefault="00000000" w:rsidRPr="00000000" w14:paraId="00000298">
      <w:pPr>
        <w:spacing w:after="160" w:line="259" w:lineRule="auto"/>
        <w:rPr>
          <w:rFonts w:ascii="Calibri" w:cs="Calibri" w:eastAsia="Calibri" w:hAnsi="Calibri"/>
        </w:rPr>
      </w:pPr>
      <w:r>
        <w:rPr>
          <w:rtl w:val="0"/>
        </w:rPr>
      </w:r>
    </w:p>
    <w:p w:rsidR="00000000" w:rsidDel="00000000" w:rsidP="00000000" w:rsidRDefault="00000000" w:rsidRPr="00000000" w14:paraId="00000299">
      <w:pPr>
        <w:spacing w:after="160" w:line="259" w:lineRule="auto"/>
        <w:rPr>
          <w:rFonts w:ascii="Calibri" w:cs="Calibri" w:eastAsia="Calibri" w:hAnsi="Calibri"/>
        </w:rPr>
      </w:pPr>
      <w:r>
        <w:rPr>
          <w:rFonts w:ascii="Calibri" w:cs="Calibri" w:eastAsia="Calibri" w:hAnsi="Calibri"/>
          <w:rtl w:val="0"/>
        </w:rPr>
        <w:t xml:space="preserve"> Supabase se puede seleccionar un punto de restauración específico en el tiempo (Recovery) o a través de copias guardadas digitalmente.</w:t>
      </w:r>
    </w:p>
    <w:p w:rsidR="00000000" w:rsidDel="00000000" w:rsidP="00000000" w:rsidRDefault="00000000" w:rsidRPr="00000000" w14:paraId="0000029A">
      <w:pPr>
        <w:spacing w:after="160" w:line="259" w:lineRule="auto"/>
        <w:rPr>
          <w:rFonts w:ascii="Calibri" w:cs="Calibri" w:eastAsia="Calibri" w:hAnsi="Calibri"/>
        </w:rPr>
      </w:pPr>
      <w:r>
        <w:rPr>
          <w:rtl w:val="0"/>
        </w:rPr>
      </w:r>
    </w:p>
    <w:p w:rsidR="00000000" w:rsidDel="00000000" w:rsidP="00000000" w:rsidRDefault="00000000" w:rsidRPr="00000000" w14:paraId="0000029B">
      <w:pPr>
        <w:spacing w:after="160" w:line="259" w:lineRule="auto"/>
        <w:rPr>
          <w:rFonts w:ascii="Calibri" w:cs="Calibri" w:eastAsia="Calibri" w:hAnsi="Calibri"/>
        </w:rPr>
      </w:pPr>
      <w:r>
        <w:rPr>
          <w:rFonts w:ascii="Calibri" w:cs="Calibri" w:eastAsia="Calibri" w:hAnsi="Calibri"/>
        </w:rPr>
        <w:drawing>
          <wp:inline distB="114300" distT="114300" distL="114300" distR="114300">
            <wp:extent cx="6488508" cy="3227730"/>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6488508" cy="3227730"/>
                    </a:xfrm>
                    <a:prstGeom prst="rect"/>
                    <a:ln/>
                  </pic:spPr>
                </pic:pic>
              </a:graphicData>
            </a:graphic>
          </wp:inline>
        </w:drawing>
      </w:r>
      <w:r>
        <w:rPr>
          <w:rtl w:val="0"/>
        </w:rPr>
      </w:r>
    </w:p>
    <w:p w:rsidR="00000000" w:rsidDel="00000000" w:rsidP="00000000" w:rsidRDefault="00000000" w:rsidRPr="00000000" w14:paraId="0000029C">
      <w:pPr>
        <w:spacing w:after="160" w:line="259" w:lineRule="auto"/>
        <w:rPr>
          <w:rFonts w:ascii="Calibri" w:cs="Calibri" w:eastAsia="Calibri" w:hAnsi="Calibri"/>
        </w:rPr>
      </w:pPr>
      <w:r>
        <w:rPr>
          <w:rFonts w:ascii="Calibri" w:cs="Calibri" w:eastAsia="Calibri" w:hAnsi="Calibri"/>
          <w:rtl w:val="0"/>
        </w:rPr>
        <w:t xml:space="preserve">Sobre la imagen: Al ejecutar el script de restauración en el ambiente de pruebas, el motor relacional de PostgreSQL arroja la excepción </w:t>
      </w:r>
      <w:r>
        <w:rPr>
          <w:rFonts w:ascii="Arial" w:cs="Arial" w:eastAsia="Arial" w:hAnsi="Arial"/>
          <w:rtl w:val="0"/>
        </w:rPr>
        <w:t xml:space="preserve">ERROR: 42P07: relation already exists</w:t>
      </w:r>
      <w:r>
        <w:rPr>
          <w:rFonts w:ascii="Calibri" w:cs="Calibri" w:eastAsia="Calibri" w:hAnsi="Calibri"/>
          <w:rtl w:val="0"/>
        </w:rPr>
        <w:t xml:space="preserve">. Esto valida que los mecanismos de integridad de Supabase funcionan correctamente, impidiendo la sobreescritura accidental de estructuras de datos existentes.</w:t>
      </w:r>
    </w:p>
    <w:p w:rsidR="00000000" w:rsidDel="00000000" w:rsidP="00000000" w:rsidRDefault="00000000" w:rsidRPr="00000000" w14:paraId="0000029D">
      <w:pPr>
        <w:spacing w:after="160" w:line="259" w:lineRule="auto"/>
        <w:rPr>
          <w:rFonts w:ascii="Calibri" w:cs="Calibri" w:eastAsia="Calibri" w:hAnsi="Calibri"/>
        </w:rPr>
      </w:pPr>
      <w:r>
        <w:rPr>
          <w:rtl w:val="0"/>
        </w:rPr>
      </w:r>
    </w:p>
    <w:p w:rsidR="00000000" w:rsidDel="00000000" w:rsidP="00000000" w:rsidRDefault="00000000" w:rsidRPr="00000000" w14:paraId="0000029E">
      <w:pPr>
        <w:spacing w:after="160" w:line="259" w:lineRule="auto"/>
        <w:rPr>
          <w:rFonts w:ascii="Calibri" w:cs="Calibri" w:eastAsia="Calibri" w:hAnsi="Calibri"/>
        </w:rPr>
      </w:pPr>
      <w:r>
        <w:rPr>
          <w:rFonts w:ascii="Calibri" w:cs="Calibri" w:eastAsia="Calibri" w:hAnsi="Calibri"/>
        </w:rPr>
        <w:drawing>
          <wp:inline distB="114300" distT="114300" distL="114300" distR="114300">
            <wp:extent cx="5612130" cy="27940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612130" cy="2794000"/>
                    </a:xfrm>
                    <a:prstGeom prst="rect"/>
                    <a:ln/>
                  </pic:spPr>
                </pic:pic>
              </a:graphicData>
            </a:graphic>
          </wp:inline>
        </w:drawing>
      </w:r>
      <w:r>
        <w:rPr>
          <w:rtl w:val="0"/>
        </w:rPr>
      </w:r>
    </w:p>
    <w:p w:rsidR="00000000" w:rsidDel="00000000" w:rsidP="00000000" w:rsidRDefault="00000000" w:rsidRPr="00000000" w14:paraId="0000029F">
      <w:pPr>
        <w:spacing w:after="160" w:line="259" w:lineRule="auto"/>
        <w:rPr>
          <w:rFonts w:ascii="Calibri" w:cs="Calibri" w:eastAsia="Calibri" w:hAnsi="Calibri"/>
        </w:rPr>
      </w:pPr>
      <w:r>
        <w:rPr>
          <w:rtl w:val="0"/>
        </w:rPr>
      </w:r>
    </w:p>
    <w:p w:rsidR="00000000" w:rsidDel="00000000" w:rsidP="00000000" w:rsidRDefault="00000000" w:rsidRPr="00000000" w14:paraId="000002A0">
      <w:pPr>
        <w:spacing w:after="160" w:line="259" w:lineRule="auto"/>
        <w:rPr>
          <w:rFonts w:ascii="Calibri" w:cs="Calibri" w:eastAsia="Calibri" w:hAnsi="Calibri"/>
        </w:rPr>
      </w:pPr>
      <w:r>
        <w:rPr>
          <w:rFonts w:ascii="Calibri" w:cs="Calibri" w:eastAsia="Calibri" w:hAnsi="Calibri"/>
          <w:rtl w:val="0"/>
        </w:rPr>
        <w:t xml:space="preserve">Respuesta a la imagen: Al solucionar la duplicidad de la tabla mediante la cláusula </w:t>
      </w:r>
      <w:r>
        <w:rPr>
          <w:rFonts w:ascii="Courier New" w:cs="Courier New" w:eastAsia="Courier New" w:hAnsi="Courier New"/>
          <w:color w:val="188038"/>
          <w:sz w:val="21"/>
          <w:szCs w:val="21"/>
          <w:rtl w:val="0"/>
        </w:rPr>
        <w:t xml:space="preserve">DROP TABLE</w:t>
      </w:r>
      <w:r>
        <w:rPr>
          <w:rFonts w:ascii="Calibri" w:cs="Calibri" w:eastAsia="Calibri" w:hAnsi="Calibri"/>
          <w:rtl w:val="0"/>
        </w:rPr>
        <w:t xml:space="preserve">, el proceso de restauración avanzó hacia la capa de almacenamiento (Storage). El motor arrojó la excepción </w:t>
      </w:r>
      <w:r>
        <w:rPr>
          <w:rFonts w:ascii="Arial" w:cs="Arial" w:eastAsia="Arial" w:hAnsi="Arial"/>
          <w:rtl w:val="0"/>
        </w:rPr>
        <w:t xml:space="preserve">ERROR: 23505: duplicate key value violates unique constraint</w:t>
      </w:r>
      <w:r>
        <w:rPr>
          <w:rFonts w:ascii="Calibri" w:cs="Calibri" w:eastAsia="Calibri" w:hAnsi="Calibri"/>
          <w:rtl w:val="0"/>
        </w:rPr>
        <w:t xml:space="preserve"> al intentar registrar el bucket </w:t>
      </w:r>
      <w:r>
        <w:rPr>
          <w:rFonts w:ascii="Courier New" w:cs="Courier New" w:eastAsia="Courier New" w:hAnsi="Courier New"/>
          <w:color w:val="188038"/>
          <w:sz w:val="21"/>
          <w:szCs w:val="21"/>
          <w:rtl w:val="0"/>
        </w:rPr>
        <w:t xml:space="preserve">recycling-photos</w:t>
      </w:r>
      <w:r>
        <w:rPr>
          <w:rFonts w:ascii="Calibri" w:cs="Calibri" w:eastAsia="Calibri" w:hAnsi="Calibri"/>
          <w:rtl w:val="0"/>
        </w:rPr>
        <w:t xml:space="preserve"> . Esto se debe a que las políticas de almacenamiento persisten de forma aislada a las tablas relacionales </w:t>
      </w:r>
    </w:p>
    <w:p w:rsidR="00000000" w:rsidDel="00000000" w:rsidP="00000000" w:rsidRDefault="00000000" w:rsidRPr="00000000" w14:paraId="000002A1">
      <w:pPr>
        <w:spacing w:after="160" w:line="259" w:lineRule="auto"/>
        <w:rPr>
          <w:rFonts w:ascii="Calibri" w:cs="Calibri" w:eastAsia="Calibri" w:hAnsi="Calibri"/>
        </w:rPr>
      </w:pPr>
      <w:r>
        <w:rPr>
          <w:rtl w:val="0"/>
        </w:rPr>
      </w:r>
    </w:p>
    <w:p w:rsidR="00000000" w:rsidDel="00000000" w:rsidP="00000000" w:rsidRDefault="00000000" w:rsidRPr="00000000" w14:paraId="000002A2">
      <w:pPr>
        <w:spacing w:after="160" w:line="259" w:lineRule="auto"/>
        <w:rPr>
          <w:rFonts w:ascii="Calibri" w:cs="Calibri" w:eastAsia="Calibri" w:hAnsi="Calibri"/>
        </w:rPr>
      </w:pPr>
      <w:r>
        <w:rPr>
          <w:rtl w:val="0"/>
        </w:rPr>
      </w:r>
    </w:p>
    <w:p w:rsidR="00000000" w:rsidDel="00000000" w:rsidP="00000000" w:rsidRDefault="00000000" w:rsidRPr="00000000" w14:paraId="000002A3">
      <w:pPr>
        <w:spacing w:after="160" w:line="259" w:lineRule="auto"/>
        <w:rPr>
          <w:rFonts w:ascii="Calibri" w:cs="Calibri" w:eastAsia="Calibri" w:hAnsi="Calibri"/>
          <w:sz w:val="40"/>
          <w:szCs w:val="40"/>
        </w:rPr>
      </w:pPr>
      <w:r>
        <w:rPr>
          <w:rFonts w:ascii="Calibri" w:cs="Calibri" w:eastAsia="Calibri" w:hAnsi="Calibri"/>
          <w:sz w:val="40"/>
          <w:szCs w:val="40"/>
          <w:rtl w:val="0"/>
        </w:rPr>
        <w:t xml:space="preserve">Plan de Pruebas (QA)</w:t>
      </w:r>
    </w:p>
    <w:p w:rsidR="00000000" w:rsidDel="00000000" w:rsidP="00000000" w:rsidRDefault="00000000" w:rsidRPr="00000000" w14:paraId="000002A4">
      <w:pPr>
        <w:spacing w:after="160" w:line="259" w:lineRule="auto"/>
        <w:rPr>
          <w:rFonts w:ascii="Calibri" w:cs="Calibri" w:eastAsia="Calibri" w:hAnsi="Calibri"/>
        </w:rPr>
      </w:pPr>
      <w:r>
        <w:rPr>
          <w:rFonts w:ascii="Calibri" w:cs="Calibri" w:eastAsia="Calibri" w:hAnsi="Calibri"/>
          <w:rtl w:val="0"/>
        </w:rPr>
        <w:t xml:space="preserve">Para verificar que la aplicación web responde correctamente a los requerimientos, se ejecuta un plan de pruebas operacionales enfocado en la integración de las capas del software: </w:t>
      </w:r>
      <w:r>
        <w:rPr>
          <w:rtl w:val="0"/>
        </w:rPr>
      </w:r>
    </w:p>
    <w:p w:rsidR="00000000" w:rsidDel="00000000" w:rsidP="00000000" w:rsidRDefault="00000000" w:rsidRPr="00000000" w14:paraId="000002A5">
      <w:pPr>
        <w:spacing w:after="160" w:line="259" w:lineRule="auto"/>
        <w:rPr>
          <w:rFonts w:ascii="Calibri" w:cs="Calibri" w:eastAsia="Calibri" w:hAnsi="Calibri"/>
        </w:rPr>
      </w:pPr>
      <w:r>
        <w:rPr>
          <w:rtl w:val="0"/>
        </w:rPr>
      </w:r>
    </w:p>
    <w:p w:rsidR="00000000" w:rsidDel="00000000" w:rsidP="00000000" w:rsidRDefault="00000000" w:rsidRPr="00000000" w14:paraId="000002A6">
      <w:pPr>
        <w:spacing w:after="160" w:line="259" w:lineRule="auto"/>
        <w:rPr>
          <w:rFonts w:ascii="Calibri" w:cs="Calibri" w:eastAsia="Calibri" w:hAnsi="Calibri"/>
        </w:rPr>
      </w:pPr>
      <w:r>
        <w:rPr>
          <w:rFonts w:ascii="Calibri" w:cs="Calibri" w:eastAsia="Calibri" w:hAnsi="Calibri"/>
          <w:rtl w:val="0"/>
        </w:rPr>
        <w:t xml:space="preserve">ID prueba: QA-001</w:t>
      </w:r>
    </w:p>
    <w:p w:rsidR="00000000" w:rsidDel="00000000" w:rsidP="00000000" w:rsidRDefault="00000000" w:rsidRPr="00000000" w14:paraId="000002A7">
      <w:pPr>
        <w:spacing w:after="160" w:line="259" w:lineRule="auto"/>
        <w:rPr>
          <w:rFonts w:ascii="Calibri" w:cs="Calibri" w:eastAsia="Calibri" w:hAnsi="Calibri"/>
        </w:rPr>
      </w:pPr>
      <w:r>
        <w:rPr>
          <w:rFonts w:ascii="Calibri" w:cs="Calibri" w:eastAsia="Calibri" w:hAnsi="Calibri"/>
          <w:rtl w:val="0"/>
        </w:rPr>
        <w:t xml:space="preserve">componente/capa: Presentación / Datos </w:t>
      </w:r>
    </w:p>
    <w:p w:rsidR="00000000" w:rsidDel="00000000" w:rsidP="00000000" w:rsidRDefault="00000000" w:rsidRPr="00000000" w14:paraId="000002A8">
      <w:pPr>
        <w:spacing w:after="160" w:line="259" w:lineRule="auto"/>
        <w:rPr>
          <w:rFonts w:ascii="Calibri" w:cs="Calibri" w:eastAsia="Calibri" w:hAnsi="Calibri"/>
        </w:rPr>
      </w:pPr>
      <w:r>
        <w:rPr>
          <w:rFonts w:ascii="Calibri" w:cs="Calibri" w:eastAsia="Calibri" w:hAnsi="Calibri"/>
          <w:rtl w:val="0"/>
        </w:rPr>
        <w:t xml:space="preserve">Contexto de Entrada: El usuario digita "La dirección de su ubicación" en la barra de búsqueda de la UI. </w:t>
      </w:r>
    </w:p>
    <w:p w:rsidR="00000000" w:rsidDel="00000000" w:rsidP="00000000" w:rsidRDefault="00000000" w:rsidRPr="00000000" w14:paraId="000002A9">
      <w:pPr>
        <w:spacing w:after="160" w:line="259" w:lineRule="auto"/>
        <w:rPr>
          <w:rFonts w:ascii="Calibri" w:cs="Calibri" w:eastAsia="Calibri" w:hAnsi="Calibri"/>
        </w:rPr>
      </w:pPr>
      <w:r>
        <w:rPr>
          <w:rFonts w:ascii="Calibri" w:cs="Calibri" w:eastAsia="Calibri" w:hAnsi="Calibri"/>
          <w:rtl w:val="0"/>
        </w:rPr>
        <w:t xml:space="preserve">Evento / Acción: Se presiona el botón "Buscar" o la tecla Enter. </w:t>
      </w:r>
    </w:p>
    <w:p w:rsidR="00000000" w:rsidDel="00000000" w:rsidP="00000000" w:rsidRDefault="00000000" w:rsidRPr="00000000" w14:paraId="000002AA">
      <w:pPr>
        <w:spacing w:after="160" w:line="259" w:lineRule="auto"/>
        <w:rPr>
          <w:rFonts w:ascii="Calibri" w:cs="Calibri" w:eastAsia="Calibri" w:hAnsi="Calibri"/>
        </w:rPr>
      </w:pPr>
      <w:r>
        <w:rPr>
          <w:rFonts w:ascii="Calibri" w:cs="Calibri" w:eastAsia="Calibri" w:hAnsi="Calibri"/>
          <w:rtl w:val="0"/>
        </w:rPr>
        <w:t xml:space="preserve">Comportamiento Esperado (Resultado): La capa de datos consulta a Supabase y se despliega la ubicación de zona de reciclaje más cercana en menos de 2 segundos. </w:t>
      </w:r>
    </w:p>
    <w:p w:rsidR="00000000" w:rsidDel="00000000" w:rsidP="00000000" w:rsidRDefault="00000000" w:rsidRPr="00000000" w14:paraId="000002AB">
      <w:pPr>
        <w:spacing w:after="160" w:line="259" w:lineRule="auto"/>
        <w:rPr>
          <w:rFonts w:ascii="Calibri" w:cs="Calibri" w:eastAsia="Calibri" w:hAnsi="Calibri"/>
        </w:rPr>
      </w:pPr>
      <w:r>
        <w:rPr>
          <w:rtl w:val="0"/>
        </w:rPr>
      </w:r>
    </w:p>
    <w:p w:rsidR="00000000" w:rsidDel="00000000" w:rsidP="00000000" w:rsidRDefault="00000000" w:rsidRPr="00000000" w14:paraId="000002AC">
      <w:pPr>
        <w:spacing w:after="160" w:line="259" w:lineRule="auto"/>
        <w:rPr>
          <w:rFonts w:ascii="Calibri" w:cs="Calibri" w:eastAsia="Calibri" w:hAnsi="Calibri"/>
        </w:rPr>
      </w:pPr>
      <w:r>
        <w:rPr>
          <w:rtl w:val="0"/>
        </w:rPr>
      </w:r>
    </w:p>
    <w:p w:rsidR="00000000" w:rsidDel="00000000" w:rsidP="00000000" w:rsidRDefault="00000000" w:rsidRPr="00000000" w14:paraId="000002AD">
      <w:pPr>
        <w:spacing w:after="160" w:line="259" w:lineRule="auto"/>
        <w:rPr>
          <w:rFonts w:ascii="Calibri" w:cs="Calibri" w:eastAsia="Calibri" w:hAnsi="Calibri"/>
        </w:rPr>
      </w:pPr>
      <w:r>
        <w:rPr>
          <w:rFonts w:ascii="Calibri" w:cs="Calibri" w:eastAsia="Calibri" w:hAnsi="Calibri"/>
          <w:rtl w:val="0"/>
        </w:rPr>
        <w:t xml:space="preserve">ID prueba: QA-002</w:t>
      </w:r>
    </w:p>
    <w:p w:rsidR="00000000" w:rsidDel="00000000" w:rsidP="00000000" w:rsidRDefault="00000000" w:rsidRPr="00000000" w14:paraId="000002AE">
      <w:pPr>
        <w:spacing w:after="160" w:line="259" w:lineRule="auto"/>
        <w:rPr>
          <w:rFonts w:ascii="Calibri" w:cs="Calibri" w:eastAsia="Calibri" w:hAnsi="Calibri"/>
        </w:rPr>
      </w:pPr>
      <w:r>
        <w:rPr>
          <w:rFonts w:ascii="Calibri" w:cs="Calibri" w:eastAsia="Calibri" w:hAnsi="Calibri"/>
          <w:rtl w:val="0"/>
        </w:rPr>
        <w:t xml:space="preserve">componente/capa: Validación / Negocio</w:t>
      </w:r>
    </w:p>
    <w:p w:rsidR="00000000" w:rsidDel="00000000" w:rsidP="00000000" w:rsidRDefault="00000000" w:rsidRPr="00000000" w14:paraId="000002AF">
      <w:pPr>
        <w:spacing w:after="160" w:line="259" w:lineRule="auto"/>
        <w:rPr>
          <w:rFonts w:ascii="Calibri" w:cs="Calibri" w:eastAsia="Calibri" w:hAnsi="Calibri"/>
        </w:rPr>
      </w:pPr>
      <w:r>
        <w:rPr>
          <w:rFonts w:ascii="Calibri" w:cs="Calibri" w:eastAsia="Calibri" w:hAnsi="Calibri"/>
          <w:rtl w:val="0"/>
        </w:rPr>
        <w:t xml:space="preserve">Contexto de Entrada: El usuario ingresa caracteres especiales o texto vacío en el buscador. </w:t>
      </w:r>
    </w:p>
    <w:p w:rsidR="00000000" w:rsidDel="00000000" w:rsidP="00000000" w:rsidRDefault="00000000" w:rsidRPr="00000000" w14:paraId="000002B0">
      <w:pPr>
        <w:spacing w:after="160" w:line="259" w:lineRule="auto"/>
        <w:rPr>
          <w:rFonts w:ascii="Calibri" w:cs="Calibri" w:eastAsia="Calibri" w:hAnsi="Calibri"/>
        </w:rPr>
      </w:pPr>
      <w:r>
        <w:rPr>
          <w:rFonts w:ascii="Calibri" w:cs="Calibri" w:eastAsia="Calibri" w:hAnsi="Calibri"/>
          <w:rtl w:val="0"/>
        </w:rPr>
        <w:t xml:space="preserve">Evento / Acción: Se ejecuta la acción de búsqueda.</w:t>
      </w:r>
    </w:p>
    <w:p w:rsidR="00000000" w:rsidDel="00000000" w:rsidP="00000000" w:rsidRDefault="00000000" w:rsidRPr="00000000" w14:paraId="000002B1">
      <w:pPr>
        <w:spacing w:after="160" w:line="259" w:lineRule="auto"/>
        <w:rPr>
          <w:rFonts w:ascii="Calibri" w:cs="Calibri" w:eastAsia="Calibri" w:hAnsi="Calibri"/>
        </w:rPr>
      </w:pPr>
      <w:r>
        <w:rPr>
          <w:rFonts w:ascii="Calibri" w:cs="Calibri" w:eastAsia="Calibri" w:hAnsi="Calibri"/>
          <w:rtl w:val="0"/>
        </w:rPr>
        <w:t xml:space="preserve">Comportamiento Esperado (Resultado): La capa de negocio intercepta la entrada, evita la petición a la API y muestra una alerta visual de "Búsqueda inválida". </w:t>
      </w:r>
    </w:p>
    <w:p w:rsidR="00000000" w:rsidDel="00000000" w:rsidP="00000000" w:rsidRDefault="00000000" w:rsidRPr="00000000" w14:paraId="000002B2">
      <w:pPr>
        <w:spacing w:after="160" w:line="259" w:lineRule="auto"/>
        <w:rPr>
          <w:rFonts w:ascii="Calibri" w:cs="Calibri" w:eastAsia="Calibri" w:hAnsi="Calibri"/>
        </w:rPr>
      </w:pPr>
      <w:r>
        <w:rPr>
          <w:rtl w:val="0"/>
        </w:rPr>
      </w:r>
    </w:p>
    <w:p w:rsidR="00000000" w:rsidDel="00000000" w:rsidP="00000000" w:rsidRDefault="00000000" w:rsidRPr="00000000" w14:paraId="000002B3">
      <w:pPr>
        <w:spacing w:after="160" w:line="259" w:lineRule="auto"/>
        <w:rPr>
          <w:rFonts w:ascii="Calibri" w:cs="Calibri" w:eastAsia="Calibri" w:hAnsi="Calibri"/>
        </w:rPr>
      </w:pPr>
      <w:r>
        <w:rPr>
          <w:rFonts w:ascii="Calibri" w:cs="Calibri" w:eastAsia="Calibri" w:hAnsi="Calibri"/>
          <w:rtl w:val="0"/>
        </w:rPr>
        <w:t xml:space="preserve">ID prueba: QA-003</w:t>
      </w:r>
    </w:p>
    <w:p w:rsidR="00000000" w:rsidDel="00000000" w:rsidP="00000000" w:rsidRDefault="00000000" w:rsidRPr="00000000" w14:paraId="000002B4">
      <w:pPr>
        <w:spacing w:after="160" w:line="259" w:lineRule="auto"/>
        <w:rPr>
          <w:rFonts w:ascii="Calibri" w:cs="Calibri" w:eastAsia="Calibri" w:hAnsi="Calibri"/>
        </w:rPr>
      </w:pPr>
      <w:r>
        <w:rPr>
          <w:rFonts w:ascii="Calibri" w:cs="Calibri" w:eastAsia="Calibri" w:hAnsi="Calibri"/>
          <w:rtl w:val="0"/>
        </w:rPr>
        <w:t xml:space="preserve">componente/capa: Integración / Mapas</w:t>
      </w:r>
    </w:p>
    <w:p w:rsidR="00000000" w:rsidDel="00000000" w:rsidP="00000000" w:rsidRDefault="00000000" w:rsidRPr="00000000" w14:paraId="000002B5">
      <w:pPr>
        <w:spacing w:after="160" w:line="259" w:lineRule="auto"/>
        <w:rPr>
          <w:rFonts w:ascii="Calibri" w:cs="Calibri" w:eastAsia="Calibri" w:hAnsi="Calibri"/>
        </w:rPr>
      </w:pPr>
      <w:r>
        <w:rPr>
          <w:rFonts w:ascii="Calibri" w:cs="Calibri" w:eastAsia="Calibri" w:hAnsi="Calibri"/>
          <w:rtl w:val="0"/>
        </w:rPr>
        <w:t xml:space="preserve">Contexto de Entrada: El componente de mapa (Leaflet/React Leaflet) se monta en el navegador con GPS activo.</w:t>
      </w:r>
    </w:p>
    <w:p w:rsidR="00000000" w:rsidDel="00000000" w:rsidP="00000000" w:rsidRDefault="00000000" w:rsidRPr="00000000" w14:paraId="000002B6">
      <w:pPr>
        <w:spacing w:after="160" w:line="259" w:lineRule="auto"/>
        <w:rPr>
          <w:rFonts w:ascii="Calibri" w:cs="Calibri" w:eastAsia="Calibri" w:hAnsi="Calibri"/>
        </w:rPr>
      </w:pPr>
      <w:r>
        <w:rPr>
          <w:rFonts w:ascii="Calibri" w:cs="Calibri" w:eastAsia="Calibri" w:hAnsi="Calibri"/>
          <w:rtl w:val="0"/>
        </w:rPr>
        <w:t xml:space="preserve">Evento / Acción: La aplicación web solicita permisos de geolocalización al navegador.</w:t>
      </w:r>
    </w:p>
    <w:p w:rsidR="00000000" w:rsidDel="00000000" w:rsidP="00000000" w:rsidRDefault="00000000" w:rsidRPr="00000000" w14:paraId="000002B7">
      <w:pPr>
        <w:spacing w:after="160" w:line="259" w:lineRule="auto"/>
        <w:rPr>
          <w:rFonts w:ascii="Calibri" w:cs="Calibri" w:eastAsia="Calibri" w:hAnsi="Calibri"/>
        </w:rPr>
      </w:pPr>
      <w:r>
        <w:rPr>
          <w:rFonts w:ascii="Calibri" w:cs="Calibri" w:eastAsia="Calibri" w:hAnsi="Calibri"/>
          <w:rtl w:val="0"/>
        </w:rPr>
        <w:t xml:space="preserve">Comportamiento Esperado (Resultado): El mapa renderiza correctamente centrándose en la ubicación actual del usuario y dibujando los marcadores de los puntos limpios cercanos.</w:t>
      </w:r>
    </w:p>
    <w:p w:rsidR="00000000" w:rsidDel="00000000" w:rsidP="00000000" w:rsidRDefault="00000000" w:rsidRPr="00000000" w14:paraId="000002B8">
      <w:pPr>
        <w:spacing w:after="160" w:line="259" w:lineRule="auto"/>
        <w:rPr>
          <w:rFonts w:ascii="Calibri" w:cs="Calibri" w:eastAsia="Calibri" w:hAnsi="Calibri"/>
        </w:rPr>
      </w:pPr>
      <w:r>
        <w:rPr>
          <w:rtl w:val="0"/>
        </w:rPr>
      </w:r>
    </w:p>
    <w:p w:rsidR="00000000" w:rsidDel="00000000" w:rsidP="00000000" w:rsidRDefault="00000000" w:rsidRPr="00000000" w14:paraId="000002B9">
      <w:pPr>
        <w:spacing w:after="160" w:line="259" w:lineRule="auto"/>
        <w:rPr>
          <w:rFonts w:ascii="Calibri" w:cs="Calibri" w:eastAsia="Calibri" w:hAnsi="Calibri"/>
        </w:rPr>
      </w:pPr>
      <w:r>
        <w:rPr>
          <w:rtl w:val="0"/>
        </w:rPr>
      </w:r>
    </w:p>
    <w:p w:rsidR="00000000" w:rsidDel="00000000" w:rsidP="00000000" w:rsidRDefault="00000000" w:rsidRPr="00000000" w14:paraId="000002BA">
      <w:pPr>
        <w:spacing w:after="160" w:line="259" w:lineRule="auto"/>
        <w:rPr>
          <w:rFonts w:ascii="Calibri" w:cs="Calibri" w:eastAsia="Calibri" w:hAnsi="Calibri"/>
        </w:rPr>
      </w:pPr>
      <w:r>
        <w:rPr>
          <w:rtl w:val="0"/>
        </w:rPr>
      </w:r>
    </w:p>
    <w:p w:rsidR="00000000" w:rsidDel="00000000" w:rsidP="00000000" w:rsidRDefault="00000000" w:rsidRPr="00000000" w14:paraId="000002BB">
      <w:pPr>
        <w:spacing w:after="160" w:line="259" w:lineRule="auto"/>
        <w:rPr>
          <w:rFonts w:ascii="Calibri" w:cs="Calibri" w:eastAsia="Calibri" w:hAnsi="Calibri"/>
        </w:rPr>
      </w:pPr>
      <w:r>
        <w:rPr>
          <w:rtl w:val="0"/>
        </w:rPr>
      </w:r>
    </w:p>
    <w:p w:rsidR="00000000" w:rsidDel="00000000" w:rsidP="00000000" w:rsidRDefault="00000000" w:rsidRPr="00000000" w14:paraId="000002BC">
      <w:pPr>
        <w:spacing w:after="160" w:line="259" w:lineRule="auto"/>
        <w:rPr>
          <w:rFonts w:ascii="Calibri" w:cs="Calibri" w:eastAsia="Calibri" w:hAnsi="Calibri"/>
        </w:rPr>
      </w:pPr>
      <w:r>
        <w:rPr>
          <w:rFonts w:ascii="Calibri" w:cs="Calibri" w:eastAsia="Calibri" w:hAnsi="Calibri"/>
          <w:rtl w:val="0"/>
        </w:rPr>
        <w:t xml:space="preserve">ID prueba: QA-004</w:t>
      </w:r>
    </w:p>
    <w:p w:rsidR="00000000" w:rsidDel="00000000" w:rsidP="00000000" w:rsidRDefault="00000000" w:rsidRPr="00000000" w14:paraId="000002BD">
      <w:pPr>
        <w:spacing w:after="160" w:line="259" w:lineRule="auto"/>
        <w:rPr>
          <w:rFonts w:ascii="Calibri" w:cs="Calibri" w:eastAsia="Calibri" w:hAnsi="Calibri"/>
        </w:rPr>
      </w:pPr>
      <w:r>
        <w:rPr>
          <w:rFonts w:ascii="Calibri" w:cs="Calibri" w:eastAsia="Calibri" w:hAnsi="Calibri"/>
          <w:rtl w:val="0"/>
        </w:rPr>
        <w:t xml:space="preserve">componente/capa: Excepción / Red</w:t>
      </w:r>
    </w:p>
    <w:p w:rsidR="00000000" w:rsidDel="00000000" w:rsidP="00000000" w:rsidRDefault="00000000" w:rsidRPr="00000000" w14:paraId="000002BE">
      <w:pPr>
        <w:spacing w:after="160" w:line="259" w:lineRule="auto"/>
        <w:rPr>
          <w:rFonts w:ascii="Calibri" w:cs="Calibri" w:eastAsia="Calibri" w:hAnsi="Calibri"/>
        </w:rPr>
      </w:pPr>
      <w:r>
        <w:rPr>
          <w:rFonts w:ascii="Calibri" w:cs="Calibri" w:eastAsia="Calibri" w:hAnsi="Calibri"/>
          <w:rtl w:val="0"/>
        </w:rPr>
        <w:t xml:space="preserve">Contexto de Entrada: El dispositivo pierde la conexión a internet a mitad de la consulta.</w:t>
      </w:r>
    </w:p>
    <w:p w:rsidR="00000000" w:rsidDel="00000000" w:rsidP="00000000" w:rsidRDefault="00000000" w:rsidRPr="00000000" w14:paraId="000002BF">
      <w:pPr>
        <w:spacing w:after="160" w:line="259" w:lineRule="auto"/>
        <w:rPr>
          <w:rFonts w:ascii="Calibri" w:cs="Calibri" w:eastAsia="Calibri" w:hAnsi="Calibri"/>
        </w:rPr>
      </w:pPr>
      <w:r>
        <w:rPr>
          <w:rFonts w:ascii="Calibri" w:cs="Calibri" w:eastAsia="Calibri" w:hAnsi="Calibri"/>
          <w:rtl w:val="0"/>
        </w:rPr>
        <w:t xml:space="preserve">Evento / Acción: El usuario intenta buscar un punto de reciclaje. </w:t>
      </w:r>
    </w:p>
    <w:p w:rsidR="00000000" w:rsidDel="00000000" w:rsidP="00000000" w:rsidRDefault="00000000" w:rsidRPr="00000000" w14:paraId="000002C0">
      <w:pPr>
        <w:spacing w:after="160" w:line="259" w:lineRule="auto"/>
        <w:rPr>
          <w:rFonts w:ascii="Calibri" w:cs="Calibri" w:eastAsia="Calibri" w:hAnsi="Calibri"/>
        </w:rPr>
      </w:pPr>
      <w:r>
        <w:rPr>
          <w:rFonts w:ascii="Calibri" w:cs="Calibri" w:eastAsia="Calibri" w:hAnsi="Calibri"/>
          <w:rtl w:val="0"/>
        </w:rPr>
        <w:t xml:space="preserve">Comportamiento Esperado (Resultado): La aplicación no se cae; la capa de datos captura el error de red y muestra un mensaje amigable: "Sin conexión, intente más tarde". </w:t>
      </w:r>
    </w:p>
    <w:p w:rsidR="00000000" w:rsidP="00000000" w:rsidRDefault="00000000" w14:paraId="000002E0">
      <w:pPr>
        <w:spacing w:after="160" w:line="259" w:lineRule="auto"/>
        <w:rPr>
          <w:rFonts w:ascii="Calibri" w:cs="Calibri" w:eastAsia="Calibri" w:hAnsi="Calibri"/>
        </w:rPr>
      </w:pPr>
      <w:r>
        <w:rPr>
          <w:rFonts w:ascii="Calibri" w:cs="Calibri" w:eastAsia="Calibri" w:hAnsi="Calibri"/>
          <w:rtl w:val="0"/>
        </w:rPr>
        <w:t xml:space="preserve">ID prueba: QA-005</w:t>
      </w:r>
    </w:p>
    <w:p w:rsidR="00000000" w:rsidP="00000000" w:rsidRDefault="00000000" w14:paraId="000002E1">
      <w:pPr>
        <w:spacing w:after="160" w:line="259" w:lineRule="auto"/>
        <w:rPr>
          <w:rFonts w:ascii="Calibri" w:cs="Calibri" w:eastAsia="Calibri" w:hAnsi="Calibri"/>
        </w:rPr>
      </w:pPr>
      <w:r>
        <w:rPr>
          <w:rFonts w:ascii="Calibri" w:cs="Calibri" w:eastAsia="Calibri" w:hAnsi="Calibri"/>
          <w:rtl w:val="0"/>
        </w:rPr>
        <w:t xml:space="preserve">Componente/capa: Autenticación / Negocio</w:t>
      </w:r>
    </w:p>
    <w:p w:rsidR="00000000" w:rsidP="00000000" w:rsidRDefault="00000000" w14:paraId="000002E2">
      <w:pPr>
        <w:spacing w:after="160" w:line="259" w:lineRule="auto"/>
        <w:rPr>
          <w:rFonts w:ascii="Calibri" w:cs="Calibri" w:eastAsia="Calibri" w:hAnsi="Calibri"/>
        </w:rPr>
      </w:pPr>
      <w:r>
        <w:rPr>
          <w:rFonts w:ascii="Calibri" w:cs="Calibri" w:eastAsia="Calibri" w:hAnsi="Calibri"/>
          <w:rtl w:val="0"/>
        </w:rPr>
        <w:t xml:space="preserve">Contexto de Entrada: Usuario no autenticado intenta acceder a la funcionalidad “Agregar punto” desde el encabezado de la aplicación.</w:t>
      </w:r>
    </w:p>
    <w:p w:rsidR="00000000" w:rsidP="00000000" w:rsidRDefault="00000000" w14:paraId="000002E3">
      <w:pPr>
        <w:spacing w:after="160" w:line="259" w:lineRule="auto"/>
        <w:rPr>
          <w:rFonts w:ascii="Calibri" w:cs="Calibri" w:eastAsia="Calibri" w:hAnsi="Calibri"/>
        </w:rPr>
      </w:pPr>
      <w:r>
        <w:rPr>
          <w:rFonts w:ascii="Calibri" w:cs="Calibri" w:eastAsia="Calibri" w:hAnsi="Calibri"/>
          <w:rtl w:val="0"/>
        </w:rPr>
        <w:t xml:space="preserve">Evento / Acción: El sistema detecta que no existe sesión activa (useAuth retorna user = null).</w:t>
      </w:r>
    </w:p>
    <w:p w:rsidR="00000000" w:rsidP="00000000" w:rsidRDefault="00000000" w14:paraId="000002E4">
      <w:pPr>
        <w:spacing w:after="160" w:line="259" w:lineRule="auto"/>
        <w:rPr>
          <w:rFonts w:ascii="Calibri" w:cs="Calibri" w:eastAsia="Calibri" w:hAnsi="Calibri"/>
        </w:rPr>
      </w:pPr>
      <w:r>
        <w:rPr>
          <w:rFonts w:ascii="Calibri" w:cs="Calibri" w:eastAsia="Calibri" w:hAnsi="Calibri"/>
          <w:rtl w:val="0"/>
        </w:rPr>
        <w:t xml:space="preserve">Comportamiento Esperado (Resultado): El diálogo muestra el mensaje “Inicia sesión para agregar puntos” con un enlace a /auth, sin exponer ningún campo del formulario al usuario no autenticado.</w:t>
      </w:r>
    </w:p>
    <w:p w:rsidR="00000000" w:rsidP="00000000" w:rsidRDefault="00000000" w14:paraId="000002E5">
      <w:pPr>
        <w:spacing w:after="160" w:line="259" w:lineRule="auto"/>
        <w:rPr>
          <w:rFonts w:ascii="Calibri" w:cs="Calibri" w:eastAsia="Calibri" w:hAnsi="Calibri"/>
        </w:rPr>
      </w:pPr>
      <w:r>
        <w:rPr>
          <w:rFonts w:ascii="Calibri" w:cs="Calibri" w:eastAsia="Calibri" w:hAnsi="Calibri"/>
          <w:rtl w:val="0"/>
        </w:rPr>
        <w:t xml:space="preserve">ID prueba: QA-006</w:t>
      </w:r>
    </w:p>
    <w:p w:rsidR="00000000" w:rsidP="00000000" w:rsidRDefault="00000000" w14:paraId="000002E6">
      <w:pPr>
        <w:spacing w:after="160" w:line="259" w:lineRule="auto"/>
        <w:rPr>
          <w:rFonts w:ascii="Calibri" w:cs="Calibri" w:eastAsia="Calibri" w:hAnsi="Calibri"/>
        </w:rPr>
      </w:pPr>
      <w:r>
        <w:rPr>
          <w:rFonts w:ascii="Calibri" w:cs="Calibri" w:eastAsia="Calibri" w:hAnsi="Calibri"/>
          <w:rtl w:val="0"/>
        </w:rPr>
        <w:t xml:space="preserve">Componente/capa: Límite de negocio / Datos</w:t>
      </w:r>
    </w:p>
    <w:p w:rsidR="00000000" w:rsidP="00000000" w:rsidRDefault="00000000" w14:paraId="000002E7">
      <w:pPr>
        <w:spacing w:after="160" w:line="259" w:lineRule="auto"/>
        <w:rPr>
          <w:rFonts w:ascii="Calibri" w:cs="Calibri" w:eastAsia="Calibri" w:hAnsi="Calibri"/>
        </w:rPr>
      </w:pPr>
      <w:r>
        <w:rPr>
          <w:rFonts w:ascii="Calibri" w:cs="Calibri" w:eastAsia="Calibri" w:hAnsi="Calibri"/>
          <w:rtl w:val="0"/>
        </w:rPr>
        <w:t xml:space="preserve">Contexto de Entrada: Usuario autenticado con cuenta personal que ya tiene 2 puntos de reciclaje registrados en Supabase intenta crear un tercer punto.</w:t>
      </w:r>
    </w:p>
    <w:p w:rsidR="00000000" w:rsidP="00000000" w:rsidRDefault="00000000" w14:paraId="000002E8">
      <w:pPr>
        <w:spacing w:after="160" w:line="259" w:lineRule="auto"/>
        <w:rPr>
          <w:rFonts w:ascii="Calibri" w:cs="Calibri" w:eastAsia="Calibri" w:hAnsi="Calibri"/>
        </w:rPr>
      </w:pPr>
      <w:r>
        <w:rPr>
          <w:rFonts w:ascii="Calibri" w:cs="Calibri" w:eastAsia="Calibri" w:hAnsi="Calibri"/>
          <w:rtl w:val="0"/>
        </w:rPr>
        <w:t xml:space="preserve">Evento / Acción: El sistema consulta la tabla recycling_points en Supabase filtrando por user_id y verifica el conteo de registros del usuario.</w:t>
      </w:r>
    </w:p>
    <w:p w:rsidR="00000000" w:rsidP="00000000" w:rsidRDefault="00000000" w14:paraId="000002E9">
      <w:pPr>
        <w:spacing w:after="160" w:line="259" w:lineRule="auto"/>
        <w:rPr>
          <w:rFonts w:ascii="Calibri" w:cs="Calibri" w:eastAsia="Calibri" w:hAnsi="Calibri"/>
        </w:rPr>
      </w:pPr>
      <w:r>
        <w:rPr>
          <w:rFonts w:ascii="Calibri" w:cs="Calibri" w:eastAsia="Calibri" w:hAnsi="Calibri"/>
          <w:rtl w:val="0"/>
        </w:rPr>
        <w:t xml:space="preserve">Comportamiento Esperado (Resultado): El botón “Guardar punto” queda deshabilitado y se muestra el aviso “Has alcanzado el máximo de 2 puntos permitidos para tu cuenta personal”. Las cuentas empresa no tienen esta restricción y pueden agregar puntos ilimitados.</w:t>
      </w:r>
    </w:p>
    <w:p w:rsidR="00000000" w:rsidP="00000000" w:rsidRDefault="00000000" w14:paraId="000002EA">
      <w:pPr>
        <w:spacing w:after="160" w:line="259" w:lineRule="auto"/>
        <w:rPr>
          <w:rFonts w:ascii="Calibri" w:cs="Calibri" w:eastAsia="Calibri" w:hAnsi="Calibri"/>
          <w:b/>
        </w:rPr>
      </w:pPr>
      <w:r>
        <w:rPr>
          <w:rFonts w:ascii="Calibri" w:cs="Calibri" w:eastAsia="Calibri" w:hAnsi="Calibri"/>
          <w:b/>
          <w:rtl w:val="0"/>
        </w:rPr>
        <w:t xml:space="preserve">Buenas prácticas de la industria aplicadas en el ambiente de pruebas</w:t>
      </w:r>
    </w:p>
    <w:p w:rsidR="00000000" w:rsidP="00000000" w:rsidRDefault="00000000" w14:paraId="000002EB">
      <w:pPr>
        <w:spacing w:after="160" w:line="259" w:lineRule="auto"/>
        <w:rPr>
          <w:rFonts w:ascii="Calibri" w:cs="Calibri" w:eastAsia="Calibri" w:hAnsi="Calibri"/>
        </w:rPr>
      </w:pPr>
      <w:r>
        <w:rPr>
          <w:rFonts w:ascii="Calibri" w:cs="Calibri" w:eastAsia="Calibri" w:hAnsi="Calibri"/>
          <w:rtl w:val="0"/>
        </w:rPr>
        <w:t xml:space="preserve">1. Trazabilidad de pruebas: Cada caso de prueba (QA-001 a QA-006) está vinculado a un requerimiento funcional específico, permitiendo verificar la cobertura completa de los RF definidos y detectar cuáles funcionalidades carecen de cobertura de pruebas.</w:t>
      </w:r>
    </w:p>
    <w:p w:rsidR="00000000" w:rsidP="00000000" w:rsidRDefault="00000000" w14:paraId="000002EC">
      <w:pPr>
        <w:spacing w:after="160" w:line="259" w:lineRule="auto"/>
        <w:rPr>
          <w:rFonts w:ascii="Calibri" w:cs="Calibri" w:eastAsia="Calibri" w:hAnsi="Calibri"/>
        </w:rPr>
      </w:pPr>
      <w:r>
        <w:rPr>
          <w:rFonts w:ascii="Calibri" w:cs="Calibri" w:eastAsia="Calibri" w:hAnsi="Calibri"/>
          <w:rtl w:val="0"/>
        </w:rPr>
        <w:t xml:space="preserve">2. Separación de ambientes: Las pruebas se ejecutan exclusivamente en el entorno de desarrollo local o en una instancia de Supabase separada (staging), nunca sobre la base de datos de producción, protegiendo la integridad de los datos reales de los usuarios.</w:t>
      </w:r>
    </w:p>
    <w:p w:rsidR="00000000" w:rsidP="00000000" w:rsidRDefault="00000000" w14:paraId="000002ED">
      <w:pPr>
        <w:spacing w:after="160" w:line="259" w:lineRule="auto"/>
        <w:rPr>
          <w:rFonts w:ascii="Calibri" w:cs="Calibri" w:eastAsia="Calibri" w:hAnsi="Calibri"/>
        </w:rPr>
      </w:pPr>
      <w:r>
        <w:rPr>
          <w:rFonts w:ascii="Calibri" w:cs="Calibri" w:eastAsia="Calibri" w:hAnsi="Calibri"/>
          <w:rtl w:val="0"/>
        </w:rPr>
        <w:t xml:space="preserve">3. Pruebas unitarias automatizadas: Se utiliza Vitest junto con Testing Library para ejecutar pruebas sobre hooks y componentes críticos (useAuth, useProfile, useCustomMaterials) de forma automática mediante npm run test, reduciendo el riesgo de regresiones ante nuevos cambios.</w:t>
      </w:r>
    </w:p>
    <w:p w:rsidR="00000000" w:rsidP="00000000" w:rsidRDefault="00000000" w14:paraId="000002EE">
      <w:pPr>
        <w:spacing w:after="160" w:line="259" w:lineRule="auto"/>
        <w:rPr>
          <w:rFonts w:ascii="Calibri" w:cs="Calibri" w:eastAsia="Calibri" w:hAnsi="Calibri"/>
        </w:rPr>
      </w:pPr>
      <w:r>
        <w:rPr>
          <w:rFonts w:ascii="Calibri" w:cs="Calibri" w:eastAsia="Calibri" w:hAnsi="Calibri"/>
          <w:rtl w:val="0"/>
        </w:rPr>
        <w:t xml:space="preserve">4. Gestión de secretos: Las credenciales de Supabase (URL y clave anónima) nunca se incluyen en el código fuente. Se gestionan mediante variables de entorno (.env.local en desarrollo, variables configuradas en Vercel para producción), siguiendo el principio de seguridad de no exponer credenciales en repositorios públicos.</w:t>
      </w:r>
    </w:p>
    <w:p w:rsidR="00000000" w:rsidP="00000000" w:rsidRDefault="00000000" w14:paraId="000002EF">
      <w:pPr>
        <w:spacing w:after="160" w:line="259" w:lineRule="auto"/>
        <w:rPr>
          <w:rFonts w:ascii="Calibri" w:cs="Calibri" w:eastAsia="Calibri" w:hAnsi="Calibri"/>
        </w:rPr>
      </w:pPr>
      <w:r>
        <w:rPr>
          <w:rFonts w:ascii="Calibri" w:cs="Calibri" w:eastAsia="Calibri" w:hAnsi="Calibri"/>
          <w:rtl w:val="0"/>
        </w:rPr>
        <w:t xml:space="preserve">5. Linting y calidad de código: ESLint con TypeScript ESLint se ejecuta como parte del proceso de build (npm run build), impidiendo el despliegue de código con errores de tipado o estilo, alineado con los estándares de calidad de la industria del desarrollo de software.</w:t>
      </w:r>
    </w:p>
    <w:p w:rsidR="00000000" w:rsidDel="00000000" w:rsidP="00000000" w:rsidRDefault="00000000" w:rsidRPr="00000000" w14:paraId="000002C1">
      <w:pPr>
        <w:spacing w:after="160" w:line="259" w:lineRule="auto"/>
        <w:rPr>
          <w:rFonts w:ascii="Calibri" w:cs="Calibri" w:eastAsia="Calibri" w:hAnsi="Calibri"/>
        </w:rPr>
      </w:pPr>
      <w:r>
        <w:rPr>
          <w:rtl w:val="0"/>
        </w:rPr>
      </w:r>
    </w:p>
    <w:p w:rsidR="00000000" w:rsidDel="00000000" w:rsidP="00000000" w:rsidRDefault="00000000" w:rsidRPr="00000000" w14:paraId="000002C2">
      <w:pPr>
        <w:spacing w:after="160" w:line="259" w:lineRule="auto"/>
        <w:rPr>
          <w:rFonts w:ascii="Calibri" w:cs="Calibri" w:eastAsia="Calibri" w:hAnsi="Calibri"/>
        </w:rPr>
      </w:pPr>
      <w:r>
        <w:rPr>
          <w:rtl w:val="0"/>
        </w:rPr>
      </w:r>
    </w:p>
    <w:p w:rsidR="00000000" w:rsidDel="00000000" w:rsidP="00000000" w:rsidRDefault="00000000" w:rsidRPr="00000000" w14:paraId="000002C3">
      <w:pPr>
        <w:spacing w:after="160" w:line="259" w:lineRule="auto"/>
        <w:rPr>
          <w:rFonts w:ascii="Calibri" w:cs="Calibri" w:eastAsia="Calibri" w:hAnsi="Calibri"/>
        </w:rPr>
      </w:pPr>
      <w:r>
        <w:rPr>
          <w:rtl w:val="0"/>
        </w:rPr>
      </w:r>
    </w:p>
    <w:p w:rsidR="00000000" w:rsidDel="00000000" w:rsidP="00000000" w:rsidRDefault="00000000" w:rsidRPr="00000000" w14:paraId="000002C4">
      <w:pPr>
        <w:spacing w:after="160" w:line="259" w:lineRule="auto"/>
        <w:rPr>
          <w:rFonts w:ascii="Calibri" w:cs="Calibri" w:eastAsia="Calibri" w:hAnsi="Calibri"/>
        </w:rPr>
      </w:pPr>
      <w:r>
        <w:rPr>
          <w:rtl w:val="0"/>
        </w:rPr>
      </w:r>
    </w:p>
    <w:p w:rsidR="00000000" w:rsidDel="00000000" w:rsidP="00000000" w:rsidRDefault="00000000" w:rsidRPr="00000000" w14:paraId="000002C5">
      <w:pPr>
        <w:spacing w:after="160" w:line="259" w:lineRule="auto"/>
        <w:rPr>
          <w:rFonts w:ascii="Calibri" w:cs="Calibri" w:eastAsia="Calibri" w:hAnsi="Calibri"/>
        </w:rPr>
      </w:pPr>
      <w:r>
        <w:rPr>
          <w:rtl w:val="0"/>
        </w:rPr>
      </w:r>
    </w:p>
    <w:p w:rsidR="00000000" w:rsidDel="00000000" w:rsidP="00000000" w:rsidRDefault="00000000" w:rsidRPr="00000000" w14:paraId="000002C6">
      <w:pPr>
        <w:spacing w:after="160" w:line="259" w:lineRule="auto"/>
        <w:rPr>
          <w:rFonts w:ascii="Calibri" w:cs="Calibri" w:eastAsia="Calibri" w:hAnsi="Calibri"/>
        </w:rPr>
      </w:pPr>
      <w:r>
        <w:rPr>
          <w:rtl w:val="0"/>
        </w:rPr>
      </w:r>
    </w:p>
    <w:sectPr>
      <w:headerReference r:id="rId14" w:type="default"/>
      <w:footerReference r:id="rId15"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  Descripción generada automáticamente con confianza media" id="11" name="image3.jpg"/>
          <a:graphic>
            <a:graphicData uri="http://schemas.openxmlformats.org/drawingml/2006/picture">
              <pic:pic>
                <pic:nvPicPr>
                  <pic:cNvPr descr="Texto  Descripción generada automáticamente con confianza media" id="0" name="image3.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8"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11" Type="http://schemas.openxmlformats.org/officeDocument/2006/relationships/hyperlink" Target="http://node.js" TargetMode="External"/><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8.png"/></Relationships>
</file>

<file path=word/_rels/fontTable.xml.rels><?xml version="1.0" encoding="UTF-8"?><Relationships xmlns="http://schemas.openxmlformats.org/package/2006/relationships"><Relationship Id="rId1" Type="http://schemas.openxmlformats.org/officeDocument/2006/relationships/font" Target="fonts/ArialBlack-regular.ttf"/></Relationships>
</file>

<file path=word/_rels/footer1.xml.rels><?xml version="1.0" encoding="UTF-8"?><Relationships xmlns="http://schemas.openxmlformats.org/package/2006/relationships"><Relationship Id="rId1" Type="http://schemas.openxmlformats.org/officeDocument/2006/relationships/image" Target="media/image8.png"/></Relationships>
</file>

<file path=word/_rels/header1.xml.rels><?xml version="1.0" encoding="UTF-8"?><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mRUZt6dAU2lA36UEupD9LngdQ==">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