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0D5B" w14:textId="57D301E3" w:rsidR="009F382F" w:rsidRDefault="009F382F">
      <w:pPr>
        <w:rPr>
          <w:rtl/>
        </w:rPr>
      </w:pPr>
      <w:r>
        <w:rPr>
          <w:rFonts w:hint="cs"/>
          <w:rtl/>
        </w:rPr>
        <w:t xml:space="preserve">סמינר 1 </w:t>
      </w:r>
      <w:r>
        <w:rPr>
          <w:rtl/>
        </w:rPr>
        <w:t>–</w:t>
      </w:r>
      <w:r>
        <w:rPr>
          <w:rFonts w:hint="cs"/>
          <w:rtl/>
        </w:rPr>
        <w:t xml:space="preserve"> הקדמה למעבדה והיכרות עם סביבת העבודה.</w:t>
      </w:r>
    </w:p>
    <w:p w14:paraId="455779EE" w14:textId="2A002F7F" w:rsidR="009F382F" w:rsidRDefault="009F382F">
      <w:pPr>
        <w:rPr>
          <w:rtl/>
        </w:rPr>
      </w:pPr>
      <w:r>
        <w:rPr>
          <w:rFonts w:hint="cs"/>
          <w:rtl/>
        </w:rPr>
        <w:t xml:space="preserve">בסמינר זה, למדנו את העקרונות המתקדמים בתחום הבקרה האוטונומית תוך עבודה מעשית ותרגול במעבדה. תחילה הכרנו את </w:t>
      </w:r>
      <w:r w:rsidR="00610CE8">
        <w:rPr>
          <w:rFonts w:hint="cs"/>
          <w:rtl/>
        </w:rPr>
        <w:t xml:space="preserve">סביבת העבודה, </w:t>
      </w:r>
      <w:r>
        <w:rPr>
          <w:rFonts w:hint="cs"/>
          <w:rtl/>
        </w:rPr>
        <w:t xml:space="preserve">מבנה הרכב עליו בוצעו הניסויים במעבדה ורכיביו המשמעותיים. לאחר מכן, נלמדו מספר שיטות להתחברות למחשב הרכב המרוחק, לשם הרצת הקוד עליו. </w:t>
      </w:r>
      <w:r w:rsidR="00C4169A">
        <w:rPr>
          <w:rFonts w:hint="cs"/>
          <w:rtl/>
        </w:rPr>
        <w:t>לאורך הסמינר</w:t>
      </w:r>
      <w:r>
        <w:rPr>
          <w:rFonts w:hint="cs"/>
          <w:rtl/>
        </w:rPr>
        <w:t xml:space="preserve"> התנסנו בכתיבת קוד והרצה שלו על לוח ה</w:t>
      </w:r>
      <w:r>
        <w:t xml:space="preserve">ZUMO </w:t>
      </w:r>
      <w:r>
        <w:rPr>
          <w:rFonts w:hint="cs"/>
          <w:rtl/>
        </w:rPr>
        <w:t xml:space="preserve"> שעל הרכב</w:t>
      </w:r>
      <w:r w:rsidR="00610CE8">
        <w:rPr>
          <w:rFonts w:hint="cs"/>
          <w:rtl/>
        </w:rPr>
        <w:t xml:space="preserve"> באמצעות שפת התכנות </w:t>
      </w:r>
      <w:r w:rsidR="00610CE8">
        <w:t>Arduino</w:t>
      </w:r>
      <w:r>
        <w:rPr>
          <w:rFonts w:hint="cs"/>
          <w:rtl/>
        </w:rPr>
        <w:t>. בין התרגילים שבוצעו</w:t>
      </w:r>
      <w:r w:rsidR="00C4169A">
        <w:rPr>
          <w:rFonts w:hint="cs"/>
          <w:rtl/>
        </w:rPr>
        <w:t xml:space="preserve">, </w:t>
      </w:r>
      <w:r>
        <w:rPr>
          <w:rFonts w:hint="cs"/>
          <w:rtl/>
        </w:rPr>
        <w:t>שליטה על נורות ה"</w:t>
      </w:r>
      <w:r>
        <w:t>"LED</w:t>
      </w:r>
      <w:r>
        <w:rPr>
          <w:rFonts w:hint="cs"/>
          <w:rtl/>
        </w:rPr>
        <w:t xml:space="preserve">, שימוש במצלמה וניווט הרכב באמצעות </w:t>
      </w:r>
      <w:r>
        <w:t>Joystick</w:t>
      </w:r>
      <w:r>
        <w:rPr>
          <w:rFonts w:hint="cs"/>
          <w:rtl/>
        </w:rPr>
        <w:t>.</w:t>
      </w:r>
      <w:r w:rsidR="00C4169A">
        <w:rPr>
          <w:rFonts w:hint="cs"/>
          <w:rtl/>
        </w:rPr>
        <w:t xml:space="preserve"> לבסוף תורגל השימוש בכלי ההדפסה, </w:t>
      </w:r>
      <w:r w:rsidR="00C4169A">
        <w:t>Serial/Monitor Plotter</w:t>
      </w:r>
      <w:r w:rsidR="00C4169A">
        <w:rPr>
          <w:rFonts w:hint="cs"/>
          <w:rtl/>
        </w:rPr>
        <w:t>.</w:t>
      </w:r>
    </w:p>
    <w:p w14:paraId="11D5F5DE" w14:textId="77777777" w:rsidR="00C4169A" w:rsidRDefault="00C4169A">
      <w:pPr>
        <w:rPr>
          <w:rtl/>
        </w:rPr>
      </w:pPr>
    </w:p>
    <w:p w14:paraId="119DD957" w14:textId="77777777" w:rsidR="00C4169A" w:rsidRDefault="00C4169A">
      <w:pPr>
        <w:rPr>
          <w:rtl/>
        </w:rPr>
      </w:pPr>
    </w:p>
    <w:p w14:paraId="0C14905D" w14:textId="32AE85FB" w:rsidR="00C4169A" w:rsidRDefault="00C4169A">
      <w:pPr>
        <w:rPr>
          <w:rtl/>
        </w:rPr>
      </w:pPr>
      <w:r>
        <w:rPr>
          <w:rFonts w:hint="cs"/>
          <w:rtl/>
        </w:rPr>
        <w:t xml:space="preserve">סמינר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Embedded</w:t>
      </w:r>
      <w:r>
        <w:rPr>
          <w:rFonts w:hint="cs"/>
          <w:rtl/>
        </w:rPr>
        <w:t>.</w:t>
      </w:r>
    </w:p>
    <w:p w14:paraId="56D75046" w14:textId="0306065A" w:rsidR="00C4169A" w:rsidRDefault="00C4169A" w:rsidP="008E7F8D">
      <w:pPr>
        <w:rPr>
          <w:rtl/>
        </w:rPr>
      </w:pPr>
      <w:r>
        <w:rPr>
          <w:rFonts w:hint="cs"/>
          <w:rtl/>
        </w:rPr>
        <w:t>במפגש זה, למדנו על מערכות משולבות, המבנה הבסיסי שלהן, ורכיביהם השונים</w:t>
      </w:r>
      <w:r w:rsidR="008E7F8D">
        <w:rPr>
          <w:rFonts w:hint="cs"/>
          <w:rtl/>
        </w:rPr>
        <w:t xml:space="preserve">. ערכנו היכרות עם פרוטוקולי התקשורת </w:t>
      </w:r>
      <w:r w:rsidR="008E7F8D">
        <w:t>Serial</w:t>
      </w:r>
      <w:r w:rsidR="008E7F8D">
        <w:rPr>
          <w:rFonts w:hint="cs"/>
          <w:rtl/>
        </w:rPr>
        <w:t xml:space="preserve"> ו</w:t>
      </w:r>
      <w:r w:rsidR="008E7F8D">
        <w:t>I2C</w:t>
      </w:r>
      <w:r w:rsidR="008E7F8D">
        <w:rPr>
          <w:rFonts w:hint="cs"/>
          <w:rtl/>
        </w:rPr>
        <w:t xml:space="preserve"> ו</w:t>
      </w:r>
      <w:r>
        <w:rPr>
          <w:rFonts w:hint="cs"/>
          <w:rtl/>
        </w:rPr>
        <w:t xml:space="preserve">למדנו על רכיבי הבקרה, החישה וההנעה של </w:t>
      </w:r>
      <w:r w:rsidR="008E7F8D">
        <w:rPr>
          <w:rFonts w:hint="cs"/>
          <w:rtl/>
        </w:rPr>
        <w:t>ה</w:t>
      </w:r>
      <w:r>
        <w:rPr>
          <w:rFonts w:hint="cs"/>
          <w:rtl/>
        </w:rPr>
        <w:t>רכב. לאורך הסמינר, תרגלנו הפעלה של רכיבי הרכב השונים. תחילה בוצעה כתיבת קוד לשם השמעת נגינה</w:t>
      </w:r>
      <w:r w:rsidR="00610CE8">
        <w:rPr>
          <w:rFonts w:hint="cs"/>
          <w:rtl/>
        </w:rPr>
        <w:t xml:space="preserve">. לאחר מכן, </w:t>
      </w:r>
      <w:r w:rsidR="008E7F8D">
        <w:rPr>
          <w:rFonts w:hint="cs"/>
          <w:rtl/>
        </w:rPr>
        <w:t>ביצענו מספר תרגילים להיכרות עם הסנסורים המותקנים על הרכב, ועם מנגנון ההנעה שלו.</w:t>
      </w:r>
    </w:p>
    <w:p w14:paraId="24639E34" w14:textId="77777777" w:rsidR="008E7F8D" w:rsidRDefault="008E7F8D" w:rsidP="008E7F8D">
      <w:pPr>
        <w:rPr>
          <w:rtl/>
        </w:rPr>
      </w:pPr>
    </w:p>
    <w:p w14:paraId="0845AF24" w14:textId="77777777" w:rsidR="00B579F9" w:rsidRDefault="00B579F9" w:rsidP="008E7F8D">
      <w:pPr>
        <w:rPr>
          <w:rtl/>
        </w:rPr>
      </w:pPr>
    </w:p>
    <w:p w14:paraId="7C9C3620" w14:textId="2E756B29" w:rsidR="008E7F8D" w:rsidRDefault="008E7F8D" w:rsidP="008E7F8D">
      <w:pPr>
        <w:rPr>
          <w:rtl/>
        </w:rPr>
      </w:pPr>
      <w:r>
        <w:rPr>
          <w:rFonts w:hint="cs"/>
          <w:rtl/>
        </w:rPr>
        <w:t xml:space="preserve">סמינר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Path Control</w:t>
      </w:r>
      <w:r>
        <w:rPr>
          <w:rFonts w:hint="cs"/>
          <w:rtl/>
        </w:rPr>
        <w:t>.</w:t>
      </w:r>
    </w:p>
    <w:p w14:paraId="3E94EDC4" w14:textId="1A5064FA" w:rsidR="008E7F8D" w:rsidRPr="00B579F9" w:rsidRDefault="008E7F8D" w:rsidP="008E7F8D">
      <w:pPr>
        <w:rPr>
          <w:rFonts w:hint="cs"/>
          <w:rtl/>
        </w:rPr>
      </w:pPr>
      <w:r>
        <w:rPr>
          <w:rFonts w:hint="cs"/>
          <w:rtl/>
        </w:rPr>
        <w:t xml:space="preserve">בסמינר זה, הכרנו את אופן חישוב המיקום והמרחק של רכב המעבדה ונעזרנו בו ובידע שצברנו מהסמינרים הקודמים, כדי להביא את הרכב לנסוע במסלול מוגדר מראש, תוך שימוש </w:t>
      </w:r>
      <w:proofErr w:type="spellStart"/>
      <w:r>
        <w:rPr>
          <w:rFonts w:hint="cs"/>
          <w:rtl/>
        </w:rPr>
        <w:t>ב</w:t>
      </w:r>
      <w:r w:rsidR="00B579F9">
        <w:rPr>
          <w:rFonts w:hint="cs"/>
          <w:rtl/>
        </w:rPr>
        <w:t>סימולצית</w:t>
      </w:r>
      <w:proofErr w:type="spellEnd"/>
      <w:r w:rsidR="00B579F9">
        <w:rPr>
          <w:rFonts w:hint="cs"/>
          <w:rtl/>
        </w:rPr>
        <w:t xml:space="preserve"> </w:t>
      </w:r>
      <w:r>
        <w:rPr>
          <w:rFonts w:hint="cs"/>
          <w:rtl/>
        </w:rPr>
        <w:t xml:space="preserve">בקר </w:t>
      </w:r>
      <w:r>
        <w:t>PID</w:t>
      </w:r>
      <w:r>
        <w:rPr>
          <w:rFonts w:hint="cs"/>
          <w:rtl/>
        </w:rPr>
        <w:t xml:space="preserve"> לשם העקיבה</w:t>
      </w:r>
      <w:r w:rsidR="00B579F9">
        <w:rPr>
          <w:rFonts w:hint="cs"/>
          <w:rtl/>
        </w:rPr>
        <w:t xml:space="preserve">. לאחר ההיכרות עם הגורמים השונים, יצרנו קוד והתאמנו את נתוני הסימולציה כך שרכב המעבדה </w:t>
      </w:r>
      <w:proofErr w:type="spellStart"/>
      <w:r w:rsidR="00B579F9">
        <w:rPr>
          <w:rFonts w:hint="cs"/>
          <w:rtl/>
        </w:rPr>
        <w:t>יסע</w:t>
      </w:r>
      <w:proofErr w:type="spellEnd"/>
      <w:r w:rsidR="00B579F9">
        <w:rPr>
          <w:rFonts w:hint="cs"/>
          <w:rtl/>
        </w:rPr>
        <w:t xml:space="preserve"> באופן עצמאי במסלולים המוגדרים. העבודה </w:t>
      </w:r>
      <w:r w:rsidR="006B12F3">
        <w:rPr>
          <w:rFonts w:hint="cs"/>
          <w:rtl/>
        </w:rPr>
        <w:t>בסמינר</w:t>
      </w:r>
      <w:r w:rsidR="00B579F9">
        <w:rPr>
          <w:rFonts w:hint="cs"/>
          <w:rtl/>
        </w:rPr>
        <w:t xml:space="preserve"> זה, היוותה בסיס משמעותי לעבודה על פרויקט הגמר.</w:t>
      </w:r>
      <w:r w:rsidR="00B579F9">
        <w:rPr>
          <w:rFonts w:cs="Arial" w:hint="cs"/>
          <w:rtl/>
        </w:rPr>
        <w:t xml:space="preserve"> </w:t>
      </w:r>
    </w:p>
    <w:sectPr w:rsidR="008E7F8D" w:rsidRPr="00B579F9" w:rsidSect="0082708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2F"/>
    <w:rsid w:val="004C7C46"/>
    <w:rsid w:val="00610CE8"/>
    <w:rsid w:val="006B12F3"/>
    <w:rsid w:val="007D1313"/>
    <w:rsid w:val="00827084"/>
    <w:rsid w:val="008E7F8D"/>
    <w:rsid w:val="009F382F"/>
    <w:rsid w:val="00B579F9"/>
    <w:rsid w:val="00C4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5414"/>
  <w15:chartTrackingRefBased/>
  <w15:docId w15:val="{3A5D8973-FCA4-4F86-8C9B-2D21D4F6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F3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215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avrahami ori</dc:creator>
  <cp:keywords/>
  <dc:description/>
  <cp:lastModifiedBy>avrahami ori</cp:lastModifiedBy>
  <cp:revision>2</cp:revision>
  <dcterms:created xsi:type="dcterms:W3CDTF">2024-02-29T07:54:00Z</dcterms:created>
  <dcterms:modified xsi:type="dcterms:W3CDTF">2024-02-29T17:46:00Z</dcterms:modified>
</cp:coreProperties>
</file>