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540" w:line="240" w:lineRule="auto"/>
        <w:ind w:left="0" w:right="0" w:firstLine="0"/>
        <w:jc w:val="center"/>
        <w:rPr>
          <w:rFonts w:ascii="Aptos" w:cs="Aptos" w:eastAsia="Aptos" w:hAnsi="Aptos"/>
          <w:b w:val="0"/>
          <w:i w:val="0"/>
          <w:smallCaps w:val="0"/>
          <w:strike w:val="0"/>
          <w:color w:val="156082"/>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pBdr>
          <w:top w:color="156082" w:space="6" w:sz="6" w:val="single"/>
          <w:bottom w:color="156082" w:space="6" w:sz="6" w:val="single"/>
        </w:pBdr>
        <w:spacing w:after="0" w:line="240" w:lineRule="auto"/>
        <w:jc w:val="center"/>
        <w:rPr>
          <w:vertAlign w:val="baseline"/>
        </w:rPr>
      </w:pPr>
      <w:bookmarkStart w:colFirst="0" w:colLast="0" w:name="_heading=h.d71osgbg3vnb" w:id="0"/>
      <w:bookmarkEnd w:id="0"/>
      <w:r w:rsidDel="00000000" w:rsidR="00000000" w:rsidRPr="00000000">
        <w:rPr>
          <w:vertAlign w:val="baseline"/>
          <w:rtl w:val="0"/>
        </w:rPr>
        <w:t xml:space="preserve">PLAN DE GESTIÓN DE RIESGOS</w:t>
      </w:r>
    </w:p>
    <w:p w:rsidR="00000000" w:rsidDel="00000000" w:rsidP="00000000" w:rsidRDefault="00000000" w:rsidRPr="00000000" w14:paraId="00000003">
      <w:pPr>
        <w:keepNext w:val="0"/>
        <w:keepLines w:val="0"/>
        <w:pageBreakBefore w:val="0"/>
        <w:widowControl w:val="1"/>
        <w:pBdr>
          <w:top w:color="156082" w:space="6" w:sz="6" w:val="single"/>
          <w:left w:space="0" w:sz="0" w:val="nil"/>
          <w:bottom w:color="156082" w:space="6" w:sz="6" w:val="single"/>
          <w:right w:space="0" w:sz="0" w:val="nil"/>
          <w:between w:space="0" w:sz="0" w:val="nil"/>
        </w:pBdr>
        <w:shd w:fill="auto" w:val="clear"/>
        <w:spacing w:after="240" w:before="0" w:line="240" w:lineRule="auto"/>
        <w:ind w:left="0" w:right="0" w:firstLine="0"/>
        <w:jc w:val="center"/>
        <w:rPr>
          <w:rFonts w:ascii="Arial" w:cs="Arial" w:eastAsia="Arial" w:hAnsi="Arial"/>
          <w:b w:val="0"/>
          <w:i w:val="0"/>
          <w:smallCaps w:val="0"/>
          <w:strike w:val="0"/>
          <w:color w:val="000000"/>
          <w:sz w:val="52"/>
          <w:szCs w:val="52"/>
          <w:u w:val="none"/>
          <w:shd w:fill="auto" w:val="clear"/>
          <w:vertAlign w:val="baseline"/>
        </w:rPr>
      </w:pPr>
      <w:bookmarkStart w:colFirst="0" w:colLast="0" w:name="_heading=h.gonann8a358z" w:id="1"/>
      <w:bookmarkEnd w:id="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PROYECTO TI COLEGIO “GENIOS TRAVIESOS”</w:t>
      </w:r>
    </w:p>
    <w:p w:rsidR="00000000" w:rsidDel="00000000" w:rsidP="00000000" w:rsidRDefault="00000000" w:rsidRPr="00000000" w14:paraId="00000004">
      <w:pPr>
        <w:spacing w:after="200" w:line="276" w:lineRule="auto"/>
        <w:jc w:val="center"/>
        <w:rPr/>
      </w:pPr>
      <w:r w:rsidDel="00000000" w:rsidR="00000000" w:rsidRPr="00000000">
        <w:rPr>
          <w:rtl w:val="0"/>
        </w:rPr>
        <w:t xml:space="preserve">Escuela de Informática y Telecomunicaciones</w:t>
      </w:r>
    </w:p>
    <w:p w:rsidR="00000000" w:rsidDel="00000000" w:rsidP="00000000" w:rsidRDefault="00000000" w:rsidRPr="00000000" w14:paraId="00000005">
      <w:pPr>
        <w:spacing w:after="200" w:line="276" w:lineRule="auto"/>
        <w:jc w:val="center"/>
        <w:rPr/>
      </w:pPr>
      <w:r w:rsidDel="00000000" w:rsidR="00000000" w:rsidRPr="00000000">
        <w:rPr>
          <w:rtl w:val="0"/>
        </w:rPr>
        <w:t xml:space="preserve">Asignatura: GPY 7111 – Gestión de Riesgos</w:t>
      </w:r>
    </w:p>
    <w:p w:rsidR="00000000" w:rsidDel="00000000" w:rsidP="00000000" w:rsidRDefault="00000000" w:rsidRPr="00000000" w14:paraId="00000006">
      <w:pPr>
        <w:spacing w:after="200" w:line="276" w:lineRule="auto"/>
        <w:jc w:val="center"/>
        <w:rPr/>
      </w:pPr>
      <w:r w:rsidDel="00000000" w:rsidR="00000000" w:rsidRPr="00000000">
        <w:rPr>
          <w:rtl w:val="0"/>
        </w:rPr>
        <w:t xml:space="preserve">Sección: 008D</w:t>
      </w:r>
    </w:p>
    <w:p w:rsidR="00000000" w:rsidDel="00000000" w:rsidP="00000000" w:rsidRDefault="00000000" w:rsidRPr="00000000" w14:paraId="00000007">
      <w:pPr>
        <w:spacing w:after="200" w:line="276" w:lineRule="auto"/>
        <w:jc w:val="center"/>
        <w:rPr>
          <w:rFonts w:ascii="Arial" w:cs="Arial" w:eastAsia="Arial" w:hAnsi="Arial"/>
          <w:vertAlign w:val="baseline"/>
        </w:rPr>
      </w:pPr>
      <w:r w:rsidDel="00000000" w:rsidR="00000000" w:rsidRPr="00000000">
        <w:rPr>
          <w:rtl w:val="0"/>
        </w:rPr>
        <w:t xml:space="preserve">Examen Transversal – Entrega Parcial (Parte 1 y 2)</w:t>
      </w:r>
      <w:r w:rsidDel="00000000" w:rsidR="00000000" w:rsidRPr="00000000">
        <w:rPr>
          <w:rtl w:val="0"/>
        </w:rPr>
      </w:r>
    </w:p>
    <w:p w:rsidR="00000000" w:rsidDel="00000000" w:rsidP="00000000" w:rsidRDefault="00000000" w:rsidRPr="00000000" w14:paraId="00000008">
      <w:pPr>
        <w:pStyle w:val="Subtitle"/>
        <w:widowControl w:val="0"/>
        <w:spacing w:after="100" w:before="0" w:line="240" w:lineRule="auto"/>
        <w:jc w:val="center"/>
        <w:rPr>
          <w:color w:val="7e8a9c"/>
          <w:sz w:val="22"/>
          <w:szCs w:val="22"/>
        </w:rPr>
      </w:pPr>
      <w:bookmarkStart w:colFirst="0" w:colLast="0" w:name="_heading=h.jc6n7c3hup6a" w:id="2"/>
      <w:bookmarkEnd w:id="2"/>
      <w:r w:rsidDel="00000000" w:rsidR="00000000" w:rsidRPr="00000000">
        <w:rPr>
          <w:rtl w:val="0"/>
        </w:rPr>
      </w:r>
    </w:p>
    <w:p w:rsidR="00000000" w:rsidDel="00000000" w:rsidP="00000000" w:rsidRDefault="00000000" w:rsidRPr="00000000" w14:paraId="00000009">
      <w:pPr>
        <w:spacing w:after="280" w:before="280" w:line="240" w:lineRule="auto"/>
        <w:rPr>
          <w:color w:val="156082"/>
        </w:rPr>
      </w:pPr>
      <w:bookmarkStart w:colFirst="0" w:colLast="0" w:name="_heading=h.wy1vr4axruy6" w:id="3"/>
      <w:bookmarkEnd w:id="3"/>
      <w:r w:rsidDel="00000000" w:rsidR="00000000" w:rsidRPr="00000000">
        <w:rPr>
          <w:rtl w:val="0"/>
        </w:rPr>
      </w:r>
    </w:p>
    <w:p w:rsidR="00000000" w:rsidDel="00000000" w:rsidP="00000000" w:rsidRDefault="00000000" w:rsidRPr="00000000" w14:paraId="0000000A">
      <w:pPr>
        <w:spacing w:after="280" w:before="280" w:line="240" w:lineRule="auto"/>
        <w:rPr>
          <w:color w:val="156082"/>
        </w:rPr>
      </w:pPr>
      <w:bookmarkStart w:colFirst="0" w:colLast="0" w:name="_heading=h.xe0o7ps504xe" w:id="4"/>
      <w:bookmarkEnd w:id="4"/>
      <w:r w:rsidDel="00000000" w:rsidR="00000000" w:rsidRPr="00000000">
        <w:rPr>
          <w:rtl w:val="0"/>
        </w:rPr>
      </w:r>
    </w:p>
    <w:sdt>
      <w:sdtPr>
        <w:tag w:val="goog_rdk_0"/>
      </w:sdtPr>
      <w:sdtContent>
        <w:p w:rsidR="00000000" w:rsidDel="00000000" w:rsidP="00000000" w:rsidRDefault="00000000" w:rsidRPr="00000000" w14:paraId="0000000B">
          <w:pPr>
            <w:keepNext w:val="0"/>
            <w:keepLines w:val="0"/>
            <w:pageBreakBefore w:val="0"/>
            <w:widowControl w:val="1"/>
            <w:pBdr>
              <w:top w:color="000000" w:space="0" w:sz="0" w:val="none"/>
              <w:left w:space="0" w:sz="0" w:val="nil"/>
              <w:bottom w:color="4f81bd" w:space="4" w:sz="8" w:val="single"/>
              <w:right w:space="0" w:sz="0" w:val="nil"/>
              <w:between w:space="0" w:sz="0" w:val="nil"/>
            </w:pBdr>
            <w:shd w:fill="auto" w:val="clear"/>
            <w:spacing w:after="300" w:before="0" w:line="240" w:lineRule="auto"/>
            <w:ind w:left="0" w:right="0" w:firstLine="0"/>
            <w:jc w:val="left"/>
            <w:rPr>
              <w:rFonts w:ascii="Arial" w:cs="Arial" w:eastAsia="Arial" w:hAnsi="Arial"/>
              <w:b w:val="0"/>
              <w:i w:val="0"/>
              <w:smallCaps w:val="0"/>
              <w:strike w:val="0"/>
              <w:color w:val="17365d"/>
              <w:sz w:val="28"/>
              <w:szCs w:val="28"/>
              <w:u w:val="none"/>
              <w:shd w:fill="auto" w:val="clear"/>
              <w:vertAlign w:val="baseline"/>
            </w:rPr>
          </w:pPr>
          <w:bookmarkStart w:colFirst="0" w:colLast="0" w:name="_heading=h.45qgs424wgqh" w:id="5"/>
          <w:bookmarkEnd w:id="5"/>
          <w:r w:rsidDel="00000000" w:rsidR="00000000" w:rsidRPr="00000000">
            <w:rPr>
              <w:rtl w:val="0"/>
            </w:rPr>
          </w:r>
        </w:p>
      </w:sdtContent>
    </w:sdt>
    <w:p w:rsidR="00000000" w:rsidDel="00000000" w:rsidP="00000000" w:rsidRDefault="00000000" w:rsidRPr="00000000" w14:paraId="0000000C">
      <w:pPr>
        <w:keepNext w:val="0"/>
        <w:keepLines w:val="0"/>
        <w:pageBreakBefore w:val="0"/>
        <w:widowControl w:val="1"/>
        <w:pBdr>
          <w:top w:color="000000" w:space="0" w:sz="0" w:val="none"/>
          <w:left w:space="0" w:sz="0" w:val="nil"/>
          <w:bottom w:color="4f81bd" w:space="4" w:sz="8" w:val="single"/>
          <w:right w:space="0" w:sz="0" w:val="nil"/>
          <w:between w:space="0" w:sz="0" w:val="nil"/>
        </w:pBdr>
        <w:shd w:fill="auto" w:val="clear"/>
        <w:spacing w:after="300" w:before="0" w:line="240" w:lineRule="auto"/>
        <w:ind w:left="0" w:right="0" w:firstLine="0"/>
        <w:jc w:val="left"/>
        <w:rPr>
          <w:rFonts w:ascii="Arial" w:cs="Arial" w:eastAsia="Arial" w:hAnsi="Arial"/>
          <w:b w:val="0"/>
          <w:i w:val="0"/>
          <w:smallCaps w:val="0"/>
          <w:strike w:val="0"/>
          <w:color w:val="17365d"/>
          <w:sz w:val="28"/>
          <w:szCs w:val="28"/>
          <w:u w:val="none"/>
          <w:shd w:fill="auto" w:val="clear"/>
          <w:vertAlign w:val="baseline"/>
        </w:rPr>
      </w:pPr>
      <w:bookmarkStart w:colFirst="0" w:colLast="0" w:name="_heading=h.yu6atzo6q4ht" w:id="6"/>
      <w:bookmarkEnd w:id="6"/>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color="000000" w:space="0" w:sz="0" w:val="none"/>
          <w:left w:space="0" w:sz="0" w:val="nil"/>
          <w:bottom w:color="4f81bd" w:space="4" w:sz="8" w:val="single"/>
          <w:right w:space="0" w:sz="0" w:val="nil"/>
          <w:between w:space="0" w:sz="0" w:val="nil"/>
        </w:pBdr>
        <w:shd w:fill="auto" w:val="clear"/>
        <w:spacing w:after="300" w:before="0" w:line="240" w:lineRule="auto"/>
        <w:ind w:left="0" w:right="0" w:firstLine="0"/>
        <w:jc w:val="left"/>
        <w:rPr>
          <w:rFonts w:ascii="Arial" w:cs="Arial" w:eastAsia="Arial" w:hAnsi="Arial"/>
          <w:b w:val="0"/>
          <w:i w:val="0"/>
          <w:smallCaps w:val="0"/>
          <w:strike w:val="0"/>
          <w:color w:val="17365d"/>
          <w:sz w:val="28"/>
          <w:szCs w:val="28"/>
          <w:u w:val="none"/>
          <w:shd w:fill="auto" w:val="clear"/>
          <w:vertAlign w:val="baseline"/>
        </w:rPr>
      </w:pPr>
      <w:bookmarkStart w:colFirst="0" w:colLast="0" w:name="_heading=h.9t5omcpqw6km" w:id="7"/>
      <w:bookmarkEnd w:id="7"/>
      <w:r w:rsidDel="00000000" w:rsidR="00000000" w:rsidRPr="00000000">
        <w:rPr>
          <w:rFonts w:ascii="Arial" w:cs="Arial" w:eastAsia="Arial" w:hAnsi="Arial"/>
          <w:b w:val="0"/>
          <w:i w:val="0"/>
          <w:smallCaps w:val="0"/>
          <w:strike w:val="0"/>
          <w:color w:val="17365d"/>
          <w:sz w:val="28"/>
          <w:szCs w:val="28"/>
          <w:u w:val="none"/>
          <w:shd w:fill="auto" w:val="clear"/>
          <w:vertAlign w:val="baseline"/>
          <w:rtl w:val="0"/>
        </w:rPr>
        <w:t xml:space="preserve">Integrantes del equipo:</w:t>
      </w:r>
    </w:p>
    <w:p w:rsidR="00000000" w:rsidDel="00000000" w:rsidP="00000000" w:rsidRDefault="00000000" w:rsidRPr="00000000" w14:paraId="0000000E">
      <w:pPr>
        <w:spacing w:after="200" w:line="276" w:lineRule="auto"/>
        <w:jc w:val="left"/>
        <w:rPr/>
      </w:pPr>
      <w:r w:rsidDel="00000000" w:rsidR="00000000" w:rsidRPr="00000000">
        <w:rPr>
          <w:rtl w:val="0"/>
        </w:rPr>
        <w:t xml:space="preserve">• Benjamín Barraza</w:t>
        <w:br w:type="textWrapping"/>
        <w:t xml:space="preserve">• Kiara Rubio</w:t>
        <w:br w:type="textWrapping"/>
        <w:t xml:space="preserve">• Fernanda Marín</w:t>
        <w:br w:type="textWrapping"/>
        <w:t xml:space="preserve">• Franco Constanzo (Líder del equipo)</w:t>
      </w:r>
    </w:p>
    <w:p w:rsidR="00000000" w:rsidDel="00000000" w:rsidP="00000000" w:rsidRDefault="00000000" w:rsidRPr="00000000" w14:paraId="0000000F">
      <w:pPr>
        <w:spacing w:after="0" w:line="240" w:lineRule="auto"/>
        <w:jc w:val="left"/>
        <w:rPr/>
      </w:pPr>
      <w:r w:rsidDel="00000000" w:rsidR="00000000" w:rsidRPr="00000000">
        <w:rPr>
          <w:rtl w:val="0"/>
        </w:rPr>
        <w:br w:type="textWrapping"/>
      </w:r>
      <w:r w:rsidDel="00000000" w:rsidR="00000000" w:rsidRPr="00000000">
        <w:rPr>
          <w:b w:val="1"/>
          <w:rtl w:val="0"/>
        </w:rPr>
        <w:t xml:space="preserve">Docente:</w:t>
      </w:r>
      <w:r w:rsidDel="00000000" w:rsidR="00000000" w:rsidRPr="00000000">
        <w:rPr>
          <w:rtl w:val="0"/>
        </w:rPr>
        <w:t xml:space="preserve"> Aldo Alberto Martínez Órdenes</w:t>
      </w:r>
    </w:p>
    <w:p w:rsidR="00000000" w:rsidDel="00000000" w:rsidP="00000000" w:rsidRDefault="00000000" w:rsidRPr="00000000" w14:paraId="00000010">
      <w:pPr>
        <w:spacing w:after="0" w:line="240" w:lineRule="auto"/>
        <w:jc w:val="left"/>
        <w:rPr/>
      </w:pPr>
      <w:r w:rsidDel="00000000" w:rsidR="00000000" w:rsidRPr="00000000">
        <w:rPr>
          <w:b w:val="1"/>
          <w:rtl w:val="0"/>
        </w:rPr>
        <w:t xml:space="preserve">Sede: </w:t>
      </w:r>
      <w:r w:rsidDel="00000000" w:rsidR="00000000" w:rsidRPr="00000000">
        <w:rPr>
          <w:rtl w:val="0"/>
        </w:rPr>
        <w:t xml:space="preserve"> DUOC UC Antonio Varas</w:t>
      </w:r>
    </w:p>
    <w:p w:rsidR="00000000" w:rsidDel="00000000" w:rsidP="00000000" w:rsidRDefault="00000000" w:rsidRPr="00000000" w14:paraId="00000011">
      <w:pPr>
        <w:spacing w:after="0" w:line="240" w:lineRule="auto"/>
        <w:jc w:val="left"/>
        <w:rPr/>
      </w:pPr>
      <w:r w:rsidDel="00000000" w:rsidR="00000000" w:rsidRPr="00000000">
        <w:rPr>
          <w:b w:val="1"/>
          <w:rtl w:val="0"/>
        </w:rPr>
        <w:t xml:space="preserve">Fecha:</w:t>
      </w:r>
      <w:r w:rsidDel="00000000" w:rsidR="00000000" w:rsidRPr="00000000">
        <w:rPr>
          <w:rtl w:val="0"/>
        </w:rPr>
        <w:t xml:space="preserve"> 17/04/2025</w:t>
      </w:r>
    </w:p>
    <w:p w:rsidR="00000000" w:rsidDel="00000000" w:rsidP="00000000" w:rsidRDefault="00000000" w:rsidRPr="00000000" w14:paraId="00000012">
      <w:pPr>
        <w:spacing w:after="280" w:before="280" w:line="240" w:lineRule="auto"/>
        <w:rPr>
          <w:color w:val="156082"/>
        </w:rPr>
      </w:pPr>
      <w:bookmarkStart w:colFirst="0" w:colLast="0" w:name="_heading=h.muhvtkga4mkc" w:id="8"/>
      <w:bookmarkEnd w:id="8"/>
      <w:r w:rsidDel="00000000" w:rsidR="00000000" w:rsidRPr="00000000">
        <w:rPr>
          <w:rtl w:val="0"/>
        </w:rPr>
      </w:r>
    </w:p>
    <w:p w:rsidR="00000000" w:rsidDel="00000000" w:rsidP="00000000" w:rsidRDefault="00000000" w:rsidRPr="00000000" w14:paraId="00000013">
      <w:pPr>
        <w:pStyle w:val="Heading1"/>
        <w:keepNext w:val="1"/>
        <w:keepLines w:val="1"/>
        <w:spacing w:after="280" w:before="280" w:line="240" w:lineRule="auto"/>
        <w:rPr>
          <w:vertAlign w:val="baseline"/>
        </w:rPr>
      </w:pPr>
      <w:bookmarkStart w:colFirst="0" w:colLast="0" w:name="_heading=h.avjmrh8zxps8" w:id="9"/>
      <w:bookmarkEnd w:id="9"/>
      <w:r w:rsidDel="00000000" w:rsidR="00000000" w:rsidRPr="00000000">
        <w:rPr>
          <w:vertAlign w:val="baseline"/>
          <w:rtl w:val="0"/>
        </w:rPr>
        <w:t xml:space="preserve">Índice</w:t>
      </w:r>
    </w:p>
    <w:sdt>
      <w:sdtPr>
        <w:docPartObj>
          <w:docPartGallery w:val="Table of Contents"/>
          <w:docPartUnique w:val="1"/>
        </w:docPartObj>
      </w:sdtPr>
      <w:sdtContent>
        <w:p w:rsidR="00000000" w:rsidDel="00000000" w:rsidP="00000000" w:rsidRDefault="00000000" w:rsidRPr="00000000" w14:paraId="00000014">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avjmrh8zxps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tab/>
              <w:t xml:space="preserve">2</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ljdx9ggagp4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Versiones</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kncyky3zw5u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6j70hyhfku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Tabla de Identificación de Riesgos</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hfgr0oz5tvk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de Identificación de Riesgos - Control de Asistencia</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ilxbpkr8958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de Identificación de Riesgos - Uso drop-off</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qkjfc34skcm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de Identificación de Riesgos - Compras en Casino</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j8845rwoyu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de los Riesgos Identificados</w:t>
              <w:tab/>
              <w:t xml:space="preserve">10</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5kdawehcdue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Contexto sobre WBS asistencia, drop-off y casino</w:t>
              <w:tab/>
              <w:t xml:space="preserve">11</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nxottyz0rk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Contexto: Control de acceso - Asistencia</w:t>
              <w:tab/>
              <w:t xml:space="preserve">11</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m49c30kvlct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Contexto: Uso drop off - Estacionamiento</w:t>
              <w:tab/>
              <w:t xml:space="preserve">12</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kf16mes1nw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Contexto: Compras en casino - Casino</w:t>
              <w:tab/>
              <w:t xml:space="preserve">13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1rgbegmni9l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Generar Estructura de Desglose de Riesgos (RBS)</w:t>
              <w:tab/>
              <w:t xml:space="preserve">14</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mh5b987oldz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RBS ASISTENCIA</w:t>
              <w:tab/>
              <w:t xml:space="preserve">14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m4464ltjtvp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RBS CASINO</w:t>
              <w:tab/>
              <w:t xml:space="preserve">15</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qos1hjl5r4u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RBS ESTACIONAMIENTO (Drop-Off)</w:t>
              <w:tab/>
              <w:t xml:space="preserve">16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fi0tdaz6717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de Categorías de Riesgo</w:t>
              <w:tab/>
              <w:t xml:space="preserve">17</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tot4t8jzkrf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Identificación del Proyecto</w:t>
              <w:tab/>
              <w:t xml:space="preserve">17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ageb3s84n2c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Definición de Roles y Responsabilidades</w:t>
              <w:tab/>
              <w:t xml:space="preserve">18</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v11f3tsc61r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Definición de la Metodología</w:t>
              <w:tab/>
              <w:t xml:space="preserve">20</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w8ayc28v718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Definición de Recursos</w:t>
              <w:tab/>
              <w:t xml:space="preserve">21</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deoi4o6b13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Cronograma</w:t>
              <w:tab/>
              <w:t xml:space="preserve">22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7wf8qj5hh7i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Presupuesto: Drop-Off</w:t>
              <w:tab/>
              <w:t xml:space="preserve">23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e27i0xwdbf2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Presupuesto: Asistencia</w:t>
              <w:tab/>
              <w:t xml:space="preserve">23</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h0o51lrxfnu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Presupuesto: Casino</w:t>
              <w:tab/>
              <w:t xml:space="preserve">24</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uhthv4udnhy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Matriz RACI (Drop Off)</w:t>
              <w:tab/>
              <w:t xml:space="preserve">25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9gpvjo57bs5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Matriz RACI (Asistencia)</w:t>
              <w:tab/>
              <w:t xml:space="preserve">26</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m7b7bymvy3d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Matriz RACI(Casino)</w:t>
              <w:tab/>
              <w:t xml:space="preserve">27</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z4tyancmojy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Análisis Cuantitativo y Cualitativo</w:t>
              <w:tab/>
              <w:t xml:space="preserve">28</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nfa66clfe5m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Cuantitativo</w:t>
              <w:tab/>
              <w:t xml:space="preserve">28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h2heq9kf90q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del Casino</w:t>
              <w:tab/>
              <w:t xml:space="preserve">28</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s6ljy9cnwni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Asistencia</w:t>
              <w:tab/>
              <w:t xml:space="preserve">29</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4p4d6nojqr2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Drop-Off</w:t>
              <w:tab/>
              <w:t xml:space="preserve">29</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fk8mwyvn4yi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Cualitativo</w:t>
              <w:tab/>
              <w:t xml:space="preserve">31</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yuz8a5g4wmq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Tolerancia al Riesgo</w:t>
              <w:tab/>
              <w:t xml:space="preserve">31</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kh7funlr4v3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Riesgos Críticos – Subproceso Control de Asistencia</w:t>
              <w:tab/>
              <w:t xml:space="preserve">32</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rz27de3hpk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Riesgos Críticos – Subproceso Compras en Casino</w:t>
              <w:tab/>
              <w:t xml:space="preserve">32</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u6gj671infg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Riesgos Críticos – Subproceso Drop-Off</w:t>
              <w:tab/>
              <w:t xml:space="preserve">33</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d03yzqmtuxy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Conclusión del Análisis Cualitativo</w:t>
              <w:tab/>
              <w:t xml:space="preserve">35</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1c9bsqs9sbg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Conclusión</w:t>
              <w:tab/>
              <w:t xml:space="preserve">36</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132f3a5rlqe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Anexos</w:t>
              <w:tab/>
              <w:t xml:space="preserve">36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1"/>
        <w:keepNext w:val="1"/>
        <w:keepLines w:val="1"/>
        <w:spacing w:after="280" w:before="280" w:line="240" w:lineRule="auto"/>
        <w:rPr>
          <w:vertAlign w:val="baseline"/>
        </w:rPr>
      </w:pPr>
      <w:bookmarkStart w:colFirst="0" w:colLast="0" w:name="_heading=h.ljdx9ggagp4a" w:id="10"/>
      <w:bookmarkEnd w:id="10"/>
      <w:r w:rsidDel="00000000" w:rsidR="00000000" w:rsidRPr="00000000">
        <w:rPr>
          <w:vertAlign w:val="baseline"/>
          <w:rtl w:val="0"/>
        </w:rPr>
        <w:t xml:space="preserve">Versiones</w:t>
      </w:r>
    </w:p>
    <w:sdt>
      <w:sdtPr>
        <w:lock w:val="contentLocked"/>
        <w:tag w:val="goog_rdk_1"/>
      </w:sdtPr>
      <w:sdtContent>
        <w:tbl>
          <w:tblPr>
            <w:tblStyle w:val="Table1"/>
            <w:tblpPr w:leftFromText="180" w:rightFromText="180" w:topFromText="180" w:bottomFromText="180" w:vertAnchor="text" w:horzAnchor="text" w:tblpX="-5.999999999999659" w:tblpY="0"/>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335"/>
            <w:gridCol w:w="1791.666666666667"/>
            <w:gridCol w:w="2738.333333333333"/>
            <w:gridCol w:w="1755"/>
            <w:tblGridChange w:id="0">
              <w:tblGrid>
                <w:gridCol w:w="1155"/>
                <w:gridCol w:w="1335"/>
                <w:gridCol w:w="1791.666666666667"/>
                <w:gridCol w:w="2738.333333333333"/>
                <w:gridCol w:w="1755"/>
              </w:tblGrid>
            </w:tblGridChange>
          </w:tblGrid>
          <w:tr>
            <w:trPr>
              <w:cantSplit w:val="0"/>
              <w:tblHeader w:val="0"/>
            </w:trPr>
            <w:tc>
              <w:tcPr>
                <w:shd w:fill="a4c2f4" w:val="clear"/>
              </w:tcPr>
              <w:p w:rsidR="00000000" w:rsidDel="00000000" w:rsidP="00000000" w:rsidRDefault="00000000" w:rsidRPr="00000000" w14:paraId="00000042">
                <w:pPr>
                  <w:spacing w:after="0" w:line="240" w:lineRule="auto"/>
                  <w:rPr>
                    <w:b w:val="1"/>
                  </w:rPr>
                </w:pPr>
                <w:r w:rsidDel="00000000" w:rsidR="00000000" w:rsidRPr="00000000">
                  <w:rPr>
                    <w:b w:val="1"/>
                    <w:rtl w:val="0"/>
                  </w:rPr>
                  <w:t xml:space="preserve">Versión</w:t>
                </w:r>
              </w:p>
            </w:tc>
            <w:tc>
              <w:tcPr>
                <w:shd w:fill="a4c2f4" w:val="clear"/>
              </w:tcPr>
              <w:p w:rsidR="00000000" w:rsidDel="00000000" w:rsidP="00000000" w:rsidRDefault="00000000" w:rsidRPr="00000000" w14:paraId="00000043">
                <w:pPr>
                  <w:spacing w:after="0" w:line="240" w:lineRule="auto"/>
                  <w:rPr>
                    <w:b w:val="1"/>
                  </w:rPr>
                </w:pPr>
                <w:r w:rsidDel="00000000" w:rsidR="00000000" w:rsidRPr="00000000">
                  <w:rPr>
                    <w:b w:val="1"/>
                    <w:rtl w:val="0"/>
                  </w:rPr>
                  <w:t xml:space="preserve">Fecha</w:t>
                </w:r>
              </w:p>
            </w:tc>
            <w:tc>
              <w:tcPr>
                <w:shd w:fill="a4c2f4" w:val="clear"/>
              </w:tcPr>
              <w:p w:rsidR="00000000" w:rsidDel="00000000" w:rsidP="00000000" w:rsidRDefault="00000000" w:rsidRPr="00000000" w14:paraId="00000044">
                <w:pPr>
                  <w:spacing w:after="0" w:line="240" w:lineRule="auto"/>
                  <w:rPr>
                    <w:b w:val="1"/>
                  </w:rPr>
                </w:pPr>
                <w:r w:rsidDel="00000000" w:rsidR="00000000" w:rsidRPr="00000000">
                  <w:rPr>
                    <w:b w:val="1"/>
                    <w:rtl w:val="0"/>
                  </w:rPr>
                  <w:t xml:space="preserve">Autor</w:t>
                </w:r>
              </w:p>
            </w:tc>
            <w:tc>
              <w:tcPr>
                <w:shd w:fill="a4c2f4" w:val="clear"/>
              </w:tcPr>
              <w:p w:rsidR="00000000" w:rsidDel="00000000" w:rsidP="00000000" w:rsidRDefault="00000000" w:rsidRPr="00000000" w14:paraId="00000045">
                <w:pPr>
                  <w:spacing w:after="0" w:line="240" w:lineRule="auto"/>
                  <w:rPr>
                    <w:b w:val="1"/>
                  </w:rPr>
                </w:pPr>
                <w:r w:rsidDel="00000000" w:rsidR="00000000" w:rsidRPr="00000000">
                  <w:rPr>
                    <w:b w:val="1"/>
                    <w:rtl w:val="0"/>
                  </w:rPr>
                  <w:t xml:space="preserve">Descripción de cambios</w:t>
                </w:r>
              </w:p>
            </w:tc>
            <w:tc>
              <w:tcPr>
                <w:shd w:fill="a4c2f4" w:val="clear"/>
              </w:tcPr>
              <w:p w:rsidR="00000000" w:rsidDel="00000000" w:rsidP="00000000" w:rsidRDefault="00000000" w:rsidRPr="00000000" w14:paraId="00000046">
                <w:pPr>
                  <w:spacing w:after="0" w:line="240" w:lineRule="auto"/>
                  <w:rPr>
                    <w:b w:val="1"/>
                  </w:rPr>
                </w:pPr>
                <w:r w:rsidDel="00000000" w:rsidR="00000000" w:rsidRPr="00000000">
                  <w:rPr>
                    <w:b w:val="1"/>
                    <w:rtl w:val="0"/>
                  </w:rPr>
                  <w:t xml:space="preserve">Aprobación</w:t>
                </w:r>
              </w:p>
            </w:tc>
          </w:tr>
          <w:tr>
            <w:trPr>
              <w:cantSplit w:val="0"/>
              <w:tblHeader w:val="0"/>
            </w:trPr>
            <w:tc>
              <w:tcPr/>
              <w:p w:rsidR="00000000" w:rsidDel="00000000" w:rsidP="00000000" w:rsidRDefault="00000000" w:rsidRPr="00000000" w14:paraId="00000047">
                <w:pPr>
                  <w:spacing w:after="0" w:line="240" w:lineRule="auto"/>
                  <w:rPr/>
                </w:pPr>
                <w:r w:rsidDel="00000000" w:rsidR="00000000" w:rsidRPr="00000000">
                  <w:rPr>
                    <w:rtl w:val="0"/>
                  </w:rPr>
                  <w:t xml:space="preserve">1.0</w:t>
                </w:r>
              </w:p>
            </w:tc>
            <w:tc>
              <w:tcPr/>
              <w:p w:rsidR="00000000" w:rsidDel="00000000" w:rsidP="00000000" w:rsidRDefault="00000000" w:rsidRPr="00000000" w14:paraId="00000048">
                <w:pPr>
                  <w:spacing w:after="0" w:line="240" w:lineRule="auto"/>
                  <w:rPr/>
                </w:pPr>
                <w:r w:rsidDel="00000000" w:rsidR="00000000" w:rsidRPr="00000000">
                  <w:rPr>
                    <w:rtl w:val="0"/>
                  </w:rPr>
                  <w:t xml:space="preserve">30/04/2025</w:t>
                </w:r>
              </w:p>
            </w:tc>
            <w:tc>
              <w:tcPr/>
              <w:p w:rsidR="00000000" w:rsidDel="00000000" w:rsidP="00000000" w:rsidRDefault="00000000" w:rsidRPr="00000000" w14:paraId="00000049">
                <w:pPr>
                  <w:spacing w:after="0" w:line="240" w:lineRule="auto"/>
                  <w:rPr/>
                </w:pPr>
                <w:r w:rsidDel="00000000" w:rsidR="00000000" w:rsidRPr="00000000">
                  <w:rPr>
                    <w:rtl w:val="0"/>
                  </w:rPr>
                  <w:t xml:space="preserve">Kiara Rubio</w:t>
                </w:r>
              </w:p>
              <w:p w:rsidR="00000000" w:rsidDel="00000000" w:rsidP="00000000" w:rsidRDefault="00000000" w:rsidRPr="00000000" w14:paraId="0000004A">
                <w:pPr>
                  <w:spacing w:after="0" w:line="240" w:lineRule="auto"/>
                  <w:rPr/>
                </w:pPr>
                <w:r w:rsidDel="00000000" w:rsidR="00000000" w:rsidRPr="00000000">
                  <w:rPr>
                    <w:rtl w:val="0"/>
                  </w:rPr>
                  <w:t xml:space="preserve">Fernanda Marín</w:t>
                </w:r>
              </w:p>
            </w:tc>
            <w:tc>
              <w:tcPr/>
              <w:p w:rsidR="00000000" w:rsidDel="00000000" w:rsidP="00000000" w:rsidRDefault="00000000" w:rsidRPr="00000000" w14:paraId="0000004B">
                <w:pPr>
                  <w:spacing w:after="0" w:line="240" w:lineRule="auto"/>
                  <w:rPr/>
                </w:pPr>
                <w:r w:rsidDel="00000000" w:rsidR="00000000" w:rsidRPr="00000000">
                  <w:rPr>
                    <w:rtl w:val="0"/>
                  </w:rPr>
                  <w:t xml:space="preserve">Corrección de informe</w:t>
                </w:r>
              </w:p>
            </w:tc>
            <w:tc>
              <w:tcPr/>
              <w:p w:rsidR="00000000" w:rsidDel="00000000" w:rsidP="00000000" w:rsidRDefault="00000000" w:rsidRPr="00000000" w14:paraId="0000004C">
                <w:pPr>
                  <w:spacing w:after="0" w:line="240" w:lineRule="auto"/>
                  <w:rPr/>
                </w:pPr>
                <w:r w:rsidDel="00000000" w:rsidR="00000000" w:rsidRPr="00000000">
                  <w:rPr/>
                  <w:drawing>
                    <wp:inline distB="114300" distT="114300" distL="114300" distR="114300">
                      <wp:extent cx="590550" cy="571500"/>
                      <wp:effectExtent b="0" l="0" r="0" t="0"/>
                      <wp:docPr id="173"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0550" cy="5715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4D">
                <w:pPr>
                  <w:spacing w:after="0" w:line="240" w:lineRule="auto"/>
                  <w:rPr/>
                </w:pPr>
                <w:r w:rsidDel="00000000" w:rsidR="00000000" w:rsidRPr="00000000">
                  <w:rPr>
                    <w:rtl w:val="0"/>
                  </w:rPr>
                  <w:t xml:space="preserve">1.1.1</w:t>
                </w:r>
              </w:p>
            </w:tc>
            <w:tc>
              <w:tcPr/>
              <w:p w:rsidR="00000000" w:rsidDel="00000000" w:rsidP="00000000" w:rsidRDefault="00000000" w:rsidRPr="00000000" w14:paraId="0000004E">
                <w:pPr>
                  <w:spacing w:after="0" w:line="240" w:lineRule="auto"/>
                  <w:rPr/>
                </w:pPr>
                <w:r w:rsidDel="00000000" w:rsidR="00000000" w:rsidRPr="00000000">
                  <w:rPr>
                    <w:rtl w:val="0"/>
                  </w:rPr>
                  <w:t xml:space="preserve">08/05/2025</w:t>
                </w:r>
              </w:p>
            </w:tc>
            <w:tc>
              <w:tcPr/>
              <w:p w:rsidR="00000000" w:rsidDel="00000000" w:rsidP="00000000" w:rsidRDefault="00000000" w:rsidRPr="00000000" w14:paraId="0000004F">
                <w:pPr>
                  <w:spacing w:after="0" w:line="240" w:lineRule="auto"/>
                  <w:rPr/>
                </w:pPr>
                <w:r w:rsidDel="00000000" w:rsidR="00000000" w:rsidRPr="00000000">
                  <w:rPr>
                    <w:rtl w:val="0"/>
                  </w:rPr>
                  <w:t xml:space="preserve">Franco Constanzo</w:t>
                </w:r>
              </w:p>
              <w:p w:rsidR="00000000" w:rsidDel="00000000" w:rsidP="00000000" w:rsidRDefault="00000000" w:rsidRPr="00000000" w14:paraId="00000050">
                <w:pPr>
                  <w:spacing w:after="0" w:line="240" w:lineRule="auto"/>
                  <w:rPr/>
                </w:pPr>
                <w:r w:rsidDel="00000000" w:rsidR="00000000" w:rsidRPr="00000000">
                  <w:rPr>
                    <w:rtl w:val="0"/>
                  </w:rPr>
                  <w:t xml:space="preserve">Benjamin Barraza</w:t>
                </w:r>
              </w:p>
            </w:tc>
            <w:tc>
              <w:tcPr/>
              <w:p w:rsidR="00000000" w:rsidDel="00000000" w:rsidP="00000000" w:rsidRDefault="00000000" w:rsidRPr="00000000" w14:paraId="00000051">
                <w:pPr>
                  <w:spacing w:after="0" w:line="240" w:lineRule="auto"/>
                  <w:rPr/>
                </w:pPr>
                <w:r w:rsidDel="00000000" w:rsidR="00000000" w:rsidRPr="00000000">
                  <w:rPr>
                    <w:rtl w:val="0"/>
                  </w:rPr>
                  <w:t xml:space="preserve">Creación y finalización de plantilla registro de riesgos</w:t>
                </w:r>
              </w:p>
            </w:tc>
            <w:tc>
              <w:tcPr/>
              <w:p w:rsidR="00000000" w:rsidDel="00000000" w:rsidP="00000000" w:rsidRDefault="00000000" w:rsidRPr="00000000" w14:paraId="00000052">
                <w:pPr>
                  <w:spacing w:after="0" w:line="240" w:lineRule="auto"/>
                  <w:rPr/>
                </w:pPr>
                <w:r w:rsidDel="00000000" w:rsidR="00000000" w:rsidRPr="00000000">
                  <w:rPr/>
                  <w:drawing>
                    <wp:inline distB="114300" distT="114300" distL="114300" distR="114300">
                      <wp:extent cx="590550" cy="571500"/>
                      <wp:effectExtent b="0" l="0" r="0" t="0"/>
                      <wp:docPr id="17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0550" cy="5715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53">
                <w:pPr>
                  <w:spacing w:after="0" w:line="240" w:lineRule="auto"/>
                  <w:rPr/>
                </w:pPr>
                <w:r w:rsidDel="00000000" w:rsidR="00000000" w:rsidRPr="00000000">
                  <w:rPr>
                    <w:rtl w:val="0"/>
                  </w:rPr>
                  <w:t xml:space="preserve">1.1.2</w:t>
                </w:r>
              </w:p>
            </w:tc>
            <w:tc>
              <w:tcPr/>
              <w:p w:rsidR="00000000" w:rsidDel="00000000" w:rsidP="00000000" w:rsidRDefault="00000000" w:rsidRPr="00000000" w14:paraId="00000054">
                <w:pPr>
                  <w:spacing w:after="0" w:line="240" w:lineRule="auto"/>
                  <w:rPr/>
                </w:pPr>
                <w:r w:rsidDel="00000000" w:rsidR="00000000" w:rsidRPr="00000000">
                  <w:rPr>
                    <w:rtl w:val="0"/>
                  </w:rPr>
                  <w:t xml:space="preserve">14/05/2025</w:t>
                </w:r>
              </w:p>
            </w:tc>
            <w:tc>
              <w:tcPr/>
              <w:p w:rsidR="00000000" w:rsidDel="00000000" w:rsidP="00000000" w:rsidRDefault="00000000" w:rsidRPr="00000000" w14:paraId="00000055">
                <w:pPr>
                  <w:spacing w:after="0" w:line="240" w:lineRule="auto"/>
                  <w:rPr/>
                </w:pPr>
                <w:r w:rsidDel="00000000" w:rsidR="00000000" w:rsidRPr="00000000">
                  <w:rPr>
                    <w:rtl w:val="0"/>
                  </w:rPr>
                  <w:t xml:space="preserve">Fernanda Marín</w:t>
                </w:r>
              </w:p>
            </w:tc>
            <w:tc>
              <w:tcPr/>
              <w:p w:rsidR="00000000" w:rsidDel="00000000" w:rsidP="00000000" w:rsidRDefault="00000000" w:rsidRPr="00000000" w14:paraId="00000056">
                <w:pPr>
                  <w:spacing w:after="0" w:line="240" w:lineRule="auto"/>
                  <w:rPr/>
                </w:pPr>
                <w:r w:rsidDel="00000000" w:rsidR="00000000" w:rsidRPr="00000000">
                  <w:rPr>
                    <w:rtl w:val="0"/>
                  </w:rPr>
                  <w:t xml:space="preserve">Avances en el Cronograma</w:t>
                </w:r>
              </w:p>
            </w:tc>
            <w:tc>
              <w:tcPr/>
              <w:p w:rsidR="00000000" w:rsidDel="00000000" w:rsidP="00000000" w:rsidRDefault="00000000" w:rsidRPr="00000000" w14:paraId="00000057">
                <w:pPr>
                  <w:spacing w:after="0" w:line="240" w:lineRule="auto"/>
                  <w:rPr/>
                </w:pPr>
                <w:r w:rsidDel="00000000" w:rsidR="00000000" w:rsidRPr="00000000">
                  <w:rPr/>
                  <w:drawing>
                    <wp:inline distB="114300" distT="114300" distL="114300" distR="114300">
                      <wp:extent cx="590550" cy="571500"/>
                      <wp:effectExtent b="0" l="0" r="0" t="0"/>
                      <wp:docPr id="174"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0550" cy="5715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58">
                <w:pPr>
                  <w:spacing w:after="0" w:line="240" w:lineRule="auto"/>
                  <w:rPr/>
                </w:pPr>
                <w:r w:rsidDel="00000000" w:rsidR="00000000" w:rsidRPr="00000000">
                  <w:rPr>
                    <w:rtl w:val="0"/>
                  </w:rPr>
                  <w:t xml:space="preserve">1.2</w:t>
                </w:r>
              </w:p>
            </w:tc>
            <w:tc>
              <w:tcPr/>
              <w:p w:rsidR="00000000" w:rsidDel="00000000" w:rsidP="00000000" w:rsidRDefault="00000000" w:rsidRPr="00000000" w14:paraId="00000059">
                <w:pPr>
                  <w:spacing w:after="0" w:line="240" w:lineRule="auto"/>
                  <w:rPr/>
                </w:pPr>
                <w:r w:rsidDel="00000000" w:rsidR="00000000" w:rsidRPr="00000000">
                  <w:rPr>
                    <w:rtl w:val="0"/>
                  </w:rPr>
                  <w:t xml:space="preserve">22/05/2025</w:t>
                </w:r>
              </w:p>
            </w:tc>
            <w:tc>
              <w:tcPr/>
              <w:p w:rsidR="00000000" w:rsidDel="00000000" w:rsidP="00000000" w:rsidRDefault="00000000" w:rsidRPr="00000000" w14:paraId="0000005A">
                <w:pPr>
                  <w:spacing w:after="0" w:line="240" w:lineRule="auto"/>
                  <w:rPr/>
                </w:pPr>
                <w:r w:rsidDel="00000000" w:rsidR="00000000" w:rsidRPr="00000000">
                  <w:rPr>
                    <w:rtl w:val="0"/>
                  </w:rPr>
                  <w:t xml:space="preserve">Franco Constanzo,</w:t>
                </w:r>
              </w:p>
              <w:p w:rsidR="00000000" w:rsidDel="00000000" w:rsidP="00000000" w:rsidRDefault="00000000" w:rsidRPr="00000000" w14:paraId="0000005B">
                <w:pPr>
                  <w:spacing w:after="0" w:line="240" w:lineRule="auto"/>
                  <w:rPr/>
                </w:pPr>
                <w:r w:rsidDel="00000000" w:rsidR="00000000" w:rsidRPr="00000000">
                  <w:rPr>
                    <w:rtl w:val="0"/>
                  </w:rPr>
                  <w:t xml:space="preserve">Benjamin Barraza,</w:t>
                </w:r>
              </w:p>
              <w:p w:rsidR="00000000" w:rsidDel="00000000" w:rsidP="00000000" w:rsidRDefault="00000000" w:rsidRPr="00000000" w14:paraId="0000005C">
                <w:pPr>
                  <w:spacing w:after="0" w:line="240" w:lineRule="auto"/>
                  <w:rPr/>
                </w:pPr>
                <w:r w:rsidDel="00000000" w:rsidR="00000000" w:rsidRPr="00000000">
                  <w:rPr>
                    <w:rtl w:val="0"/>
                  </w:rPr>
                  <w:t xml:space="preserve">Kiara Rubio,</w:t>
                </w:r>
              </w:p>
              <w:p w:rsidR="00000000" w:rsidDel="00000000" w:rsidP="00000000" w:rsidRDefault="00000000" w:rsidRPr="00000000" w14:paraId="0000005D">
                <w:pPr>
                  <w:spacing w:after="0" w:line="240" w:lineRule="auto"/>
                  <w:rPr/>
                </w:pPr>
                <w:r w:rsidDel="00000000" w:rsidR="00000000" w:rsidRPr="00000000">
                  <w:rPr>
                    <w:rtl w:val="0"/>
                  </w:rPr>
                  <w:t xml:space="preserve">Fernanda Marín</w:t>
                </w:r>
              </w:p>
            </w:tc>
            <w:tc>
              <w:tcPr/>
              <w:p w:rsidR="00000000" w:rsidDel="00000000" w:rsidP="00000000" w:rsidRDefault="00000000" w:rsidRPr="00000000" w14:paraId="0000005E">
                <w:pPr>
                  <w:spacing w:after="0" w:line="240" w:lineRule="auto"/>
                  <w:rPr/>
                </w:pPr>
                <w:r w:rsidDel="00000000" w:rsidR="00000000" w:rsidRPr="00000000">
                  <w:rPr>
                    <w:rtl w:val="0"/>
                  </w:rPr>
                  <w:t xml:space="preserve">Implementación de PERT y análisis cualitativo</w:t>
                </w:r>
              </w:p>
              <w:p w:rsidR="00000000" w:rsidDel="00000000" w:rsidP="00000000" w:rsidRDefault="00000000" w:rsidRPr="00000000" w14:paraId="0000005F">
                <w:pPr>
                  <w:spacing w:after="0" w:line="240" w:lineRule="auto"/>
                  <w:rPr/>
                </w:pPr>
                <w:r w:rsidDel="00000000" w:rsidR="00000000" w:rsidRPr="00000000">
                  <w:rPr>
                    <w:rtl w:val="0"/>
                  </w:rPr>
                </w:r>
              </w:p>
              <w:p w:rsidR="00000000" w:rsidDel="00000000" w:rsidP="00000000" w:rsidRDefault="00000000" w:rsidRPr="00000000" w14:paraId="00000060">
                <w:pPr>
                  <w:spacing w:after="0" w:line="240" w:lineRule="auto"/>
                  <w:rPr/>
                </w:pPr>
                <w:r w:rsidDel="00000000" w:rsidR="00000000" w:rsidRPr="00000000">
                  <w:rPr>
                    <w:rtl w:val="0"/>
                  </w:rPr>
                  <w:t xml:space="preserve">Cronograma listo</w:t>
                </w:r>
              </w:p>
            </w:tc>
            <w:tc>
              <w:tcPr/>
              <w:p w:rsidR="00000000" w:rsidDel="00000000" w:rsidP="00000000" w:rsidRDefault="00000000" w:rsidRPr="00000000" w14:paraId="00000061">
                <w:pPr>
                  <w:spacing w:after="0" w:line="240" w:lineRule="auto"/>
                  <w:rPr/>
                </w:pPr>
                <w:r w:rsidDel="00000000" w:rsidR="00000000" w:rsidRPr="00000000">
                  <w:rPr/>
                  <w:drawing>
                    <wp:inline distB="114300" distT="114300" distL="114300" distR="114300">
                      <wp:extent cx="590550" cy="571500"/>
                      <wp:effectExtent b="0" l="0" r="0" t="0"/>
                      <wp:docPr id="176"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0550" cy="5715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062">
      <w:pPr>
        <w:spacing w:after="280" w:line="240" w:lineRule="auto"/>
        <w:rPr>
          <w:color w:val="156082"/>
        </w:rPr>
      </w:pPr>
      <w:bookmarkStart w:colFirst="0" w:colLast="0" w:name="_heading=h.j6l48dsoxvqq" w:id="11"/>
      <w:bookmarkEnd w:id="11"/>
      <w:r w:rsidDel="00000000" w:rsidR="00000000" w:rsidRPr="00000000">
        <w:rPr>
          <w:rtl w:val="0"/>
        </w:rPr>
      </w:r>
    </w:p>
    <w:p w:rsidR="00000000" w:rsidDel="00000000" w:rsidP="00000000" w:rsidRDefault="00000000" w:rsidRPr="00000000" w14:paraId="00000063">
      <w:pPr>
        <w:spacing w:after="280" w:before="280" w:line="240" w:lineRule="auto"/>
        <w:rPr/>
      </w:pPr>
      <w:r w:rsidDel="00000000" w:rsidR="00000000" w:rsidRPr="00000000">
        <w:rPr>
          <w:rtl w:val="0"/>
        </w:rPr>
      </w:r>
    </w:p>
    <w:p w:rsidR="00000000" w:rsidDel="00000000" w:rsidP="00000000" w:rsidRDefault="00000000" w:rsidRPr="00000000" w14:paraId="00000064">
      <w:pPr>
        <w:keepNext w:val="1"/>
        <w:keepLines w:val="1"/>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1"/>
          <w:i w:val="0"/>
          <w:smallCaps w:val="0"/>
          <w:strike w:val="0"/>
          <w:color w:val="0b5394"/>
          <w:sz w:val="28"/>
          <w:szCs w:val="28"/>
          <w:u w:val="none"/>
          <w:shd w:fill="auto" w:val="clear"/>
          <w:vertAlign w:val="baseline"/>
        </w:rPr>
      </w:pPr>
      <w:bookmarkStart w:colFirst="0" w:colLast="0" w:name="_heading=h.pncxzksyfsah" w:id="12"/>
      <w:bookmarkEnd w:id="12"/>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1"/>
        <w:keepNext w:val="1"/>
        <w:keepLines w:val="1"/>
        <w:spacing w:after="280" w:before="280" w:line="240" w:lineRule="auto"/>
        <w:rPr>
          <w:vertAlign w:val="baseline"/>
        </w:rPr>
      </w:pPr>
      <w:bookmarkStart w:colFirst="0" w:colLast="0" w:name="_heading=h.kncyky3zw5uy" w:id="13"/>
      <w:bookmarkEnd w:id="13"/>
      <w:r w:rsidDel="00000000" w:rsidR="00000000" w:rsidRPr="00000000">
        <w:rPr>
          <w:vertAlign w:val="baseline"/>
          <w:rtl w:val="0"/>
        </w:rPr>
        <w:t xml:space="preserve">Introducción </w:t>
      </w:r>
    </w:p>
    <w:p w:rsidR="00000000" w:rsidDel="00000000" w:rsidP="00000000" w:rsidRDefault="00000000" w:rsidRPr="00000000" w14:paraId="00000066">
      <w:pPr>
        <w:rPr/>
      </w:pPr>
      <w:r w:rsidDel="00000000" w:rsidR="00000000" w:rsidRPr="00000000">
        <w:rPr>
          <w:rtl w:val="0"/>
        </w:rPr>
        <w:t xml:space="preserve">En este informe se muestra el desarrollo del plan de gestión de riesgos de la iniciativa tecnológica del colegio “Genios Traviesos” el cúal tiene como objetivo tener un programa que contenga tres subprocesos TI: control de asistencia, sistema de estacionamiento y sistema de casino.</w:t>
      </w:r>
    </w:p>
    <w:p w:rsidR="00000000" w:rsidDel="00000000" w:rsidP="00000000" w:rsidRDefault="00000000" w:rsidRPr="00000000" w14:paraId="00000067">
      <w:pPr>
        <w:rPr/>
      </w:pPr>
      <w:r w:rsidDel="00000000" w:rsidR="00000000" w:rsidRPr="00000000">
        <w:rPr>
          <w:rtl w:val="0"/>
        </w:rPr>
        <w:t xml:space="preserve">Para el desarrollo de la gestión de riesgos se hizo uso de la norma ISO 3100 que nos va  a permitir estructurar los riesgos a través de un mapa de calor y que a su vez no lleva a la asignación de roles, recursos y herramientas de análisis (cualitativo, cuantitativo) para poder realizar evaluaciones en base al nivel de riesgo que se encuentren dentro del mapa con el fin de implementar estrategias de mitigación.</w:t>
      </w:r>
    </w:p>
    <w:p w:rsidR="00000000" w:rsidDel="00000000" w:rsidP="00000000" w:rsidRDefault="00000000" w:rsidRPr="00000000" w14:paraId="00000068">
      <w:pPr>
        <w:rPr/>
      </w:pPr>
      <w:r w:rsidDel="00000000" w:rsidR="00000000" w:rsidRPr="00000000">
        <w:rPr>
          <w:rtl w:val="0"/>
        </w:rPr>
        <w:t xml:space="preserve">En conjunto al mapa de calor y la asignación de los roles, recursos y herramientas. Se realizó un RBS con una nueva estructura.</w:t>
      </w:r>
    </w:p>
    <w:p w:rsidR="00000000" w:rsidDel="00000000" w:rsidP="00000000" w:rsidRDefault="00000000" w:rsidRPr="00000000" w14:paraId="00000069">
      <w:pPr>
        <w:keepNext w:val="1"/>
        <w:keepLines w:val="1"/>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1"/>
          <w:i w:val="0"/>
          <w:smallCaps w:val="0"/>
          <w:strike w:val="0"/>
          <w:color w:val="0b5394"/>
          <w:sz w:val="28"/>
          <w:szCs w:val="28"/>
          <w:u w:val="none"/>
          <w:shd w:fill="auto" w:val="clear"/>
          <w:vertAlign w:val="baseline"/>
        </w:rPr>
      </w:pPr>
      <w:bookmarkStart w:colFirst="0" w:colLast="0" w:name="_heading=h.c6nubqdar34q" w:id="14"/>
      <w:bookmarkEnd w:id="14"/>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1"/>
        <w:keepNext w:val="1"/>
        <w:keepLines w:val="1"/>
        <w:spacing w:after="280" w:before="280" w:line="240" w:lineRule="auto"/>
        <w:rPr>
          <w:vertAlign w:val="baseline"/>
        </w:rPr>
      </w:pPr>
      <w:bookmarkStart w:colFirst="0" w:colLast="0" w:name="_heading=h.6j70hyhfku2" w:id="15"/>
      <w:bookmarkEnd w:id="15"/>
      <w:r w:rsidDel="00000000" w:rsidR="00000000" w:rsidRPr="00000000">
        <w:rPr>
          <w:vertAlign w:val="baseline"/>
          <w:rtl w:val="0"/>
        </w:rPr>
        <w:t xml:space="preserve">Tabla de Identificación de Riesgos</w:t>
      </w:r>
    </w:p>
    <w:p w:rsidR="00000000" w:rsidDel="00000000" w:rsidP="00000000" w:rsidRDefault="00000000" w:rsidRPr="00000000" w14:paraId="0000006B">
      <w:pPr>
        <w:pStyle w:val="Heading2"/>
        <w:keepNext w:val="1"/>
        <w:keepLines w:val="1"/>
        <w:spacing w:after="200" w:before="200" w:line="276" w:lineRule="auto"/>
        <w:rPr>
          <w:vertAlign w:val="baseline"/>
        </w:rPr>
      </w:pPr>
      <w:bookmarkStart w:colFirst="0" w:colLast="0" w:name="_heading=h.hfgr0oz5tvku" w:id="16"/>
      <w:bookmarkEnd w:id="16"/>
      <w:r w:rsidDel="00000000" w:rsidR="00000000" w:rsidRPr="00000000">
        <w:rPr>
          <w:vertAlign w:val="baseline"/>
          <w:rtl w:val="0"/>
        </w:rPr>
        <w:t xml:space="preserve">Tabla de Identificación de Riesgos - Control de Asistencia</w:t>
      </w:r>
    </w:p>
    <w:tbl>
      <w:tblPr>
        <w:tblStyle w:val="Table2"/>
        <w:tblW w:w="9030.0" w:type="dxa"/>
        <w:jc w:val="left"/>
        <w:tblInd w:w="12.000000000000028"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95"/>
        <w:gridCol w:w="1965"/>
        <w:gridCol w:w="2325"/>
        <w:gridCol w:w="2145"/>
        <w:tblGridChange w:id="0">
          <w:tblGrid>
            <w:gridCol w:w="2595"/>
            <w:gridCol w:w="1965"/>
            <w:gridCol w:w="2325"/>
            <w:gridCol w:w="2145"/>
          </w:tblGrid>
        </w:tblGridChange>
      </w:tblGrid>
      <w:tr>
        <w:trPr>
          <w:cantSplit w:val="0"/>
          <w:tblHeader w:val="0"/>
        </w:trPr>
        <w:tc>
          <w:tcPr>
            <w:shd w:fill="cfe2f3" w:val="clear"/>
          </w:tcPr>
          <w:p w:rsidR="00000000" w:rsidDel="00000000" w:rsidP="00000000" w:rsidRDefault="00000000" w:rsidRPr="00000000" w14:paraId="0000006C">
            <w:pPr>
              <w:rPr>
                <w:b w:val="1"/>
                <w:sz w:val="20"/>
                <w:szCs w:val="20"/>
              </w:rPr>
            </w:pPr>
            <w:r w:rsidDel="00000000" w:rsidR="00000000" w:rsidRPr="00000000">
              <w:rPr>
                <w:b w:val="1"/>
                <w:sz w:val="20"/>
                <w:szCs w:val="20"/>
                <w:rtl w:val="0"/>
              </w:rPr>
              <w:t xml:space="preserve">Riesgo</w:t>
            </w:r>
          </w:p>
        </w:tc>
        <w:tc>
          <w:tcPr>
            <w:shd w:fill="cfe2f3" w:val="clear"/>
          </w:tcPr>
          <w:p w:rsidR="00000000" w:rsidDel="00000000" w:rsidP="00000000" w:rsidRDefault="00000000" w:rsidRPr="00000000" w14:paraId="0000006D">
            <w:pPr>
              <w:rPr>
                <w:b w:val="1"/>
                <w:sz w:val="20"/>
                <w:szCs w:val="20"/>
              </w:rPr>
            </w:pPr>
            <w:r w:rsidDel="00000000" w:rsidR="00000000" w:rsidRPr="00000000">
              <w:rPr>
                <w:b w:val="1"/>
                <w:sz w:val="20"/>
                <w:szCs w:val="20"/>
                <w:rtl w:val="0"/>
              </w:rPr>
              <w:t xml:space="preserve">Categoría</w:t>
            </w:r>
          </w:p>
        </w:tc>
        <w:tc>
          <w:tcPr>
            <w:shd w:fill="cfe2f3" w:val="clear"/>
          </w:tcPr>
          <w:p w:rsidR="00000000" w:rsidDel="00000000" w:rsidP="00000000" w:rsidRDefault="00000000" w:rsidRPr="00000000" w14:paraId="0000006E">
            <w:pPr>
              <w:rPr>
                <w:b w:val="1"/>
                <w:sz w:val="20"/>
                <w:szCs w:val="20"/>
              </w:rPr>
            </w:pPr>
            <w:r w:rsidDel="00000000" w:rsidR="00000000" w:rsidRPr="00000000">
              <w:rPr>
                <w:b w:val="1"/>
                <w:sz w:val="20"/>
                <w:szCs w:val="20"/>
                <w:rtl w:val="0"/>
              </w:rPr>
              <w:t xml:space="preserve">Fuente del riesgo</w:t>
            </w:r>
          </w:p>
        </w:tc>
        <w:tc>
          <w:tcPr>
            <w:shd w:fill="cfe2f3" w:val="clear"/>
          </w:tcPr>
          <w:p w:rsidR="00000000" w:rsidDel="00000000" w:rsidP="00000000" w:rsidRDefault="00000000" w:rsidRPr="00000000" w14:paraId="0000006F">
            <w:pPr>
              <w:rPr>
                <w:b w:val="1"/>
                <w:sz w:val="20"/>
                <w:szCs w:val="20"/>
              </w:rPr>
            </w:pPr>
            <w:r w:rsidDel="00000000" w:rsidR="00000000" w:rsidRPr="00000000">
              <w:rPr>
                <w:b w:val="1"/>
                <w:sz w:val="20"/>
                <w:szCs w:val="20"/>
                <w:rtl w:val="0"/>
              </w:rPr>
              <w:t xml:space="preserve">Tipo de riesgo</w:t>
            </w:r>
          </w:p>
        </w:tc>
      </w:tr>
      <w:tr>
        <w:trPr>
          <w:cantSplit w:val="0"/>
          <w:tblHeader w:val="0"/>
        </w:trPr>
        <w:tc>
          <w:tcPr/>
          <w:p w:rsidR="00000000" w:rsidDel="00000000" w:rsidP="00000000" w:rsidRDefault="00000000" w:rsidRPr="00000000" w14:paraId="00000070">
            <w:pPr>
              <w:rPr/>
            </w:pPr>
            <w:r w:rsidDel="00000000" w:rsidR="00000000" w:rsidRPr="00000000">
              <w:rPr>
                <w:rtl w:val="0"/>
              </w:rPr>
              <w:t xml:space="preserve">Conectividad con los servidores</w:t>
            </w:r>
          </w:p>
        </w:tc>
        <w:tc>
          <w:tcPr/>
          <w:p w:rsidR="00000000" w:rsidDel="00000000" w:rsidP="00000000" w:rsidRDefault="00000000" w:rsidRPr="00000000" w14:paraId="00000071">
            <w:pPr>
              <w:rPr/>
            </w:pPr>
            <w:r w:rsidDel="00000000" w:rsidR="00000000" w:rsidRPr="00000000">
              <w:rPr>
                <w:rtl w:val="0"/>
              </w:rPr>
              <w:t xml:space="preserve">Técnicos</w:t>
            </w:r>
          </w:p>
        </w:tc>
        <w:tc>
          <w:tcPr/>
          <w:p w:rsidR="00000000" w:rsidDel="00000000" w:rsidP="00000000" w:rsidRDefault="00000000" w:rsidRPr="00000000" w14:paraId="00000072">
            <w:pPr>
              <w:rPr/>
            </w:pPr>
            <w:r w:rsidDel="00000000" w:rsidR="00000000" w:rsidRPr="00000000">
              <w:rPr>
                <w:rtl w:val="0"/>
              </w:rPr>
              <w:t xml:space="preserve">Fallas en la red </w:t>
            </w:r>
          </w:p>
        </w:tc>
        <w:tc>
          <w:tcPr/>
          <w:p w:rsidR="00000000" w:rsidDel="00000000" w:rsidP="00000000" w:rsidRDefault="00000000" w:rsidRPr="00000000" w14:paraId="00000073">
            <w:pPr>
              <w:rPr/>
            </w:pPr>
            <w:r w:rsidDel="00000000" w:rsidR="00000000" w:rsidRPr="00000000">
              <w:rPr>
                <w:rtl w:val="0"/>
              </w:rPr>
              <w:t xml:space="preserve">Disponibilidad</w:t>
            </w:r>
          </w:p>
        </w:tc>
      </w:tr>
      <w:tr>
        <w:trPr>
          <w:cantSplit w:val="0"/>
          <w:tblHeader w:val="0"/>
        </w:trPr>
        <w:tc>
          <w:tcPr/>
          <w:p w:rsidR="00000000" w:rsidDel="00000000" w:rsidP="00000000" w:rsidRDefault="00000000" w:rsidRPr="00000000" w14:paraId="00000074">
            <w:pPr>
              <w:rPr/>
            </w:pPr>
            <w:r w:rsidDel="00000000" w:rsidR="00000000" w:rsidRPr="00000000">
              <w:rPr>
                <w:rtl w:val="0"/>
              </w:rPr>
              <w:t xml:space="preserve">Falta de seguridad del sistema</w:t>
            </w:r>
          </w:p>
        </w:tc>
        <w:tc>
          <w:tcPr/>
          <w:p w:rsidR="00000000" w:rsidDel="00000000" w:rsidP="00000000" w:rsidRDefault="00000000" w:rsidRPr="00000000" w14:paraId="00000075">
            <w:pPr>
              <w:rPr/>
            </w:pPr>
            <w:r w:rsidDel="00000000" w:rsidR="00000000" w:rsidRPr="00000000">
              <w:rPr>
                <w:rtl w:val="0"/>
              </w:rPr>
              <w:t xml:space="preserve">Técnicos</w:t>
            </w:r>
          </w:p>
        </w:tc>
        <w:tc>
          <w:tcPr/>
          <w:p w:rsidR="00000000" w:rsidDel="00000000" w:rsidP="00000000" w:rsidRDefault="00000000" w:rsidRPr="00000000" w14:paraId="00000076">
            <w:pPr>
              <w:rPr/>
            </w:pPr>
            <w:r w:rsidDel="00000000" w:rsidR="00000000" w:rsidRPr="00000000">
              <w:rPr>
                <w:rtl w:val="0"/>
              </w:rPr>
              <w:t xml:space="preserve">Vulnerabilidades del software</w:t>
            </w:r>
          </w:p>
        </w:tc>
        <w:tc>
          <w:tcPr/>
          <w:p w:rsidR="00000000" w:rsidDel="00000000" w:rsidP="00000000" w:rsidRDefault="00000000" w:rsidRPr="00000000" w14:paraId="00000077">
            <w:pPr>
              <w:rPr/>
            </w:pPr>
            <w:r w:rsidDel="00000000" w:rsidR="00000000" w:rsidRPr="00000000">
              <w:rPr>
                <w:rtl w:val="0"/>
              </w:rPr>
              <w:t xml:space="preserve">Seguridad</w:t>
            </w:r>
          </w:p>
        </w:tc>
      </w:tr>
      <w:tr>
        <w:trPr>
          <w:cantSplit w:val="0"/>
          <w:tblHeader w:val="0"/>
        </w:trPr>
        <w:tc>
          <w:tcPr/>
          <w:p w:rsidR="00000000" w:rsidDel="00000000" w:rsidP="00000000" w:rsidRDefault="00000000" w:rsidRPr="00000000" w14:paraId="00000078">
            <w:pPr>
              <w:rPr/>
            </w:pPr>
            <w:r w:rsidDel="00000000" w:rsidR="00000000" w:rsidRPr="00000000">
              <w:rPr>
                <w:rtl w:val="0"/>
              </w:rPr>
              <w:t xml:space="preserve">Error en el método para actualizar datos</w:t>
            </w:r>
          </w:p>
        </w:tc>
        <w:tc>
          <w:tcPr/>
          <w:p w:rsidR="00000000" w:rsidDel="00000000" w:rsidP="00000000" w:rsidRDefault="00000000" w:rsidRPr="00000000" w14:paraId="00000079">
            <w:pPr>
              <w:rPr/>
            </w:pPr>
            <w:r w:rsidDel="00000000" w:rsidR="00000000" w:rsidRPr="00000000">
              <w:rPr>
                <w:rtl w:val="0"/>
              </w:rPr>
              <w:t xml:space="preserve">Técnicos</w:t>
            </w:r>
          </w:p>
        </w:tc>
        <w:tc>
          <w:tcPr/>
          <w:p w:rsidR="00000000" w:rsidDel="00000000" w:rsidP="00000000" w:rsidRDefault="00000000" w:rsidRPr="00000000" w14:paraId="0000007A">
            <w:pPr>
              <w:rPr/>
            </w:pPr>
            <w:r w:rsidDel="00000000" w:rsidR="00000000" w:rsidRPr="00000000">
              <w:rPr>
                <w:rtl w:val="0"/>
              </w:rPr>
              <w:t xml:space="preserve">Procesos no validados / errores en programación</w:t>
            </w:r>
          </w:p>
        </w:tc>
        <w:tc>
          <w:tcPr/>
          <w:p w:rsidR="00000000" w:rsidDel="00000000" w:rsidP="00000000" w:rsidRDefault="00000000" w:rsidRPr="00000000" w14:paraId="0000007B">
            <w:pPr>
              <w:rPr/>
            </w:pPr>
            <w:r w:rsidDel="00000000" w:rsidR="00000000" w:rsidRPr="00000000">
              <w:rPr>
                <w:rtl w:val="0"/>
              </w:rPr>
              <w:t xml:space="preserve">Integridad de Datos</w:t>
            </w:r>
          </w:p>
        </w:tc>
      </w:tr>
      <w:tr>
        <w:trPr>
          <w:cantSplit w:val="0"/>
          <w:tblHeader w:val="0"/>
        </w:trPr>
        <w:tc>
          <w:tcPr/>
          <w:p w:rsidR="00000000" w:rsidDel="00000000" w:rsidP="00000000" w:rsidRDefault="00000000" w:rsidRPr="00000000" w14:paraId="0000007C">
            <w:pPr>
              <w:rPr/>
            </w:pPr>
            <w:r w:rsidDel="00000000" w:rsidR="00000000" w:rsidRPr="00000000">
              <w:rPr>
                <w:rtl w:val="0"/>
              </w:rPr>
              <w:t xml:space="preserve">Fallas en el almacenamiento o respaldo de datos de asistencia</w:t>
            </w:r>
          </w:p>
        </w:tc>
        <w:tc>
          <w:tcPr/>
          <w:p w:rsidR="00000000" w:rsidDel="00000000" w:rsidP="00000000" w:rsidRDefault="00000000" w:rsidRPr="00000000" w14:paraId="0000007D">
            <w:pPr>
              <w:rPr/>
            </w:pPr>
            <w:r w:rsidDel="00000000" w:rsidR="00000000" w:rsidRPr="00000000">
              <w:rPr>
                <w:rtl w:val="0"/>
              </w:rPr>
              <w:t xml:space="preserve">Técnicos</w:t>
            </w:r>
          </w:p>
        </w:tc>
        <w:tc>
          <w:tcPr/>
          <w:p w:rsidR="00000000" w:rsidDel="00000000" w:rsidP="00000000" w:rsidRDefault="00000000" w:rsidRPr="00000000" w14:paraId="0000007E">
            <w:pPr>
              <w:rPr/>
            </w:pPr>
            <w:r w:rsidDel="00000000" w:rsidR="00000000" w:rsidRPr="00000000">
              <w:rPr>
                <w:rtl w:val="0"/>
              </w:rPr>
              <w:t xml:space="preserve">Fallas en el servidor</w:t>
            </w:r>
          </w:p>
        </w:tc>
        <w:tc>
          <w:tcPr/>
          <w:p w:rsidR="00000000" w:rsidDel="00000000" w:rsidP="00000000" w:rsidRDefault="00000000" w:rsidRPr="00000000" w14:paraId="0000007F">
            <w:pPr>
              <w:rPr/>
            </w:pPr>
            <w:r w:rsidDel="00000000" w:rsidR="00000000" w:rsidRPr="00000000">
              <w:rPr>
                <w:rtl w:val="0"/>
              </w:rPr>
              <w:t xml:space="preserve">Continuidad</w:t>
            </w:r>
          </w:p>
        </w:tc>
      </w:tr>
      <w:tr>
        <w:trPr>
          <w:cantSplit w:val="0"/>
          <w:tblHeader w:val="0"/>
        </w:trPr>
        <w:tc>
          <w:tcPr/>
          <w:p w:rsidR="00000000" w:rsidDel="00000000" w:rsidP="00000000" w:rsidRDefault="00000000" w:rsidRPr="00000000" w14:paraId="00000080">
            <w:pPr>
              <w:rPr/>
            </w:pPr>
            <w:r w:rsidDel="00000000" w:rsidR="00000000" w:rsidRPr="00000000">
              <w:rPr>
                <w:rtl w:val="0"/>
              </w:rPr>
              <w:t xml:space="preserve">Incompatibilidad del sistema con la base de datos o sistemas internos de RRHH</w:t>
            </w:r>
          </w:p>
        </w:tc>
        <w:tc>
          <w:tcPr/>
          <w:p w:rsidR="00000000" w:rsidDel="00000000" w:rsidP="00000000" w:rsidRDefault="00000000" w:rsidRPr="00000000" w14:paraId="00000081">
            <w:pPr>
              <w:rPr/>
            </w:pPr>
            <w:r w:rsidDel="00000000" w:rsidR="00000000" w:rsidRPr="00000000">
              <w:rPr>
                <w:rtl w:val="0"/>
              </w:rPr>
              <w:t xml:space="preserve">Técnicos</w:t>
            </w:r>
          </w:p>
        </w:tc>
        <w:tc>
          <w:tcPr/>
          <w:p w:rsidR="00000000" w:rsidDel="00000000" w:rsidP="00000000" w:rsidRDefault="00000000" w:rsidRPr="00000000" w14:paraId="00000082">
            <w:pPr>
              <w:rPr/>
            </w:pPr>
            <w:r w:rsidDel="00000000" w:rsidR="00000000" w:rsidRPr="00000000">
              <w:rPr>
                <w:rtl w:val="0"/>
              </w:rPr>
              <w:t xml:space="preserve">Falta de estandarización</w:t>
            </w:r>
          </w:p>
        </w:tc>
        <w:tc>
          <w:tcPr/>
          <w:p w:rsidR="00000000" w:rsidDel="00000000" w:rsidP="00000000" w:rsidRDefault="00000000" w:rsidRPr="00000000" w14:paraId="00000083">
            <w:pPr>
              <w:rPr/>
            </w:pPr>
            <w:r w:rsidDel="00000000" w:rsidR="00000000" w:rsidRPr="00000000">
              <w:rPr>
                <w:rtl w:val="0"/>
              </w:rPr>
              <w:t xml:space="preserve">Interoperabilidad</w:t>
            </w:r>
          </w:p>
        </w:tc>
      </w:tr>
      <w:tr>
        <w:trPr>
          <w:cantSplit w:val="0"/>
          <w:tblHeader w:val="0"/>
        </w:trPr>
        <w:tc>
          <w:tcPr/>
          <w:p w:rsidR="00000000" w:rsidDel="00000000" w:rsidP="00000000" w:rsidRDefault="00000000" w:rsidRPr="00000000" w14:paraId="00000084">
            <w:pPr>
              <w:rPr/>
            </w:pPr>
            <w:r w:rsidDel="00000000" w:rsidR="00000000" w:rsidRPr="00000000">
              <w:rPr>
                <w:rtl w:val="0"/>
              </w:rPr>
              <w:t xml:space="preserve">Fallas en los lectores de huella digital (hardware defectuoso o no compatible)</w:t>
            </w:r>
          </w:p>
        </w:tc>
        <w:tc>
          <w:tcPr/>
          <w:p w:rsidR="00000000" w:rsidDel="00000000" w:rsidP="00000000" w:rsidRDefault="00000000" w:rsidRPr="00000000" w14:paraId="00000085">
            <w:pPr>
              <w:rPr/>
            </w:pPr>
            <w:r w:rsidDel="00000000" w:rsidR="00000000" w:rsidRPr="00000000">
              <w:rPr>
                <w:rtl w:val="0"/>
              </w:rPr>
              <w:t xml:space="preserve">Técnicos</w:t>
            </w:r>
          </w:p>
        </w:tc>
        <w:tc>
          <w:tcPr/>
          <w:p w:rsidR="00000000" w:rsidDel="00000000" w:rsidP="00000000" w:rsidRDefault="00000000" w:rsidRPr="00000000" w14:paraId="00000086">
            <w:pPr>
              <w:rPr/>
            </w:pPr>
            <w:r w:rsidDel="00000000" w:rsidR="00000000" w:rsidRPr="00000000">
              <w:rPr>
                <w:rtl w:val="0"/>
              </w:rPr>
              <w:t xml:space="preserve">Falla de hardware</w:t>
            </w:r>
          </w:p>
        </w:tc>
        <w:tc>
          <w:tcPr/>
          <w:p w:rsidR="00000000" w:rsidDel="00000000" w:rsidP="00000000" w:rsidRDefault="00000000" w:rsidRPr="00000000" w14:paraId="00000087">
            <w:pPr>
              <w:rPr/>
            </w:pPr>
            <w:r w:rsidDel="00000000" w:rsidR="00000000" w:rsidRPr="00000000">
              <w:rPr>
                <w:rtl w:val="0"/>
              </w:rPr>
              <w:t xml:space="preserve">Funcional</w:t>
            </w:r>
          </w:p>
        </w:tc>
      </w:tr>
      <w:tr>
        <w:trPr>
          <w:cantSplit w:val="0"/>
          <w:tblHeader w:val="0"/>
        </w:trPr>
        <w:tc>
          <w:tcPr/>
          <w:p w:rsidR="00000000" w:rsidDel="00000000" w:rsidP="00000000" w:rsidRDefault="00000000" w:rsidRPr="00000000" w14:paraId="00000088">
            <w:pPr>
              <w:rPr/>
            </w:pPr>
            <w:r w:rsidDel="00000000" w:rsidR="00000000" w:rsidRPr="00000000">
              <w:rPr>
                <w:rtl w:val="0"/>
              </w:rPr>
              <w:t xml:space="preserve">Error en la carga de horarios</w:t>
            </w:r>
          </w:p>
        </w:tc>
        <w:tc>
          <w:tcPr/>
          <w:p w:rsidR="00000000" w:rsidDel="00000000" w:rsidP="00000000" w:rsidRDefault="00000000" w:rsidRPr="00000000" w14:paraId="00000089">
            <w:pPr>
              <w:rPr/>
            </w:pPr>
            <w:r w:rsidDel="00000000" w:rsidR="00000000" w:rsidRPr="00000000">
              <w:rPr>
                <w:rtl w:val="0"/>
              </w:rPr>
              <w:t xml:space="preserve">Técnicos</w:t>
            </w:r>
          </w:p>
        </w:tc>
        <w:tc>
          <w:tcPr/>
          <w:p w:rsidR="00000000" w:rsidDel="00000000" w:rsidP="00000000" w:rsidRDefault="00000000" w:rsidRPr="00000000" w14:paraId="0000008A">
            <w:pPr>
              <w:rPr/>
            </w:pPr>
            <w:r w:rsidDel="00000000" w:rsidR="00000000" w:rsidRPr="00000000">
              <w:rPr>
                <w:rtl w:val="0"/>
              </w:rPr>
              <w:t xml:space="preserve">Mala validación de datos</w:t>
            </w:r>
          </w:p>
        </w:tc>
        <w:tc>
          <w:tcPr/>
          <w:p w:rsidR="00000000" w:rsidDel="00000000" w:rsidP="00000000" w:rsidRDefault="00000000" w:rsidRPr="00000000" w14:paraId="0000008B">
            <w:pPr>
              <w:rPr/>
            </w:pPr>
            <w:r w:rsidDel="00000000" w:rsidR="00000000" w:rsidRPr="00000000">
              <w:rPr>
                <w:rtl w:val="0"/>
              </w:rPr>
              <w:t xml:space="preserve">Calidad de Datos</w:t>
            </w:r>
          </w:p>
        </w:tc>
      </w:tr>
      <w:tr>
        <w:trPr>
          <w:cantSplit w:val="0"/>
          <w:tblHeader w:val="0"/>
        </w:trPr>
        <w:tc>
          <w:tcPr/>
          <w:p w:rsidR="00000000" w:rsidDel="00000000" w:rsidP="00000000" w:rsidRDefault="00000000" w:rsidRPr="00000000" w14:paraId="0000008C">
            <w:pPr>
              <w:rPr/>
            </w:pPr>
            <w:r w:rsidDel="00000000" w:rsidR="00000000" w:rsidRPr="00000000">
              <w:rPr>
                <w:rtl w:val="0"/>
              </w:rPr>
              <w:t xml:space="preserve">Manejo erróneo del sistema por parte de los usuarios</w:t>
            </w:r>
          </w:p>
        </w:tc>
        <w:tc>
          <w:tcPr/>
          <w:p w:rsidR="00000000" w:rsidDel="00000000" w:rsidP="00000000" w:rsidRDefault="00000000" w:rsidRPr="00000000" w14:paraId="0000008D">
            <w:pPr>
              <w:rPr/>
            </w:pPr>
            <w:r w:rsidDel="00000000" w:rsidR="00000000" w:rsidRPr="00000000">
              <w:rPr>
                <w:rtl w:val="0"/>
              </w:rPr>
              <w:t xml:space="preserve">Organizacionales</w:t>
            </w:r>
          </w:p>
        </w:tc>
        <w:tc>
          <w:tcPr/>
          <w:p w:rsidR="00000000" w:rsidDel="00000000" w:rsidP="00000000" w:rsidRDefault="00000000" w:rsidRPr="00000000" w14:paraId="0000008E">
            <w:pPr>
              <w:rPr/>
            </w:pPr>
            <w:r w:rsidDel="00000000" w:rsidR="00000000" w:rsidRPr="00000000">
              <w:rPr>
                <w:rtl w:val="0"/>
              </w:rPr>
              <w:t xml:space="preserve">Falta de capacitación </w:t>
            </w:r>
          </w:p>
        </w:tc>
        <w:tc>
          <w:tcPr/>
          <w:p w:rsidR="00000000" w:rsidDel="00000000" w:rsidP="00000000" w:rsidRDefault="00000000" w:rsidRPr="00000000" w14:paraId="0000008F">
            <w:pPr>
              <w:rPr/>
            </w:pPr>
            <w:r w:rsidDel="00000000" w:rsidR="00000000" w:rsidRPr="00000000">
              <w:rPr>
                <w:rtl w:val="0"/>
              </w:rPr>
              <w:t xml:space="preserve">Operacional</w:t>
            </w:r>
          </w:p>
        </w:tc>
      </w:tr>
      <w:tr>
        <w:trPr>
          <w:cantSplit w:val="0"/>
          <w:tblHeader w:val="0"/>
        </w:trPr>
        <w:tc>
          <w:tcPr/>
          <w:p w:rsidR="00000000" w:rsidDel="00000000" w:rsidP="00000000" w:rsidRDefault="00000000" w:rsidRPr="00000000" w14:paraId="00000090">
            <w:pPr>
              <w:rPr/>
            </w:pPr>
            <w:r w:rsidDel="00000000" w:rsidR="00000000" w:rsidRPr="00000000">
              <w:rPr>
                <w:rtl w:val="0"/>
              </w:rPr>
              <w:t xml:space="preserve">Riesgo en el manejo de información del sistema.</w:t>
            </w:r>
          </w:p>
        </w:tc>
        <w:tc>
          <w:tcPr/>
          <w:p w:rsidR="00000000" w:rsidDel="00000000" w:rsidP="00000000" w:rsidRDefault="00000000" w:rsidRPr="00000000" w14:paraId="00000091">
            <w:pPr>
              <w:rPr/>
            </w:pPr>
            <w:r w:rsidDel="00000000" w:rsidR="00000000" w:rsidRPr="00000000">
              <w:rPr>
                <w:rtl w:val="0"/>
              </w:rPr>
              <w:t xml:space="preserve">Organizacionales</w:t>
            </w:r>
          </w:p>
        </w:tc>
        <w:tc>
          <w:tcPr/>
          <w:p w:rsidR="00000000" w:rsidDel="00000000" w:rsidP="00000000" w:rsidRDefault="00000000" w:rsidRPr="00000000" w14:paraId="00000092">
            <w:pPr>
              <w:rPr/>
            </w:pPr>
            <w:r w:rsidDel="00000000" w:rsidR="00000000" w:rsidRPr="00000000">
              <w:rPr>
                <w:rtl w:val="0"/>
              </w:rPr>
              <w:t xml:space="preserve">Accesos no controlados</w:t>
            </w:r>
          </w:p>
        </w:tc>
        <w:tc>
          <w:tcPr/>
          <w:p w:rsidR="00000000" w:rsidDel="00000000" w:rsidP="00000000" w:rsidRDefault="00000000" w:rsidRPr="00000000" w14:paraId="00000093">
            <w:pPr>
              <w:rPr/>
            </w:pPr>
            <w:r w:rsidDel="00000000" w:rsidR="00000000" w:rsidRPr="00000000">
              <w:rPr>
                <w:rtl w:val="0"/>
              </w:rPr>
              <w:t xml:space="preserve">Confidencialidad</w:t>
            </w:r>
          </w:p>
        </w:tc>
      </w:tr>
      <w:tr>
        <w:trPr>
          <w:cantSplit w:val="0"/>
          <w:tblHeader w:val="0"/>
        </w:trPr>
        <w:tc>
          <w:tcPr/>
          <w:p w:rsidR="00000000" w:rsidDel="00000000" w:rsidP="00000000" w:rsidRDefault="00000000" w:rsidRPr="00000000" w14:paraId="00000094">
            <w:pPr>
              <w:rPr/>
            </w:pPr>
            <w:r w:rsidDel="00000000" w:rsidR="00000000" w:rsidRPr="00000000">
              <w:rPr>
                <w:rtl w:val="0"/>
              </w:rPr>
              <w:t xml:space="preserve">Falta de capacitación adecuada en el uso del nuevo sistema.</w:t>
            </w:r>
          </w:p>
        </w:tc>
        <w:tc>
          <w:tcPr/>
          <w:p w:rsidR="00000000" w:rsidDel="00000000" w:rsidP="00000000" w:rsidRDefault="00000000" w:rsidRPr="00000000" w14:paraId="00000095">
            <w:pPr>
              <w:rPr/>
            </w:pPr>
            <w:r w:rsidDel="00000000" w:rsidR="00000000" w:rsidRPr="00000000">
              <w:rPr>
                <w:rtl w:val="0"/>
              </w:rPr>
              <w:t xml:space="preserve">Organizacionales</w:t>
            </w:r>
          </w:p>
        </w:tc>
        <w:tc>
          <w:tcPr/>
          <w:p w:rsidR="00000000" w:rsidDel="00000000" w:rsidP="00000000" w:rsidRDefault="00000000" w:rsidRPr="00000000" w14:paraId="00000096">
            <w:pPr>
              <w:rPr/>
            </w:pPr>
            <w:r w:rsidDel="00000000" w:rsidR="00000000" w:rsidRPr="00000000">
              <w:rPr>
                <w:rtl w:val="0"/>
              </w:rPr>
              <w:t xml:space="preserve">Resistencia al cambio</w:t>
            </w:r>
          </w:p>
        </w:tc>
        <w:tc>
          <w:tcPr/>
          <w:p w:rsidR="00000000" w:rsidDel="00000000" w:rsidP="00000000" w:rsidRDefault="00000000" w:rsidRPr="00000000" w14:paraId="00000097">
            <w:pPr>
              <w:rPr/>
            </w:pPr>
            <w:r w:rsidDel="00000000" w:rsidR="00000000" w:rsidRPr="00000000">
              <w:rPr>
                <w:rtl w:val="0"/>
              </w:rPr>
              <w:t xml:space="preserve">Adopción Tecnológica</w:t>
            </w:r>
          </w:p>
        </w:tc>
      </w:tr>
      <w:tr>
        <w:trPr>
          <w:cantSplit w:val="0"/>
          <w:tblHeader w:val="0"/>
        </w:trPr>
        <w:tc>
          <w:tcPr/>
          <w:p w:rsidR="00000000" w:rsidDel="00000000" w:rsidP="00000000" w:rsidRDefault="00000000" w:rsidRPr="00000000" w14:paraId="00000098">
            <w:pPr>
              <w:rPr/>
            </w:pPr>
            <w:r w:rsidDel="00000000" w:rsidR="00000000" w:rsidRPr="00000000">
              <w:rPr>
                <w:rtl w:val="0"/>
              </w:rPr>
              <w:t xml:space="preserve">Riesgo de costos.</w:t>
            </w:r>
          </w:p>
        </w:tc>
        <w:tc>
          <w:tcPr/>
          <w:p w:rsidR="00000000" w:rsidDel="00000000" w:rsidP="00000000" w:rsidRDefault="00000000" w:rsidRPr="00000000" w14:paraId="00000099">
            <w:pPr>
              <w:rPr/>
            </w:pPr>
            <w:r w:rsidDel="00000000" w:rsidR="00000000" w:rsidRPr="00000000">
              <w:rPr>
                <w:rtl w:val="0"/>
              </w:rPr>
              <w:t xml:space="preserve">Organizacionales</w:t>
            </w:r>
          </w:p>
        </w:tc>
        <w:tc>
          <w:tcPr/>
          <w:p w:rsidR="00000000" w:rsidDel="00000000" w:rsidP="00000000" w:rsidRDefault="00000000" w:rsidRPr="00000000" w14:paraId="0000009A">
            <w:pPr>
              <w:rPr/>
            </w:pPr>
            <w:r w:rsidDel="00000000" w:rsidR="00000000" w:rsidRPr="00000000">
              <w:rPr>
                <w:rtl w:val="0"/>
              </w:rPr>
              <w:t xml:space="preserve">Mala estimación presupuestaria</w:t>
            </w:r>
          </w:p>
        </w:tc>
        <w:tc>
          <w:tcPr/>
          <w:p w:rsidR="00000000" w:rsidDel="00000000" w:rsidP="00000000" w:rsidRDefault="00000000" w:rsidRPr="00000000" w14:paraId="0000009B">
            <w:pPr>
              <w:rPr/>
            </w:pPr>
            <w:r w:rsidDel="00000000" w:rsidR="00000000" w:rsidRPr="00000000">
              <w:rPr>
                <w:rtl w:val="0"/>
              </w:rPr>
              <w:t xml:space="preserve">Financiero</w:t>
            </w:r>
          </w:p>
        </w:tc>
      </w:tr>
      <w:tr>
        <w:trPr>
          <w:cantSplit w:val="0"/>
          <w:tblHeader w:val="0"/>
        </w:trPr>
        <w:tc>
          <w:tcPr/>
          <w:p w:rsidR="00000000" w:rsidDel="00000000" w:rsidP="00000000" w:rsidRDefault="00000000" w:rsidRPr="00000000" w14:paraId="0000009C">
            <w:pPr>
              <w:rPr/>
            </w:pPr>
            <w:r w:rsidDel="00000000" w:rsidR="00000000" w:rsidRPr="00000000">
              <w:rPr>
                <w:rtl w:val="0"/>
              </w:rPr>
              <w:t xml:space="preserve">Fraude organizacional o malversación de fondos</w:t>
            </w:r>
          </w:p>
        </w:tc>
        <w:tc>
          <w:tcPr/>
          <w:p w:rsidR="00000000" w:rsidDel="00000000" w:rsidP="00000000" w:rsidRDefault="00000000" w:rsidRPr="00000000" w14:paraId="0000009D">
            <w:pPr>
              <w:rPr/>
            </w:pPr>
            <w:r w:rsidDel="00000000" w:rsidR="00000000" w:rsidRPr="00000000">
              <w:rPr>
                <w:rtl w:val="0"/>
              </w:rPr>
              <w:t xml:space="preserve">Organizacionales</w:t>
            </w:r>
          </w:p>
        </w:tc>
        <w:tc>
          <w:tcPr/>
          <w:p w:rsidR="00000000" w:rsidDel="00000000" w:rsidP="00000000" w:rsidRDefault="00000000" w:rsidRPr="00000000" w14:paraId="0000009E">
            <w:pPr>
              <w:rPr/>
            </w:pPr>
            <w:r w:rsidDel="00000000" w:rsidR="00000000" w:rsidRPr="00000000">
              <w:rPr>
                <w:rtl w:val="0"/>
              </w:rPr>
              <w:t xml:space="preserve">Acceso privilegiado indebido</w:t>
            </w:r>
          </w:p>
        </w:tc>
        <w:tc>
          <w:tcPr/>
          <w:p w:rsidR="00000000" w:rsidDel="00000000" w:rsidP="00000000" w:rsidRDefault="00000000" w:rsidRPr="00000000" w14:paraId="0000009F">
            <w:pPr>
              <w:rPr/>
            </w:pPr>
            <w:r w:rsidDel="00000000" w:rsidR="00000000" w:rsidRPr="00000000">
              <w:rPr>
                <w:rtl w:val="0"/>
              </w:rPr>
              <w:t xml:space="preserve">Ético</w:t>
            </w:r>
          </w:p>
        </w:tc>
      </w:tr>
      <w:tr>
        <w:trPr>
          <w:cantSplit w:val="0"/>
          <w:tblHeader w:val="0"/>
        </w:trPr>
        <w:tc>
          <w:tcPr/>
          <w:p w:rsidR="00000000" w:rsidDel="00000000" w:rsidP="00000000" w:rsidRDefault="00000000" w:rsidRPr="00000000" w14:paraId="000000A0">
            <w:pPr>
              <w:rPr/>
            </w:pPr>
            <w:r w:rsidDel="00000000" w:rsidR="00000000" w:rsidRPr="00000000">
              <w:rPr>
                <w:rtl w:val="0"/>
              </w:rPr>
              <w:t xml:space="preserve">Cambio de regularidad en el proceso de asistencia de los trabajadores</w:t>
            </w:r>
          </w:p>
        </w:tc>
        <w:tc>
          <w:tcPr/>
          <w:p w:rsidR="00000000" w:rsidDel="00000000" w:rsidP="00000000" w:rsidRDefault="00000000" w:rsidRPr="00000000" w14:paraId="000000A1">
            <w:pPr>
              <w:rPr/>
            </w:pPr>
            <w:r w:rsidDel="00000000" w:rsidR="00000000" w:rsidRPr="00000000">
              <w:rPr>
                <w:rtl w:val="0"/>
              </w:rPr>
              <w:t xml:space="preserve">Externos</w:t>
            </w:r>
          </w:p>
        </w:tc>
        <w:tc>
          <w:tcPr/>
          <w:p w:rsidR="00000000" w:rsidDel="00000000" w:rsidP="00000000" w:rsidRDefault="00000000" w:rsidRPr="00000000" w14:paraId="000000A2">
            <w:pPr>
              <w:rPr/>
            </w:pPr>
            <w:r w:rsidDel="00000000" w:rsidR="00000000" w:rsidRPr="00000000">
              <w:rPr>
                <w:rtl w:val="0"/>
              </w:rPr>
              <w:t xml:space="preserve">Decisiones externas de la organización</w:t>
            </w:r>
          </w:p>
        </w:tc>
        <w:tc>
          <w:tcPr/>
          <w:p w:rsidR="00000000" w:rsidDel="00000000" w:rsidP="00000000" w:rsidRDefault="00000000" w:rsidRPr="00000000" w14:paraId="000000A3">
            <w:pPr>
              <w:rPr/>
            </w:pPr>
            <w:r w:rsidDel="00000000" w:rsidR="00000000" w:rsidRPr="00000000">
              <w:rPr>
                <w:rtl w:val="0"/>
              </w:rPr>
              <w:t xml:space="preserve">Regulatorio</w:t>
            </w:r>
          </w:p>
        </w:tc>
      </w:tr>
      <w:tr>
        <w:trPr>
          <w:cantSplit w:val="0"/>
          <w:tblHeader w:val="0"/>
        </w:trPr>
        <w:tc>
          <w:tcPr/>
          <w:p w:rsidR="00000000" w:rsidDel="00000000" w:rsidP="00000000" w:rsidRDefault="00000000" w:rsidRPr="00000000" w14:paraId="000000A4">
            <w:pPr>
              <w:rPr/>
            </w:pPr>
            <w:r w:rsidDel="00000000" w:rsidR="00000000" w:rsidRPr="00000000">
              <w:rPr>
                <w:rtl w:val="0"/>
              </w:rPr>
              <w:t xml:space="preserve">Robo o daño físico de los lectores o impresoras</w:t>
            </w:r>
          </w:p>
        </w:tc>
        <w:tc>
          <w:tcPr/>
          <w:p w:rsidR="00000000" w:rsidDel="00000000" w:rsidP="00000000" w:rsidRDefault="00000000" w:rsidRPr="00000000" w14:paraId="000000A5">
            <w:pPr>
              <w:rPr/>
            </w:pPr>
            <w:r w:rsidDel="00000000" w:rsidR="00000000" w:rsidRPr="00000000">
              <w:rPr>
                <w:rtl w:val="0"/>
              </w:rPr>
              <w:t xml:space="preserve">Externos</w:t>
            </w:r>
          </w:p>
        </w:tc>
        <w:tc>
          <w:tcPr/>
          <w:p w:rsidR="00000000" w:rsidDel="00000000" w:rsidP="00000000" w:rsidRDefault="00000000" w:rsidRPr="00000000" w14:paraId="000000A6">
            <w:pPr>
              <w:rPr/>
            </w:pPr>
            <w:r w:rsidDel="00000000" w:rsidR="00000000" w:rsidRPr="00000000">
              <w:rPr>
                <w:rtl w:val="0"/>
              </w:rPr>
              <w:t xml:space="preserve">Condiciones inseguras del entorno</w:t>
            </w:r>
          </w:p>
        </w:tc>
        <w:tc>
          <w:tcPr/>
          <w:p w:rsidR="00000000" w:rsidDel="00000000" w:rsidP="00000000" w:rsidRDefault="00000000" w:rsidRPr="00000000" w14:paraId="000000A7">
            <w:pPr>
              <w:rPr/>
            </w:pPr>
            <w:r w:rsidDel="00000000" w:rsidR="00000000" w:rsidRPr="00000000">
              <w:rPr>
                <w:rtl w:val="0"/>
              </w:rPr>
              <w:t xml:space="preserve">Seguridad</w:t>
            </w:r>
          </w:p>
        </w:tc>
      </w:tr>
      <w:tr>
        <w:trPr>
          <w:cantSplit w:val="0"/>
          <w:tblHeader w:val="0"/>
        </w:trPr>
        <w:tc>
          <w:tcPr/>
          <w:p w:rsidR="00000000" w:rsidDel="00000000" w:rsidP="00000000" w:rsidRDefault="00000000" w:rsidRPr="00000000" w14:paraId="000000A8">
            <w:pPr>
              <w:rPr/>
            </w:pPr>
            <w:r w:rsidDel="00000000" w:rsidR="00000000" w:rsidRPr="00000000">
              <w:rPr>
                <w:rtl w:val="0"/>
              </w:rPr>
              <w:t xml:space="preserve">Problemas con el proveedor de hardware (entregas fuera de plazo, productos inadecuados)</w:t>
            </w:r>
          </w:p>
        </w:tc>
        <w:tc>
          <w:tcPr/>
          <w:p w:rsidR="00000000" w:rsidDel="00000000" w:rsidP="00000000" w:rsidRDefault="00000000" w:rsidRPr="00000000" w14:paraId="000000A9">
            <w:pPr>
              <w:rPr/>
            </w:pPr>
            <w:r w:rsidDel="00000000" w:rsidR="00000000" w:rsidRPr="00000000">
              <w:rPr>
                <w:rtl w:val="0"/>
              </w:rPr>
              <w:t xml:space="preserve">Externos</w:t>
            </w:r>
          </w:p>
        </w:tc>
        <w:tc>
          <w:tcPr/>
          <w:p w:rsidR="00000000" w:rsidDel="00000000" w:rsidP="00000000" w:rsidRDefault="00000000" w:rsidRPr="00000000" w14:paraId="000000AA">
            <w:pPr>
              <w:rPr/>
            </w:pPr>
            <w:r w:rsidDel="00000000" w:rsidR="00000000" w:rsidRPr="00000000">
              <w:rPr>
                <w:rtl w:val="0"/>
              </w:rPr>
              <w:t xml:space="preserve">Gestión externa ineficiente</w:t>
            </w:r>
          </w:p>
        </w:tc>
        <w:tc>
          <w:tcPr/>
          <w:p w:rsidR="00000000" w:rsidDel="00000000" w:rsidP="00000000" w:rsidRDefault="00000000" w:rsidRPr="00000000" w14:paraId="000000AB">
            <w:pPr>
              <w:rPr/>
            </w:pPr>
            <w:r w:rsidDel="00000000" w:rsidR="00000000" w:rsidRPr="00000000">
              <w:rPr>
                <w:rtl w:val="0"/>
              </w:rPr>
              <w:t xml:space="preserve">Logístico</w:t>
            </w:r>
          </w:p>
        </w:tc>
      </w:tr>
      <w:tr>
        <w:trPr>
          <w:cantSplit w:val="0"/>
          <w:tblHeader w:val="0"/>
        </w:trPr>
        <w:tc>
          <w:tcPr/>
          <w:p w:rsidR="00000000" w:rsidDel="00000000" w:rsidP="00000000" w:rsidRDefault="00000000" w:rsidRPr="00000000" w14:paraId="000000AC">
            <w:pPr>
              <w:rPr/>
            </w:pPr>
            <w:r w:rsidDel="00000000" w:rsidR="00000000" w:rsidRPr="00000000">
              <w:rPr>
                <w:rtl w:val="0"/>
              </w:rPr>
              <w:t xml:space="preserve">Corte de energía o problemas eléctricos que surjan durante el proyecto</w:t>
            </w:r>
          </w:p>
        </w:tc>
        <w:tc>
          <w:tcPr/>
          <w:p w:rsidR="00000000" w:rsidDel="00000000" w:rsidP="00000000" w:rsidRDefault="00000000" w:rsidRPr="00000000" w14:paraId="000000AD">
            <w:pPr>
              <w:rPr/>
            </w:pPr>
            <w:r w:rsidDel="00000000" w:rsidR="00000000" w:rsidRPr="00000000">
              <w:rPr>
                <w:rtl w:val="0"/>
              </w:rPr>
              <w:t xml:space="preserve">Externos</w:t>
            </w:r>
          </w:p>
        </w:tc>
        <w:tc>
          <w:tcPr/>
          <w:p w:rsidR="00000000" w:rsidDel="00000000" w:rsidP="00000000" w:rsidRDefault="00000000" w:rsidRPr="00000000" w14:paraId="000000AE">
            <w:pPr>
              <w:rPr/>
            </w:pPr>
            <w:r w:rsidDel="00000000" w:rsidR="00000000" w:rsidRPr="00000000">
              <w:rPr>
                <w:rtl w:val="0"/>
              </w:rPr>
              <w:t xml:space="preserve">Condiciones externas</w:t>
            </w:r>
          </w:p>
        </w:tc>
        <w:tc>
          <w:tcPr/>
          <w:p w:rsidR="00000000" w:rsidDel="00000000" w:rsidP="00000000" w:rsidRDefault="00000000" w:rsidRPr="00000000" w14:paraId="000000AF">
            <w:pPr>
              <w:rPr/>
            </w:pPr>
            <w:r w:rsidDel="00000000" w:rsidR="00000000" w:rsidRPr="00000000">
              <w:rPr>
                <w:rtl w:val="0"/>
              </w:rPr>
              <w:t xml:space="preserve">Operacional</w:t>
            </w:r>
          </w:p>
        </w:tc>
      </w:tr>
      <w:tr>
        <w:trPr>
          <w:cantSplit w:val="0"/>
          <w:tblHeader w:val="0"/>
        </w:trPr>
        <w:tc>
          <w:tcPr/>
          <w:p w:rsidR="00000000" w:rsidDel="00000000" w:rsidP="00000000" w:rsidRDefault="00000000" w:rsidRPr="00000000" w14:paraId="000000B0">
            <w:pPr>
              <w:rPr/>
            </w:pPr>
            <w:r w:rsidDel="00000000" w:rsidR="00000000" w:rsidRPr="00000000">
              <w:rPr>
                <w:rtl w:val="0"/>
              </w:rPr>
              <w:t xml:space="preserve">Temblores o terremotos que interrumpan el funcionamiento de los servidores durante el proyecto</w:t>
            </w:r>
          </w:p>
        </w:tc>
        <w:tc>
          <w:tcPr/>
          <w:p w:rsidR="00000000" w:rsidDel="00000000" w:rsidP="00000000" w:rsidRDefault="00000000" w:rsidRPr="00000000" w14:paraId="000000B1">
            <w:pPr>
              <w:rPr/>
            </w:pPr>
            <w:r w:rsidDel="00000000" w:rsidR="00000000" w:rsidRPr="00000000">
              <w:rPr>
                <w:rtl w:val="0"/>
              </w:rPr>
              <w:t xml:space="preserve">Externos</w:t>
            </w:r>
          </w:p>
        </w:tc>
        <w:tc>
          <w:tcPr/>
          <w:p w:rsidR="00000000" w:rsidDel="00000000" w:rsidP="00000000" w:rsidRDefault="00000000" w:rsidRPr="00000000" w14:paraId="000000B2">
            <w:pPr>
              <w:rPr/>
            </w:pPr>
            <w:r w:rsidDel="00000000" w:rsidR="00000000" w:rsidRPr="00000000">
              <w:rPr>
                <w:rtl w:val="0"/>
              </w:rPr>
              <w:t xml:space="preserve">Fenómeno natural</w:t>
            </w:r>
          </w:p>
        </w:tc>
        <w:tc>
          <w:tcPr/>
          <w:p w:rsidR="00000000" w:rsidDel="00000000" w:rsidP="00000000" w:rsidRDefault="00000000" w:rsidRPr="00000000" w14:paraId="000000B3">
            <w:pPr>
              <w:rPr/>
            </w:pPr>
            <w:r w:rsidDel="00000000" w:rsidR="00000000" w:rsidRPr="00000000">
              <w:rPr>
                <w:rtl w:val="0"/>
              </w:rPr>
              <w:t xml:space="preserve">Desastre Natural</w:t>
            </w:r>
          </w:p>
        </w:tc>
      </w:tr>
      <w:tr>
        <w:trPr>
          <w:cantSplit w:val="0"/>
          <w:tblHeader w:val="0"/>
        </w:trPr>
        <w:tc>
          <w:tcPr/>
          <w:p w:rsidR="00000000" w:rsidDel="00000000" w:rsidP="00000000" w:rsidRDefault="00000000" w:rsidRPr="00000000" w14:paraId="000000B4">
            <w:pPr>
              <w:rPr/>
            </w:pPr>
            <w:r w:rsidDel="00000000" w:rsidR="00000000" w:rsidRPr="00000000">
              <w:rPr>
                <w:rtl w:val="0"/>
              </w:rPr>
              <w:t xml:space="preserve">Requerimientos ambiguos o incompletos</w:t>
            </w:r>
          </w:p>
        </w:tc>
        <w:tc>
          <w:tcPr/>
          <w:p w:rsidR="00000000" w:rsidDel="00000000" w:rsidP="00000000" w:rsidRDefault="00000000" w:rsidRPr="00000000" w14:paraId="000000B5">
            <w:pPr>
              <w:rPr/>
            </w:pPr>
            <w:r w:rsidDel="00000000" w:rsidR="00000000" w:rsidRPr="00000000">
              <w:rPr>
                <w:rtl w:val="0"/>
              </w:rPr>
              <w:t xml:space="preserve">Dirección de proyecto</w:t>
            </w:r>
          </w:p>
        </w:tc>
        <w:tc>
          <w:tcPr/>
          <w:p w:rsidR="00000000" w:rsidDel="00000000" w:rsidP="00000000" w:rsidRDefault="00000000" w:rsidRPr="00000000" w14:paraId="000000B6">
            <w:pPr>
              <w:rPr/>
            </w:pPr>
            <w:r w:rsidDel="00000000" w:rsidR="00000000" w:rsidRPr="00000000">
              <w:rPr>
                <w:rtl w:val="0"/>
              </w:rPr>
              <w:t xml:space="preserve">Comunicación deficiente con el cliente o usuarios</w:t>
            </w:r>
          </w:p>
        </w:tc>
        <w:tc>
          <w:tcPr/>
          <w:p w:rsidR="00000000" w:rsidDel="00000000" w:rsidP="00000000" w:rsidRDefault="00000000" w:rsidRPr="00000000" w14:paraId="000000B7">
            <w:pPr>
              <w:rPr/>
            </w:pPr>
            <w:r w:rsidDel="00000000" w:rsidR="00000000" w:rsidRPr="00000000">
              <w:rPr>
                <w:rtl w:val="0"/>
              </w:rPr>
              <w:t xml:space="preserve">Gestión de Requisitos</w:t>
            </w:r>
          </w:p>
        </w:tc>
      </w:tr>
      <w:tr>
        <w:trPr>
          <w:cantSplit w:val="0"/>
          <w:tblHeader w:val="0"/>
        </w:trPr>
        <w:tc>
          <w:tcPr/>
          <w:p w:rsidR="00000000" w:rsidDel="00000000" w:rsidP="00000000" w:rsidRDefault="00000000" w:rsidRPr="00000000" w14:paraId="000000B8">
            <w:pPr>
              <w:rPr/>
            </w:pPr>
            <w:r w:rsidDel="00000000" w:rsidR="00000000" w:rsidRPr="00000000">
              <w:rPr>
                <w:rtl w:val="0"/>
              </w:rPr>
              <w:t xml:space="preserve">Poca comunicación entre dirección, RRHH y desarrolladores</w:t>
            </w:r>
          </w:p>
        </w:tc>
        <w:tc>
          <w:tcPr/>
          <w:p w:rsidR="00000000" w:rsidDel="00000000" w:rsidP="00000000" w:rsidRDefault="00000000" w:rsidRPr="00000000" w14:paraId="000000B9">
            <w:pPr>
              <w:rPr/>
            </w:pPr>
            <w:r w:rsidDel="00000000" w:rsidR="00000000" w:rsidRPr="00000000">
              <w:rPr>
                <w:rtl w:val="0"/>
              </w:rPr>
              <w:t xml:space="preserve">Dirección de proyecto</w:t>
            </w:r>
          </w:p>
        </w:tc>
        <w:tc>
          <w:tcPr/>
          <w:p w:rsidR="00000000" w:rsidDel="00000000" w:rsidP="00000000" w:rsidRDefault="00000000" w:rsidRPr="00000000" w14:paraId="000000BA">
            <w:pPr>
              <w:rPr/>
            </w:pPr>
            <w:r w:rsidDel="00000000" w:rsidR="00000000" w:rsidRPr="00000000">
              <w:rPr>
                <w:rtl w:val="0"/>
              </w:rPr>
              <w:t xml:space="preserve">Problemas de coordinación</w:t>
            </w:r>
          </w:p>
        </w:tc>
        <w:tc>
          <w:tcPr/>
          <w:p w:rsidR="00000000" w:rsidDel="00000000" w:rsidP="00000000" w:rsidRDefault="00000000" w:rsidRPr="00000000" w14:paraId="000000BB">
            <w:pPr>
              <w:rPr/>
            </w:pPr>
            <w:r w:rsidDel="00000000" w:rsidR="00000000" w:rsidRPr="00000000">
              <w:rPr>
                <w:rtl w:val="0"/>
              </w:rPr>
              <w:t xml:space="preserve">Organizacional</w:t>
            </w:r>
          </w:p>
        </w:tc>
      </w:tr>
      <w:tr>
        <w:trPr>
          <w:cantSplit w:val="0"/>
          <w:tblHeader w:val="0"/>
        </w:trPr>
        <w:tc>
          <w:tcPr/>
          <w:p w:rsidR="00000000" w:rsidDel="00000000" w:rsidP="00000000" w:rsidRDefault="00000000" w:rsidRPr="00000000" w14:paraId="000000BC">
            <w:pPr>
              <w:rPr/>
            </w:pPr>
            <w:r w:rsidDel="00000000" w:rsidR="00000000" w:rsidRPr="00000000">
              <w:rPr>
                <w:rtl w:val="0"/>
              </w:rPr>
              <w:t xml:space="preserve">Falta de documentación del sistema (Afecta soporte futuro y escabilidad)</w:t>
            </w:r>
          </w:p>
        </w:tc>
        <w:tc>
          <w:tcPr/>
          <w:p w:rsidR="00000000" w:rsidDel="00000000" w:rsidP="00000000" w:rsidRDefault="00000000" w:rsidRPr="00000000" w14:paraId="000000BD">
            <w:pPr>
              <w:rPr/>
            </w:pPr>
            <w:r w:rsidDel="00000000" w:rsidR="00000000" w:rsidRPr="00000000">
              <w:rPr>
                <w:rtl w:val="0"/>
              </w:rPr>
              <w:t xml:space="preserve">Dirección de proyecto</w:t>
            </w:r>
          </w:p>
        </w:tc>
        <w:tc>
          <w:tcPr/>
          <w:p w:rsidR="00000000" w:rsidDel="00000000" w:rsidP="00000000" w:rsidRDefault="00000000" w:rsidRPr="00000000" w14:paraId="000000BE">
            <w:pPr>
              <w:rPr/>
            </w:pPr>
            <w:r w:rsidDel="00000000" w:rsidR="00000000" w:rsidRPr="00000000">
              <w:rPr>
                <w:rtl w:val="0"/>
              </w:rPr>
              <w:t xml:space="preserve">Gestión inadecuada del conocimiento </w:t>
            </w:r>
          </w:p>
        </w:tc>
        <w:tc>
          <w:tcPr/>
          <w:p w:rsidR="00000000" w:rsidDel="00000000" w:rsidP="00000000" w:rsidRDefault="00000000" w:rsidRPr="00000000" w14:paraId="000000BF">
            <w:pPr>
              <w:rPr/>
            </w:pPr>
            <w:r w:rsidDel="00000000" w:rsidR="00000000" w:rsidRPr="00000000">
              <w:rPr>
                <w:rtl w:val="0"/>
              </w:rPr>
              <w:t xml:space="preserve">Mantenibilidad</w:t>
            </w:r>
          </w:p>
        </w:tc>
      </w:tr>
    </w:tbl>
    <w:p w:rsidR="00000000" w:rsidDel="00000000" w:rsidP="00000000" w:rsidRDefault="00000000" w:rsidRPr="00000000" w14:paraId="000000C0">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Calibri" w:cs="Calibri" w:eastAsia="Calibri" w:hAnsi="Calibri"/>
          <w:b w:val="1"/>
          <w:i w:val="0"/>
          <w:smallCaps w:val="0"/>
          <w:strike w:val="0"/>
          <w:color w:val="4f81bd"/>
          <w:sz w:val="20"/>
          <w:szCs w:val="20"/>
          <w:u w:val="none"/>
          <w:shd w:fill="auto" w:val="clear"/>
          <w:vertAlign w:val="baseline"/>
        </w:rPr>
      </w:pPr>
      <w:bookmarkStart w:colFirst="0" w:colLast="0" w:name="_heading=h.y87f2jo5x59f" w:id="17"/>
      <w:bookmarkEnd w:id="17"/>
      <w:r w:rsidDel="00000000" w:rsidR="00000000" w:rsidRPr="00000000">
        <w:rPr>
          <w:rtl w:val="0"/>
        </w:rPr>
      </w:r>
    </w:p>
    <w:p w:rsidR="00000000" w:rsidDel="00000000" w:rsidP="00000000" w:rsidRDefault="00000000" w:rsidRPr="00000000" w14:paraId="000000C1">
      <w:pPr>
        <w:pStyle w:val="Heading2"/>
        <w:keepNext w:val="1"/>
        <w:keepLines w:val="1"/>
        <w:spacing w:after="200" w:before="200" w:line="276" w:lineRule="auto"/>
        <w:rPr>
          <w:vertAlign w:val="baseline"/>
        </w:rPr>
      </w:pPr>
      <w:bookmarkStart w:colFirst="0" w:colLast="0" w:name="_heading=h.ilxbpkr89585" w:id="18"/>
      <w:bookmarkEnd w:id="18"/>
      <w:r w:rsidDel="00000000" w:rsidR="00000000" w:rsidRPr="00000000">
        <w:rPr>
          <w:vertAlign w:val="baseline"/>
          <w:rtl w:val="0"/>
        </w:rPr>
        <w:t xml:space="preserve">Tabla de Identificación de Riesgos - Uso drop-off</w:t>
      </w:r>
    </w:p>
    <w:sdt>
      <w:sdtPr>
        <w:lock w:val="contentLocked"/>
        <w:tag w:val="goog_rdk_2"/>
      </w:sdtPr>
      <w:sdtContent>
        <w:tbl>
          <w:tblPr>
            <w:tblStyle w:val="Table3"/>
            <w:tblpPr w:leftFromText="180" w:rightFromText="180" w:topFromText="180" w:bottomFromText="180" w:vertAnchor="text" w:horzAnchor="text" w:tblpX="9.000000000000341" w:tblpY="0"/>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1935"/>
            <w:gridCol w:w="2340"/>
            <w:gridCol w:w="2160"/>
            <w:tblGridChange w:id="0">
              <w:tblGrid>
                <w:gridCol w:w="2625"/>
                <w:gridCol w:w="1935"/>
                <w:gridCol w:w="2340"/>
                <w:gridCol w:w="2160"/>
              </w:tblGrid>
            </w:tblGridChange>
          </w:tblGrid>
          <w:tr>
            <w:trPr>
              <w:cantSplit w:val="0"/>
              <w:tblHeader w:val="0"/>
            </w:trPr>
            <w:tc>
              <w:tcPr>
                <w:shd w:fill="cfe2f3" w:val="clear"/>
              </w:tcPr>
              <w:p w:rsidR="00000000" w:rsidDel="00000000" w:rsidP="00000000" w:rsidRDefault="00000000" w:rsidRPr="00000000" w14:paraId="000000C2">
                <w:pPr>
                  <w:spacing w:after="0" w:line="240" w:lineRule="auto"/>
                  <w:rPr>
                    <w:b w:val="1"/>
                    <w:sz w:val="20"/>
                    <w:szCs w:val="20"/>
                  </w:rPr>
                </w:pPr>
                <w:r w:rsidDel="00000000" w:rsidR="00000000" w:rsidRPr="00000000">
                  <w:rPr>
                    <w:b w:val="1"/>
                    <w:sz w:val="20"/>
                    <w:szCs w:val="20"/>
                    <w:rtl w:val="0"/>
                  </w:rPr>
                  <w:t xml:space="preserve">Riesgo</w:t>
                </w:r>
              </w:p>
            </w:tc>
            <w:tc>
              <w:tcPr>
                <w:shd w:fill="cfe2f3" w:val="clear"/>
              </w:tcPr>
              <w:p w:rsidR="00000000" w:rsidDel="00000000" w:rsidP="00000000" w:rsidRDefault="00000000" w:rsidRPr="00000000" w14:paraId="000000C3">
                <w:pPr>
                  <w:spacing w:after="0" w:line="240" w:lineRule="auto"/>
                  <w:rPr>
                    <w:b w:val="1"/>
                    <w:sz w:val="20"/>
                    <w:szCs w:val="20"/>
                  </w:rPr>
                </w:pPr>
                <w:r w:rsidDel="00000000" w:rsidR="00000000" w:rsidRPr="00000000">
                  <w:rPr>
                    <w:b w:val="1"/>
                    <w:sz w:val="20"/>
                    <w:szCs w:val="20"/>
                    <w:rtl w:val="0"/>
                  </w:rPr>
                  <w:t xml:space="preserve">Categoría</w:t>
                </w:r>
              </w:p>
            </w:tc>
            <w:tc>
              <w:tcPr>
                <w:shd w:fill="cfe2f3" w:val="clear"/>
              </w:tcPr>
              <w:p w:rsidR="00000000" w:rsidDel="00000000" w:rsidP="00000000" w:rsidRDefault="00000000" w:rsidRPr="00000000" w14:paraId="000000C4">
                <w:pPr>
                  <w:spacing w:after="0" w:line="240" w:lineRule="auto"/>
                  <w:rPr>
                    <w:b w:val="1"/>
                    <w:sz w:val="20"/>
                    <w:szCs w:val="20"/>
                  </w:rPr>
                </w:pPr>
                <w:r w:rsidDel="00000000" w:rsidR="00000000" w:rsidRPr="00000000">
                  <w:rPr>
                    <w:b w:val="1"/>
                    <w:sz w:val="20"/>
                    <w:szCs w:val="20"/>
                    <w:rtl w:val="0"/>
                  </w:rPr>
                  <w:t xml:space="preserve">Fuente del riesgo</w:t>
                </w:r>
              </w:p>
            </w:tc>
            <w:tc>
              <w:tcPr>
                <w:shd w:fill="cfe2f3" w:val="clear"/>
              </w:tcPr>
              <w:p w:rsidR="00000000" w:rsidDel="00000000" w:rsidP="00000000" w:rsidRDefault="00000000" w:rsidRPr="00000000" w14:paraId="000000C5">
                <w:pPr>
                  <w:spacing w:after="0" w:line="240" w:lineRule="auto"/>
                  <w:rPr>
                    <w:b w:val="1"/>
                    <w:sz w:val="20"/>
                    <w:szCs w:val="20"/>
                  </w:rPr>
                </w:pPr>
                <w:r w:rsidDel="00000000" w:rsidR="00000000" w:rsidRPr="00000000">
                  <w:rPr>
                    <w:b w:val="1"/>
                    <w:sz w:val="20"/>
                    <w:szCs w:val="20"/>
                    <w:rtl w:val="0"/>
                  </w:rPr>
                  <w:t xml:space="preserve">Tipo de riesgo</w:t>
                </w:r>
              </w:p>
            </w:tc>
          </w:tr>
          <w:tr>
            <w:trPr>
              <w:cantSplit w:val="0"/>
              <w:tblHeader w:val="0"/>
            </w:trPr>
            <w:tc>
              <w:tcPr/>
              <w:p w:rsidR="00000000" w:rsidDel="00000000" w:rsidP="00000000" w:rsidRDefault="00000000" w:rsidRPr="00000000" w14:paraId="000000C6">
                <w:pPr>
                  <w:widowControl w:val="0"/>
                  <w:spacing w:after="0" w:line="240" w:lineRule="auto"/>
                  <w:rPr/>
                </w:pPr>
                <w:r w:rsidDel="00000000" w:rsidR="00000000" w:rsidRPr="00000000">
                  <w:rPr>
                    <w:rtl w:val="0"/>
                  </w:rPr>
                  <w:t xml:space="preserve">Fallo en el sistema de cámaras de seguridad (Detección incorrecta de matrículas o detecciones)</w:t>
                </w:r>
              </w:p>
            </w:tc>
            <w:tc>
              <w:tcPr/>
              <w:p w:rsidR="00000000" w:rsidDel="00000000" w:rsidP="00000000" w:rsidRDefault="00000000" w:rsidRPr="00000000" w14:paraId="000000C7">
                <w:pPr>
                  <w:widowControl w:val="0"/>
                  <w:spacing w:after="0" w:line="240" w:lineRule="auto"/>
                  <w:rPr/>
                </w:pPr>
                <w:r w:rsidDel="00000000" w:rsidR="00000000" w:rsidRPr="00000000">
                  <w:rPr>
                    <w:rtl w:val="0"/>
                  </w:rPr>
                  <w:t xml:space="preserve">Técnico</w:t>
                </w:r>
              </w:p>
            </w:tc>
            <w:tc>
              <w:tcPr/>
              <w:p w:rsidR="00000000" w:rsidDel="00000000" w:rsidP="00000000" w:rsidRDefault="00000000" w:rsidRPr="00000000" w14:paraId="000000C8">
                <w:pPr>
                  <w:widowControl w:val="0"/>
                  <w:spacing w:after="0" w:line="240" w:lineRule="auto"/>
                  <w:rPr/>
                </w:pPr>
                <w:r w:rsidDel="00000000" w:rsidR="00000000" w:rsidRPr="00000000">
                  <w:rPr>
                    <w:rtl w:val="0"/>
                  </w:rPr>
                  <w:t xml:space="preserve">Mal funcionamiento del hardware/software de cámaras</w:t>
                </w:r>
              </w:p>
            </w:tc>
            <w:tc>
              <w:tcPr/>
              <w:p w:rsidR="00000000" w:rsidDel="00000000" w:rsidP="00000000" w:rsidRDefault="00000000" w:rsidRPr="00000000" w14:paraId="000000C9">
                <w:pPr>
                  <w:widowControl w:val="0"/>
                  <w:spacing w:after="0" w:line="240" w:lineRule="auto"/>
                  <w:rPr/>
                </w:pPr>
                <w:r w:rsidDel="00000000" w:rsidR="00000000" w:rsidRPr="00000000">
                  <w:rPr>
                    <w:rtl w:val="0"/>
                  </w:rPr>
                  <w:t xml:space="preserve">Operacional</w:t>
                </w:r>
              </w:p>
            </w:tc>
          </w:tr>
          <w:tr>
            <w:trPr>
              <w:cantSplit w:val="0"/>
              <w:tblHeader w:val="0"/>
            </w:trPr>
            <w:tc>
              <w:tcPr/>
              <w:p w:rsidR="00000000" w:rsidDel="00000000" w:rsidP="00000000" w:rsidRDefault="00000000" w:rsidRPr="00000000" w14:paraId="000000CA">
                <w:pPr>
                  <w:widowControl w:val="0"/>
                  <w:spacing w:after="0" w:line="240" w:lineRule="auto"/>
                  <w:rPr/>
                </w:pPr>
                <w:r w:rsidDel="00000000" w:rsidR="00000000" w:rsidRPr="00000000">
                  <w:rPr>
                    <w:rtl w:val="0"/>
                  </w:rPr>
                  <w:t xml:space="preserve">Fallos en la configuración de VLANs</w:t>
                </w:r>
              </w:p>
            </w:tc>
            <w:tc>
              <w:tcPr/>
              <w:p w:rsidR="00000000" w:rsidDel="00000000" w:rsidP="00000000" w:rsidRDefault="00000000" w:rsidRPr="00000000" w14:paraId="000000CB">
                <w:pPr>
                  <w:widowControl w:val="0"/>
                  <w:spacing w:after="0" w:line="240" w:lineRule="auto"/>
                  <w:rPr/>
                </w:pPr>
                <w:r w:rsidDel="00000000" w:rsidR="00000000" w:rsidRPr="00000000">
                  <w:rPr>
                    <w:rtl w:val="0"/>
                  </w:rPr>
                  <w:t xml:space="preserve">Técnico</w:t>
                </w:r>
              </w:p>
            </w:tc>
            <w:tc>
              <w:tcPr/>
              <w:p w:rsidR="00000000" w:rsidDel="00000000" w:rsidP="00000000" w:rsidRDefault="00000000" w:rsidRPr="00000000" w14:paraId="000000CC">
                <w:pPr>
                  <w:widowControl w:val="0"/>
                  <w:spacing w:after="0" w:line="240" w:lineRule="auto"/>
                  <w:rPr/>
                </w:pPr>
                <w:r w:rsidDel="00000000" w:rsidR="00000000" w:rsidRPr="00000000">
                  <w:rPr>
                    <w:rtl w:val="0"/>
                  </w:rPr>
                  <w:t xml:space="preserve">Configuración incorrecta de red</w:t>
                </w:r>
              </w:p>
            </w:tc>
            <w:tc>
              <w:tcPr/>
              <w:p w:rsidR="00000000" w:rsidDel="00000000" w:rsidP="00000000" w:rsidRDefault="00000000" w:rsidRPr="00000000" w14:paraId="000000CD">
                <w:pPr>
                  <w:widowControl w:val="0"/>
                  <w:spacing w:after="0" w:line="240" w:lineRule="auto"/>
                  <w:rPr/>
                </w:pPr>
                <w:r w:rsidDel="00000000" w:rsidR="00000000" w:rsidRPr="00000000">
                  <w:rPr>
                    <w:rtl w:val="0"/>
                  </w:rPr>
                  <w:t xml:space="preserve">Operacional</w:t>
                </w:r>
              </w:p>
            </w:tc>
          </w:tr>
          <w:tr>
            <w:trPr>
              <w:cantSplit w:val="0"/>
              <w:tblHeader w:val="0"/>
            </w:trPr>
            <w:tc>
              <w:tcPr/>
              <w:p w:rsidR="00000000" w:rsidDel="00000000" w:rsidP="00000000" w:rsidRDefault="00000000" w:rsidRPr="00000000" w14:paraId="000000CE">
                <w:pPr>
                  <w:widowControl w:val="0"/>
                  <w:spacing w:after="0" w:line="240" w:lineRule="auto"/>
                  <w:rPr/>
                </w:pPr>
                <w:r w:rsidDel="00000000" w:rsidR="00000000" w:rsidRPr="00000000">
                  <w:rPr>
                    <w:rtl w:val="0"/>
                  </w:rPr>
                  <w:t xml:space="preserve">Baja conectividad en la zona del estacionamiento (WiFi inestable)</w:t>
                </w:r>
              </w:p>
            </w:tc>
            <w:tc>
              <w:tcPr/>
              <w:p w:rsidR="00000000" w:rsidDel="00000000" w:rsidP="00000000" w:rsidRDefault="00000000" w:rsidRPr="00000000" w14:paraId="000000CF">
                <w:pPr>
                  <w:widowControl w:val="0"/>
                  <w:spacing w:after="0" w:line="240" w:lineRule="auto"/>
                  <w:rPr/>
                </w:pPr>
                <w:r w:rsidDel="00000000" w:rsidR="00000000" w:rsidRPr="00000000">
                  <w:rPr>
                    <w:rtl w:val="0"/>
                  </w:rPr>
                  <w:t xml:space="preserve">Técnico</w:t>
                </w:r>
              </w:p>
            </w:tc>
            <w:tc>
              <w:tcPr/>
              <w:p w:rsidR="00000000" w:rsidDel="00000000" w:rsidP="00000000" w:rsidRDefault="00000000" w:rsidRPr="00000000" w14:paraId="000000D0">
                <w:pPr>
                  <w:widowControl w:val="0"/>
                  <w:spacing w:after="0" w:line="240" w:lineRule="auto"/>
                  <w:rPr/>
                </w:pPr>
                <w:r w:rsidDel="00000000" w:rsidR="00000000" w:rsidRPr="00000000">
                  <w:rPr>
                    <w:rtl w:val="0"/>
                  </w:rPr>
                  <w:t xml:space="preserve">Infraestructura de red deficiente</w:t>
                </w:r>
              </w:p>
            </w:tc>
            <w:tc>
              <w:tcPr/>
              <w:p w:rsidR="00000000" w:rsidDel="00000000" w:rsidP="00000000" w:rsidRDefault="00000000" w:rsidRPr="00000000" w14:paraId="000000D1">
                <w:pPr>
                  <w:widowControl w:val="0"/>
                  <w:spacing w:after="0" w:line="240" w:lineRule="auto"/>
                  <w:rPr/>
                </w:pPr>
                <w:r w:rsidDel="00000000" w:rsidR="00000000" w:rsidRPr="00000000">
                  <w:rPr>
                    <w:rtl w:val="0"/>
                  </w:rPr>
                  <w:t xml:space="preserve">Operacional</w:t>
                </w:r>
              </w:p>
            </w:tc>
          </w:tr>
          <w:tr>
            <w:trPr>
              <w:cantSplit w:val="0"/>
              <w:tblHeader w:val="0"/>
            </w:trPr>
            <w:tc>
              <w:tcPr/>
              <w:p w:rsidR="00000000" w:rsidDel="00000000" w:rsidP="00000000" w:rsidRDefault="00000000" w:rsidRPr="00000000" w14:paraId="000000D2">
                <w:pPr>
                  <w:widowControl w:val="0"/>
                  <w:spacing w:after="0" w:line="240" w:lineRule="auto"/>
                  <w:rPr/>
                </w:pPr>
                <w:r w:rsidDel="00000000" w:rsidR="00000000" w:rsidRPr="00000000">
                  <w:rPr>
                    <w:rtl w:val="0"/>
                  </w:rPr>
                  <w:t xml:space="preserve">Rotación de personal clave</w:t>
                </w:r>
              </w:p>
            </w:tc>
            <w:tc>
              <w:tcPr/>
              <w:p w:rsidR="00000000" w:rsidDel="00000000" w:rsidP="00000000" w:rsidRDefault="00000000" w:rsidRPr="00000000" w14:paraId="000000D3">
                <w:pPr>
                  <w:widowControl w:val="0"/>
                  <w:spacing w:after="0" w:line="240" w:lineRule="auto"/>
                  <w:rPr/>
                </w:pPr>
                <w:r w:rsidDel="00000000" w:rsidR="00000000" w:rsidRPr="00000000">
                  <w:rPr>
                    <w:rtl w:val="0"/>
                  </w:rPr>
                  <w:t xml:space="preserve">Organizacional</w:t>
                </w:r>
              </w:p>
            </w:tc>
            <w:tc>
              <w:tcPr/>
              <w:p w:rsidR="00000000" w:rsidDel="00000000" w:rsidP="00000000" w:rsidRDefault="00000000" w:rsidRPr="00000000" w14:paraId="000000D4">
                <w:pPr>
                  <w:widowControl w:val="0"/>
                  <w:spacing w:after="0" w:line="240" w:lineRule="auto"/>
                  <w:rPr/>
                </w:pPr>
                <w:r w:rsidDel="00000000" w:rsidR="00000000" w:rsidRPr="00000000">
                  <w:rPr>
                    <w:rtl w:val="0"/>
                  </w:rPr>
                  <w:t xml:space="preserve">Salida de personal con conocimientos clave</w:t>
                </w:r>
              </w:p>
            </w:tc>
            <w:tc>
              <w:tcPr/>
              <w:p w:rsidR="00000000" w:rsidDel="00000000" w:rsidP="00000000" w:rsidRDefault="00000000" w:rsidRPr="00000000" w14:paraId="000000D5">
                <w:pPr>
                  <w:widowControl w:val="0"/>
                  <w:spacing w:after="0" w:line="240" w:lineRule="auto"/>
                  <w:rPr/>
                </w:pPr>
                <w:r w:rsidDel="00000000" w:rsidR="00000000" w:rsidRPr="00000000">
                  <w:rPr>
                    <w:rtl w:val="0"/>
                  </w:rPr>
                  <w:t xml:space="preserve">Recursos Humanos</w:t>
                </w:r>
              </w:p>
            </w:tc>
          </w:tr>
          <w:tr>
            <w:trPr>
              <w:cantSplit w:val="0"/>
              <w:trHeight w:val="550.95703125" w:hRule="atLeast"/>
              <w:tblHeader w:val="0"/>
            </w:trPr>
            <w:tc>
              <w:tcPr/>
              <w:p w:rsidR="00000000" w:rsidDel="00000000" w:rsidP="00000000" w:rsidRDefault="00000000" w:rsidRPr="00000000" w14:paraId="000000D6">
                <w:pPr>
                  <w:widowControl w:val="0"/>
                  <w:spacing w:after="0" w:line="240" w:lineRule="auto"/>
                  <w:rPr/>
                </w:pPr>
                <w:r w:rsidDel="00000000" w:rsidR="00000000" w:rsidRPr="00000000">
                  <w:rPr>
                    <w:rtl w:val="0"/>
                  </w:rPr>
                  <w:t xml:space="preserve">Riesgo de costos</w:t>
                </w:r>
              </w:p>
            </w:tc>
            <w:tc>
              <w:tcPr/>
              <w:p w:rsidR="00000000" w:rsidDel="00000000" w:rsidP="00000000" w:rsidRDefault="00000000" w:rsidRPr="00000000" w14:paraId="000000D7">
                <w:pPr>
                  <w:widowControl w:val="0"/>
                  <w:spacing w:after="0" w:line="240" w:lineRule="auto"/>
                  <w:rPr/>
                </w:pPr>
                <w:r w:rsidDel="00000000" w:rsidR="00000000" w:rsidRPr="00000000">
                  <w:rPr>
                    <w:rtl w:val="0"/>
                  </w:rPr>
                  <w:t xml:space="preserve">Organizacional</w:t>
                </w:r>
              </w:p>
            </w:tc>
            <w:tc>
              <w:tcPr/>
              <w:p w:rsidR="00000000" w:rsidDel="00000000" w:rsidP="00000000" w:rsidRDefault="00000000" w:rsidRPr="00000000" w14:paraId="000000D8">
                <w:pPr>
                  <w:widowControl w:val="0"/>
                  <w:spacing w:after="0" w:line="240" w:lineRule="auto"/>
                  <w:rPr/>
                </w:pPr>
                <w:r w:rsidDel="00000000" w:rsidR="00000000" w:rsidRPr="00000000">
                  <w:rPr>
                    <w:rtl w:val="0"/>
                  </w:rPr>
                  <w:t xml:space="preserve">Presupuesto insuficiente o mala planificación financiera</w:t>
                </w:r>
              </w:p>
            </w:tc>
            <w:tc>
              <w:tcPr/>
              <w:p w:rsidR="00000000" w:rsidDel="00000000" w:rsidP="00000000" w:rsidRDefault="00000000" w:rsidRPr="00000000" w14:paraId="000000D9">
                <w:pPr>
                  <w:widowControl w:val="0"/>
                  <w:spacing w:after="0" w:line="240" w:lineRule="auto"/>
                  <w:rPr/>
                </w:pPr>
                <w:r w:rsidDel="00000000" w:rsidR="00000000" w:rsidRPr="00000000">
                  <w:rPr>
                    <w:rtl w:val="0"/>
                  </w:rPr>
                  <w:t xml:space="preserve">Financiero</w:t>
                </w:r>
              </w:p>
            </w:tc>
          </w:tr>
          <w:tr>
            <w:trPr>
              <w:cantSplit w:val="0"/>
              <w:tblHeader w:val="0"/>
            </w:trPr>
            <w:tc>
              <w:tcPr/>
              <w:p w:rsidR="00000000" w:rsidDel="00000000" w:rsidP="00000000" w:rsidRDefault="00000000" w:rsidRPr="00000000" w14:paraId="000000DA">
                <w:pPr>
                  <w:widowControl w:val="0"/>
                  <w:spacing w:after="0" w:line="240" w:lineRule="auto"/>
                  <w:rPr/>
                </w:pPr>
                <w:r w:rsidDel="00000000" w:rsidR="00000000" w:rsidRPr="00000000">
                  <w:rPr>
                    <w:rtl w:val="0"/>
                  </w:rPr>
                  <w:t xml:space="preserve">Falta de capacitación a estudiantes y apoderados sobre el uso del sistema</w:t>
                </w:r>
              </w:p>
            </w:tc>
            <w:tc>
              <w:tcPr/>
              <w:p w:rsidR="00000000" w:rsidDel="00000000" w:rsidP="00000000" w:rsidRDefault="00000000" w:rsidRPr="00000000" w14:paraId="000000DB">
                <w:pPr>
                  <w:widowControl w:val="0"/>
                  <w:spacing w:after="0" w:line="240" w:lineRule="auto"/>
                  <w:rPr/>
                </w:pPr>
                <w:r w:rsidDel="00000000" w:rsidR="00000000" w:rsidRPr="00000000">
                  <w:rPr>
                    <w:rtl w:val="0"/>
                  </w:rPr>
                  <w:t xml:space="preserve">Organizacional</w:t>
                </w:r>
              </w:p>
            </w:tc>
            <w:tc>
              <w:tcPr/>
              <w:p w:rsidR="00000000" w:rsidDel="00000000" w:rsidP="00000000" w:rsidRDefault="00000000" w:rsidRPr="00000000" w14:paraId="000000DC">
                <w:pPr>
                  <w:widowControl w:val="0"/>
                  <w:spacing w:after="0" w:line="240" w:lineRule="auto"/>
                  <w:rPr/>
                </w:pPr>
                <w:r w:rsidDel="00000000" w:rsidR="00000000" w:rsidRPr="00000000">
                  <w:rPr>
                    <w:rtl w:val="0"/>
                  </w:rPr>
                  <w:t xml:space="preserve">Deficiencia en el plan de capacitación</w:t>
                </w:r>
              </w:p>
            </w:tc>
            <w:tc>
              <w:tcPr/>
              <w:p w:rsidR="00000000" w:rsidDel="00000000" w:rsidP="00000000" w:rsidRDefault="00000000" w:rsidRPr="00000000" w14:paraId="000000DD">
                <w:pPr>
                  <w:widowControl w:val="0"/>
                  <w:spacing w:after="0" w:line="240" w:lineRule="auto"/>
                  <w:rPr/>
                </w:pPr>
                <w:r w:rsidDel="00000000" w:rsidR="00000000" w:rsidRPr="00000000">
                  <w:rPr>
                    <w:rtl w:val="0"/>
                  </w:rPr>
                  <w:t xml:space="preserve">Reputacional / Operacional</w:t>
                </w:r>
              </w:p>
            </w:tc>
          </w:tr>
          <w:tr>
            <w:trPr>
              <w:cantSplit w:val="0"/>
              <w:tblHeader w:val="0"/>
            </w:trPr>
            <w:tc>
              <w:tcPr/>
              <w:p w:rsidR="00000000" w:rsidDel="00000000" w:rsidP="00000000" w:rsidRDefault="00000000" w:rsidRPr="00000000" w14:paraId="000000DE">
                <w:pPr>
                  <w:widowControl w:val="0"/>
                  <w:spacing w:after="0" w:line="240" w:lineRule="auto"/>
                  <w:rPr/>
                </w:pPr>
                <w:r w:rsidDel="00000000" w:rsidR="00000000" w:rsidRPr="00000000">
                  <w:rPr>
                    <w:rtl w:val="0"/>
                  </w:rPr>
                  <w:t xml:space="preserve">Fraude interno o malversación de fondos</w:t>
                </w:r>
              </w:p>
            </w:tc>
            <w:tc>
              <w:tcPr/>
              <w:p w:rsidR="00000000" w:rsidDel="00000000" w:rsidP="00000000" w:rsidRDefault="00000000" w:rsidRPr="00000000" w14:paraId="000000DF">
                <w:pPr>
                  <w:widowControl w:val="0"/>
                  <w:spacing w:after="0" w:line="240" w:lineRule="auto"/>
                  <w:rPr/>
                </w:pPr>
                <w:r w:rsidDel="00000000" w:rsidR="00000000" w:rsidRPr="00000000">
                  <w:rPr>
                    <w:rtl w:val="0"/>
                  </w:rPr>
                  <w:t xml:space="preserve">Organizacional</w:t>
                </w:r>
              </w:p>
            </w:tc>
            <w:tc>
              <w:tcPr/>
              <w:p w:rsidR="00000000" w:rsidDel="00000000" w:rsidP="00000000" w:rsidRDefault="00000000" w:rsidRPr="00000000" w14:paraId="000000E0">
                <w:pPr>
                  <w:widowControl w:val="0"/>
                  <w:spacing w:after="0" w:line="240" w:lineRule="auto"/>
                  <w:rPr/>
                </w:pPr>
                <w:r w:rsidDel="00000000" w:rsidR="00000000" w:rsidRPr="00000000">
                  <w:rPr>
                    <w:rtl w:val="0"/>
                  </w:rPr>
                  <w:t xml:space="preserve">Falta de controles internos</w:t>
                </w:r>
              </w:p>
            </w:tc>
            <w:tc>
              <w:tcPr/>
              <w:p w:rsidR="00000000" w:rsidDel="00000000" w:rsidP="00000000" w:rsidRDefault="00000000" w:rsidRPr="00000000" w14:paraId="000000E1">
                <w:pPr>
                  <w:widowControl w:val="0"/>
                  <w:spacing w:after="0" w:line="240" w:lineRule="auto"/>
                  <w:rPr/>
                </w:pPr>
                <w:r w:rsidDel="00000000" w:rsidR="00000000" w:rsidRPr="00000000">
                  <w:rPr>
                    <w:rtl w:val="0"/>
                  </w:rPr>
                  <w:t xml:space="preserve">Financiero</w:t>
                </w:r>
              </w:p>
            </w:tc>
          </w:tr>
          <w:tr>
            <w:trPr>
              <w:cantSplit w:val="0"/>
              <w:tblHeader w:val="0"/>
            </w:trPr>
            <w:tc>
              <w:tcPr/>
              <w:p w:rsidR="00000000" w:rsidDel="00000000" w:rsidP="00000000" w:rsidRDefault="00000000" w:rsidRPr="00000000" w14:paraId="000000E2">
                <w:pPr>
                  <w:widowControl w:val="0"/>
                  <w:spacing w:after="0" w:line="240" w:lineRule="auto"/>
                  <w:rPr/>
                </w:pPr>
                <w:r w:rsidDel="00000000" w:rsidR="00000000" w:rsidRPr="00000000">
                  <w:rPr>
                    <w:rtl w:val="0"/>
                  </w:rPr>
                  <w:t xml:space="preserve">Multas o sanciones por incumplir regulaciones (protección de datos, leyes laborales)</w:t>
                </w:r>
              </w:p>
            </w:tc>
            <w:tc>
              <w:tcPr/>
              <w:p w:rsidR="00000000" w:rsidDel="00000000" w:rsidP="00000000" w:rsidRDefault="00000000" w:rsidRPr="00000000" w14:paraId="000000E3">
                <w:pPr>
                  <w:widowControl w:val="0"/>
                  <w:spacing w:after="0" w:line="240" w:lineRule="auto"/>
                  <w:rPr/>
                </w:pPr>
                <w:r w:rsidDel="00000000" w:rsidR="00000000" w:rsidRPr="00000000">
                  <w:rPr>
                    <w:rtl w:val="0"/>
                  </w:rPr>
                  <w:t xml:space="preserve">Organizacional</w:t>
                </w:r>
              </w:p>
            </w:tc>
            <w:tc>
              <w:tcPr/>
              <w:p w:rsidR="00000000" w:rsidDel="00000000" w:rsidP="00000000" w:rsidRDefault="00000000" w:rsidRPr="00000000" w14:paraId="000000E4">
                <w:pPr>
                  <w:widowControl w:val="0"/>
                  <w:spacing w:after="0" w:line="240" w:lineRule="auto"/>
                  <w:rPr/>
                </w:pPr>
                <w:r w:rsidDel="00000000" w:rsidR="00000000" w:rsidRPr="00000000">
                  <w:rPr>
                    <w:rtl w:val="0"/>
                  </w:rPr>
                  <w:t xml:space="preserve">Desconocimiento o incumplimiento de normativas</w:t>
                </w:r>
              </w:p>
            </w:tc>
            <w:tc>
              <w:tcPr/>
              <w:p w:rsidR="00000000" w:rsidDel="00000000" w:rsidP="00000000" w:rsidRDefault="00000000" w:rsidRPr="00000000" w14:paraId="000000E5">
                <w:pPr>
                  <w:widowControl w:val="0"/>
                  <w:spacing w:after="0" w:line="240" w:lineRule="auto"/>
                  <w:rPr/>
                </w:pPr>
                <w:r w:rsidDel="00000000" w:rsidR="00000000" w:rsidRPr="00000000">
                  <w:rPr>
                    <w:rtl w:val="0"/>
                  </w:rPr>
                  <w:t xml:space="preserve">Legal</w:t>
                </w:r>
              </w:p>
            </w:tc>
          </w:tr>
          <w:tr>
            <w:trPr>
              <w:cantSplit w:val="0"/>
              <w:tblHeader w:val="0"/>
            </w:trPr>
            <w:tc>
              <w:tcPr/>
              <w:p w:rsidR="00000000" w:rsidDel="00000000" w:rsidP="00000000" w:rsidRDefault="00000000" w:rsidRPr="00000000" w14:paraId="000000E6">
                <w:pPr>
                  <w:widowControl w:val="0"/>
                  <w:spacing w:after="0" w:line="240" w:lineRule="auto"/>
                  <w:rPr/>
                </w:pPr>
                <w:r w:rsidDel="00000000" w:rsidR="00000000" w:rsidRPr="00000000">
                  <w:rPr>
                    <w:rtl w:val="0"/>
                  </w:rPr>
                  <w:t xml:space="preserve">Falta de alineación entre áreas</w:t>
                </w:r>
              </w:p>
            </w:tc>
            <w:tc>
              <w:tcPr/>
              <w:p w:rsidR="00000000" w:rsidDel="00000000" w:rsidP="00000000" w:rsidRDefault="00000000" w:rsidRPr="00000000" w14:paraId="000000E7">
                <w:pPr>
                  <w:widowControl w:val="0"/>
                  <w:spacing w:after="0" w:line="240" w:lineRule="auto"/>
                  <w:rPr/>
                </w:pPr>
                <w:r w:rsidDel="00000000" w:rsidR="00000000" w:rsidRPr="00000000">
                  <w:rPr>
                    <w:rtl w:val="0"/>
                  </w:rPr>
                  <w:t xml:space="preserve">Organizacional</w:t>
                </w:r>
              </w:p>
            </w:tc>
            <w:tc>
              <w:tcPr/>
              <w:p w:rsidR="00000000" w:rsidDel="00000000" w:rsidP="00000000" w:rsidRDefault="00000000" w:rsidRPr="00000000" w14:paraId="000000E8">
                <w:pPr>
                  <w:widowControl w:val="0"/>
                  <w:spacing w:after="0" w:line="240" w:lineRule="auto"/>
                  <w:rPr/>
                </w:pPr>
                <w:r w:rsidDel="00000000" w:rsidR="00000000" w:rsidRPr="00000000">
                  <w:rPr>
                    <w:rtl w:val="0"/>
                  </w:rPr>
                  <w:t xml:space="preserve">Comunicación ineficaz o falta de coordinación</w:t>
                </w:r>
              </w:p>
            </w:tc>
            <w:tc>
              <w:tcPr/>
              <w:p w:rsidR="00000000" w:rsidDel="00000000" w:rsidP="00000000" w:rsidRDefault="00000000" w:rsidRPr="00000000" w14:paraId="000000E9">
                <w:pPr>
                  <w:widowControl w:val="0"/>
                  <w:spacing w:after="0" w:line="240" w:lineRule="auto"/>
                  <w:rPr/>
                </w:pPr>
                <w:r w:rsidDel="00000000" w:rsidR="00000000" w:rsidRPr="00000000">
                  <w:rPr>
                    <w:rtl w:val="0"/>
                  </w:rPr>
                  <w:t xml:space="preserve">Organizacional</w:t>
                </w:r>
              </w:p>
            </w:tc>
          </w:tr>
          <w:tr>
            <w:trPr>
              <w:cantSplit w:val="0"/>
              <w:tblHeader w:val="0"/>
            </w:trPr>
            <w:tc>
              <w:tcPr/>
              <w:p w:rsidR="00000000" w:rsidDel="00000000" w:rsidP="00000000" w:rsidRDefault="00000000" w:rsidRPr="00000000" w14:paraId="000000EA">
                <w:pPr>
                  <w:widowControl w:val="0"/>
                  <w:spacing w:after="0" w:line="240" w:lineRule="auto"/>
                  <w:rPr/>
                </w:pPr>
                <w:r w:rsidDel="00000000" w:rsidR="00000000" w:rsidRPr="00000000">
                  <w:rPr>
                    <w:rtl w:val="0"/>
                  </w:rPr>
                  <w:t xml:space="preserve">Retrasos en la entrega de hardware (lectores QR e impresoras de credenciales)</w:t>
                </w:r>
              </w:p>
            </w:tc>
            <w:tc>
              <w:tcPr/>
              <w:p w:rsidR="00000000" w:rsidDel="00000000" w:rsidP="00000000" w:rsidRDefault="00000000" w:rsidRPr="00000000" w14:paraId="000000EB">
                <w:pPr>
                  <w:widowControl w:val="0"/>
                  <w:spacing w:after="0" w:line="240" w:lineRule="auto"/>
                  <w:rPr/>
                </w:pPr>
                <w:r w:rsidDel="00000000" w:rsidR="00000000" w:rsidRPr="00000000">
                  <w:rPr>
                    <w:rtl w:val="0"/>
                  </w:rPr>
                  <w:t xml:space="preserve">Externo</w:t>
                </w:r>
              </w:p>
            </w:tc>
            <w:tc>
              <w:tcPr/>
              <w:p w:rsidR="00000000" w:rsidDel="00000000" w:rsidP="00000000" w:rsidRDefault="00000000" w:rsidRPr="00000000" w14:paraId="000000EC">
                <w:pPr>
                  <w:widowControl w:val="0"/>
                  <w:spacing w:after="0" w:line="240" w:lineRule="auto"/>
                  <w:rPr/>
                </w:pPr>
                <w:r w:rsidDel="00000000" w:rsidR="00000000" w:rsidRPr="00000000">
                  <w:rPr>
                    <w:rtl w:val="0"/>
                  </w:rPr>
                  <w:t xml:space="preserve">Proveedor externo incumple plazos</w:t>
                </w:r>
              </w:p>
            </w:tc>
            <w:tc>
              <w:tcPr/>
              <w:p w:rsidR="00000000" w:rsidDel="00000000" w:rsidP="00000000" w:rsidRDefault="00000000" w:rsidRPr="00000000" w14:paraId="000000ED">
                <w:pPr>
                  <w:widowControl w:val="0"/>
                  <w:spacing w:after="0" w:line="240" w:lineRule="auto"/>
                  <w:rPr/>
                </w:pPr>
                <w:r w:rsidDel="00000000" w:rsidR="00000000" w:rsidRPr="00000000">
                  <w:rPr>
                    <w:rtl w:val="0"/>
                  </w:rPr>
                  <w:t xml:space="preserve">Logístico</w:t>
                </w:r>
              </w:p>
            </w:tc>
          </w:tr>
          <w:tr>
            <w:trPr>
              <w:cantSplit w:val="0"/>
              <w:tblHeader w:val="0"/>
            </w:trPr>
            <w:tc>
              <w:tcPr/>
              <w:p w:rsidR="00000000" w:rsidDel="00000000" w:rsidP="00000000" w:rsidRDefault="00000000" w:rsidRPr="00000000" w14:paraId="000000EE">
                <w:pPr>
                  <w:widowControl w:val="0"/>
                  <w:spacing w:after="0" w:line="240" w:lineRule="auto"/>
                  <w:rPr/>
                </w:pPr>
                <w:r w:rsidDel="00000000" w:rsidR="00000000" w:rsidRPr="00000000">
                  <w:rPr>
                    <w:rtl w:val="0"/>
                  </w:rPr>
                  <w:t xml:space="preserve">Fallo de hardware por condiciones del ambiente (humedad)</w:t>
                </w:r>
              </w:p>
            </w:tc>
            <w:tc>
              <w:tcPr/>
              <w:p w:rsidR="00000000" w:rsidDel="00000000" w:rsidP="00000000" w:rsidRDefault="00000000" w:rsidRPr="00000000" w14:paraId="000000EF">
                <w:pPr>
                  <w:widowControl w:val="0"/>
                  <w:spacing w:after="0" w:line="240" w:lineRule="auto"/>
                  <w:rPr/>
                </w:pPr>
                <w:r w:rsidDel="00000000" w:rsidR="00000000" w:rsidRPr="00000000">
                  <w:rPr>
                    <w:rtl w:val="0"/>
                  </w:rPr>
                  <w:t xml:space="preserve">Externo</w:t>
                </w:r>
              </w:p>
            </w:tc>
            <w:tc>
              <w:tcPr/>
              <w:p w:rsidR="00000000" w:rsidDel="00000000" w:rsidP="00000000" w:rsidRDefault="00000000" w:rsidRPr="00000000" w14:paraId="000000F0">
                <w:pPr>
                  <w:widowControl w:val="0"/>
                  <w:spacing w:after="0" w:line="240" w:lineRule="auto"/>
                  <w:rPr/>
                </w:pPr>
                <w:r w:rsidDel="00000000" w:rsidR="00000000" w:rsidRPr="00000000">
                  <w:rPr>
                    <w:rtl w:val="0"/>
                  </w:rPr>
                  <w:t xml:space="preserve">Condiciones ambientales</w:t>
                </w:r>
              </w:p>
            </w:tc>
            <w:tc>
              <w:tcPr/>
              <w:p w:rsidR="00000000" w:rsidDel="00000000" w:rsidP="00000000" w:rsidRDefault="00000000" w:rsidRPr="00000000" w14:paraId="000000F1">
                <w:pPr>
                  <w:widowControl w:val="0"/>
                  <w:spacing w:after="0" w:line="240" w:lineRule="auto"/>
                  <w:rPr/>
                </w:pPr>
                <w:r w:rsidDel="00000000" w:rsidR="00000000" w:rsidRPr="00000000">
                  <w:rPr>
                    <w:rtl w:val="0"/>
                  </w:rPr>
                  <w:t xml:space="preserve">Operacional</w:t>
                </w:r>
              </w:p>
            </w:tc>
          </w:tr>
          <w:tr>
            <w:trPr>
              <w:cantSplit w:val="0"/>
              <w:tblHeader w:val="0"/>
            </w:trPr>
            <w:tc>
              <w:tcPr/>
              <w:p w:rsidR="00000000" w:rsidDel="00000000" w:rsidP="00000000" w:rsidRDefault="00000000" w:rsidRPr="00000000" w14:paraId="000000F2">
                <w:pPr>
                  <w:spacing w:after="0" w:line="240" w:lineRule="auto"/>
                  <w:rPr/>
                </w:pPr>
                <w:r w:rsidDel="00000000" w:rsidR="00000000" w:rsidRPr="00000000">
                  <w:rPr>
                    <w:rtl w:val="0"/>
                  </w:rPr>
                  <w:t xml:space="preserve">Requerimientos ambiguos o incompletos</w:t>
                </w:r>
              </w:p>
            </w:tc>
            <w:tc>
              <w:tcPr/>
              <w:p w:rsidR="00000000" w:rsidDel="00000000" w:rsidP="00000000" w:rsidRDefault="00000000" w:rsidRPr="00000000" w14:paraId="000000F3">
                <w:pPr>
                  <w:widowControl w:val="0"/>
                  <w:spacing w:after="0" w:line="240" w:lineRule="auto"/>
                  <w:rPr/>
                </w:pPr>
                <w:r w:rsidDel="00000000" w:rsidR="00000000" w:rsidRPr="00000000">
                  <w:rPr>
                    <w:rtl w:val="0"/>
                  </w:rPr>
                  <w:t xml:space="preserve">Dirección de proyecto</w:t>
                </w:r>
              </w:p>
            </w:tc>
            <w:tc>
              <w:tcPr/>
              <w:p w:rsidR="00000000" w:rsidDel="00000000" w:rsidP="00000000" w:rsidRDefault="00000000" w:rsidRPr="00000000" w14:paraId="000000F4">
                <w:pPr>
                  <w:widowControl w:val="0"/>
                  <w:spacing w:after="0" w:line="240" w:lineRule="auto"/>
                  <w:rPr/>
                </w:pPr>
                <w:r w:rsidDel="00000000" w:rsidR="00000000" w:rsidRPr="00000000">
                  <w:rPr>
                    <w:rtl w:val="0"/>
                  </w:rPr>
                  <w:t xml:space="preserve">Falta de análisis o comunicación con stakeholders</w:t>
                </w:r>
              </w:p>
            </w:tc>
            <w:tc>
              <w:tcPr/>
              <w:p w:rsidR="00000000" w:rsidDel="00000000" w:rsidP="00000000" w:rsidRDefault="00000000" w:rsidRPr="00000000" w14:paraId="000000F5">
                <w:pPr>
                  <w:widowControl w:val="0"/>
                  <w:spacing w:after="0" w:line="240" w:lineRule="auto"/>
                  <w:rPr/>
                </w:pPr>
                <w:r w:rsidDel="00000000" w:rsidR="00000000" w:rsidRPr="00000000">
                  <w:rPr>
                    <w:rtl w:val="0"/>
                  </w:rPr>
                  <w:t xml:space="preserve">Gestión del proyecto</w:t>
                </w:r>
              </w:p>
            </w:tc>
          </w:tr>
          <w:tr>
            <w:trPr>
              <w:cantSplit w:val="0"/>
              <w:trHeight w:val="1620" w:hRule="atLeast"/>
              <w:tblHeader w:val="0"/>
            </w:trPr>
            <w:tc>
              <w:tcPr/>
              <w:p w:rsidR="00000000" w:rsidDel="00000000" w:rsidP="00000000" w:rsidRDefault="00000000" w:rsidRPr="00000000" w14:paraId="000000F6">
                <w:pPr>
                  <w:widowControl w:val="0"/>
                  <w:spacing w:after="0" w:line="240" w:lineRule="auto"/>
                  <w:rPr/>
                </w:pPr>
                <w:r w:rsidDel="00000000" w:rsidR="00000000" w:rsidRPr="00000000">
                  <w:rPr>
                    <w:rtl w:val="0"/>
                  </w:rPr>
                  <w:t xml:space="preserve">Falta de control y seguimiento de las tareas del proyecto</w:t>
                </w:r>
              </w:p>
            </w:tc>
            <w:tc>
              <w:tcPr/>
              <w:p w:rsidR="00000000" w:rsidDel="00000000" w:rsidP="00000000" w:rsidRDefault="00000000" w:rsidRPr="00000000" w14:paraId="000000F7">
                <w:pPr>
                  <w:widowControl w:val="0"/>
                  <w:spacing w:after="0" w:line="240" w:lineRule="auto"/>
                  <w:rPr/>
                </w:pPr>
                <w:r w:rsidDel="00000000" w:rsidR="00000000" w:rsidRPr="00000000">
                  <w:rPr>
                    <w:rtl w:val="0"/>
                  </w:rPr>
                  <w:t xml:space="preserve">Dirección de proyecto</w:t>
                </w:r>
              </w:p>
            </w:tc>
            <w:tc>
              <w:tcPr/>
              <w:p w:rsidR="00000000" w:rsidDel="00000000" w:rsidP="00000000" w:rsidRDefault="00000000" w:rsidRPr="00000000" w14:paraId="000000F8">
                <w:pPr>
                  <w:widowControl w:val="0"/>
                  <w:spacing w:after="0" w:line="240" w:lineRule="auto"/>
                  <w:rPr/>
                </w:pPr>
                <w:r w:rsidDel="00000000" w:rsidR="00000000" w:rsidRPr="00000000">
                  <w:rPr>
                    <w:rtl w:val="0"/>
                  </w:rPr>
                  <w:t xml:space="preserve">Ausencia de mecanismos de control y supervisión</w:t>
                </w:r>
              </w:p>
            </w:tc>
            <w:tc>
              <w:tcPr/>
              <w:p w:rsidR="00000000" w:rsidDel="00000000" w:rsidP="00000000" w:rsidRDefault="00000000" w:rsidRPr="00000000" w14:paraId="000000F9">
                <w:pPr>
                  <w:widowControl w:val="0"/>
                  <w:spacing w:after="0" w:line="240" w:lineRule="auto"/>
                  <w:rPr/>
                </w:pPr>
                <w:r w:rsidDel="00000000" w:rsidR="00000000" w:rsidRPr="00000000">
                  <w:rPr>
                    <w:rtl w:val="0"/>
                  </w:rPr>
                  <w:t xml:space="preserve">Gestión del proyecto</w:t>
                </w:r>
              </w:p>
            </w:tc>
          </w:tr>
          <w:tr>
            <w:trPr>
              <w:cantSplit w:val="0"/>
              <w:tblHeader w:val="0"/>
            </w:trPr>
            <w:tc>
              <w:tcPr/>
              <w:p w:rsidR="00000000" w:rsidDel="00000000" w:rsidP="00000000" w:rsidRDefault="00000000" w:rsidRPr="00000000" w14:paraId="000000FA">
                <w:pPr>
                  <w:widowControl w:val="0"/>
                  <w:spacing w:after="0" w:line="240" w:lineRule="auto"/>
                  <w:rPr/>
                </w:pPr>
                <w:r w:rsidDel="00000000" w:rsidR="00000000" w:rsidRPr="00000000">
                  <w:rPr>
                    <w:rtl w:val="0"/>
                  </w:rPr>
                  <w:t xml:space="preserve">Falta de comunicación con el KeyUser</w:t>
                </w:r>
              </w:p>
            </w:tc>
            <w:tc>
              <w:tcPr/>
              <w:p w:rsidR="00000000" w:rsidDel="00000000" w:rsidP="00000000" w:rsidRDefault="00000000" w:rsidRPr="00000000" w14:paraId="000000FB">
                <w:pPr>
                  <w:widowControl w:val="0"/>
                  <w:spacing w:after="0" w:line="240" w:lineRule="auto"/>
                  <w:rPr/>
                </w:pPr>
                <w:r w:rsidDel="00000000" w:rsidR="00000000" w:rsidRPr="00000000">
                  <w:rPr>
                    <w:rtl w:val="0"/>
                  </w:rPr>
                  <w:t xml:space="preserve">Dirección de proyecto</w:t>
                </w:r>
              </w:p>
            </w:tc>
            <w:tc>
              <w:tcPr/>
              <w:p w:rsidR="00000000" w:rsidDel="00000000" w:rsidP="00000000" w:rsidRDefault="00000000" w:rsidRPr="00000000" w14:paraId="000000FC">
                <w:pPr>
                  <w:spacing w:after="0" w:line="240" w:lineRule="auto"/>
                  <w:rPr/>
                </w:pPr>
                <w:r w:rsidDel="00000000" w:rsidR="00000000" w:rsidRPr="00000000">
                  <w:rPr>
                    <w:rtl w:val="0"/>
                  </w:rPr>
                  <w:t xml:space="preserve">Reuniones no programadas periódicamente con el cliente</w:t>
                </w:r>
              </w:p>
            </w:tc>
            <w:tc>
              <w:tcPr/>
              <w:p w:rsidR="00000000" w:rsidDel="00000000" w:rsidP="00000000" w:rsidRDefault="00000000" w:rsidRPr="00000000" w14:paraId="000000FD">
                <w:pPr>
                  <w:widowControl w:val="0"/>
                  <w:spacing w:after="0" w:line="240" w:lineRule="auto"/>
                  <w:rPr/>
                </w:pPr>
                <w:r w:rsidDel="00000000" w:rsidR="00000000" w:rsidRPr="00000000">
                  <w:rPr>
                    <w:rtl w:val="0"/>
                  </w:rPr>
                  <w:t xml:space="preserve">Comunicación</w:t>
                </w:r>
              </w:p>
            </w:tc>
          </w:tr>
        </w:tbl>
      </w:sdtContent>
    </w:sdt>
    <w:p w:rsidR="00000000" w:rsidDel="00000000" w:rsidP="00000000" w:rsidRDefault="00000000" w:rsidRPr="00000000" w14:paraId="000000FE">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Calibri" w:cs="Calibri" w:eastAsia="Calibri" w:hAnsi="Calibri"/>
          <w:b w:val="1"/>
          <w:i w:val="0"/>
          <w:smallCaps w:val="0"/>
          <w:strike w:val="0"/>
          <w:color w:val="4f81bd"/>
          <w:sz w:val="26"/>
          <w:szCs w:val="26"/>
          <w:u w:val="none"/>
          <w:shd w:fill="auto" w:val="clear"/>
          <w:vertAlign w:val="baseline"/>
        </w:rPr>
      </w:pPr>
      <w:bookmarkStart w:colFirst="0" w:colLast="0" w:name="_heading=h.f15t1xjg6a3r" w:id="19"/>
      <w:bookmarkEnd w:id="19"/>
      <w:r w:rsidDel="00000000" w:rsidR="00000000" w:rsidRPr="00000000">
        <w:br w:type="page"/>
      </w:r>
      <w:r w:rsidDel="00000000" w:rsidR="00000000" w:rsidRPr="00000000">
        <w:rPr>
          <w:rtl w:val="0"/>
        </w:rPr>
      </w:r>
    </w:p>
    <w:p w:rsidR="00000000" w:rsidDel="00000000" w:rsidP="00000000" w:rsidRDefault="00000000" w:rsidRPr="00000000" w14:paraId="000000FF">
      <w:pPr>
        <w:pStyle w:val="Heading2"/>
        <w:keepNext w:val="1"/>
        <w:keepLines w:val="1"/>
        <w:spacing w:after="200" w:before="200" w:line="276" w:lineRule="auto"/>
        <w:rPr>
          <w:vertAlign w:val="baseline"/>
        </w:rPr>
      </w:pPr>
      <w:bookmarkStart w:colFirst="0" w:colLast="0" w:name="_heading=h.qkjfc34skcm4" w:id="20"/>
      <w:bookmarkEnd w:id="20"/>
      <w:r w:rsidDel="00000000" w:rsidR="00000000" w:rsidRPr="00000000">
        <w:rPr>
          <w:vertAlign w:val="baseline"/>
          <w:rtl w:val="0"/>
        </w:rPr>
        <w:t xml:space="preserve">Tabla de Identificación de Riesgos - Compras en Casino</w:t>
      </w:r>
    </w:p>
    <w:sdt>
      <w:sdtPr>
        <w:lock w:val="contentLocked"/>
        <w:tag w:val="goog_rdk_3"/>
      </w:sdtPr>
      <w:sdtContent>
        <w:tbl>
          <w:tblPr>
            <w:tblStyle w:val="Table4"/>
            <w:tblW w:w="9090.0" w:type="dxa"/>
            <w:jc w:val="left"/>
            <w:tblInd w:w="31.66666666666671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1995"/>
            <w:gridCol w:w="2415"/>
            <w:gridCol w:w="2085"/>
            <w:tblGridChange w:id="0">
              <w:tblGrid>
                <w:gridCol w:w="2595"/>
                <w:gridCol w:w="1995"/>
                <w:gridCol w:w="2415"/>
                <w:gridCol w:w="2085"/>
              </w:tblGrid>
            </w:tblGridChange>
          </w:tblGrid>
          <w:tr>
            <w:trPr>
              <w:cantSplit w:val="0"/>
              <w:trHeight w:val="319.98046875" w:hRule="atLeast"/>
              <w:tblHeader w:val="0"/>
            </w:trPr>
            <w:tc>
              <w:tcPr>
                <w:shd w:fill="cfe2f3" w:val="clear"/>
              </w:tcPr>
              <w:p w:rsidR="00000000" w:rsidDel="00000000" w:rsidP="00000000" w:rsidRDefault="00000000" w:rsidRPr="00000000" w14:paraId="00000100">
                <w:pPr>
                  <w:spacing w:after="0" w:line="240" w:lineRule="auto"/>
                  <w:rPr>
                    <w:b w:val="1"/>
                    <w:sz w:val="20"/>
                    <w:szCs w:val="20"/>
                  </w:rPr>
                </w:pPr>
                <w:r w:rsidDel="00000000" w:rsidR="00000000" w:rsidRPr="00000000">
                  <w:rPr>
                    <w:b w:val="1"/>
                    <w:sz w:val="20"/>
                    <w:szCs w:val="20"/>
                    <w:rtl w:val="0"/>
                  </w:rPr>
                  <w:t xml:space="preserve">Riesgo</w:t>
                </w:r>
              </w:p>
            </w:tc>
            <w:tc>
              <w:tcPr>
                <w:shd w:fill="cfe2f3" w:val="clear"/>
              </w:tcPr>
              <w:p w:rsidR="00000000" w:rsidDel="00000000" w:rsidP="00000000" w:rsidRDefault="00000000" w:rsidRPr="00000000" w14:paraId="00000101">
                <w:pPr>
                  <w:spacing w:after="0" w:line="240" w:lineRule="auto"/>
                  <w:rPr>
                    <w:b w:val="1"/>
                    <w:sz w:val="20"/>
                    <w:szCs w:val="20"/>
                  </w:rPr>
                </w:pPr>
                <w:r w:rsidDel="00000000" w:rsidR="00000000" w:rsidRPr="00000000">
                  <w:rPr>
                    <w:b w:val="1"/>
                    <w:sz w:val="20"/>
                    <w:szCs w:val="20"/>
                    <w:rtl w:val="0"/>
                  </w:rPr>
                  <w:t xml:space="preserve">Categoría</w:t>
                </w:r>
              </w:p>
            </w:tc>
            <w:tc>
              <w:tcPr>
                <w:shd w:fill="cfe2f3" w:val="clear"/>
              </w:tcPr>
              <w:p w:rsidR="00000000" w:rsidDel="00000000" w:rsidP="00000000" w:rsidRDefault="00000000" w:rsidRPr="00000000" w14:paraId="00000102">
                <w:pPr>
                  <w:spacing w:after="0" w:line="240" w:lineRule="auto"/>
                  <w:rPr>
                    <w:b w:val="1"/>
                    <w:sz w:val="20"/>
                    <w:szCs w:val="20"/>
                  </w:rPr>
                </w:pPr>
                <w:r w:rsidDel="00000000" w:rsidR="00000000" w:rsidRPr="00000000">
                  <w:rPr>
                    <w:b w:val="1"/>
                    <w:sz w:val="20"/>
                    <w:szCs w:val="20"/>
                    <w:rtl w:val="0"/>
                  </w:rPr>
                  <w:t xml:space="preserve">Fuente del riesgo</w:t>
                </w:r>
              </w:p>
            </w:tc>
            <w:tc>
              <w:tcPr>
                <w:shd w:fill="cfe2f3" w:val="clear"/>
              </w:tcPr>
              <w:p w:rsidR="00000000" w:rsidDel="00000000" w:rsidP="00000000" w:rsidRDefault="00000000" w:rsidRPr="00000000" w14:paraId="00000103">
                <w:pPr>
                  <w:spacing w:after="0" w:line="240" w:lineRule="auto"/>
                  <w:rPr>
                    <w:b w:val="1"/>
                    <w:sz w:val="20"/>
                    <w:szCs w:val="20"/>
                  </w:rPr>
                </w:pPr>
                <w:r w:rsidDel="00000000" w:rsidR="00000000" w:rsidRPr="00000000">
                  <w:rPr>
                    <w:b w:val="1"/>
                    <w:sz w:val="20"/>
                    <w:szCs w:val="20"/>
                    <w:rtl w:val="0"/>
                  </w:rPr>
                  <w:t xml:space="preserve">Tipo de riesgo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40" w:lineRule="auto"/>
                  <w:rPr/>
                </w:pPr>
                <w:r w:rsidDel="00000000" w:rsidR="00000000" w:rsidRPr="00000000">
                  <w:rPr>
                    <w:rtl w:val="0"/>
                  </w:rPr>
                  <w:t xml:space="preserve">Error con la actualización de alimentos dentro del menú junto a su disponibilidad (su stock)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40" w:lineRule="auto"/>
                  <w:rPr/>
                </w:pPr>
                <w:r w:rsidDel="00000000" w:rsidR="00000000" w:rsidRPr="00000000">
                  <w:rPr>
                    <w:rtl w:val="0"/>
                  </w:rPr>
                  <w:t xml:space="preserve">Técnico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spacing w:after="0" w:line="240" w:lineRule="auto"/>
                  <w:rPr/>
                </w:pPr>
                <w:r w:rsidDel="00000000" w:rsidR="00000000" w:rsidRPr="00000000">
                  <w:rPr>
                    <w:rtl w:val="0"/>
                  </w:rPr>
                  <w:t xml:space="preserve">Falta de validación en tiempo real entre frontend y 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40" w:lineRule="auto"/>
                  <w:rPr/>
                </w:pPr>
                <w:r w:rsidDel="00000000" w:rsidR="00000000" w:rsidRPr="00000000">
                  <w:rPr>
                    <w:rtl w:val="0"/>
                  </w:rPr>
                  <w:t xml:space="preserve">Operacional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240" w:lineRule="auto"/>
                  <w:rPr/>
                </w:pPr>
                <w:r w:rsidDel="00000000" w:rsidR="00000000" w:rsidRPr="00000000">
                  <w:rPr>
                    <w:rtl w:val="0"/>
                  </w:rPr>
                  <w:t xml:space="preserve">Tiempo de respuesta del sistema y la plataforma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240" w:lineRule="auto"/>
                  <w:rPr/>
                </w:pPr>
                <w:r w:rsidDel="00000000" w:rsidR="00000000" w:rsidRPr="00000000">
                  <w:rPr>
                    <w:rtl w:val="0"/>
                  </w:rPr>
                  <w:t xml:space="preserve">Técnico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spacing w:after="0" w:line="240" w:lineRule="auto"/>
                  <w:rPr/>
                </w:pPr>
                <w:r w:rsidDel="00000000" w:rsidR="00000000" w:rsidRPr="00000000">
                  <w:rPr>
                    <w:rtl w:val="0"/>
                  </w:rPr>
                  <w:t xml:space="preserve">Infraestructura inadecuada para cargas máximas (ej: hora de almuerzo)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spacing w:after="0" w:line="240" w:lineRule="auto"/>
                  <w:rPr/>
                </w:pPr>
                <w:r w:rsidDel="00000000" w:rsidR="00000000" w:rsidRPr="00000000">
                  <w:rPr>
                    <w:rtl w:val="0"/>
                  </w:rPr>
                  <w:t xml:space="preserve">Rendimiento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40" w:lineRule="auto"/>
                  <w:rPr/>
                </w:pPr>
                <w:r w:rsidDel="00000000" w:rsidR="00000000" w:rsidRPr="00000000">
                  <w:rPr>
                    <w:rtl w:val="0"/>
                  </w:rPr>
                  <w:t xml:space="preserve">Problemas con la integración de APIs para los métodos de pago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rPr/>
                </w:pPr>
                <w:r w:rsidDel="00000000" w:rsidR="00000000" w:rsidRPr="00000000">
                  <w:rPr>
                    <w:rtl w:val="0"/>
                  </w:rPr>
                  <w:t xml:space="preserve">Técnico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spacing w:after="0" w:line="240" w:lineRule="auto"/>
                  <w:rPr/>
                </w:pPr>
                <w:r w:rsidDel="00000000" w:rsidR="00000000" w:rsidRPr="00000000">
                  <w:rPr>
                    <w:rtl w:val="0"/>
                  </w:rPr>
                  <w:t xml:space="preserve">Documentación técnica incompleta del proveedor de pagos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spacing w:after="0" w:line="240" w:lineRule="auto"/>
                  <w:rPr/>
                </w:pPr>
                <w:r w:rsidDel="00000000" w:rsidR="00000000" w:rsidRPr="00000000">
                  <w:rPr>
                    <w:rtl w:val="0"/>
                  </w:rPr>
                  <w:t xml:space="preserve">Interfaz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40" w:lineRule="auto"/>
                  <w:rPr/>
                </w:pPr>
                <w:r w:rsidDel="00000000" w:rsidR="00000000" w:rsidRPr="00000000">
                  <w:rPr>
                    <w:rtl w:val="0"/>
                  </w:rPr>
                  <w:t xml:space="preserve">Rutas inválidas de la plataforma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240" w:lineRule="auto"/>
                  <w:rPr/>
                </w:pPr>
                <w:r w:rsidDel="00000000" w:rsidR="00000000" w:rsidRPr="00000000">
                  <w:rPr>
                    <w:rtl w:val="0"/>
                  </w:rPr>
                  <w:t xml:space="preserve">Técnico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spacing w:after="0" w:line="240" w:lineRule="auto"/>
                  <w:rPr/>
                </w:pPr>
                <w:r w:rsidDel="00000000" w:rsidR="00000000" w:rsidRPr="00000000">
                  <w:rPr>
                    <w:rtl w:val="0"/>
                  </w:rPr>
                  <w:t xml:space="preserve">Mapeo incorrecto de endpoints durante el desarrollo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spacing w:after="0" w:line="240" w:lineRule="auto"/>
                  <w:rPr/>
                </w:pPr>
                <w:r w:rsidDel="00000000" w:rsidR="00000000" w:rsidRPr="00000000">
                  <w:rPr>
                    <w:rtl w:val="0"/>
                  </w:rPr>
                  <w:t xml:space="preserve">Funcional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40" w:lineRule="auto"/>
                  <w:rPr/>
                </w:pPr>
                <w:r w:rsidDel="00000000" w:rsidR="00000000" w:rsidRPr="00000000">
                  <w:rPr>
                    <w:rtl w:val="0"/>
                  </w:rPr>
                  <w:t xml:space="preserve">Incompatibilidad hardware/software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240" w:lineRule="auto"/>
                  <w:rPr/>
                </w:pPr>
                <w:r w:rsidDel="00000000" w:rsidR="00000000" w:rsidRPr="00000000">
                  <w:rPr>
                    <w:rtl w:val="0"/>
                  </w:rPr>
                  <w:t xml:space="preserve">Técnico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spacing w:after="0" w:line="240" w:lineRule="auto"/>
                  <w:rPr/>
                </w:pPr>
                <w:r w:rsidDel="00000000" w:rsidR="00000000" w:rsidRPr="00000000">
                  <w:rPr>
                    <w:rtl w:val="0"/>
                  </w:rPr>
                  <w:t xml:space="preserve">Especificaciones técnicas no validadas con proveedores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spacing w:after="0" w:line="240" w:lineRule="auto"/>
                  <w:rPr/>
                </w:pPr>
                <w:r w:rsidDel="00000000" w:rsidR="00000000" w:rsidRPr="00000000">
                  <w:rPr>
                    <w:rtl w:val="0"/>
                  </w:rPr>
                  <w:t xml:space="preserve">Compatibilidad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240" w:lineRule="auto"/>
                  <w:rPr/>
                </w:pPr>
                <w:r w:rsidDel="00000000" w:rsidR="00000000" w:rsidRPr="00000000">
                  <w:rPr>
                    <w:rtl w:val="0"/>
                  </w:rPr>
                  <w:t xml:space="preserve">Vulnerabilidades de 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40" w:lineRule="auto"/>
                  <w:rPr/>
                </w:pPr>
                <w:r w:rsidDel="00000000" w:rsidR="00000000" w:rsidRPr="00000000">
                  <w:rPr>
                    <w:rtl w:val="0"/>
                  </w:rPr>
                  <w:t xml:space="preserve">Técnico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spacing w:after="0" w:line="240" w:lineRule="auto"/>
                  <w:rPr/>
                </w:pPr>
                <w:r w:rsidDel="00000000" w:rsidR="00000000" w:rsidRPr="00000000">
                  <w:rPr>
                    <w:rtl w:val="0"/>
                  </w:rPr>
                  <w:t xml:space="preserve">Falta de auditorías de código en módulos críticos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spacing w:after="0" w:line="240" w:lineRule="auto"/>
                  <w:rPr/>
                </w:pPr>
                <w:r w:rsidDel="00000000" w:rsidR="00000000" w:rsidRPr="00000000">
                  <w:rPr>
                    <w:rtl w:val="0"/>
                  </w:rPr>
                  <w:t xml:space="preserve">Seguridad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40" w:lineRule="auto"/>
                  <w:rPr/>
                </w:pPr>
                <w:r w:rsidDel="00000000" w:rsidR="00000000" w:rsidRPr="00000000">
                  <w:rPr>
                    <w:rtl w:val="0"/>
                  </w:rPr>
                  <w:t xml:space="preserve">Arquitectura no escalable, limitando futuras actualizaciones.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line="240" w:lineRule="auto"/>
                  <w:rPr/>
                </w:pPr>
                <w:r w:rsidDel="00000000" w:rsidR="00000000" w:rsidRPr="00000000">
                  <w:rPr>
                    <w:rtl w:val="0"/>
                  </w:rPr>
                  <w:t xml:space="preserve">Técnico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spacing w:after="0" w:line="240" w:lineRule="auto"/>
                  <w:rPr/>
                </w:pPr>
                <w:r w:rsidDel="00000000" w:rsidR="00000000" w:rsidRPr="00000000">
                  <w:rPr>
                    <w:rtl w:val="0"/>
                  </w:rPr>
                  <w:t xml:space="preserve">Diseño inicial sin evaluación de crecimiento futuro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spacing w:after="0" w:line="240" w:lineRule="auto"/>
                  <w:rPr/>
                </w:pPr>
                <w:r w:rsidDel="00000000" w:rsidR="00000000" w:rsidRPr="00000000">
                  <w:rPr>
                    <w:rtl w:val="0"/>
                  </w:rPr>
                  <w:t xml:space="preserve">Estructural</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40" w:lineRule="auto"/>
                  <w:rPr/>
                </w:pPr>
                <w:r w:rsidDel="00000000" w:rsidR="00000000" w:rsidRPr="00000000">
                  <w:rPr>
                    <w:rtl w:val="0"/>
                  </w:rPr>
                  <w:t xml:space="preserve">Rotación de personal clave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40" w:lineRule="auto"/>
                  <w:rPr/>
                </w:pPr>
                <w:r w:rsidDel="00000000" w:rsidR="00000000" w:rsidRPr="00000000">
                  <w:rPr>
                    <w:rtl w:val="0"/>
                  </w:rPr>
                  <w:t xml:space="preserve">Organizacional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spacing w:after="0" w:line="240" w:lineRule="auto"/>
                  <w:rPr/>
                </w:pPr>
                <w:r w:rsidDel="00000000" w:rsidR="00000000" w:rsidRPr="00000000">
                  <w:rPr>
                    <w:rtl w:val="0"/>
                  </w:rPr>
                  <w:t xml:space="preserve">Falta de planes de retención de talento y beneficios competitivos o por enfermedad.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40" w:lineRule="auto"/>
                  <w:rPr/>
                </w:pPr>
                <w:r w:rsidDel="00000000" w:rsidR="00000000" w:rsidRPr="00000000">
                  <w:rPr>
                    <w:rtl w:val="0"/>
                  </w:rPr>
                  <w:t xml:space="preserve">Recursos Humanos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240" w:lineRule="auto"/>
                  <w:rPr/>
                </w:pPr>
                <w:r w:rsidDel="00000000" w:rsidR="00000000" w:rsidRPr="00000000">
                  <w:rPr>
                    <w:rtl w:val="0"/>
                  </w:rPr>
                  <w:t xml:space="preserve">Riesgo de costos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40" w:lineRule="auto"/>
                  <w:rPr/>
                </w:pPr>
                <w:r w:rsidDel="00000000" w:rsidR="00000000" w:rsidRPr="00000000">
                  <w:rPr>
                    <w:rtl w:val="0"/>
                  </w:rPr>
                  <w:t xml:space="preserve">Organizacional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spacing w:after="0" w:line="240" w:lineRule="auto"/>
                  <w:rPr/>
                </w:pPr>
                <w:r w:rsidDel="00000000" w:rsidR="00000000" w:rsidRPr="00000000">
                  <w:rPr>
                    <w:rtl w:val="0"/>
                  </w:rPr>
                  <w:t xml:space="preserve">Subestimación de horas de desarrollo y recursos en la planificación inicial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spacing w:after="0" w:line="240" w:lineRule="auto"/>
                  <w:rPr/>
                </w:pPr>
                <w:r w:rsidDel="00000000" w:rsidR="00000000" w:rsidRPr="00000000">
                  <w:rPr>
                    <w:rtl w:val="0"/>
                  </w:rPr>
                  <w:t xml:space="preserve">Financiero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240" w:lineRule="auto"/>
                  <w:rPr/>
                </w:pPr>
                <w:r w:rsidDel="00000000" w:rsidR="00000000" w:rsidRPr="00000000">
                  <w:rPr>
                    <w:rtl w:val="0"/>
                  </w:rPr>
                  <w:t xml:space="preserve">Capacitación insuficiente en tecnologías nuevas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240" w:lineRule="auto"/>
                  <w:rPr/>
                </w:pPr>
                <w:r w:rsidDel="00000000" w:rsidR="00000000" w:rsidRPr="00000000">
                  <w:rPr>
                    <w:rtl w:val="0"/>
                  </w:rPr>
                  <w:t xml:space="preserve">Organizacional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spacing w:after="0" w:line="240" w:lineRule="auto"/>
                  <w:rPr/>
                </w:pPr>
                <w:r w:rsidDel="00000000" w:rsidR="00000000" w:rsidRPr="00000000">
                  <w:rPr>
                    <w:rtl w:val="0"/>
                  </w:rPr>
                  <w:t xml:space="preserve">Ausencia de un programa estructurado de entrenamiento técnico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spacing w:after="0" w:line="240" w:lineRule="auto"/>
                  <w:rPr/>
                </w:pPr>
                <w:r w:rsidDel="00000000" w:rsidR="00000000" w:rsidRPr="00000000">
                  <w:rPr>
                    <w:rtl w:val="0"/>
                  </w:rPr>
                  <w:t xml:space="preserve">Conocimiento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240" w:lineRule="auto"/>
                  <w:rPr/>
                </w:pPr>
                <w:r w:rsidDel="00000000" w:rsidR="00000000" w:rsidRPr="00000000">
                  <w:rPr>
                    <w:rtl w:val="0"/>
                  </w:rPr>
                  <w:t xml:space="preserve">Fraude interno o malversación de fondos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240" w:lineRule="auto"/>
                  <w:rPr/>
                </w:pPr>
                <w:r w:rsidDel="00000000" w:rsidR="00000000" w:rsidRPr="00000000">
                  <w:rPr>
                    <w:rtl w:val="0"/>
                  </w:rPr>
                  <w:t xml:space="preserve">Organizacional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spacing w:after="0" w:line="240" w:lineRule="auto"/>
                  <w:rPr/>
                </w:pPr>
                <w:r w:rsidDel="00000000" w:rsidR="00000000" w:rsidRPr="00000000">
                  <w:rPr>
                    <w:rtl w:val="0"/>
                  </w:rPr>
                  <w:t xml:space="preserve">Controles de acceso laxos en módulos financieros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spacing w:after="0" w:line="240" w:lineRule="auto"/>
                  <w:rPr/>
                </w:pPr>
                <w:r w:rsidDel="00000000" w:rsidR="00000000" w:rsidRPr="00000000">
                  <w:rPr>
                    <w:rtl w:val="0"/>
                  </w:rPr>
                  <w:t xml:space="preserve">Ético/Legal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40" w:lineRule="auto"/>
                  <w:rPr/>
                </w:pPr>
                <w:r w:rsidDel="00000000" w:rsidR="00000000" w:rsidRPr="00000000">
                  <w:rPr>
                    <w:rtl w:val="0"/>
                  </w:rPr>
                  <w:t xml:space="preserve">Multas o sanciones por incumplir regulaciones (protección de datos, leyes laborales)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line="240" w:lineRule="auto"/>
                  <w:rPr/>
                </w:pPr>
                <w:r w:rsidDel="00000000" w:rsidR="00000000" w:rsidRPr="00000000">
                  <w:rPr>
                    <w:rtl w:val="0"/>
                  </w:rPr>
                  <w:t xml:space="preserve">Organizacional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spacing w:after="0" w:line="240" w:lineRule="auto"/>
                  <w:rPr/>
                </w:pPr>
                <w:r w:rsidDel="00000000" w:rsidR="00000000" w:rsidRPr="00000000">
                  <w:rPr>
                    <w:rtl w:val="0"/>
                  </w:rPr>
                  <w:t xml:space="preserve">Falta de auditorías legales durante el desarrollo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spacing w:after="0" w:line="240" w:lineRule="auto"/>
                  <w:rPr/>
                </w:pPr>
                <w:r w:rsidDel="00000000" w:rsidR="00000000" w:rsidRPr="00000000">
                  <w:rPr>
                    <w:rtl w:val="0"/>
                  </w:rPr>
                  <w:t xml:space="preserve">Legal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line="240" w:lineRule="auto"/>
                  <w:rPr/>
                </w:pPr>
                <w:r w:rsidDel="00000000" w:rsidR="00000000" w:rsidRPr="00000000">
                  <w:rPr>
                    <w:rtl w:val="0"/>
                  </w:rPr>
                  <w:t xml:space="preserve">Falta de alineación entre áreas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rPr/>
                </w:pPr>
                <w:r w:rsidDel="00000000" w:rsidR="00000000" w:rsidRPr="00000000">
                  <w:rPr>
                    <w:rtl w:val="0"/>
                  </w:rPr>
                  <w:t xml:space="preserve">Organizacional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spacing w:after="0" w:line="240" w:lineRule="auto"/>
                  <w:rPr/>
                </w:pPr>
                <w:r w:rsidDel="00000000" w:rsidR="00000000" w:rsidRPr="00000000">
                  <w:rPr>
                    <w:rtl w:val="0"/>
                  </w:rPr>
                  <w:t xml:space="preserve">Comunicación fragmentada entre TI, operaciones y administración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spacing w:after="0" w:line="240" w:lineRule="auto"/>
                  <w:rPr/>
                </w:pPr>
                <w:r w:rsidDel="00000000" w:rsidR="00000000" w:rsidRPr="00000000">
                  <w:rPr>
                    <w:rtl w:val="0"/>
                  </w:rPr>
                  <w:t xml:space="preserve">Organizativo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spacing w:after="0" w:line="240" w:lineRule="auto"/>
                  <w:rPr/>
                </w:pPr>
                <w:r w:rsidDel="00000000" w:rsidR="00000000" w:rsidRPr="00000000">
                  <w:rPr>
                    <w:rtl w:val="0"/>
                  </w:rPr>
                  <w:t xml:space="preserve">Cambios frecuentes en el alcance por falta de aprobación formal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rPr/>
                </w:pPr>
                <w:r w:rsidDel="00000000" w:rsidR="00000000" w:rsidRPr="00000000">
                  <w:rPr>
                    <w:rtl w:val="0"/>
                  </w:rPr>
                  <w:t xml:space="preserve">Organizacional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spacing w:after="0" w:line="240" w:lineRule="auto"/>
                  <w:rPr/>
                </w:pPr>
                <w:r w:rsidDel="00000000" w:rsidR="00000000" w:rsidRPr="00000000">
                  <w:rPr>
                    <w:rtl w:val="0"/>
                  </w:rPr>
                  <w:t xml:space="preserve">Procesos no formalizados para aprobación de cambios en 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spacing w:after="0" w:line="240" w:lineRule="auto"/>
                  <w:rPr/>
                </w:pPr>
                <w:r w:rsidDel="00000000" w:rsidR="00000000" w:rsidRPr="00000000">
                  <w:rPr>
                    <w:rtl w:val="0"/>
                  </w:rPr>
                  <w:t xml:space="preserve">Scope Creep (fenómeno que se produce cuando el alcance de un proyecto aumenta más allá de lo planeado)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40" w:lineRule="auto"/>
                  <w:rPr/>
                </w:pPr>
                <w:r w:rsidDel="00000000" w:rsidR="00000000" w:rsidRPr="00000000">
                  <w:rPr>
                    <w:rtl w:val="0"/>
                  </w:rPr>
                  <w:t xml:space="preserve">Retrasos en la entrega de hardware (lectores QR e impresoras de credenciales)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rPr/>
                </w:pPr>
                <w:r w:rsidDel="00000000" w:rsidR="00000000" w:rsidRPr="00000000">
                  <w:rPr>
                    <w:rtl w:val="0"/>
                  </w:rPr>
                  <w:t xml:space="preserve">Externo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spacing w:after="0" w:line="240" w:lineRule="auto"/>
                  <w:rPr/>
                </w:pPr>
                <w:r w:rsidDel="00000000" w:rsidR="00000000" w:rsidRPr="00000000">
                  <w:rPr>
                    <w:rtl w:val="0"/>
                  </w:rPr>
                  <w:t xml:space="preserve">Incumplimiento de plazos por parte del proveedor de dispositivos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rPr/>
                </w:pPr>
                <w:r w:rsidDel="00000000" w:rsidR="00000000" w:rsidRPr="00000000">
                  <w:rPr>
                    <w:rtl w:val="0"/>
                  </w:rPr>
                  <w:t xml:space="preserve">Logístico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rPr/>
                </w:pPr>
                <w:r w:rsidDel="00000000" w:rsidR="00000000" w:rsidRPr="00000000">
                  <w:rPr>
                    <w:rtl w:val="0"/>
                  </w:rPr>
                  <w:t xml:space="preserve">Costos mayores a lo presupuestado por inflación o escasez</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rPr/>
                </w:pPr>
                <w:r w:rsidDel="00000000" w:rsidR="00000000" w:rsidRPr="00000000">
                  <w:rPr>
                    <w:rtl w:val="0"/>
                  </w:rPr>
                  <w:t xml:space="preserve">Externo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spacing w:after="0" w:line="240" w:lineRule="auto"/>
                  <w:rPr/>
                </w:pPr>
                <w:r w:rsidDel="00000000" w:rsidR="00000000" w:rsidRPr="00000000">
                  <w:rPr>
                    <w:rtl w:val="0"/>
                  </w:rPr>
                  <w:t xml:space="preserve">Ausencia de presupuesto para contingencias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spacing w:after="0" w:line="240" w:lineRule="auto"/>
                  <w:rPr/>
                </w:pPr>
                <w:r w:rsidDel="00000000" w:rsidR="00000000" w:rsidRPr="00000000">
                  <w:rPr>
                    <w:rtl w:val="0"/>
                  </w:rPr>
                  <w:t xml:space="preserve">Financiero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rPr/>
                </w:pPr>
                <w:r w:rsidDel="00000000" w:rsidR="00000000" w:rsidRPr="00000000">
                  <w:rPr>
                    <w:rtl w:val="0"/>
                  </w:rPr>
                  <w:t xml:space="preserve">Fallo de hardware por condiciones del ambiente (humedad, mal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40" w:lineRule="auto"/>
                  <w:rPr/>
                </w:pPr>
                <w:r w:rsidDel="00000000" w:rsidR="00000000" w:rsidRPr="00000000">
                  <w:rPr>
                    <w:rtl w:val="0"/>
                  </w:rPr>
                  <w:t xml:space="preserve">Externo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spacing w:after="0" w:line="240" w:lineRule="auto"/>
                  <w:rPr/>
                </w:pPr>
                <w:r w:rsidDel="00000000" w:rsidR="00000000" w:rsidRPr="00000000">
                  <w:rPr>
                    <w:rtl w:val="0"/>
                  </w:rPr>
                  <w:t xml:space="preserve">Instalación en zonas con humedad sin protección adecuada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spacing w:after="0" w:line="240" w:lineRule="auto"/>
                  <w:rPr/>
                </w:pPr>
                <w:r w:rsidDel="00000000" w:rsidR="00000000" w:rsidRPr="00000000">
                  <w:rPr>
                    <w:rtl w:val="0"/>
                  </w:rPr>
                  <w:t xml:space="preserve">Operacional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rPr/>
                </w:pPr>
                <w:r w:rsidDel="00000000" w:rsidR="00000000" w:rsidRPr="00000000">
                  <w:rPr>
                    <w:rtl w:val="0"/>
                  </w:rPr>
                  <w:t xml:space="preserve">Cortes de luz que puedan afectar durante el desarrollo del proyecto (si es una área con alta taza de cortes de luz)</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rPr/>
                </w:pPr>
                <w:r w:rsidDel="00000000" w:rsidR="00000000" w:rsidRPr="00000000">
                  <w:rPr>
                    <w:rtl w:val="0"/>
                  </w:rPr>
                  <w:t xml:space="preserve">Externo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spacing w:after="0" w:line="240" w:lineRule="auto"/>
                  <w:rPr/>
                </w:pPr>
                <w:r w:rsidDel="00000000" w:rsidR="00000000" w:rsidRPr="00000000">
                  <w:rPr>
                    <w:rtl w:val="0"/>
                  </w:rPr>
                  <w:t xml:space="preserve">Condiciones externas / infraestructura eléctrica deficiente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spacing w:after="0" w:line="240" w:lineRule="auto"/>
                  <w:rPr/>
                </w:pPr>
                <w:r w:rsidDel="00000000" w:rsidR="00000000" w:rsidRPr="00000000">
                  <w:rPr>
                    <w:rtl w:val="0"/>
                  </w:rPr>
                  <w:t xml:space="preserve">Continuidad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40" w:lineRule="auto"/>
                  <w:rPr/>
                </w:pPr>
                <w:r w:rsidDel="00000000" w:rsidR="00000000" w:rsidRPr="00000000">
                  <w:rPr>
                    <w:rtl w:val="0"/>
                  </w:rPr>
                  <w:t xml:space="preserve">Cambios en regulaciones legales (ej: Ley de Protección de Datos) que obliguen a rediseños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240" w:lineRule="auto"/>
                  <w:rPr/>
                </w:pPr>
                <w:r w:rsidDel="00000000" w:rsidR="00000000" w:rsidRPr="00000000">
                  <w:rPr>
                    <w:rtl w:val="0"/>
                  </w:rPr>
                  <w:t xml:space="preserve">Externo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spacing w:after="0" w:line="240" w:lineRule="auto"/>
                  <w:rPr/>
                </w:pPr>
                <w:r w:rsidDel="00000000" w:rsidR="00000000" w:rsidRPr="00000000">
                  <w:rPr>
                    <w:rtl w:val="0"/>
                  </w:rPr>
                  <w:t xml:space="preserve">Actualizaciones no monitoreadas en leyes de protección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spacing w:after="0" w:line="240" w:lineRule="auto"/>
                  <w:rPr/>
                </w:pPr>
                <w:r w:rsidDel="00000000" w:rsidR="00000000" w:rsidRPr="00000000">
                  <w:rPr>
                    <w:rtl w:val="0"/>
                  </w:rPr>
                  <w:t xml:space="preserve">Legal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spacing w:after="0" w:line="240" w:lineRule="auto"/>
                  <w:rPr/>
                </w:pPr>
                <w:r w:rsidDel="00000000" w:rsidR="00000000" w:rsidRPr="00000000">
                  <w:rPr>
                    <w:rtl w:val="0"/>
                  </w:rPr>
                  <w:t xml:space="preserve">Requerimientos ambiguos o incompletos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line="240" w:lineRule="auto"/>
                  <w:rPr/>
                </w:pPr>
                <w:r w:rsidDel="00000000" w:rsidR="00000000" w:rsidRPr="00000000">
                  <w:rPr>
                    <w:rtl w:val="0"/>
                  </w:rPr>
                  <w:t xml:space="preserve">Dirección de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spacing w:after="0" w:line="240" w:lineRule="auto"/>
                  <w:rPr/>
                </w:pPr>
                <w:r w:rsidDel="00000000" w:rsidR="00000000" w:rsidRPr="00000000">
                  <w:rPr>
                    <w:rtl w:val="0"/>
                  </w:rPr>
                  <w:t xml:space="preserve">Levantamiento de requisitos sin participación de usuarios finales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spacing w:after="0" w:line="240" w:lineRule="auto"/>
                  <w:rPr/>
                </w:pPr>
                <w:r w:rsidDel="00000000" w:rsidR="00000000" w:rsidRPr="00000000">
                  <w:rPr>
                    <w:rtl w:val="0"/>
                  </w:rPr>
                  <w:t xml:space="preserve">Comunicación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40" w:lineRule="auto"/>
                  <w:rPr/>
                </w:pPr>
                <w:r w:rsidDel="00000000" w:rsidR="00000000" w:rsidRPr="00000000">
                  <w:rPr>
                    <w:rtl w:val="0"/>
                  </w:rPr>
                  <w:t xml:space="preserve">Falta de control y seguimiento a las tareas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line="240" w:lineRule="auto"/>
                  <w:rPr/>
                </w:pPr>
                <w:r w:rsidDel="00000000" w:rsidR="00000000" w:rsidRPr="00000000">
                  <w:rPr>
                    <w:rtl w:val="0"/>
                  </w:rPr>
                  <w:t xml:space="preserve">Dirección de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spacing w:after="0" w:line="240" w:lineRule="auto"/>
                  <w:rPr/>
                </w:pPr>
                <w:r w:rsidDel="00000000" w:rsidR="00000000" w:rsidRPr="00000000">
                  <w:rPr>
                    <w:rtl w:val="0"/>
                  </w:rPr>
                  <w:t xml:space="preserve">Ausencia de herramientas de gestión (ej: Jira, MS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spacing w:after="0" w:line="240" w:lineRule="auto"/>
                  <w:rPr/>
                </w:pPr>
                <w:r w:rsidDel="00000000" w:rsidR="00000000" w:rsidRPr="00000000">
                  <w:rPr>
                    <w:rtl w:val="0"/>
                  </w:rPr>
                  <w:t xml:space="preserve">Supervisión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line="240" w:lineRule="auto"/>
                  <w:rPr/>
                </w:pPr>
                <w:r w:rsidDel="00000000" w:rsidR="00000000" w:rsidRPr="00000000">
                  <w:rPr>
                    <w:rtl w:val="0"/>
                  </w:rPr>
                  <w:t xml:space="preserve">Falta de comunicación con el Key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line="240" w:lineRule="auto"/>
                  <w:rPr/>
                </w:pPr>
                <w:r w:rsidDel="00000000" w:rsidR="00000000" w:rsidRPr="00000000">
                  <w:rPr>
                    <w:rtl w:val="0"/>
                  </w:rPr>
                  <w:t xml:space="preserve">Dirección de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spacing w:after="0" w:line="240" w:lineRule="auto"/>
                  <w:rPr/>
                </w:pPr>
                <w:r w:rsidDel="00000000" w:rsidR="00000000" w:rsidRPr="00000000">
                  <w:rPr>
                    <w:rtl w:val="0"/>
                  </w:rPr>
                  <w:t xml:space="preserve">Reuniones no programadas periódicamente con 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line="240" w:lineRule="auto"/>
                  <w:rPr/>
                </w:pPr>
                <w:r w:rsidDel="00000000" w:rsidR="00000000" w:rsidRPr="00000000">
                  <w:rPr>
                    <w:rtl w:val="0"/>
                  </w:rPr>
                  <w:t xml:space="preserve">Comunicación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line="240" w:lineRule="auto"/>
                  <w:rPr/>
                </w:pPr>
                <w:r w:rsidDel="00000000" w:rsidR="00000000" w:rsidRPr="00000000">
                  <w:rPr>
                    <w:rtl w:val="0"/>
                  </w:rPr>
                  <w:t xml:space="preserve">Estimaciones de tiempo demasiado optimistas, sin margen para imprevistos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line="240" w:lineRule="auto"/>
                  <w:rPr/>
                </w:pPr>
                <w:r w:rsidDel="00000000" w:rsidR="00000000" w:rsidRPr="00000000">
                  <w:rPr>
                    <w:rtl w:val="0"/>
                  </w:rPr>
                  <w:t xml:space="preserve">Dirección de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spacing w:after="0" w:line="240" w:lineRule="auto"/>
                  <w:rPr/>
                </w:pPr>
                <w:r w:rsidDel="00000000" w:rsidR="00000000" w:rsidRPr="00000000">
                  <w:rPr>
                    <w:rtl w:val="0"/>
                  </w:rPr>
                  <w:t xml:space="preserve">Metodología ágil mal aplicada (sprints irreales)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spacing w:after="0" w:line="240" w:lineRule="auto"/>
                  <w:rPr/>
                </w:pPr>
                <w:r w:rsidDel="00000000" w:rsidR="00000000" w:rsidRPr="00000000">
                  <w:rPr>
                    <w:rtl w:val="0"/>
                  </w:rPr>
                  <w:t xml:space="preserve">Cronograma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line="240" w:lineRule="auto"/>
                  <w:rPr/>
                </w:pPr>
                <w:r w:rsidDel="00000000" w:rsidR="00000000" w:rsidRPr="00000000">
                  <w:rPr>
                    <w:rtl w:val="0"/>
                  </w:rPr>
                  <w:t xml:space="preserve">Falta de claridad en los informes de avance, llevando a decisiones erróneas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240" w:lineRule="auto"/>
                  <w:rPr/>
                </w:pPr>
                <w:r w:rsidDel="00000000" w:rsidR="00000000" w:rsidRPr="00000000">
                  <w:rPr>
                    <w:rtl w:val="0"/>
                  </w:rPr>
                  <w:t xml:space="preserve">Dirección de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spacing w:after="0" w:line="240" w:lineRule="auto"/>
                  <w:rPr/>
                </w:pPr>
                <w:r w:rsidDel="00000000" w:rsidR="00000000" w:rsidRPr="00000000">
                  <w:rPr>
                    <w:rtl w:val="0"/>
                  </w:rPr>
                  <w:t xml:space="preserve">Plantillas de reporte no estandarizadas para seguimiento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spacing w:after="0" w:line="240" w:lineRule="auto"/>
                  <w:rPr/>
                </w:pPr>
                <w:r w:rsidDel="00000000" w:rsidR="00000000" w:rsidRPr="00000000">
                  <w:rPr>
                    <w:rtl w:val="0"/>
                  </w:rPr>
                  <w:t xml:space="preserve">Toma de decisiones</w:t>
                </w:r>
              </w:p>
            </w:tc>
          </w:tr>
        </w:tbl>
      </w:sdtContent>
    </w:sdt>
    <w:p w:rsidR="00000000" w:rsidDel="00000000" w:rsidP="00000000" w:rsidRDefault="00000000" w:rsidRPr="00000000" w14:paraId="00000164">
      <w:pPr>
        <w:spacing w:after="200" w:line="276" w:lineRule="auto"/>
        <w:rPr/>
      </w:pPr>
      <w:r w:rsidDel="00000000" w:rsidR="00000000" w:rsidRPr="00000000">
        <w:rPr>
          <w:rtl w:val="0"/>
        </w:rPr>
      </w:r>
    </w:p>
    <w:p w:rsidR="00000000" w:rsidDel="00000000" w:rsidP="00000000" w:rsidRDefault="00000000" w:rsidRPr="00000000" w14:paraId="00000165">
      <w:pPr>
        <w:pStyle w:val="Heading1"/>
        <w:keepNext w:val="1"/>
        <w:keepLines w:val="1"/>
        <w:spacing w:after="280" w:before="280" w:line="240" w:lineRule="auto"/>
        <w:rPr>
          <w:vertAlign w:val="baseline"/>
        </w:rPr>
      </w:pPr>
      <w:bookmarkStart w:colFirst="0" w:colLast="0" w:name="_heading=h.j8845rwoyux" w:id="21"/>
      <w:bookmarkEnd w:id="21"/>
      <w:r w:rsidDel="00000000" w:rsidR="00000000" w:rsidRPr="00000000">
        <w:rPr>
          <w:vertAlign w:val="baseline"/>
          <w:rtl w:val="0"/>
        </w:rPr>
        <w:t xml:space="preserve">Descripción de los Riesgos Identificados</w:t>
      </w:r>
    </w:p>
    <w:p w:rsidR="00000000" w:rsidDel="00000000" w:rsidP="00000000" w:rsidRDefault="00000000" w:rsidRPr="00000000" w14:paraId="00000166">
      <w:pPr>
        <w:spacing w:after="240" w:before="240" w:lineRule="auto"/>
        <w:rPr/>
      </w:pPr>
      <w:r w:rsidDel="00000000" w:rsidR="00000000" w:rsidRPr="00000000">
        <w:rPr>
          <w:rtl w:val="0"/>
        </w:rPr>
        <w:t xml:space="preserve">En base a las tablas de identificación de riesgos para los tres subprocesos (Asistencia, Drop-Off y Casino), se identificaron riesgos clasificados por categoría, fuente y tipo. Estos riesgos fueron priorizados según su impacto y probabilidad, y luego organizados mediante un RBS (Estructura de Desglose de Riesgos). A continuación, se resumen los riesgos más críticos por subproceso:</w:t>
      </w:r>
    </w:p>
    <w:p w:rsidR="00000000" w:rsidDel="00000000" w:rsidP="00000000" w:rsidRDefault="00000000" w:rsidRPr="00000000" w14:paraId="00000167">
      <w:pPr>
        <w:numPr>
          <w:ilvl w:val="0"/>
          <w:numId w:val="8"/>
        </w:numPr>
        <w:spacing w:after="0" w:before="240" w:lineRule="auto"/>
        <w:ind w:left="720" w:hanging="360"/>
        <w:jc w:val="left"/>
        <w:rPr/>
      </w:pPr>
      <w:r w:rsidDel="00000000" w:rsidR="00000000" w:rsidRPr="00000000">
        <w:rPr>
          <w:b w:val="1"/>
          <w:rtl w:val="0"/>
        </w:rPr>
        <w:t xml:space="preserve">Asistencia:</w:t>
      </w:r>
      <w:r w:rsidDel="00000000" w:rsidR="00000000" w:rsidRPr="00000000">
        <w:rPr>
          <w:rtl w:val="0"/>
        </w:rPr>
        <w:t xml:space="preserve"> Los principales riesgos corresponden a fallas técnicas (como conectividad con servidores, errores de programación y problemas de interoperabilidad), junto con riesgos organizacionales como la falta de capacitación o accesos no controlados, y riesgos externos como cortes de energía o condiciones naturales.</w:t>
        <w:br w:type="textWrapping"/>
      </w:r>
    </w:p>
    <w:p w:rsidR="00000000" w:rsidDel="00000000" w:rsidP="00000000" w:rsidRDefault="00000000" w:rsidRPr="00000000" w14:paraId="00000168">
      <w:pPr>
        <w:numPr>
          <w:ilvl w:val="0"/>
          <w:numId w:val="8"/>
        </w:numPr>
        <w:spacing w:after="0" w:before="0" w:lineRule="auto"/>
        <w:ind w:left="720" w:hanging="360"/>
        <w:jc w:val="left"/>
        <w:rPr/>
      </w:pPr>
      <w:r w:rsidDel="00000000" w:rsidR="00000000" w:rsidRPr="00000000">
        <w:rPr>
          <w:b w:val="1"/>
          <w:rtl w:val="0"/>
        </w:rPr>
        <w:t xml:space="preserve">Drop-Off:</w:t>
      </w:r>
      <w:r w:rsidDel="00000000" w:rsidR="00000000" w:rsidRPr="00000000">
        <w:rPr>
          <w:rtl w:val="0"/>
        </w:rPr>
        <w:t xml:space="preserve"> Se destacan los riesgos técnicos como fallos en cámaras y configuración de red, y riesgos organizacionales como la rotación de personal y problemas de capacitación. También se identifican riesgos externos como la entrega tardía de hardware y condiciones ambientales.</w:t>
        <w:br w:type="textWrapping"/>
      </w:r>
    </w:p>
    <w:p w:rsidR="00000000" w:rsidDel="00000000" w:rsidP="00000000" w:rsidRDefault="00000000" w:rsidRPr="00000000" w14:paraId="00000169">
      <w:pPr>
        <w:numPr>
          <w:ilvl w:val="0"/>
          <w:numId w:val="8"/>
        </w:numPr>
        <w:spacing w:after="240" w:before="0" w:lineRule="auto"/>
        <w:ind w:left="720" w:hanging="360"/>
        <w:jc w:val="left"/>
        <w:rPr/>
      </w:pPr>
      <w:r w:rsidDel="00000000" w:rsidR="00000000" w:rsidRPr="00000000">
        <w:rPr>
          <w:b w:val="1"/>
          <w:rtl w:val="0"/>
        </w:rPr>
        <w:t xml:space="preserve">Casino:</w:t>
      </w:r>
      <w:r w:rsidDel="00000000" w:rsidR="00000000" w:rsidRPr="00000000">
        <w:rPr>
          <w:rtl w:val="0"/>
        </w:rPr>
        <w:t xml:space="preserve"> Aquí predominan riesgos relacionados con la infraestructura técnica (tiempo de respuesta, rutas inválidas), integración con métodos de pago, y riesgos legales por falta de cumplimiento normativo. Además, se suman riesgos financieros y organizacionales derivados de una mala planificación o comunicación entre áreas.</w:t>
      </w:r>
    </w:p>
    <w:p w:rsidR="00000000" w:rsidDel="00000000" w:rsidP="00000000" w:rsidRDefault="00000000" w:rsidRPr="00000000" w14:paraId="0000016A">
      <w:pPr>
        <w:pStyle w:val="Heading1"/>
        <w:keepNext w:val="1"/>
        <w:keepLines w:val="1"/>
        <w:spacing w:after="280" w:before="280" w:line="240" w:lineRule="auto"/>
        <w:rPr>
          <w:vertAlign w:val="baseline"/>
        </w:rPr>
      </w:pPr>
      <w:bookmarkStart w:colFirst="0" w:colLast="0" w:name="_heading=h.5kdawehcdueu" w:id="22"/>
      <w:bookmarkEnd w:id="22"/>
      <w:r w:rsidDel="00000000" w:rsidR="00000000" w:rsidRPr="00000000">
        <w:rPr>
          <w:vertAlign w:val="baseline"/>
          <w:rtl w:val="0"/>
        </w:rPr>
        <w:t xml:space="preserve">Contexto sobre WBS asistencia, drop-off y casino</w:t>
      </w:r>
    </w:p>
    <w:p w:rsidR="00000000" w:rsidDel="00000000" w:rsidP="00000000" w:rsidRDefault="00000000" w:rsidRPr="00000000" w14:paraId="0000016B">
      <w:pPr>
        <w:pStyle w:val="Heading2"/>
        <w:keepNext w:val="1"/>
        <w:keepLines w:val="1"/>
        <w:spacing w:after="200" w:before="200" w:line="276" w:lineRule="auto"/>
        <w:rPr>
          <w:vertAlign w:val="baseline"/>
        </w:rPr>
      </w:pPr>
      <w:bookmarkStart w:colFirst="0" w:colLast="0" w:name="_heading=h.nxottyz0rk9k" w:id="23"/>
      <w:bookmarkEnd w:id="23"/>
      <w:r w:rsidDel="00000000" w:rsidR="00000000" w:rsidRPr="00000000">
        <w:rPr>
          <w:vertAlign w:val="baseline"/>
          <w:rtl w:val="0"/>
        </w:rPr>
        <w:t xml:space="preserve">Contexto: Control de acceso - Asistencia</w:t>
      </w:r>
    </w:p>
    <w:p w:rsidR="00000000" w:rsidDel="00000000" w:rsidP="00000000" w:rsidRDefault="00000000" w:rsidRPr="00000000" w14:paraId="0000016C">
      <w:pPr>
        <w:spacing w:after="0" w:line="276" w:lineRule="auto"/>
        <w:rPr/>
      </w:pPr>
      <w:r w:rsidDel="00000000" w:rsidR="00000000" w:rsidRPr="00000000">
        <w:rPr>
          <w:rtl w:val="0"/>
        </w:rPr>
        <w:t xml:space="preserve">Con el objetivo de </w:t>
      </w:r>
      <w:r w:rsidDel="00000000" w:rsidR="00000000" w:rsidRPr="00000000">
        <w:rPr>
          <w:b w:val="1"/>
          <w:rtl w:val="0"/>
        </w:rPr>
        <w:t xml:space="preserve">optimizar el registro de asistencia y posterior control</w:t>
      </w:r>
      <w:r w:rsidDel="00000000" w:rsidR="00000000" w:rsidRPr="00000000">
        <w:rPr>
          <w:rtl w:val="0"/>
        </w:rPr>
        <w:t xml:space="preserve"> por parte del área de recursos humanos al momento de calcular: horas extras, atrasos o ausencias del personal.</w:t>
      </w:r>
    </w:p>
    <w:p w:rsidR="00000000" w:rsidDel="00000000" w:rsidP="00000000" w:rsidRDefault="00000000" w:rsidRPr="00000000" w14:paraId="0000016D">
      <w:pPr>
        <w:spacing w:after="0" w:line="276" w:lineRule="auto"/>
        <w:rPr/>
      </w:pPr>
      <w:r w:rsidDel="00000000" w:rsidR="00000000" w:rsidRPr="00000000">
        <w:rPr>
          <w:rtl w:val="0"/>
        </w:rPr>
      </w:r>
    </w:p>
    <w:p w:rsidR="00000000" w:rsidDel="00000000" w:rsidP="00000000" w:rsidRDefault="00000000" w:rsidRPr="00000000" w14:paraId="0000016E">
      <w:pPr>
        <w:spacing w:after="0" w:line="276" w:lineRule="auto"/>
        <w:rPr/>
      </w:pPr>
      <w:r w:rsidDel="00000000" w:rsidR="00000000" w:rsidRPr="00000000">
        <w:rPr>
          <w:rtl w:val="0"/>
        </w:rPr>
        <w:t xml:space="preserve">La institución ha decidido invertir en la </w:t>
      </w:r>
      <w:r w:rsidDel="00000000" w:rsidR="00000000" w:rsidRPr="00000000">
        <w:rPr>
          <w:b w:val="1"/>
          <w:rtl w:val="0"/>
        </w:rPr>
        <w:t xml:space="preserve">adquisición de hardware y software </w:t>
      </w:r>
      <w:r w:rsidDel="00000000" w:rsidR="00000000" w:rsidRPr="00000000">
        <w:rPr>
          <w:rtl w:val="0"/>
        </w:rPr>
        <w:t xml:space="preserve">a la medida de las necesidades administrativas de la institución. Con respecto al hardware </w:t>
      </w:r>
      <w:r w:rsidDel="00000000" w:rsidR="00000000" w:rsidRPr="00000000">
        <w:rPr>
          <w:b w:val="1"/>
          <w:rtl w:val="0"/>
        </w:rPr>
        <w:t xml:space="preserve">se requiere de al menos 3 equipos de lectura de huella digital </w:t>
      </w:r>
      <w:r w:rsidDel="00000000" w:rsidR="00000000" w:rsidRPr="00000000">
        <w:rPr>
          <w:rtl w:val="0"/>
        </w:rPr>
        <w:t xml:space="preserve">(una para cada ingreso), </w:t>
      </w:r>
      <w:r w:rsidDel="00000000" w:rsidR="00000000" w:rsidRPr="00000000">
        <w:rPr>
          <w:b w:val="1"/>
          <w:rtl w:val="0"/>
        </w:rPr>
        <w:t xml:space="preserve">impresora térmica </w:t>
      </w:r>
      <w:r w:rsidDel="00000000" w:rsidR="00000000" w:rsidRPr="00000000">
        <w:rPr>
          <w:rtl w:val="0"/>
        </w:rPr>
        <w:t xml:space="preserve">para la impresión de comprobante de registro, junto con el </w:t>
      </w:r>
      <w:r w:rsidDel="00000000" w:rsidR="00000000" w:rsidRPr="00000000">
        <w:rPr>
          <w:b w:val="1"/>
          <w:rtl w:val="0"/>
        </w:rPr>
        <w:t xml:space="preserve">software que permita el trabajo administrativo</w:t>
      </w:r>
      <w:r w:rsidDel="00000000" w:rsidR="00000000" w:rsidRPr="00000000">
        <w:rPr>
          <w:rtl w:val="0"/>
        </w:rPr>
        <w:t xml:space="preserve">.</w:t>
      </w:r>
    </w:p>
    <w:p w:rsidR="00000000" w:rsidDel="00000000" w:rsidP="00000000" w:rsidRDefault="00000000" w:rsidRPr="00000000" w14:paraId="0000016F">
      <w:pPr>
        <w:spacing w:after="0" w:line="276" w:lineRule="auto"/>
        <w:rPr/>
      </w:pPr>
      <w:r w:rsidDel="00000000" w:rsidR="00000000" w:rsidRPr="00000000">
        <w:rPr>
          <w:rtl w:val="0"/>
        </w:rPr>
      </w:r>
    </w:p>
    <w:p w:rsidR="00000000" w:rsidDel="00000000" w:rsidP="00000000" w:rsidRDefault="00000000" w:rsidRPr="00000000" w14:paraId="00000170">
      <w:pPr>
        <w:spacing w:after="0" w:line="276" w:lineRule="auto"/>
        <w:rPr/>
      </w:pPr>
      <w:r w:rsidDel="00000000" w:rsidR="00000000" w:rsidRPr="00000000">
        <w:rPr>
          <w:rtl w:val="0"/>
        </w:rPr>
        <w:t xml:space="preserve">A este proyecto se le ha asignado en primera instancia un presupuesto de 300 UF y un tiempo inamovible de 4 meses.</w:t>
      </w:r>
    </w:p>
    <w:p w:rsidR="00000000" w:rsidDel="00000000" w:rsidP="00000000" w:rsidRDefault="00000000" w:rsidRPr="00000000" w14:paraId="00000171">
      <w:pPr>
        <w:spacing w:after="0" w:line="276"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161925</wp:posOffset>
            </wp:positionV>
            <wp:extent cx="4948238" cy="4763946"/>
            <wp:effectExtent b="0" l="0" r="0" t="0"/>
            <wp:wrapSquare wrapText="bothSides" distB="114300" distT="114300" distL="114300" distR="114300"/>
            <wp:docPr id="177"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948238" cy="4763946"/>
                    </a:xfrm>
                    <a:prstGeom prst="rect"/>
                    <a:ln/>
                  </pic:spPr>
                </pic:pic>
              </a:graphicData>
            </a:graphic>
          </wp:anchor>
        </w:drawing>
      </w:r>
    </w:p>
    <w:p w:rsidR="00000000" w:rsidDel="00000000" w:rsidP="00000000" w:rsidRDefault="00000000" w:rsidRPr="00000000" w14:paraId="00000172">
      <w:pPr>
        <w:spacing w:after="0" w:line="276" w:lineRule="auto"/>
        <w:rPr/>
      </w:pPr>
      <w:r w:rsidDel="00000000" w:rsidR="00000000" w:rsidRPr="00000000">
        <w:rPr>
          <w:rtl w:val="0"/>
        </w:rPr>
      </w:r>
    </w:p>
    <w:p w:rsidR="00000000" w:rsidDel="00000000" w:rsidP="00000000" w:rsidRDefault="00000000" w:rsidRPr="00000000" w14:paraId="00000173">
      <w:pPr>
        <w:spacing w:after="0" w:line="276" w:lineRule="auto"/>
        <w:rPr/>
      </w:pPr>
      <w:r w:rsidDel="00000000" w:rsidR="00000000" w:rsidRPr="00000000">
        <w:rPr>
          <w:rtl w:val="0"/>
        </w:rPr>
      </w:r>
    </w:p>
    <w:p w:rsidR="00000000" w:rsidDel="00000000" w:rsidP="00000000" w:rsidRDefault="00000000" w:rsidRPr="00000000" w14:paraId="00000174">
      <w:pPr>
        <w:spacing w:after="0" w:line="276" w:lineRule="auto"/>
        <w:rPr/>
      </w:pPr>
      <w:r w:rsidDel="00000000" w:rsidR="00000000" w:rsidRPr="00000000">
        <w:rPr>
          <w:rtl w:val="0"/>
        </w:rPr>
      </w:r>
    </w:p>
    <w:p w:rsidR="00000000" w:rsidDel="00000000" w:rsidP="00000000" w:rsidRDefault="00000000" w:rsidRPr="00000000" w14:paraId="00000175">
      <w:pPr>
        <w:spacing w:after="0" w:line="276" w:lineRule="auto"/>
        <w:rPr/>
      </w:pPr>
      <w:r w:rsidDel="00000000" w:rsidR="00000000" w:rsidRPr="00000000">
        <w:rPr>
          <w:rtl w:val="0"/>
        </w:rPr>
      </w:r>
    </w:p>
    <w:p w:rsidR="00000000" w:rsidDel="00000000" w:rsidP="00000000" w:rsidRDefault="00000000" w:rsidRPr="00000000" w14:paraId="00000176">
      <w:pPr>
        <w:spacing w:after="0" w:line="276" w:lineRule="auto"/>
        <w:rPr/>
      </w:pPr>
      <w:r w:rsidDel="00000000" w:rsidR="00000000" w:rsidRPr="00000000">
        <w:rPr>
          <w:rtl w:val="0"/>
        </w:rPr>
      </w:r>
    </w:p>
    <w:p w:rsidR="00000000" w:rsidDel="00000000" w:rsidP="00000000" w:rsidRDefault="00000000" w:rsidRPr="00000000" w14:paraId="00000177">
      <w:pPr>
        <w:spacing w:after="0" w:line="276" w:lineRule="auto"/>
        <w:rPr/>
      </w:pPr>
      <w:r w:rsidDel="00000000" w:rsidR="00000000" w:rsidRPr="00000000">
        <w:rPr>
          <w:rtl w:val="0"/>
        </w:rPr>
      </w:r>
    </w:p>
    <w:p w:rsidR="00000000" w:rsidDel="00000000" w:rsidP="00000000" w:rsidRDefault="00000000" w:rsidRPr="00000000" w14:paraId="00000178">
      <w:pPr>
        <w:spacing w:after="0" w:line="276" w:lineRule="auto"/>
        <w:rPr/>
      </w:pPr>
      <w:r w:rsidDel="00000000" w:rsidR="00000000" w:rsidRPr="00000000">
        <w:rPr>
          <w:rtl w:val="0"/>
        </w:rPr>
      </w:r>
    </w:p>
    <w:p w:rsidR="00000000" w:rsidDel="00000000" w:rsidP="00000000" w:rsidRDefault="00000000" w:rsidRPr="00000000" w14:paraId="00000179">
      <w:pPr>
        <w:spacing w:after="0" w:line="276" w:lineRule="auto"/>
        <w:rPr/>
      </w:pPr>
      <w:r w:rsidDel="00000000" w:rsidR="00000000" w:rsidRPr="00000000">
        <w:rPr>
          <w:rtl w:val="0"/>
        </w:rPr>
      </w:r>
    </w:p>
    <w:p w:rsidR="00000000" w:rsidDel="00000000" w:rsidP="00000000" w:rsidRDefault="00000000" w:rsidRPr="00000000" w14:paraId="0000017A">
      <w:pPr>
        <w:spacing w:after="0" w:line="276" w:lineRule="auto"/>
        <w:rPr/>
      </w:pPr>
      <w:r w:rsidDel="00000000" w:rsidR="00000000" w:rsidRPr="00000000">
        <w:rPr>
          <w:rtl w:val="0"/>
        </w:rPr>
      </w:r>
    </w:p>
    <w:p w:rsidR="00000000" w:rsidDel="00000000" w:rsidP="00000000" w:rsidRDefault="00000000" w:rsidRPr="00000000" w14:paraId="0000017B">
      <w:pPr>
        <w:spacing w:after="0" w:line="276" w:lineRule="auto"/>
        <w:rPr/>
      </w:pPr>
      <w:r w:rsidDel="00000000" w:rsidR="00000000" w:rsidRPr="00000000">
        <w:rPr>
          <w:rtl w:val="0"/>
        </w:rPr>
      </w:r>
    </w:p>
    <w:p w:rsidR="00000000" w:rsidDel="00000000" w:rsidP="00000000" w:rsidRDefault="00000000" w:rsidRPr="00000000" w14:paraId="0000017C">
      <w:pPr>
        <w:spacing w:after="0" w:line="276" w:lineRule="auto"/>
        <w:rPr/>
      </w:pPr>
      <w:r w:rsidDel="00000000" w:rsidR="00000000" w:rsidRPr="00000000">
        <w:rPr>
          <w:rtl w:val="0"/>
        </w:rPr>
      </w:r>
    </w:p>
    <w:p w:rsidR="00000000" w:rsidDel="00000000" w:rsidP="00000000" w:rsidRDefault="00000000" w:rsidRPr="00000000" w14:paraId="0000017D">
      <w:pPr>
        <w:spacing w:after="0" w:line="276" w:lineRule="auto"/>
        <w:rPr/>
      </w:pPr>
      <w:r w:rsidDel="00000000" w:rsidR="00000000" w:rsidRPr="00000000">
        <w:rPr>
          <w:rtl w:val="0"/>
        </w:rPr>
      </w:r>
    </w:p>
    <w:p w:rsidR="00000000" w:rsidDel="00000000" w:rsidP="00000000" w:rsidRDefault="00000000" w:rsidRPr="00000000" w14:paraId="0000017E">
      <w:pPr>
        <w:spacing w:after="0" w:line="276" w:lineRule="auto"/>
        <w:rPr/>
      </w:pPr>
      <w:r w:rsidDel="00000000" w:rsidR="00000000" w:rsidRPr="00000000">
        <w:rPr>
          <w:rtl w:val="0"/>
        </w:rPr>
      </w:r>
    </w:p>
    <w:p w:rsidR="00000000" w:rsidDel="00000000" w:rsidP="00000000" w:rsidRDefault="00000000" w:rsidRPr="00000000" w14:paraId="0000017F">
      <w:pPr>
        <w:spacing w:after="0" w:line="276" w:lineRule="auto"/>
        <w:rPr/>
      </w:pPr>
      <w:r w:rsidDel="00000000" w:rsidR="00000000" w:rsidRPr="00000000">
        <w:rPr>
          <w:rtl w:val="0"/>
        </w:rPr>
      </w:r>
    </w:p>
    <w:p w:rsidR="00000000" w:rsidDel="00000000" w:rsidP="00000000" w:rsidRDefault="00000000" w:rsidRPr="00000000" w14:paraId="00000180">
      <w:pPr>
        <w:spacing w:after="0" w:line="276" w:lineRule="auto"/>
        <w:rPr/>
      </w:pPr>
      <w:r w:rsidDel="00000000" w:rsidR="00000000" w:rsidRPr="00000000">
        <w:rPr>
          <w:rtl w:val="0"/>
        </w:rPr>
      </w:r>
    </w:p>
    <w:p w:rsidR="00000000" w:rsidDel="00000000" w:rsidP="00000000" w:rsidRDefault="00000000" w:rsidRPr="00000000" w14:paraId="00000181">
      <w:pPr>
        <w:spacing w:after="0" w:line="276" w:lineRule="auto"/>
        <w:rPr/>
      </w:pPr>
      <w:r w:rsidDel="00000000" w:rsidR="00000000" w:rsidRPr="00000000">
        <w:rPr>
          <w:rtl w:val="0"/>
        </w:rPr>
      </w:r>
    </w:p>
    <w:p w:rsidR="00000000" w:rsidDel="00000000" w:rsidP="00000000" w:rsidRDefault="00000000" w:rsidRPr="00000000" w14:paraId="00000182">
      <w:pPr>
        <w:spacing w:after="0" w:line="276" w:lineRule="auto"/>
        <w:rPr/>
      </w:pPr>
      <w:r w:rsidDel="00000000" w:rsidR="00000000" w:rsidRPr="00000000">
        <w:rPr>
          <w:rtl w:val="0"/>
        </w:rPr>
      </w:r>
    </w:p>
    <w:p w:rsidR="00000000" w:rsidDel="00000000" w:rsidP="00000000" w:rsidRDefault="00000000" w:rsidRPr="00000000" w14:paraId="00000183">
      <w:pPr>
        <w:spacing w:after="0" w:line="276" w:lineRule="auto"/>
        <w:rPr/>
      </w:pPr>
      <w:r w:rsidDel="00000000" w:rsidR="00000000" w:rsidRPr="00000000">
        <w:rPr>
          <w:rtl w:val="0"/>
        </w:rPr>
      </w:r>
    </w:p>
    <w:p w:rsidR="00000000" w:rsidDel="00000000" w:rsidP="00000000" w:rsidRDefault="00000000" w:rsidRPr="00000000" w14:paraId="00000184">
      <w:pPr>
        <w:spacing w:after="0" w:line="276" w:lineRule="auto"/>
        <w:rPr/>
      </w:pPr>
      <w:r w:rsidDel="00000000" w:rsidR="00000000" w:rsidRPr="00000000">
        <w:rPr>
          <w:rtl w:val="0"/>
        </w:rPr>
      </w:r>
    </w:p>
    <w:p w:rsidR="00000000" w:rsidDel="00000000" w:rsidP="00000000" w:rsidRDefault="00000000" w:rsidRPr="00000000" w14:paraId="00000185">
      <w:pPr>
        <w:spacing w:after="0" w:line="276" w:lineRule="auto"/>
        <w:rPr/>
      </w:pPr>
      <w:r w:rsidDel="00000000" w:rsidR="00000000" w:rsidRPr="00000000">
        <w:rPr>
          <w:rtl w:val="0"/>
        </w:rPr>
      </w:r>
    </w:p>
    <w:p w:rsidR="00000000" w:rsidDel="00000000" w:rsidP="00000000" w:rsidRDefault="00000000" w:rsidRPr="00000000" w14:paraId="00000186">
      <w:pPr>
        <w:spacing w:after="0" w:line="276" w:lineRule="auto"/>
        <w:rPr/>
      </w:pPr>
      <w:r w:rsidDel="00000000" w:rsidR="00000000" w:rsidRPr="00000000">
        <w:rPr>
          <w:rtl w:val="0"/>
        </w:rPr>
      </w:r>
    </w:p>
    <w:p w:rsidR="00000000" w:rsidDel="00000000" w:rsidP="00000000" w:rsidRDefault="00000000" w:rsidRPr="00000000" w14:paraId="00000187">
      <w:pPr>
        <w:spacing w:after="0" w:line="276" w:lineRule="auto"/>
        <w:rPr/>
      </w:pPr>
      <w:r w:rsidDel="00000000" w:rsidR="00000000" w:rsidRPr="00000000">
        <w:rPr>
          <w:rtl w:val="0"/>
        </w:rPr>
      </w:r>
    </w:p>
    <w:p w:rsidR="00000000" w:rsidDel="00000000" w:rsidP="00000000" w:rsidRDefault="00000000" w:rsidRPr="00000000" w14:paraId="00000188">
      <w:pPr>
        <w:pStyle w:val="Heading2"/>
        <w:keepNext w:val="1"/>
        <w:keepLines w:val="1"/>
        <w:spacing w:after="200" w:before="200" w:line="276" w:lineRule="auto"/>
        <w:rPr>
          <w:vertAlign w:val="baseline"/>
        </w:rPr>
      </w:pPr>
      <w:bookmarkStart w:colFirst="0" w:colLast="0" w:name="_heading=h.m49c30kvlcty" w:id="24"/>
      <w:bookmarkEnd w:id="24"/>
      <w:r w:rsidDel="00000000" w:rsidR="00000000" w:rsidRPr="00000000">
        <w:rPr>
          <w:vertAlign w:val="baseline"/>
          <w:rtl w:val="0"/>
        </w:rPr>
        <w:t xml:space="preserve">Contexto: Uso drop off - Estacionamiento</w:t>
      </w:r>
    </w:p>
    <w:p w:rsidR="00000000" w:rsidDel="00000000" w:rsidP="00000000" w:rsidRDefault="00000000" w:rsidRPr="00000000" w14:paraId="00000189">
      <w:pPr>
        <w:spacing w:after="0" w:line="276" w:lineRule="auto"/>
        <w:rPr/>
      </w:pPr>
      <w:r w:rsidDel="00000000" w:rsidR="00000000" w:rsidRPr="00000000">
        <w:rPr>
          <w:rtl w:val="0"/>
        </w:rPr>
        <w:t xml:space="preserve">El colegio cuenta con un área de drop off en el estacionamiento, </w:t>
      </w:r>
      <w:r w:rsidDel="00000000" w:rsidR="00000000" w:rsidRPr="00000000">
        <w:rPr>
          <w:b w:val="1"/>
          <w:rtl w:val="0"/>
        </w:rPr>
        <w:t xml:space="preserve">el objetivo es que los apoderados circulen en forma expedita</w:t>
      </w:r>
      <w:r w:rsidDel="00000000" w:rsidR="00000000" w:rsidRPr="00000000">
        <w:rPr>
          <w:rtl w:val="0"/>
        </w:rPr>
        <w:t xml:space="preserve">, permitiendo que se detengan por un tiempo </w:t>
      </w:r>
      <w:r w:rsidDel="00000000" w:rsidR="00000000" w:rsidRPr="00000000">
        <w:rPr>
          <w:b w:val="1"/>
          <w:rtl w:val="0"/>
        </w:rPr>
        <w:t xml:space="preserve">no mayor a 4 minutos </w:t>
      </w:r>
      <w:r w:rsidDel="00000000" w:rsidR="00000000" w:rsidRPr="00000000">
        <w:rPr>
          <w:rtl w:val="0"/>
        </w:rPr>
        <w:t xml:space="preserve">para que los estudiantes bajen del auto de forma segura.</w:t>
      </w:r>
    </w:p>
    <w:p w:rsidR="00000000" w:rsidDel="00000000" w:rsidP="00000000" w:rsidRDefault="00000000" w:rsidRPr="00000000" w14:paraId="0000018A">
      <w:pPr>
        <w:spacing w:after="0" w:line="276" w:lineRule="auto"/>
        <w:rPr/>
      </w:pPr>
      <w:r w:rsidDel="00000000" w:rsidR="00000000" w:rsidRPr="00000000">
        <w:rPr>
          <w:rtl w:val="0"/>
        </w:rPr>
      </w:r>
    </w:p>
    <w:p w:rsidR="00000000" w:rsidDel="00000000" w:rsidP="00000000" w:rsidRDefault="00000000" w:rsidRPr="00000000" w14:paraId="0000018B">
      <w:pPr>
        <w:spacing w:after="0" w:line="276" w:lineRule="auto"/>
        <w:rPr/>
      </w:pPr>
      <w:r w:rsidDel="00000000" w:rsidR="00000000" w:rsidRPr="00000000">
        <w:rPr>
          <w:rtl w:val="0"/>
        </w:rPr>
        <w:t xml:space="preserve">Lamentablemente el uso del drop off por parte de algunos apoderados no es el adecuado, perjudicando a toda la comunidad. Por lo que la institución ha decidido invertir en la adquisición de hardware y software a la medida. Con respecto al hardware se requiere de </w:t>
      </w:r>
      <w:r w:rsidDel="00000000" w:rsidR="00000000" w:rsidRPr="00000000">
        <w:rPr>
          <w:b w:val="1"/>
          <w:rtl w:val="0"/>
        </w:rPr>
        <w:t xml:space="preserve">2 cámaras con IA </w:t>
      </w:r>
      <w:r w:rsidDel="00000000" w:rsidR="00000000" w:rsidRPr="00000000">
        <w:rPr>
          <w:rtl w:val="0"/>
        </w:rPr>
        <w:t xml:space="preserve">para </w:t>
      </w:r>
      <w:r w:rsidDel="00000000" w:rsidR="00000000" w:rsidRPr="00000000">
        <w:rPr>
          <w:b w:val="1"/>
          <w:rtl w:val="0"/>
        </w:rPr>
        <w:t xml:space="preserve">controlar</w:t>
      </w:r>
      <w:r w:rsidDel="00000000" w:rsidR="00000000" w:rsidRPr="00000000">
        <w:rPr>
          <w:rtl w:val="0"/>
        </w:rPr>
        <w:t xml:space="preserve"> el uso adecuado de drop off, junto al </w:t>
      </w:r>
      <w:r w:rsidDel="00000000" w:rsidR="00000000" w:rsidRPr="00000000">
        <w:rPr>
          <w:b w:val="1"/>
          <w:rtl w:val="0"/>
        </w:rPr>
        <w:t xml:space="preserve">software que permita el manejo de notificaciones de infracción </w:t>
      </w:r>
      <w:r w:rsidDel="00000000" w:rsidR="00000000" w:rsidRPr="00000000">
        <w:rPr>
          <w:rtl w:val="0"/>
        </w:rPr>
        <w:t xml:space="preserve">tanto al apoderado como al colegio.</w:t>
      </w:r>
    </w:p>
    <w:p w:rsidR="00000000" w:rsidDel="00000000" w:rsidP="00000000" w:rsidRDefault="00000000" w:rsidRPr="00000000" w14:paraId="0000018C">
      <w:pPr>
        <w:spacing w:after="0" w:line="276" w:lineRule="auto"/>
        <w:rPr/>
      </w:pPr>
      <w:r w:rsidDel="00000000" w:rsidR="00000000" w:rsidRPr="00000000">
        <w:rPr>
          <w:rtl w:val="0"/>
        </w:rPr>
      </w:r>
    </w:p>
    <w:p w:rsidR="00000000" w:rsidDel="00000000" w:rsidP="00000000" w:rsidRDefault="00000000" w:rsidRPr="00000000" w14:paraId="0000018D">
      <w:pPr>
        <w:spacing w:after="0" w:line="276" w:lineRule="auto"/>
        <w:rPr/>
      </w:pPr>
      <w:r w:rsidDel="00000000" w:rsidR="00000000" w:rsidRPr="00000000">
        <w:rPr>
          <w:rtl w:val="0"/>
        </w:rPr>
        <w:t xml:space="preserve">A este proyecto se le ha asignado en primera instancia un presupuesto de 100 UF y un tiempo inamovible de 2 meses.</w:t>
      </w:r>
    </w:p>
    <w:p w:rsidR="00000000" w:rsidDel="00000000" w:rsidP="00000000" w:rsidRDefault="00000000" w:rsidRPr="00000000" w14:paraId="0000018E">
      <w:pPr>
        <w:spacing w:after="0" w:line="276"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-466723</wp:posOffset>
            </wp:positionH>
            <wp:positionV relativeFrom="paragraph">
              <wp:posOffset>180975</wp:posOffset>
            </wp:positionV>
            <wp:extent cx="6415088" cy="4280130"/>
            <wp:effectExtent b="0" l="0" r="0" t="0"/>
            <wp:wrapTopAndBottom distB="114300" distT="114300"/>
            <wp:docPr id="18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415088" cy="4280130"/>
                    </a:xfrm>
                    <a:prstGeom prst="rect"/>
                    <a:ln/>
                  </pic:spPr>
                </pic:pic>
              </a:graphicData>
            </a:graphic>
          </wp:anchor>
        </w:drawing>
      </w:r>
    </w:p>
    <w:p w:rsidR="00000000" w:rsidDel="00000000" w:rsidP="00000000" w:rsidRDefault="00000000" w:rsidRPr="00000000" w14:paraId="0000018F">
      <w:pPr>
        <w:spacing w:after="0" w:line="276" w:lineRule="auto"/>
        <w:rPr/>
      </w:pPr>
      <w:r w:rsidDel="00000000" w:rsidR="00000000" w:rsidRPr="00000000">
        <w:rPr>
          <w:rtl w:val="0"/>
        </w:rPr>
      </w:r>
    </w:p>
    <w:p w:rsidR="00000000" w:rsidDel="00000000" w:rsidP="00000000" w:rsidRDefault="00000000" w:rsidRPr="00000000" w14:paraId="00000190">
      <w:pPr>
        <w:spacing w:after="0" w:line="276" w:lineRule="auto"/>
        <w:rPr/>
      </w:pPr>
      <w:r w:rsidDel="00000000" w:rsidR="00000000" w:rsidRPr="00000000">
        <w:rPr>
          <w:rtl w:val="0"/>
        </w:rPr>
      </w:r>
    </w:p>
    <w:p w:rsidR="00000000" w:rsidDel="00000000" w:rsidP="00000000" w:rsidRDefault="00000000" w:rsidRPr="00000000" w14:paraId="00000191">
      <w:pPr>
        <w:pStyle w:val="Heading2"/>
        <w:keepNext w:val="1"/>
        <w:keepLines w:val="1"/>
        <w:spacing w:after="200" w:before="200" w:line="276" w:lineRule="auto"/>
        <w:rPr>
          <w:vertAlign w:val="baseline"/>
        </w:rPr>
      </w:pPr>
      <w:bookmarkStart w:colFirst="0" w:colLast="0" w:name="_heading=h.kf16mes1nw8" w:id="25"/>
      <w:bookmarkEnd w:id="25"/>
      <w:r w:rsidDel="00000000" w:rsidR="00000000" w:rsidRPr="00000000">
        <w:rPr>
          <w:vertAlign w:val="baseline"/>
          <w:rtl w:val="0"/>
        </w:rPr>
        <w:t xml:space="preserve">Contexto: Compras en casino - Casino</w:t>
      </w:r>
    </w:p>
    <w:p w:rsidR="00000000" w:rsidDel="00000000" w:rsidP="00000000" w:rsidRDefault="00000000" w:rsidRPr="00000000" w14:paraId="00000192">
      <w:pPr>
        <w:spacing w:after="0" w:line="276" w:lineRule="auto"/>
        <w:rPr/>
      </w:pPr>
      <w:r w:rsidDel="00000000" w:rsidR="00000000" w:rsidRPr="00000000">
        <w:rPr>
          <w:rtl w:val="0"/>
        </w:rPr>
        <w:t xml:space="preserve">El casino del colegio ofrece una variedad de productos además de los almuerzos. Para evitar la manipulación de dinero y que los estudiantes gasten su dinero en otros productos distintos a los almuerzos, es que se quiere implementar un </w:t>
      </w:r>
      <w:r w:rsidDel="00000000" w:rsidR="00000000" w:rsidRPr="00000000">
        <w:rPr>
          <w:b w:val="1"/>
          <w:rtl w:val="0"/>
        </w:rPr>
        <w:t xml:space="preserve">sistema de tarjeta de prepago </w:t>
      </w:r>
      <w:r w:rsidDel="00000000" w:rsidR="00000000" w:rsidRPr="00000000">
        <w:rPr>
          <w:rtl w:val="0"/>
        </w:rPr>
        <w:t xml:space="preserve">asociada a cada estudiante que la adquiere, en la que </w:t>
      </w:r>
      <w:r w:rsidDel="00000000" w:rsidR="00000000" w:rsidRPr="00000000">
        <w:rPr>
          <w:b w:val="1"/>
          <w:rtl w:val="0"/>
        </w:rPr>
        <w:t xml:space="preserve">los apoderados podrán cargar con dinero y compra de almuerzos </w:t>
      </w:r>
      <w:r w:rsidDel="00000000" w:rsidR="00000000" w:rsidRPr="00000000">
        <w:rPr>
          <w:rtl w:val="0"/>
        </w:rPr>
        <w:t xml:space="preserve">(al comprar almuerzos estos sólo con canjeables por almuerzos y no por otro producto). Por lo que la institución ha decidido invertir en la adquisición de hardware y software a la medida. </w:t>
      </w:r>
    </w:p>
    <w:p w:rsidR="00000000" w:rsidDel="00000000" w:rsidP="00000000" w:rsidRDefault="00000000" w:rsidRPr="00000000" w14:paraId="00000193">
      <w:pPr>
        <w:spacing w:after="0" w:line="276" w:lineRule="auto"/>
        <w:rPr/>
      </w:pPr>
      <w:r w:rsidDel="00000000" w:rsidR="00000000" w:rsidRPr="00000000">
        <w:rPr>
          <w:rtl w:val="0"/>
        </w:rPr>
        <w:t xml:space="preserve">Con respecto al hardware se requiere </w:t>
      </w:r>
      <w:r w:rsidDel="00000000" w:rsidR="00000000" w:rsidRPr="00000000">
        <w:rPr>
          <w:b w:val="1"/>
          <w:rtl w:val="0"/>
        </w:rPr>
        <w:t xml:space="preserve">lector de código QR e impresora de credenciales plásticas</w:t>
      </w:r>
      <w:r w:rsidDel="00000000" w:rsidR="00000000" w:rsidRPr="00000000">
        <w:rPr>
          <w:rtl w:val="0"/>
        </w:rPr>
        <w:t xml:space="preserve">, junto con el </w:t>
      </w:r>
      <w:r w:rsidDel="00000000" w:rsidR="00000000" w:rsidRPr="00000000">
        <w:rPr>
          <w:b w:val="1"/>
          <w:rtl w:val="0"/>
        </w:rPr>
        <w:t xml:space="preserve">software que permita la carga de dinero </w:t>
      </w:r>
      <w:r w:rsidDel="00000000" w:rsidR="00000000" w:rsidRPr="00000000">
        <w:rPr>
          <w:rtl w:val="0"/>
        </w:rPr>
        <w:t xml:space="preserve">por parte de los apoderados y la adquisición de productos o almuerzos en el casino.</w:t>
      </w:r>
    </w:p>
    <w:p w:rsidR="00000000" w:rsidDel="00000000" w:rsidP="00000000" w:rsidRDefault="00000000" w:rsidRPr="00000000" w14:paraId="00000194">
      <w:pPr>
        <w:spacing w:after="0" w:line="276" w:lineRule="auto"/>
        <w:rPr/>
      </w:pPr>
      <w:r w:rsidDel="00000000" w:rsidR="00000000" w:rsidRPr="00000000">
        <w:rPr>
          <w:rtl w:val="0"/>
        </w:rPr>
      </w:r>
    </w:p>
    <w:p w:rsidR="00000000" w:rsidDel="00000000" w:rsidP="00000000" w:rsidRDefault="00000000" w:rsidRPr="00000000" w14:paraId="00000195">
      <w:pPr>
        <w:spacing w:after="0" w:line="276" w:lineRule="auto"/>
        <w:rPr/>
      </w:pPr>
      <w:r w:rsidDel="00000000" w:rsidR="00000000" w:rsidRPr="00000000">
        <w:rPr>
          <w:rtl w:val="0"/>
        </w:rPr>
        <w:t xml:space="preserve">A este proyecto se le ha asignado en primera instancia un presupuesto de 210 UF y un tiempo inamovible de 4 meses.</w:t>
      </w:r>
    </w:p>
    <w:p w:rsidR="00000000" w:rsidDel="00000000" w:rsidP="00000000" w:rsidRDefault="00000000" w:rsidRPr="00000000" w14:paraId="00000196">
      <w:pPr>
        <w:spacing w:after="200" w:line="276"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-104773</wp:posOffset>
            </wp:positionH>
            <wp:positionV relativeFrom="paragraph">
              <wp:posOffset>182149</wp:posOffset>
            </wp:positionV>
            <wp:extent cx="5081588" cy="5046299"/>
            <wp:effectExtent b="0" l="0" r="0" t="0"/>
            <wp:wrapSquare wrapText="bothSides" distB="114300" distT="114300" distL="114300" distR="114300"/>
            <wp:docPr id="17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081588" cy="5046299"/>
                    </a:xfrm>
                    <a:prstGeom prst="rect"/>
                    <a:ln/>
                  </pic:spPr>
                </pic:pic>
              </a:graphicData>
            </a:graphic>
          </wp:anchor>
        </w:drawing>
      </w:r>
    </w:p>
    <w:p w:rsidR="00000000" w:rsidDel="00000000" w:rsidP="00000000" w:rsidRDefault="00000000" w:rsidRPr="00000000" w14:paraId="00000197">
      <w:pPr>
        <w:pStyle w:val="Heading1"/>
        <w:keepNext w:val="1"/>
        <w:keepLines w:val="1"/>
        <w:spacing w:after="280" w:before="280" w:line="240" w:lineRule="auto"/>
        <w:rPr>
          <w:vertAlign w:val="baseline"/>
        </w:rPr>
      </w:pPr>
      <w:bookmarkStart w:colFirst="0" w:colLast="0" w:name="_heading=h.1rgbegmni9lz" w:id="26"/>
      <w:bookmarkEnd w:id="26"/>
      <w:r w:rsidDel="00000000" w:rsidR="00000000" w:rsidRPr="00000000">
        <w:rPr>
          <w:vertAlign w:val="baseline"/>
          <w:rtl w:val="0"/>
        </w:rPr>
        <w:t xml:space="preserve">Generar Estructura de Desglose de Riesgos (RBS)</w:t>
      </w:r>
    </w:p>
    <w:p w:rsidR="00000000" w:rsidDel="00000000" w:rsidP="00000000" w:rsidRDefault="00000000" w:rsidRPr="00000000" w14:paraId="00000198">
      <w:pPr>
        <w:pStyle w:val="Heading2"/>
        <w:keepNext w:val="1"/>
        <w:keepLines w:val="1"/>
        <w:spacing w:after="200" w:before="200" w:line="276" w:lineRule="auto"/>
        <w:rPr>
          <w:vertAlign w:val="baseline"/>
        </w:rPr>
      </w:pPr>
      <w:bookmarkStart w:colFirst="0" w:colLast="0" w:name="_heading=h.mh5b987oldzl" w:id="27"/>
      <w:bookmarkEnd w:id="27"/>
      <w:r w:rsidDel="00000000" w:rsidR="00000000" w:rsidRPr="00000000">
        <w:rPr>
          <w:vertAlign w:val="baseline"/>
          <w:rtl w:val="0"/>
        </w:rPr>
        <w:t xml:space="preserve">RBS ASISTENCIA</w:t>
      </w:r>
    </w:p>
    <w:p w:rsidR="00000000" w:rsidDel="00000000" w:rsidP="00000000" w:rsidRDefault="00000000" w:rsidRPr="00000000" w14:paraId="00000199">
      <w:pPr>
        <w:spacing w:after="200" w:line="276" w:lineRule="auto"/>
        <w:rPr/>
      </w:pPr>
      <w:r w:rsidDel="00000000" w:rsidR="00000000" w:rsidRPr="00000000">
        <w:rPr>
          <w:rtl w:val="0"/>
        </w:rPr>
        <w:t xml:space="preserve">El diagrama representa la </w:t>
      </w:r>
      <w:r w:rsidDel="00000000" w:rsidR="00000000" w:rsidRPr="00000000">
        <w:rPr>
          <w:b w:val="1"/>
          <w:rtl w:val="0"/>
        </w:rPr>
        <w:t xml:space="preserve">Estructura de Desglose de Riesgos (RBS)</w:t>
      </w:r>
      <w:r w:rsidDel="00000000" w:rsidR="00000000" w:rsidRPr="00000000">
        <w:rPr>
          <w:rtl w:val="0"/>
        </w:rPr>
        <w:t xml:space="preserve"> del subproyecto de </w:t>
      </w:r>
      <w:r w:rsidDel="00000000" w:rsidR="00000000" w:rsidRPr="00000000">
        <w:rPr>
          <w:b w:val="1"/>
          <w:rtl w:val="0"/>
        </w:rPr>
        <w:t xml:space="preserve">Control de Asistencia</w:t>
      </w:r>
      <w:r w:rsidDel="00000000" w:rsidR="00000000" w:rsidRPr="00000000">
        <w:rPr>
          <w:rtl w:val="0"/>
        </w:rPr>
        <w:t xml:space="preserve"> del colegio </w:t>
      </w:r>
      <w:r w:rsidDel="00000000" w:rsidR="00000000" w:rsidRPr="00000000">
        <w:rPr>
          <w:i w:val="1"/>
          <w:rtl w:val="0"/>
        </w:rPr>
        <w:t xml:space="preserve">“Genios Traviesos”</w:t>
      </w:r>
      <w:r w:rsidDel="00000000" w:rsidR="00000000" w:rsidRPr="00000000">
        <w:rPr>
          <w:rtl w:val="0"/>
        </w:rPr>
        <w:t xml:space="preserve">. Esta herramienta permite </w:t>
      </w:r>
      <w:r w:rsidDel="00000000" w:rsidR="00000000" w:rsidRPr="00000000">
        <w:rPr>
          <w:b w:val="1"/>
          <w:rtl w:val="0"/>
        </w:rPr>
        <w:t xml:space="preserve">organizar jerárquicamente los riesgos</w:t>
      </w:r>
      <w:r w:rsidDel="00000000" w:rsidR="00000000" w:rsidRPr="00000000">
        <w:rPr>
          <w:rtl w:val="0"/>
        </w:rPr>
        <w:t xml:space="preserve"> que podrían afectar el éxito del sistema, agrupándolos según su naturaleza.</w:t>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850547</wp:posOffset>
            </wp:positionV>
            <wp:extent cx="4186746" cy="6645628"/>
            <wp:effectExtent b="0" l="0" r="0" t="0"/>
            <wp:wrapSquare wrapText="bothSides" distB="114300" distT="114300" distL="114300" distR="114300"/>
            <wp:docPr id="167" name="image2.png"/>
            <a:graphic>
              <a:graphicData uri="http://schemas.openxmlformats.org/drawingml/2006/picture">
                <pic:pic>
                  <pic:nvPicPr>
                    <pic:cNvPr id="0" name="image2.png"/>
                    <pic:cNvPicPr preferRelativeResize="0"/>
                  </pic:nvPicPr>
                  <pic:blipFill>
                    <a:blip r:embed="rId13"/>
                    <a:srcRect b="7774" l="0" r="0" t="0"/>
                    <a:stretch>
                      <a:fillRect/>
                    </a:stretch>
                  </pic:blipFill>
                  <pic:spPr>
                    <a:xfrm>
                      <a:off x="0" y="0"/>
                      <a:ext cx="4186746" cy="6645628"/>
                    </a:xfrm>
                    <a:prstGeom prst="rect"/>
                    <a:ln/>
                  </pic:spPr>
                </pic:pic>
              </a:graphicData>
            </a:graphic>
          </wp:anchor>
        </w:drawing>
      </w:r>
    </w:p>
    <w:p w:rsidR="00000000" w:rsidDel="00000000" w:rsidP="00000000" w:rsidRDefault="00000000" w:rsidRPr="00000000" w14:paraId="0000019A">
      <w:pPr>
        <w:spacing w:after="200" w:line="276" w:lineRule="auto"/>
        <w:rPr/>
      </w:pPr>
      <w:r w:rsidDel="00000000" w:rsidR="00000000" w:rsidRPr="00000000">
        <w:rPr>
          <w:rtl w:val="0"/>
        </w:rPr>
      </w:r>
    </w:p>
    <w:p w:rsidR="00000000" w:rsidDel="00000000" w:rsidP="00000000" w:rsidRDefault="00000000" w:rsidRPr="00000000" w14:paraId="0000019B">
      <w:pPr>
        <w:spacing w:after="200" w:line="276" w:lineRule="auto"/>
        <w:rPr/>
      </w:pPr>
      <w:r w:rsidDel="00000000" w:rsidR="00000000" w:rsidRPr="00000000">
        <w:rPr>
          <w:rtl w:val="0"/>
        </w:rPr>
      </w:r>
    </w:p>
    <w:p w:rsidR="00000000" w:rsidDel="00000000" w:rsidP="00000000" w:rsidRDefault="00000000" w:rsidRPr="00000000" w14:paraId="0000019C">
      <w:pPr>
        <w:spacing w:after="200" w:line="276" w:lineRule="auto"/>
        <w:rPr/>
      </w:pPr>
      <w:r w:rsidDel="00000000" w:rsidR="00000000" w:rsidRPr="00000000">
        <w:rPr>
          <w:rtl w:val="0"/>
        </w:rPr>
      </w:r>
    </w:p>
    <w:p w:rsidR="00000000" w:rsidDel="00000000" w:rsidP="00000000" w:rsidRDefault="00000000" w:rsidRPr="00000000" w14:paraId="0000019D">
      <w:pPr>
        <w:spacing w:after="200" w:line="276" w:lineRule="auto"/>
        <w:rPr/>
      </w:pPr>
      <w:r w:rsidDel="00000000" w:rsidR="00000000" w:rsidRPr="00000000">
        <w:rPr>
          <w:rtl w:val="0"/>
        </w:rPr>
      </w:r>
    </w:p>
    <w:p w:rsidR="00000000" w:rsidDel="00000000" w:rsidP="00000000" w:rsidRDefault="00000000" w:rsidRPr="00000000" w14:paraId="0000019E">
      <w:pPr>
        <w:spacing w:after="200" w:line="276" w:lineRule="auto"/>
        <w:rPr/>
      </w:pPr>
      <w:r w:rsidDel="00000000" w:rsidR="00000000" w:rsidRPr="00000000">
        <w:rPr>
          <w:rtl w:val="0"/>
        </w:rPr>
      </w:r>
    </w:p>
    <w:p w:rsidR="00000000" w:rsidDel="00000000" w:rsidP="00000000" w:rsidRDefault="00000000" w:rsidRPr="00000000" w14:paraId="0000019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libri" w:cs="Calibri" w:eastAsia="Calibri" w:hAnsi="Calibri"/>
          <w:b w:val="1"/>
          <w:i w:val="0"/>
          <w:smallCaps w:val="0"/>
          <w:strike w:val="0"/>
          <w:color w:val="366091"/>
          <w:sz w:val="36"/>
          <w:szCs w:val="36"/>
          <w:u w:val="none"/>
          <w:shd w:fill="auto" w:val="clear"/>
          <w:vertAlign w:val="baseline"/>
        </w:rPr>
      </w:pPr>
      <w:bookmarkStart w:colFirst="0" w:colLast="0" w:name="_heading=h.k1lb4s7x3jse" w:id="28"/>
      <w:bookmarkEnd w:id="28"/>
      <w:r w:rsidDel="00000000" w:rsidR="00000000" w:rsidRPr="00000000">
        <w:rPr>
          <w:rtl w:val="0"/>
        </w:rPr>
      </w:r>
    </w:p>
    <w:p w:rsidR="00000000" w:rsidDel="00000000" w:rsidP="00000000" w:rsidRDefault="00000000" w:rsidRPr="00000000" w14:paraId="000001A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libri" w:cs="Calibri" w:eastAsia="Calibri" w:hAnsi="Calibri"/>
          <w:b w:val="1"/>
          <w:i w:val="0"/>
          <w:smallCaps w:val="0"/>
          <w:strike w:val="0"/>
          <w:color w:val="366091"/>
          <w:sz w:val="36"/>
          <w:szCs w:val="36"/>
          <w:u w:val="none"/>
          <w:shd w:fill="auto" w:val="clear"/>
          <w:vertAlign w:val="baseline"/>
        </w:rPr>
      </w:pPr>
      <w:bookmarkStart w:colFirst="0" w:colLast="0" w:name="_heading=h.o3thz2wp04mf" w:id="29"/>
      <w:bookmarkEnd w:id="29"/>
      <w:r w:rsidDel="00000000" w:rsidR="00000000" w:rsidRPr="00000000">
        <w:rPr>
          <w:rtl w:val="0"/>
        </w:rPr>
      </w:r>
    </w:p>
    <w:p w:rsidR="00000000" w:rsidDel="00000000" w:rsidP="00000000" w:rsidRDefault="00000000" w:rsidRPr="00000000" w14:paraId="000001A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libri" w:cs="Calibri" w:eastAsia="Calibri" w:hAnsi="Calibri"/>
          <w:b w:val="1"/>
          <w:i w:val="0"/>
          <w:smallCaps w:val="0"/>
          <w:strike w:val="0"/>
          <w:color w:val="366091"/>
          <w:sz w:val="36"/>
          <w:szCs w:val="36"/>
          <w:u w:val="none"/>
          <w:shd w:fill="auto" w:val="clear"/>
          <w:vertAlign w:val="baseline"/>
        </w:rPr>
      </w:pPr>
      <w:bookmarkStart w:colFirst="0" w:colLast="0" w:name="_heading=h.37z3njmxkj55" w:id="30"/>
      <w:bookmarkEnd w:id="30"/>
      <w:r w:rsidDel="00000000" w:rsidR="00000000" w:rsidRPr="00000000">
        <w:rPr>
          <w:rtl w:val="0"/>
        </w:rPr>
      </w:r>
    </w:p>
    <w:p w:rsidR="00000000" w:rsidDel="00000000" w:rsidP="00000000" w:rsidRDefault="00000000" w:rsidRPr="00000000" w14:paraId="000001A2">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spacing w:after="200" w:line="276" w:lineRule="auto"/>
        <w:rPr/>
      </w:pPr>
      <w:r w:rsidDel="00000000" w:rsidR="00000000" w:rsidRPr="00000000">
        <w:rPr>
          <w:rtl w:val="0"/>
        </w:rPr>
      </w:r>
    </w:p>
    <w:p w:rsidR="00000000" w:rsidDel="00000000" w:rsidP="00000000" w:rsidRDefault="00000000" w:rsidRPr="00000000" w14:paraId="000001A4">
      <w:pPr>
        <w:spacing w:after="200" w:line="276" w:lineRule="auto"/>
        <w:rPr/>
      </w:pPr>
      <w:r w:rsidDel="00000000" w:rsidR="00000000" w:rsidRPr="00000000">
        <w:rPr>
          <w:rtl w:val="0"/>
        </w:rPr>
      </w:r>
    </w:p>
    <w:p w:rsidR="00000000" w:rsidDel="00000000" w:rsidP="00000000" w:rsidRDefault="00000000" w:rsidRPr="00000000" w14:paraId="000001A5">
      <w:pPr>
        <w:spacing w:after="200" w:line="276" w:lineRule="auto"/>
        <w:rPr/>
      </w:pPr>
      <w:r w:rsidDel="00000000" w:rsidR="00000000" w:rsidRPr="00000000">
        <w:rPr>
          <w:rtl w:val="0"/>
        </w:rPr>
      </w:r>
    </w:p>
    <w:p w:rsidR="00000000" w:rsidDel="00000000" w:rsidP="00000000" w:rsidRDefault="00000000" w:rsidRPr="00000000" w14:paraId="000001A6">
      <w:pPr>
        <w:spacing w:after="200" w:line="276" w:lineRule="auto"/>
        <w:rPr/>
      </w:pPr>
      <w:r w:rsidDel="00000000" w:rsidR="00000000" w:rsidRPr="00000000">
        <w:rPr>
          <w:rtl w:val="0"/>
        </w:rPr>
      </w:r>
    </w:p>
    <w:p w:rsidR="00000000" w:rsidDel="00000000" w:rsidP="00000000" w:rsidRDefault="00000000" w:rsidRPr="00000000" w14:paraId="000001A7">
      <w:pPr>
        <w:spacing w:after="200" w:line="276" w:lineRule="auto"/>
        <w:rPr/>
      </w:pPr>
      <w:r w:rsidDel="00000000" w:rsidR="00000000" w:rsidRPr="00000000">
        <w:rPr>
          <w:rtl w:val="0"/>
        </w:rPr>
      </w:r>
    </w:p>
    <w:p w:rsidR="00000000" w:rsidDel="00000000" w:rsidP="00000000" w:rsidRDefault="00000000" w:rsidRPr="00000000" w14:paraId="000001A8">
      <w:pPr>
        <w:spacing w:after="200" w:line="276" w:lineRule="auto"/>
        <w:rPr/>
      </w:pPr>
      <w:r w:rsidDel="00000000" w:rsidR="00000000" w:rsidRPr="00000000">
        <w:rPr>
          <w:rtl w:val="0"/>
        </w:rPr>
      </w:r>
    </w:p>
    <w:p w:rsidR="00000000" w:rsidDel="00000000" w:rsidP="00000000" w:rsidRDefault="00000000" w:rsidRPr="00000000" w14:paraId="000001A9">
      <w:pPr>
        <w:spacing w:after="200" w:line="276" w:lineRule="auto"/>
        <w:rPr/>
      </w:pPr>
      <w:r w:rsidDel="00000000" w:rsidR="00000000" w:rsidRPr="00000000">
        <w:rPr>
          <w:rtl w:val="0"/>
        </w:rPr>
      </w:r>
    </w:p>
    <w:p w:rsidR="00000000" w:rsidDel="00000000" w:rsidP="00000000" w:rsidRDefault="00000000" w:rsidRPr="00000000" w14:paraId="000001AA">
      <w:pPr>
        <w:pStyle w:val="Heading2"/>
        <w:keepNext w:val="1"/>
        <w:keepLines w:val="1"/>
        <w:spacing w:after="200" w:before="200" w:line="276" w:lineRule="auto"/>
        <w:rPr>
          <w:vertAlign w:val="baseline"/>
        </w:rPr>
      </w:pPr>
      <w:bookmarkStart w:colFirst="0" w:colLast="0" w:name="_heading=h.m4464ltjtvpv" w:id="31"/>
      <w:bookmarkEnd w:id="31"/>
      <w:r w:rsidDel="00000000" w:rsidR="00000000" w:rsidRPr="00000000">
        <w:rPr>
          <w:vertAlign w:val="baseline"/>
          <w:rtl w:val="0"/>
        </w:rPr>
        <w:t xml:space="preserve">RBS CASINO</w:t>
      </w:r>
    </w:p>
    <w:p w:rsidR="00000000" w:rsidDel="00000000" w:rsidP="00000000" w:rsidRDefault="00000000" w:rsidRPr="00000000" w14:paraId="000001AB">
      <w:pPr>
        <w:spacing w:after="200" w:line="276" w:lineRule="auto"/>
        <w:rPr/>
      </w:pPr>
      <w:r w:rsidDel="00000000" w:rsidR="00000000" w:rsidRPr="00000000">
        <w:rPr>
          <w:rtl w:val="0"/>
        </w:rPr>
        <w:t xml:space="preserve">El RBS (Estructura de Desglose de Riesgos) del subproceso de </w:t>
      </w:r>
      <w:r w:rsidDel="00000000" w:rsidR="00000000" w:rsidRPr="00000000">
        <w:rPr>
          <w:b w:val="1"/>
          <w:rtl w:val="0"/>
        </w:rPr>
        <w:t xml:space="preserve">Casino Escolar</w:t>
      </w:r>
      <w:r w:rsidDel="00000000" w:rsidR="00000000" w:rsidRPr="00000000">
        <w:rPr>
          <w:rtl w:val="0"/>
        </w:rPr>
        <w:t xml:space="preserve"> para el colegio </w:t>
      </w:r>
      <w:r w:rsidDel="00000000" w:rsidR="00000000" w:rsidRPr="00000000">
        <w:rPr>
          <w:i w:val="1"/>
          <w:rtl w:val="0"/>
        </w:rPr>
        <w:t xml:space="preserve">“Genios Traviesos”</w:t>
      </w:r>
      <w:r w:rsidDel="00000000" w:rsidR="00000000" w:rsidRPr="00000000">
        <w:rPr>
          <w:rtl w:val="0"/>
        </w:rPr>
        <w:t xml:space="preserve"> tiene como finalidad identificar, clasificar y organizar los riesgos asociados a la implementación del sistema de compras con tarjeta prepago. Este enfoque estructurado permite </w:t>
      </w:r>
      <w:r w:rsidDel="00000000" w:rsidR="00000000" w:rsidRPr="00000000">
        <w:rPr>
          <w:b w:val="1"/>
          <w:rtl w:val="0"/>
        </w:rPr>
        <w:t xml:space="preserve">anticiparse a problemas</w:t>
      </w:r>
      <w:r w:rsidDel="00000000" w:rsidR="00000000" w:rsidRPr="00000000">
        <w:rPr>
          <w:rtl w:val="0"/>
        </w:rPr>
        <w:t xml:space="preserve">, planificar medidas preventivas y asegurar el éxito del proyecto TI.</w:t>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1046168</wp:posOffset>
            </wp:positionV>
            <wp:extent cx="4451002" cy="7011981"/>
            <wp:effectExtent b="0" l="0" r="0" t="0"/>
            <wp:wrapSquare wrapText="bothSides" distB="114300" distT="114300" distL="114300" distR="114300"/>
            <wp:docPr id="166" name="image5.png"/>
            <a:graphic>
              <a:graphicData uri="http://schemas.openxmlformats.org/drawingml/2006/picture">
                <pic:pic>
                  <pic:nvPicPr>
                    <pic:cNvPr id="0" name="image5.png"/>
                    <pic:cNvPicPr preferRelativeResize="0"/>
                  </pic:nvPicPr>
                  <pic:blipFill>
                    <a:blip r:embed="rId14"/>
                    <a:srcRect b="6211" l="0" r="0" t="0"/>
                    <a:stretch>
                      <a:fillRect/>
                    </a:stretch>
                  </pic:blipFill>
                  <pic:spPr>
                    <a:xfrm>
                      <a:off x="0" y="0"/>
                      <a:ext cx="4451002" cy="7011981"/>
                    </a:xfrm>
                    <a:prstGeom prst="rect"/>
                    <a:ln/>
                  </pic:spPr>
                </pic:pic>
              </a:graphicData>
            </a:graphic>
          </wp:anchor>
        </w:drawing>
      </w:r>
    </w:p>
    <w:p w:rsidR="00000000" w:rsidDel="00000000" w:rsidP="00000000" w:rsidRDefault="00000000" w:rsidRPr="00000000" w14:paraId="000001AC">
      <w:pPr>
        <w:spacing w:after="200" w:line="276" w:lineRule="auto"/>
        <w:rPr/>
      </w:pPr>
      <w:r w:rsidDel="00000000" w:rsidR="00000000" w:rsidRPr="00000000">
        <w:rPr>
          <w:rtl w:val="0"/>
        </w:rPr>
      </w:r>
    </w:p>
    <w:p w:rsidR="00000000" w:rsidDel="00000000" w:rsidP="00000000" w:rsidRDefault="00000000" w:rsidRPr="00000000" w14:paraId="000001AD">
      <w:pPr>
        <w:spacing w:after="200" w:line="276" w:lineRule="auto"/>
        <w:rPr/>
      </w:pPr>
      <w:r w:rsidDel="00000000" w:rsidR="00000000" w:rsidRPr="00000000">
        <w:rPr>
          <w:rtl w:val="0"/>
        </w:rPr>
      </w:r>
    </w:p>
    <w:p w:rsidR="00000000" w:rsidDel="00000000" w:rsidP="00000000" w:rsidRDefault="00000000" w:rsidRPr="00000000" w14:paraId="000001AE">
      <w:pPr>
        <w:spacing w:after="200" w:line="276" w:lineRule="auto"/>
        <w:rPr/>
      </w:pPr>
      <w:r w:rsidDel="00000000" w:rsidR="00000000" w:rsidRPr="00000000">
        <w:rPr>
          <w:rtl w:val="0"/>
        </w:rPr>
      </w:r>
    </w:p>
    <w:p w:rsidR="00000000" w:rsidDel="00000000" w:rsidP="00000000" w:rsidRDefault="00000000" w:rsidRPr="00000000" w14:paraId="000001AF">
      <w:pPr>
        <w:spacing w:after="200" w:line="276" w:lineRule="auto"/>
        <w:rPr/>
      </w:pPr>
      <w:r w:rsidDel="00000000" w:rsidR="00000000" w:rsidRPr="00000000">
        <w:rPr>
          <w:rtl w:val="0"/>
        </w:rPr>
      </w:r>
    </w:p>
    <w:p w:rsidR="00000000" w:rsidDel="00000000" w:rsidP="00000000" w:rsidRDefault="00000000" w:rsidRPr="00000000" w14:paraId="000001B0">
      <w:pPr>
        <w:spacing w:after="200" w:line="276" w:lineRule="auto"/>
        <w:rPr/>
      </w:pPr>
      <w:r w:rsidDel="00000000" w:rsidR="00000000" w:rsidRPr="00000000">
        <w:rPr>
          <w:rtl w:val="0"/>
        </w:rPr>
      </w:r>
    </w:p>
    <w:p w:rsidR="00000000" w:rsidDel="00000000" w:rsidP="00000000" w:rsidRDefault="00000000" w:rsidRPr="00000000" w14:paraId="000001B1">
      <w:pPr>
        <w:spacing w:after="200" w:line="276" w:lineRule="auto"/>
        <w:rPr/>
      </w:pPr>
      <w:r w:rsidDel="00000000" w:rsidR="00000000" w:rsidRPr="00000000">
        <w:rPr>
          <w:rtl w:val="0"/>
        </w:rPr>
      </w:r>
    </w:p>
    <w:p w:rsidR="00000000" w:rsidDel="00000000" w:rsidP="00000000" w:rsidRDefault="00000000" w:rsidRPr="00000000" w14:paraId="000001B2">
      <w:pPr>
        <w:spacing w:after="200" w:line="276" w:lineRule="auto"/>
        <w:rPr/>
      </w:pPr>
      <w:r w:rsidDel="00000000" w:rsidR="00000000" w:rsidRPr="00000000">
        <w:rPr>
          <w:rtl w:val="0"/>
        </w:rPr>
      </w:r>
    </w:p>
    <w:p w:rsidR="00000000" w:rsidDel="00000000" w:rsidP="00000000" w:rsidRDefault="00000000" w:rsidRPr="00000000" w14:paraId="000001B3">
      <w:pPr>
        <w:spacing w:after="200" w:line="276" w:lineRule="auto"/>
        <w:rPr/>
      </w:pPr>
      <w:r w:rsidDel="00000000" w:rsidR="00000000" w:rsidRPr="00000000">
        <w:rPr>
          <w:rtl w:val="0"/>
        </w:rPr>
      </w:r>
    </w:p>
    <w:p w:rsidR="00000000" w:rsidDel="00000000" w:rsidP="00000000" w:rsidRDefault="00000000" w:rsidRPr="00000000" w14:paraId="000001B4">
      <w:pPr>
        <w:spacing w:after="200" w:line="276" w:lineRule="auto"/>
        <w:rPr/>
      </w:pPr>
      <w:r w:rsidDel="00000000" w:rsidR="00000000" w:rsidRPr="00000000">
        <w:rPr>
          <w:rtl w:val="0"/>
        </w:rPr>
      </w:r>
    </w:p>
    <w:p w:rsidR="00000000" w:rsidDel="00000000" w:rsidP="00000000" w:rsidRDefault="00000000" w:rsidRPr="00000000" w14:paraId="000001B5">
      <w:pPr>
        <w:spacing w:after="200" w:line="276" w:lineRule="auto"/>
        <w:rPr/>
      </w:pPr>
      <w:r w:rsidDel="00000000" w:rsidR="00000000" w:rsidRPr="00000000">
        <w:rPr>
          <w:rtl w:val="0"/>
        </w:rPr>
      </w:r>
    </w:p>
    <w:p w:rsidR="00000000" w:rsidDel="00000000" w:rsidP="00000000" w:rsidRDefault="00000000" w:rsidRPr="00000000" w14:paraId="000001B6">
      <w:pPr>
        <w:spacing w:after="200" w:line="276" w:lineRule="auto"/>
        <w:rPr/>
      </w:pPr>
      <w:r w:rsidDel="00000000" w:rsidR="00000000" w:rsidRPr="00000000">
        <w:rPr>
          <w:rtl w:val="0"/>
        </w:rPr>
      </w:r>
    </w:p>
    <w:p w:rsidR="00000000" w:rsidDel="00000000" w:rsidP="00000000" w:rsidRDefault="00000000" w:rsidRPr="00000000" w14:paraId="000001B7">
      <w:pPr>
        <w:spacing w:after="200" w:line="276" w:lineRule="auto"/>
        <w:rPr/>
      </w:pPr>
      <w:r w:rsidDel="00000000" w:rsidR="00000000" w:rsidRPr="00000000">
        <w:rPr>
          <w:rtl w:val="0"/>
        </w:rPr>
      </w:r>
    </w:p>
    <w:p w:rsidR="00000000" w:rsidDel="00000000" w:rsidP="00000000" w:rsidRDefault="00000000" w:rsidRPr="00000000" w14:paraId="000001B8">
      <w:pPr>
        <w:spacing w:after="200" w:line="276" w:lineRule="auto"/>
        <w:rPr/>
      </w:pPr>
      <w:r w:rsidDel="00000000" w:rsidR="00000000" w:rsidRPr="00000000">
        <w:rPr>
          <w:rtl w:val="0"/>
        </w:rPr>
      </w:r>
    </w:p>
    <w:p w:rsidR="00000000" w:rsidDel="00000000" w:rsidP="00000000" w:rsidRDefault="00000000" w:rsidRPr="00000000" w14:paraId="000001B9">
      <w:pPr>
        <w:spacing w:after="200" w:line="276" w:lineRule="auto"/>
        <w:rPr/>
      </w:pPr>
      <w:r w:rsidDel="00000000" w:rsidR="00000000" w:rsidRPr="00000000">
        <w:rPr>
          <w:rtl w:val="0"/>
        </w:rPr>
      </w:r>
    </w:p>
    <w:p w:rsidR="00000000" w:rsidDel="00000000" w:rsidP="00000000" w:rsidRDefault="00000000" w:rsidRPr="00000000" w14:paraId="000001BA">
      <w:pPr>
        <w:spacing w:after="200" w:line="276" w:lineRule="auto"/>
        <w:rPr/>
      </w:pPr>
      <w:r w:rsidDel="00000000" w:rsidR="00000000" w:rsidRPr="00000000">
        <w:rPr>
          <w:rtl w:val="0"/>
        </w:rPr>
      </w:r>
    </w:p>
    <w:p w:rsidR="00000000" w:rsidDel="00000000" w:rsidP="00000000" w:rsidRDefault="00000000" w:rsidRPr="00000000" w14:paraId="000001BB">
      <w:pPr>
        <w:spacing w:after="200" w:line="276" w:lineRule="auto"/>
        <w:rPr/>
      </w:pPr>
      <w:r w:rsidDel="00000000" w:rsidR="00000000" w:rsidRPr="00000000">
        <w:rPr>
          <w:rtl w:val="0"/>
        </w:rPr>
      </w:r>
    </w:p>
    <w:p w:rsidR="00000000" w:rsidDel="00000000" w:rsidP="00000000" w:rsidRDefault="00000000" w:rsidRPr="00000000" w14:paraId="000001BC">
      <w:pPr>
        <w:spacing w:after="200" w:line="276" w:lineRule="auto"/>
        <w:rPr/>
      </w:pPr>
      <w:r w:rsidDel="00000000" w:rsidR="00000000" w:rsidRPr="00000000">
        <w:rPr>
          <w:rtl w:val="0"/>
        </w:rPr>
      </w:r>
    </w:p>
    <w:p w:rsidR="00000000" w:rsidDel="00000000" w:rsidP="00000000" w:rsidRDefault="00000000" w:rsidRPr="00000000" w14:paraId="000001BD">
      <w:pPr>
        <w:spacing w:after="200" w:line="276" w:lineRule="auto"/>
        <w:rPr/>
      </w:pPr>
      <w:r w:rsidDel="00000000" w:rsidR="00000000" w:rsidRPr="00000000">
        <w:rPr>
          <w:rtl w:val="0"/>
        </w:rPr>
      </w:r>
    </w:p>
    <w:p w:rsidR="00000000" w:rsidDel="00000000" w:rsidP="00000000" w:rsidRDefault="00000000" w:rsidRPr="00000000" w14:paraId="000001BE">
      <w:pPr>
        <w:spacing w:after="200" w:line="276" w:lineRule="auto"/>
        <w:rPr/>
      </w:pPr>
      <w:r w:rsidDel="00000000" w:rsidR="00000000" w:rsidRPr="00000000">
        <w:rPr>
          <w:rtl w:val="0"/>
        </w:rPr>
      </w:r>
    </w:p>
    <w:p w:rsidR="00000000" w:rsidDel="00000000" w:rsidP="00000000" w:rsidRDefault="00000000" w:rsidRPr="00000000" w14:paraId="000001BF">
      <w:pPr>
        <w:spacing w:after="200" w:line="276" w:lineRule="auto"/>
        <w:rPr/>
      </w:pPr>
      <w:r w:rsidDel="00000000" w:rsidR="00000000" w:rsidRPr="00000000">
        <w:rPr>
          <w:rtl w:val="0"/>
        </w:rPr>
      </w:r>
    </w:p>
    <w:p w:rsidR="00000000" w:rsidDel="00000000" w:rsidP="00000000" w:rsidRDefault="00000000" w:rsidRPr="00000000" w14:paraId="000001C0">
      <w:pPr>
        <w:spacing w:after="200" w:line="276" w:lineRule="auto"/>
        <w:rPr/>
      </w:pPr>
      <w:r w:rsidDel="00000000" w:rsidR="00000000" w:rsidRPr="00000000">
        <w:rPr>
          <w:rtl w:val="0"/>
        </w:rPr>
      </w:r>
    </w:p>
    <w:p w:rsidR="00000000" w:rsidDel="00000000" w:rsidP="00000000" w:rsidRDefault="00000000" w:rsidRPr="00000000" w14:paraId="000001C1">
      <w:pPr>
        <w:pStyle w:val="Heading2"/>
        <w:keepNext w:val="1"/>
        <w:keepLines w:val="1"/>
        <w:spacing w:after="200" w:before="200" w:line="276" w:lineRule="auto"/>
        <w:rPr>
          <w:vertAlign w:val="baseline"/>
        </w:rPr>
      </w:pPr>
      <w:bookmarkStart w:colFirst="0" w:colLast="0" w:name="_heading=h.qos1hjl5r4um" w:id="32"/>
      <w:bookmarkEnd w:id="32"/>
      <w:r w:rsidDel="00000000" w:rsidR="00000000" w:rsidRPr="00000000">
        <w:rPr>
          <w:vertAlign w:val="baseline"/>
          <w:rtl w:val="0"/>
        </w:rPr>
        <w:t xml:space="preserve">RBS ESTACIONAMIENTO (Drop-Off)</w:t>
      </w:r>
    </w:p>
    <w:p w:rsidR="00000000" w:rsidDel="00000000" w:rsidP="00000000" w:rsidRDefault="00000000" w:rsidRPr="00000000" w14:paraId="000001C2">
      <w:pPr>
        <w:spacing w:after="200" w:line="276" w:lineRule="auto"/>
        <w:rPr/>
      </w:pPr>
      <w:r w:rsidDel="00000000" w:rsidR="00000000" w:rsidRPr="00000000">
        <w:rPr>
          <w:rtl w:val="0"/>
        </w:rPr>
        <w:t xml:space="preserve">El RBS (Estructura de Desglose de Riesgos) del subproyecto de estacionamiento escolar para el colegio </w:t>
      </w:r>
      <w:r w:rsidDel="00000000" w:rsidR="00000000" w:rsidRPr="00000000">
        <w:rPr>
          <w:i w:val="1"/>
          <w:rtl w:val="0"/>
        </w:rPr>
        <w:t xml:space="preserve">“Genios Traviesos”</w:t>
      </w:r>
      <w:r w:rsidDel="00000000" w:rsidR="00000000" w:rsidRPr="00000000">
        <w:rPr>
          <w:rtl w:val="0"/>
        </w:rPr>
        <w:t xml:space="preserve"> descompone y clasifica los posibles </w:t>
      </w:r>
      <w:r w:rsidDel="00000000" w:rsidR="00000000" w:rsidRPr="00000000">
        <w:rPr>
          <w:b w:val="1"/>
          <w:rtl w:val="0"/>
        </w:rPr>
        <w:t xml:space="preserve">riesgos que podrían comprometer el funcionamiento del control drop-off</w:t>
      </w:r>
      <w:r w:rsidDel="00000000" w:rsidR="00000000" w:rsidRPr="00000000">
        <w:rPr>
          <w:rtl w:val="0"/>
        </w:rPr>
        <w:t xml:space="preserve">. Este análisis facilita una gestión de riesgos más estructurada, considerando tanto aspectos internos como externos del entorno del proyecto.</w:t>
      </w:r>
      <w:r w:rsidDel="00000000" w:rsidR="00000000" w:rsidRPr="00000000">
        <w:drawing>
          <wp:anchor allowOverlap="1" behindDoc="0" distB="114300" distT="114300" distL="114300" distR="114300" hidden="0" layoutInCell="1" locked="0" relativeHeight="0" simplePos="0">
            <wp:simplePos x="0" y="0"/>
            <wp:positionH relativeFrom="column">
              <wp:posOffset>585788</wp:posOffset>
            </wp:positionH>
            <wp:positionV relativeFrom="paragraph">
              <wp:posOffset>1019175</wp:posOffset>
            </wp:positionV>
            <wp:extent cx="4281488" cy="6917729"/>
            <wp:effectExtent b="0" l="0" r="0" t="0"/>
            <wp:wrapSquare wrapText="bothSides" distB="114300" distT="114300" distL="114300" distR="114300"/>
            <wp:docPr id="168" name="image1.png"/>
            <a:graphic>
              <a:graphicData uri="http://schemas.openxmlformats.org/drawingml/2006/picture">
                <pic:pic>
                  <pic:nvPicPr>
                    <pic:cNvPr id="0" name="image1.png"/>
                    <pic:cNvPicPr preferRelativeResize="0"/>
                  </pic:nvPicPr>
                  <pic:blipFill>
                    <a:blip r:embed="rId15"/>
                    <a:srcRect b="7902" l="0" r="0" t="0"/>
                    <a:stretch>
                      <a:fillRect/>
                    </a:stretch>
                  </pic:blipFill>
                  <pic:spPr>
                    <a:xfrm>
                      <a:off x="0" y="0"/>
                      <a:ext cx="4281488" cy="6917729"/>
                    </a:xfrm>
                    <a:prstGeom prst="rect"/>
                    <a:ln/>
                  </pic:spPr>
                </pic:pic>
              </a:graphicData>
            </a:graphic>
          </wp:anchor>
        </w:drawing>
      </w:r>
    </w:p>
    <w:p w:rsidR="00000000" w:rsidDel="00000000" w:rsidP="00000000" w:rsidRDefault="00000000" w:rsidRPr="00000000" w14:paraId="000001C3">
      <w:pPr>
        <w:spacing w:after="200" w:line="276" w:lineRule="auto"/>
        <w:ind w:left="2160" w:firstLine="720"/>
        <w:rPr/>
      </w:pPr>
      <w:r w:rsidDel="00000000" w:rsidR="00000000" w:rsidRPr="00000000">
        <w:rPr>
          <w:rtl w:val="0"/>
        </w:rPr>
      </w:r>
    </w:p>
    <w:p w:rsidR="00000000" w:rsidDel="00000000" w:rsidP="00000000" w:rsidRDefault="00000000" w:rsidRPr="00000000" w14:paraId="000001C4">
      <w:pPr>
        <w:spacing w:after="200" w:line="276" w:lineRule="auto"/>
        <w:ind w:left="2160" w:firstLine="720"/>
        <w:rPr/>
      </w:pPr>
      <w:r w:rsidDel="00000000" w:rsidR="00000000" w:rsidRPr="00000000">
        <w:rPr>
          <w:rtl w:val="0"/>
        </w:rPr>
      </w:r>
    </w:p>
    <w:p w:rsidR="00000000" w:rsidDel="00000000" w:rsidP="00000000" w:rsidRDefault="00000000" w:rsidRPr="00000000" w14:paraId="000001C5">
      <w:pPr>
        <w:spacing w:after="200" w:line="276" w:lineRule="auto"/>
        <w:ind w:left="2160" w:firstLine="720"/>
        <w:rPr/>
      </w:pPr>
      <w:r w:rsidDel="00000000" w:rsidR="00000000" w:rsidRPr="00000000">
        <w:rPr>
          <w:rtl w:val="0"/>
        </w:rPr>
      </w:r>
    </w:p>
    <w:p w:rsidR="00000000" w:rsidDel="00000000" w:rsidP="00000000" w:rsidRDefault="00000000" w:rsidRPr="00000000" w14:paraId="000001C6">
      <w:pPr>
        <w:spacing w:after="200" w:line="276" w:lineRule="auto"/>
        <w:ind w:left="2160" w:firstLine="720"/>
        <w:rPr/>
      </w:pPr>
      <w:r w:rsidDel="00000000" w:rsidR="00000000" w:rsidRPr="00000000">
        <w:rPr>
          <w:rtl w:val="0"/>
        </w:rPr>
      </w:r>
    </w:p>
    <w:p w:rsidR="00000000" w:rsidDel="00000000" w:rsidP="00000000" w:rsidRDefault="00000000" w:rsidRPr="00000000" w14:paraId="000001C7">
      <w:pPr>
        <w:spacing w:after="200" w:line="276" w:lineRule="auto"/>
        <w:ind w:left="2160" w:firstLine="720"/>
        <w:rPr/>
      </w:pPr>
      <w:r w:rsidDel="00000000" w:rsidR="00000000" w:rsidRPr="00000000">
        <w:rPr>
          <w:rtl w:val="0"/>
        </w:rPr>
      </w:r>
    </w:p>
    <w:p w:rsidR="00000000" w:rsidDel="00000000" w:rsidP="00000000" w:rsidRDefault="00000000" w:rsidRPr="00000000" w14:paraId="000001C8">
      <w:pPr>
        <w:spacing w:after="200" w:line="276" w:lineRule="auto"/>
        <w:ind w:left="2160" w:firstLine="720"/>
        <w:rPr/>
      </w:pPr>
      <w:r w:rsidDel="00000000" w:rsidR="00000000" w:rsidRPr="00000000">
        <w:rPr>
          <w:rtl w:val="0"/>
        </w:rPr>
      </w:r>
    </w:p>
    <w:p w:rsidR="00000000" w:rsidDel="00000000" w:rsidP="00000000" w:rsidRDefault="00000000" w:rsidRPr="00000000" w14:paraId="000001C9">
      <w:pPr>
        <w:spacing w:after="200" w:line="276" w:lineRule="auto"/>
        <w:ind w:left="2160" w:firstLine="720"/>
        <w:rPr/>
      </w:pPr>
      <w:r w:rsidDel="00000000" w:rsidR="00000000" w:rsidRPr="00000000">
        <w:rPr>
          <w:rtl w:val="0"/>
        </w:rPr>
      </w:r>
    </w:p>
    <w:p w:rsidR="00000000" w:rsidDel="00000000" w:rsidP="00000000" w:rsidRDefault="00000000" w:rsidRPr="00000000" w14:paraId="000001CA">
      <w:pPr>
        <w:spacing w:after="200" w:line="276" w:lineRule="auto"/>
        <w:ind w:left="2160" w:firstLine="720"/>
        <w:rPr/>
      </w:pPr>
      <w:r w:rsidDel="00000000" w:rsidR="00000000" w:rsidRPr="00000000">
        <w:rPr>
          <w:rtl w:val="0"/>
        </w:rPr>
      </w:r>
    </w:p>
    <w:p w:rsidR="00000000" w:rsidDel="00000000" w:rsidP="00000000" w:rsidRDefault="00000000" w:rsidRPr="00000000" w14:paraId="000001CB">
      <w:pPr>
        <w:spacing w:after="200" w:line="276" w:lineRule="auto"/>
        <w:ind w:left="2160" w:firstLine="720"/>
        <w:rPr/>
      </w:pPr>
      <w:r w:rsidDel="00000000" w:rsidR="00000000" w:rsidRPr="00000000">
        <w:rPr>
          <w:rtl w:val="0"/>
        </w:rPr>
      </w:r>
    </w:p>
    <w:p w:rsidR="00000000" w:rsidDel="00000000" w:rsidP="00000000" w:rsidRDefault="00000000" w:rsidRPr="00000000" w14:paraId="000001CC">
      <w:pPr>
        <w:spacing w:after="200" w:line="276" w:lineRule="auto"/>
        <w:ind w:left="2160" w:firstLine="720"/>
        <w:rPr/>
      </w:pPr>
      <w:r w:rsidDel="00000000" w:rsidR="00000000" w:rsidRPr="00000000">
        <w:rPr>
          <w:rtl w:val="0"/>
        </w:rPr>
      </w:r>
    </w:p>
    <w:p w:rsidR="00000000" w:rsidDel="00000000" w:rsidP="00000000" w:rsidRDefault="00000000" w:rsidRPr="00000000" w14:paraId="000001C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libri" w:cs="Calibri" w:eastAsia="Calibri" w:hAnsi="Calibri"/>
          <w:b w:val="1"/>
          <w:i w:val="0"/>
          <w:smallCaps w:val="0"/>
          <w:strike w:val="0"/>
          <w:color w:val="366091"/>
          <w:sz w:val="28"/>
          <w:szCs w:val="28"/>
          <w:u w:val="none"/>
          <w:shd w:fill="auto" w:val="clear"/>
          <w:vertAlign w:val="baseline"/>
        </w:rPr>
      </w:pPr>
      <w:bookmarkStart w:colFirst="0" w:colLast="0" w:name="_heading=h.aver9e74ip8n" w:id="33"/>
      <w:bookmarkEnd w:id="33"/>
      <w:r w:rsidDel="00000000" w:rsidR="00000000" w:rsidRPr="00000000">
        <w:br w:type="page"/>
      </w:r>
      <w:r w:rsidDel="00000000" w:rsidR="00000000" w:rsidRPr="00000000">
        <w:rPr>
          <w:rtl w:val="0"/>
        </w:rPr>
      </w:r>
    </w:p>
    <w:p w:rsidR="00000000" w:rsidDel="00000000" w:rsidP="00000000" w:rsidRDefault="00000000" w:rsidRPr="00000000" w14:paraId="000001CE">
      <w:pPr>
        <w:pStyle w:val="Heading1"/>
        <w:keepNext w:val="1"/>
        <w:keepLines w:val="1"/>
        <w:spacing w:after="280" w:before="280" w:line="240" w:lineRule="auto"/>
        <w:rPr>
          <w:vertAlign w:val="baseline"/>
        </w:rPr>
      </w:pPr>
      <w:bookmarkStart w:colFirst="0" w:colLast="0" w:name="_heading=h.fi0tdaz6717d" w:id="34"/>
      <w:bookmarkEnd w:id="34"/>
      <w:r w:rsidDel="00000000" w:rsidR="00000000" w:rsidRPr="00000000">
        <w:rPr>
          <w:vertAlign w:val="baseline"/>
          <w:rtl w:val="0"/>
        </w:rPr>
        <w:t xml:space="preserve">Descripción de Categorías de Riesgo</w:t>
      </w:r>
    </w:p>
    <w:p w:rsidR="00000000" w:rsidDel="00000000" w:rsidP="00000000" w:rsidRDefault="00000000" w:rsidRPr="00000000" w14:paraId="000001CF">
      <w:pPr>
        <w:spacing w:after="240" w:before="240" w:lineRule="auto"/>
        <w:rPr/>
      </w:pPr>
      <w:r w:rsidDel="00000000" w:rsidR="00000000" w:rsidRPr="00000000">
        <w:rPr>
          <w:rtl w:val="0"/>
        </w:rPr>
        <w:t xml:space="preserve">Los riesgos identificados fueron clasificados en las siguientes categorías, basadas en estándares reconocidos de gestión de riesgos:</w:t>
      </w:r>
    </w:p>
    <w:p w:rsidR="00000000" w:rsidDel="00000000" w:rsidP="00000000" w:rsidRDefault="00000000" w:rsidRPr="00000000" w14:paraId="000001D0">
      <w:pPr>
        <w:numPr>
          <w:ilvl w:val="0"/>
          <w:numId w:val="5"/>
        </w:numPr>
        <w:spacing w:after="0" w:before="240" w:lineRule="auto"/>
        <w:ind w:left="720" w:hanging="360"/>
        <w:jc w:val="left"/>
        <w:rPr/>
      </w:pPr>
      <w:r w:rsidDel="00000000" w:rsidR="00000000" w:rsidRPr="00000000">
        <w:rPr>
          <w:b w:val="1"/>
          <w:rtl w:val="0"/>
        </w:rPr>
        <w:t xml:space="preserve">Técnicos:</w:t>
      </w:r>
      <w:r w:rsidDel="00000000" w:rsidR="00000000" w:rsidRPr="00000000">
        <w:rPr>
          <w:rtl w:val="0"/>
        </w:rPr>
        <w:t xml:space="preserve"> Problemas relacionados con software, hardware, infraestructura, interoperabilidad, rendimiento y escalabilidad.</w:t>
        <w:br w:type="textWrapping"/>
      </w:r>
    </w:p>
    <w:p w:rsidR="00000000" w:rsidDel="00000000" w:rsidP="00000000" w:rsidRDefault="00000000" w:rsidRPr="00000000" w14:paraId="000001D1">
      <w:pPr>
        <w:numPr>
          <w:ilvl w:val="0"/>
          <w:numId w:val="5"/>
        </w:numPr>
        <w:spacing w:after="0" w:before="0" w:lineRule="auto"/>
        <w:ind w:left="720" w:hanging="360"/>
        <w:jc w:val="left"/>
        <w:rPr/>
      </w:pPr>
      <w:r w:rsidDel="00000000" w:rsidR="00000000" w:rsidRPr="00000000">
        <w:rPr>
          <w:b w:val="1"/>
          <w:rtl w:val="0"/>
        </w:rPr>
        <w:t xml:space="preserve">Organizacionales:</w:t>
      </w:r>
      <w:r w:rsidDel="00000000" w:rsidR="00000000" w:rsidRPr="00000000">
        <w:rPr>
          <w:rtl w:val="0"/>
        </w:rPr>
        <w:t xml:space="preserve"> Incluyen la gestión del cambio, resistencia del personal, fallas de comunicación, capacitación insuficiente, y rotación de personal.</w:t>
        <w:br w:type="textWrapping"/>
      </w:r>
    </w:p>
    <w:p w:rsidR="00000000" w:rsidDel="00000000" w:rsidP="00000000" w:rsidRDefault="00000000" w:rsidRPr="00000000" w14:paraId="000001D2">
      <w:pPr>
        <w:numPr>
          <w:ilvl w:val="0"/>
          <w:numId w:val="5"/>
        </w:numPr>
        <w:spacing w:after="0" w:before="0" w:lineRule="auto"/>
        <w:ind w:left="720" w:hanging="360"/>
        <w:jc w:val="left"/>
        <w:rPr/>
      </w:pPr>
      <w:r w:rsidDel="00000000" w:rsidR="00000000" w:rsidRPr="00000000">
        <w:rPr>
          <w:b w:val="1"/>
          <w:rtl w:val="0"/>
        </w:rPr>
        <w:t xml:space="preserve">Externos:</w:t>
      </w:r>
      <w:r w:rsidDel="00000000" w:rsidR="00000000" w:rsidRPr="00000000">
        <w:rPr>
          <w:rtl w:val="0"/>
        </w:rPr>
        <w:t xml:space="preserve"> Factores fuera del control directo del equipo, como proveedores, condiciones ambientales, desastres naturales o regulaciones legales cambiantes.</w:t>
        <w:br w:type="textWrapping"/>
      </w:r>
    </w:p>
    <w:p w:rsidR="00000000" w:rsidDel="00000000" w:rsidP="00000000" w:rsidRDefault="00000000" w:rsidRPr="00000000" w14:paraId="000001D3">
      <w:pPr>
        <w:numPr>
          <w:ilvl w:val="0"/>
          <w:numId w:val="5"/>
        </w:numPr>
        <w:spacing w:after="240" w:before="0" w:lineRule="auto"/>
        <w:ind w:left="720" w:hanging="360"/>
        <w:jc w:val="left"/>
        <w:rPr/>
      </w:pPr>
      <w:r w:rsidDel="00000000" w:rsidR="00000000" w:rsidRPr="00000000">
        <w:rPr>
          <w:b w:val="1"/>
          <w:rtl w:val="0"/>
        </w:rPr>
        <w:t xml:space="preserve">Dirección de Proyecto:</w:t>
      </w:r>
      <w:r w:rsidDel="00000000" w:rsidR="00000000" w:rsidRPr="00000000">
        <w:rPr>
          <w:rtl w:val="0"/>
        </w:rPr>
        <w:t xml:space="preserve"> Riesgos vinculados a la gestión del alcance, planificación, supervisión, estimaciones erróneas o mala definición de requisitos.</w:t>
        <w:br w:type="textWrapping"/>
      </w:r>
    </w:p>
    <w:p w:rsidR="00000000" w:rsidDel="00000000" w:rsidP="00000000" w:rsidRDefault="00000000" w:rsidRPr="00000000" w14:paraId="000001D4">
      <w:pPr>
        <w:pStyle w:val="Heading1"/>
        <w:keepNext w:val="1"/>
        <w:keepLines w:val="1"/>
        <w:spacing w:after="280" w:before="280" w:line="240" w:lineRule="auto"/>
        <w:rPr>
          <w:vertAlign w:val="baseline"/>
        </w:rPr>
      </w:pPr>
      <w:bookmarkStart w:colFirst="0" w:colLast="0" w:name="_heading=h.tot4t8jzkrfw" w:id="35"/>
      <w:bookmarkEnd w:id="35"/>
      <w:r w:rsidDel="00000000" w:rsidR="00000000" w:rsidRPr="00000000">
        <w:rPr>
          <w:vertAlign w:val="baseline"/>
          <w:rtl w:val="0"/>
        </w:rPr>
        <w:t xml:space="preserve">Identificación del Proyecto</w:t>
      </w:r>
    </w:p>
    <w:sdt>
      <w:sdtPr>
        <w:lock w:val="contentLocked"/>
        <w:tag w:val="goog_rdk_4"/>
      </w:sdtPr>
      <w:sdtContent>
        <w:tbl>
          <w:tblPr>
            <w:tblStyle w:val="Table5"/>
            <w:tblW w:w="87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0"/>
            <w:gridCol w:w="5700"/>
            <w:tblGridChange w:id="0">
              <w:tblGrid>
                <w:gridCol w:w="3090"/>
                <w:gridCol w:w="5700"/>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D5">
                <w:pPr>
                  <w:spacing w:after="0" w:line="240" w:lineRule="auto"/>
                  <w:jc w:val="left"/>
                  <w:rPr>
                    <w:b w:val="1"/>
                  </w:rPr>
                </w:pPr>
                <w:r w:rsidDel="00000000" w:rsidR="00000000" w:rsidRPr="00000000">
                  <w:rPr>
                    <w:b w:val="1"/>
                    <w:rtl w:val="0"/>
                  </w:rPr>
                  <w:t xml:space="preserve">Empresa / Organización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spacing w:after="0" w:line="240" w:lineRule="auto"/>
                  <w:rPr/>
                </w:pPr>
                <w:r w:rsidDel="00000000" w:rsidR="00000000" w:rsidRPr="00000000">
                  <w:rPr>
                    <w:rtl w:val="0"/>
                  </w:rPr>
                  <w:t xml:space="preserve">RiskHandlerIT</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D7">
                <w:pPr>
                  <w:spacing w:after="0" w:line="240" w:lineRule="auto"/>
                  <w:jc w:val="left"/>
                  <w:rPr>
                    <w:b w:val="1"/>
                  </w:rPr>
                </w:pPr>
                <w:r w:rsidDel="00000000" w:rsidR="00000000" w:rsidRPr="00000000">
                  <w:rPr>
                    <w:b w:val="1"/>
                    <w:rtl w:val="0"/>
                  </w:rPr>
                  <w:t xml:space="preserve">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spacing w:after="0" w:line="240" w:lineRule="auto"/>
                  <w:rPr/>
                </w:pPr>
                <w:r w:rsidDel="00000000" w:rsidR="00000000" w:rsidRPr="00000000">
                  <w:rPr>
                    <w:rtl w:val="0"/>
                  </w:rPr>
                  <w:t xml:space="preserve">Colegio “Genios Traviesos”</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D9">
                <w:pPr>
                  <w:spacing w:after="0" w:line="240" w:lineRule="auto"/>
                  <w:jc w:val="left"/>
                  <w:rPr>
                    <w:b w:val="1"/>
                  </w:rPr>
                </w:pPr>
                <w:r w:rsidDel="00000000" w:rsidR="00000000" w:rsidRPr="00000000">
                  <w:rPr>
                    <w:b w:val="1"/>
                    <w:rtl w:val="0"/>
                  </w:rPr>
                  <w:t xml:space="preserve">Área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spacing w:after="0" w:line="240" w:lineRule="auto"/>
                  <w:rPr/>
                </w:pPr>
                <w:r w:rsidDel="00000000" w:rsidR="00000000" w:rsidRPr="00000000">
                  <w:rPr>
                    <w:rtl w:val="0"/>
                  </w:rPr>
                  <w:t xml:space="preserve">Gestión Operativa y Administrativa:</w:t>
                </w:r>
              </w:p>
              <w:p w:rsidR="00000000" w:rsidDel="00000000" w:rsidP="00000000" w:rsidRDefault="00000000" w:rsidRPr="00000000" w14:paraId="000001DB">
                <w:pPr>
                  <w:numPr>
                    <w:ilvl w:val="0"/>
                    <w:numId w:val="12"/>
                  </w:numPr>
                  <w:spacing w:after="0" w:line="240" w:lineRule="auto"/>
                  <w:ind w:left="566.9291338582675" w:hanging="300"/>
                  <w:rPr/>
                </w:pPr>
                <w:r w:rsidDel="00000000" w:rsidR="00000000" w:rsidRPr="00000000">
                  <w:rPr>
                    <w:rtl w:val="0"/>
                  </w:rPr>
                  <w:t xml:space="preserve">Recursos Humanos (control de acceso/asistencia del personal)</w:t>
                </w:r>
              </w:p>
              <w:p w:rsidR="00000000" w:rsidDel="00000000" w:rsidP="00000000" w:rsidRDefault="00000000" w:rsidRPr="00000000" w14:paraId="000001DC">
                <w:pPr>
                  <w:numPr>
                    <w:ilvl w:val="0"/>
                    <w:numId w:val="12"/>
                  </w:numPr>
                  <w:spacing w:after="0" w:line="240" w:lineRule="auto"/>
                  <w:ind w:left="566.9291338582675" w:hanging="300"/>
                  <w:rPr/>
                </w:pPr>
                <w:r w:rsidDel="00000000" w:rsidR="00000000" w:rsidRPr="00000000">
                  <w:rPr>
                    <w:rtl w:val="0"/>
                  </w:rPr>
                  <w:t xml:space="preserve">Logística y Seguridad (gestión del drop off)</w:t>
                </w:r>
              </w:p>
              <w:p w:rsidR="00000000" w:rsidDel="00000000" w:rsidP="00000000" w:rsidRDefault="00000000" w:rsidRPr="00000000" w14:paraId="000001DD">
                <w:pPr>
                  <w:numPr>
                    <w:ilvl w:val="0"/>
                    <w:numId w:val="12"/>
                  </w:numPr>
                  <w:spacing w:after="0" w:line="240" w:lineRule="auto"/>
                  <w:ind w:left="566.9291338582675" w:hanging="300"/>
                  <w:rPr/>
                </w:pPr>
                <w:r w:rsidDel="00000000" w:rsidR="00000000" w:rsidRPr="00000000">
                  <w:rPr>
                    <w:rtl w:val="0"/>
                  </w:rPr>
                  <w:t xml:space="preserve">Servicios Escolares (sistema de pagos del casino)</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DE">
                <w:pPr>
                  <w:spacing w:after="0" w:line="240" w:lineRule="auto"/>
                  <w:jc w:val="left"/>
                  <w:rPr>
                    <w:b w:val="1"/>
                  </w:rPr>
                </w:pPr>
                <w:r w:rsidDel="00000000" w:rsidR="00000000" w:rsidRPr="00000000">
                  <w:rPr>
                    <w:b w:val="1"/>
                    <w:rtl w:val="0"/>
                  </w:rPr>
                  <w:t xml:space="preserve">Nombre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spacing w:after="0" w:line="240" w:lineRule="auto"/>
                  <w:rPr/>
                </w:pPr>
                <w:r w:rsidDel="00000000" w:rsidR="00000000" w:rsidRPr="00000000">
                  <w:rPr>
                    <w:rtl w:val="0"/>
                  </w:rPr>
                  <w:t xml:space="preserve">TraviesosTIC</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E0">
                <w:pPr>
                  <w:spacing w:after="0" w:line="240" w:lineRule="auto"/>
                  <w:jc w:val="left"/>
                  <w:rPr>
                    <w:b w:val="1"/>
                  </w:rPr>
                </w:pPr>
                <w:r w:rsidDel="00000000" w:rsidR="00000000" w:rsidRPr="00000000">
                  <w:rPr>
                    <w:b w:val="1"/>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spacing w:after="0" w:line="240" w:lineRule="auto"/>
                  <w:rPr/>
                </w:pPr>
                <w:r w:rsidDel="00000000" w:rsidR="00000000" w:rsidRPr="00000000">
                  <w:rPr>
                    <w:rtl w:val="0"/>
                  </w:rPr>
                  <w:t xml:space="preserve">30/04/2025</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E2">
                <w:pPr>
                  <w:spacing w:after="0" w:line="240" w:lineRule="auto"/>
                  <w:jc w:val="left"/>
                  <w:rPr>
                    <w:b w:val="1"/>
                  </w:rPr>
                </w:pPr>
                <w:r w:rsidDel="00000000" w:rsidR="00000000" w:rsidRPr="00000000">
                  <w:rPr>
                    <w:b w:val="1"/>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spacing w:after="0" w:line="240" w:lineRule="auto"/>
                  <w:rPr/>
                </w:pPr>
                <w:r w:rsidDel="00000000" w:rsidR="00000000" w:rsidRPr="00000000">
                  <w:rPr>
                    <w:rtl w:val="0"/>
                  </w:rPr>
                  <w:t xml:space="preserve">30/02/2026</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E4">
                <w:pPr>
                  <w:spacing w:after="0" w:line="240" w:lineRule="auto"/>
                  <w:jc w:val="left"/>
                  <w:rPr>
                    <w:b w:val="1"/>
                  </w:rPr>
                </w:pPr>
                <w:r w:rsidDel="00000000" w:rsidR="00000000" w:rsidRPr="00000000">
                  <w:rPr>
                    <w:b w:val="1"/>
                    <w:rtl w:val="0"/>
                  </w:rPr>
                  <w:t xml:space="preserve">Encargado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spacing w:after="0" w:line="240" w:lineRule="auto"/>
                  <w:rPr/>
                </w:pPr>
                <w:r w:rsidDel="00000000" w:rsidR="00000000" w:rsidRPr="00000000">
                  <w:rPr>
                    <w:rtl w:val="0"/>
                  </w:rPr>
                  <w:t xml:space="preserve">Franco Constanzo</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E6">
                <w:pPr>
                  <w:spacing w:after="0" w:line="240" w:lineRule="auto"/>
                  <w:jc w:val="left"/>
                  <w:rPr>
                    <w:b w:val="1"/>
                  </w:rPr>
                </w:pPr>
                <w:r w:rsidDel="00000000" w:rsidR="00000000" w:rsidRPr="00000000">
                  <w:rPr>
                    <w:b w:val="1"/>
                    <w:rtl w:val="0"/>
                  </w:rPr>
                  <w:t xml:space="preserve">Visión general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spacing w:after="0" w:line="240" w:lineRule="auto"/>
                  <w:rPr>
                    <w:rFonts w:ascii="Dancing Script" w:cs="Dancing Script" w:eastAsia="Dancing Script" w:hAnsi="Dancing Script"/>
                  </w:rPr>
                </w:pPr>
                <w:r w:rsidDel="00000000" w:rsidR="00000000" w:rsidRPr="00000000">
                  <w:rPr>
                    <w:rtl w:val="0"/>
                  </w:rPr>
                  <w:t xml:space="preserve">El proyecto busca implementar soluciones tecnológicas para el colegio “Genios Travieso” z</w:t>
                </w:r>
                <w:r w:rsidDel="00000000" w:rsidR="00000000" w:rsidRPr="00000000">
                  <w:rPr>
                    <w:rtl w:val="0"/>
                  </w:rPr>
                </w:r>
              </w:p>
            </w:tc>
          </w:tr>
        </w:tbl>
      </w:sdtContent>
    </w:sdt>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keepNext w:val="1"/>
        <w:keepLines w:val="1"/>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1"/>
          <w:i w:val="0"/>
          <w:smallCaps w:val="0"/>
          <w:strike w:val="0"/>
          <w:color w:val="0b5394"/>
          <w:sz w:val="28"/>
          <w:szCs w:val="28"/>
          <w:u w:val="none"/>
          <w:shd w:fill="auto" w:val="clear"/>
          <w:vertAlign w:val="baseline"/>
        </w:rPr>
      </w:pPr>
      <w:bookmarkStart w:colFirst="0" w:colLast="0" w:name="_heading=h.38ss6mwd2v5j" w:id="36"/>
      <w:bookmarkEnd w:id="36"/>
      <w:r w:rsidDel="00000000" w:rsidR="00000000" w:rsidRPr="00000000">
        <w:br w:type="page"/>
      </w:r>
      <w:r w:rsidDel="00000000" w:rsidR="00000000" w:rsidRPr="00000000">
        <w:rPr>
          <w:rtl w:val="0"/>
        </w:rPr>
      </w:r>
    </w:p>
    <w:p w:rsidR="00000000" w:rsidDel="00000000" w:rsidP="00000000" w:rsidRDefault="00000000" w:rsidRPr="00000000" w14:paraId="000001EA">
      <w:pPr>
        <w:pStyle w:val="Heading1"/>
        <w:keepNext w:val="1"/>
        <w:keepLines w:val="1"/>
        <w:spacing w:after="280" w:before="280" w:line="240" w:lineRule="auto"/>
        <w:rPr>
          <w:vertAlign w:val="baseline"/>
        </w:rPr>
      </w:pPr>
      <w:bookmarkStart w:colFirst="0" w:colLast="0" w:name="_heading=h.ageb3s84n2cm" w:id="37"/>
      <w:bookmarkEnd w:id="37"/>
      <w:r w:rsidDel="00000000" w:rsidR="00000000" w:rsidRPr="00000000">
        <w:rPr>
          <w:vertAlign w:val="baseline"/>
          <w:rtl w:val="0"/>
        </w:rPr>
        <w:t xml:space="preserve">Definición de Roles y Responsabilidades</w:t>
      </w:r>
    </w:p>
    <w:sdt>
      <w:sdtPr>
        <w:lock w:val="contentLocked"/>
        <w:tag w:val="goog_rdk_5"/>
      </w:sdtPr>
      <w:sdtContent>
        <w:tbl>
          <w:tblPr>
            <w:tblStyle w:val="Table6"/>
            <w:tblW w:w="88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2055"/>
            <w:gridCol w:w="4740"/>
            <w:tblGridChange w:id="0">
              <w:tblGrid>
                <w:gridCol w:w="2025"/>
                <w:gridCol w:w="2055"/>
                <w:gridCol w:w="4740"/>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EB">
                <w:pPr>
                  <w:spacing w:after="0" w:line="240" w:lineRule="auto"/>
                  <w:rPr>
                    <w:b w:val="1"/>
                  </w:rPr>
                </w:pPr>
                <w:r w:rsidDel="00000000" w:rsidR="00000000" w:rsidRPr="00000000">
                  <w:rPr>
                    <w:b w:val="1"/>
                    <w:rtl w:val="0"/>
                  </w:rPr>
                  <w:t xml:space="preserve">Responsable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EC">
                <w:pPr>
                  <w:spacing w:after="0" w:line="240" w:lineRule="auto"/>
                  <w:rPr>
                    <w:b w:val="1"/>
                  </w:rPr>
                </w:pPr>
                <w:r w:rsidDel="00000000" w:rsidR="00000000" w:rsidRPr="00000000">
                  <w:rPr>
                    <w:b w:val="1"/>
                    <w:rtl w:val="0"/>
                  </w:rPr>
                  <w:t xml:space="preserve">Cargo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ED">
                <w:pPr>
                  <w:spacing w:after="0" w:line="240" w:lineRule="auto"/>
                  <w:rPr>
                    <w:b w:val="1"/>
                  </w:rPr>
                </w:pPr>
                <w:r w:rsidDel="00000000" w:rsidR="00000000" w:rsidRPr="00000000">
                  <w:rPr>
                    <w:b w:val="1"/>
                    <w:rtl w:val="0"/>
                  </w:rPr>
                  <w:t xml:space="preserve">Responsabilidades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spacing w:after="0" w:line="240" w:lineRule="auto"/>
                  <w:rPr/>
                </w:pPr>
                <w:r w:rsidDel="00000000" w:rsidR="00000000" w:rsidRPr="00000000">
                  <w:rPr>
                    <w:rtl w:val="0"/>
                  </w:rPr>
                  <w:t xml:space="preserve">Franco Constanzo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spacing w:after="0" w:line="240" w:lineRule="auto"/>
                  <w:jc w:val="center"/>
                  <w:rPr/>
                </w:pPr>
                <w:r w:rsidDel="00000000" w:rsidR="00000000" w:rsidRPr="00000000">
                  <w:rPr>
                    <w:rtl w:val="0"/>
                  </w:rPr>
                  <w:t xml:space="preserve">Líder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spacing w:after="0" w:line="240" w:lineRule="auto"/>
                  <w:rPr/>
                </w:pPr>
                <w:r w:rsidDel="00000000" w:rsidR="00000000" w:rsidRPr="00000000">
                  <w:rPr>
                    <w:rtl w:val="0"/>
                  </w:rPr>
                  <w:t xml:space="preserve">Coordinar al equipo, supervisar el cumplimiento del plan, toma de decisiones estratégicas, ser enlace de comunicación con el docente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spacing w:after="0" w:line="240" w:lineRule="auto"/>
                  <w:rPr/>
                </w:pPr>
                <w:r w:rsidDel="00000000" w:rsidR="00000000" w:rsidRPr="00000000">
                  <w:rPr>
                    <w:rtl w:val="0"/>
                  </w:rPr>
                  <w:t xml:space="preserve">Fernanda Marín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spacing w:after="0" w:line="240" w:lineRule="auto"/>
                  <w:jc w:val="center"/>
                  <w:rPr/>
                </w:pPr>
                <w:r w:rsidDel="00000000" w:rsidR="00000000" w:rsidRPr="00000000">
                  <w:rPr>
                    <w:rtl w:val="0"/>
                  </w:rPr>
                  <w:t xml:space="preserve">Encargada de monitoreo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spacing w:after="0" w:line="240" w:lineRule="auto"/>
                  <w:rPr/>
                </w:pPr>
                <w:r w:rsidDel="00000000" w:rsidR="00000000" w:rsidRPr="00000000">
                  <w:rPr>
                    <w:rtl w:val="0"/>
                  </w:rPr>
                  <w:t xml:space="preserve">Realizar seguimiento del plan, actualizar matrices, reportar el estado de los riesgo de manera progresiva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spacing w:after="0" w:line="240" w:lineRule="auto"/>
                  <w:rPr/>
                </w:pPr>
                <w:r w:rsidDel="00000000" w:rsidR="00000000" w:rsidRPr="00000000">
                  <w:rPr>
                    <w:rtl w:val="0"/>
                  </w:rPr>
                  <w:t xml:space="preserve">Benjamín Barraza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spacing w:after="0" w:line="240" w:lineRule="auto"/>
                  <w:jc w:val="center"/>
                  <w:rPr/>
                </w:pPr>
                <w:r w:rsidDel="00000000" w:rsidR="00000000" w:rsidRPr="00000000">
                  <w:rPr>
                    <w:rtl w:val="0"/>
                  </w:rPr>
                  <w:t xml:space="preserve">Analista de Riesgos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spacing w:after="0" w:line="240" w:lineRule="auto"/>
                  <w:rPr/>
                </w:pPr>
                <w:r w:rsidDel="00000000" w:rsidR="00000000" w:rsidRPr="00000000">
                  <w:rPr>
                    <w:rtl w:val="0"/>
                  </w:rPr>
                  <w:t xml:space="preserve">Identificar, clasificar y evaluar los riesgos, participar en la creación del RBS, realizar análisis cualitativo y cuantitativo.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spacing w:after="0" w:line="240" w:lineRule="auto"/>
                  <w:rPr/>
                </w:pPr>
                <w:r w:rsidDel="00000000" w:rsidR="00000000" w:rsidRPr="00000000">
                  <w:rPr>
                    <w:rtl w:val="0"/>
                  </w:rPr>
                  <w:t xml:space="preserve">Kiara Rubio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spacing w:after="0" w:line="240" w:lineRule="auto"/>
                  <w:jc w:val="center"/>
                  <w:rPr/>
                </w:pPr>
                <w:r w:rsidDel="00000000" w:rsidR="00000000" w:rsidRPr="00000000">
                  <w:rPr>
                    <w:rtl w:val="0"/>
                  </w:rPr>
                  <w:t xml:space="preserve">Encargada de Comunicación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spacing w:after="0" w:line="240" w:lineRule="auto"/>
                  <w:rPr/>
                </w:pPr>
                <w:r w:rsidDel="00000000" w:rsidR="00000000" w:rsidRPr="00000000">
                  <w:rPr>
                    <w:rtl w:val="0"/>
                  </w:rPr>
                  <w:t xml:space="preserve">Administrar las comunicaciones con los stakeholders, organizar documentación, asegurar la claridad en la información del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spacing w:after="0" w:line="240" w:lineRule="auto"/>
                  <w:rPr/>
                </w:pPr>
                <w:r w:rsidDel="00000000" w:rsidR="00000000" w:rsidRPr="00000000">
                  <w:rPr>
                    <w:rtl w:val="0"/>
                  </w:rPr>
                  <w:t xml:space="preserve">Camila Soto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spacing w:after="0" w:line="240" w:lineRule="auto"/>
                  <w:jc w:val="center"/>
                  <w:rPr/>
                </w:pPr>
                <w:r w:rsidDel="00000000" w:rsidR="00000000" w:rsidRPr="00000000">
                  <w:rPr>
                    <w:rtl w:val="0"/>
                  </w:rPr>
                  <w:t xml:space="preserve">Desarrollador 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spacing w:after="0" w:line="240" w:lineRule="auto"/>
                  <w:rPr/>
                </w:pPr>
                <w:r w:rsidDel="00000000" w:rsidR="00000000" w:rsidRPr="00000000">
                  <w:rPr>
                    <w:rtl w:val="0"/>
                  </w:rPr>
                  <w:t xml:space="preserve">Programar las soluciones en Java 8 para los tres sistemas, integrando hardware con software, cumpliendo con requisitos funcionales.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spacing w:after="0" w:line="240" w:lineRule="auto"/>
                  <w:rPr/>
                </w:pPr>
                <w:r w:rsidDel="00000000" w:rsidR="00000000" w:rsidRPr="00000000">
                  <w:rPr>
                    <w:rtl w:val="0"/>
                  </w:rPr>
                  <w:t xml:space="preserve">Nicolas Reyes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spacing w:after="0" w:line="240" w:lineRule="auto"/>
                  <w:jc w:val="center"/>
                  <w:rPr/>
                </w:pPr>
                <w:r w:rsidDel="00000000" w:rsidR="00000000" w:rsidRPr="00000000">
                  <w:rPr>
                    <w:rtl w:val="0"/>
                  </w:rPr>
                  <w:t xml:space="preserve">Ingeniero en 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spacing w:after="0" w:line="240" w:lineRule="auto"/>
                  <w:rPr/>
                </w:pPr>
                <w:r w:rsidDel="00000000" w:rsidR="00000000" w:rsidRPr="00000000">
                  <w:rPr>
                    <w:rtl w:val="0"/>
                  </w:rPr>
                  <w:t xml:space="preserve">Coordinar instalación, configuración y pruebas del hardware en terreno (cámaras, impresoras, lectores,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spacing w:after="0" w:line="240" w:lineRule="auto"/>
                  <w:rPr/>
                </w:pPr>
                <w:r w:rsidDel="00000000" w:rsidR="00000000" w:rsidRPr="00000000">
                  <w:rPr>
                    <w:rtl w:val="0"/>
                  </w:rPr>
                  <w:t xml:space="preserve">Sofia Araya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spacing w:after="0" w:line="240" w:lineRule="auto"/>
                  <w:jc w:val="center"/>
                  <w:rPr/>
                </w:pPr>
                <w:r w:rsidDel="00000000" w:rsidR="00000000" w:rsidRPr="00000000">
                  <w:rPr>
                    <w:rtl w:val="0"/>
                  </w:rPr>
                  <w:t xml:space="preserve">QA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spacing w:after="0" w:line="240" w:lineRule="auto"/>
                  <w:rPr/>
                </w:pPr>
                <w:r w:rsidDel="00000000" w:rsidR="00000000" w:rsidRPr="00000000">
                  <w:rPr>
                    <w:rtl w:val="0"/>
                  </w:rPr>
                  <w:t xml:space="preserve">Diseñar e implementar pruebas funcionales y de integración, garantizar la calidad del software antes de la implementación.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spacing w:after="0" w:line="240" w:lineRule="auto"/>
                  <w:rPr/>
                </w:pPr>
                <w:r w:rsidDel="00000000" w:rsidR="00000000" w:rsidRPr="00000000">
                  <w:rPr>
                    <w:rtl w:val="0"/>
                  </w:rPr>
                  <w:t xml:space="preserve">Tomas Herrera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spacing w:after="0" w:line="240" w:lineRule="auto"/>
                  <w:jc w:val="center"/>
                  <w:rPr/>
                </w:pPr>
                <w:r w:rsidDel="00000000" w:rsidR="00000000" w:rsidRPr="00000000">
                  <w:rPr>
                    <w:rtl w:val="0"/>
                  </w:rPr>
                  <w:t xml:space="preserve">Encargado de soporte técnico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spacing w:after="0" w:line="240" w:lineRule="auto"/>
                  <w:rPr/>
                </w:pPr>
                <w:r w:rsidDel="00000000" w:rsidR="00000000" w:rsidRPr="00000000">
                  <w:rPr>
                    <w:rtl w:val="0"/>
                  </w:rPr>
                  <w:t xml:space="preserve">Brindar soporte durante la marcha blanca, asegurar que hardware y software funcionen correctamente, y ejecutar planes de contingencia ante fallas.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spacing w:after="0" w:line="240" w:lineRule="auto"/>
                  <w:rPr/>
                </w:pPr>
                <w:r w:rsidDel="00000000" w:rsidR="00000000" w:rsidRPr="00000000">
                  <w:rPr>
                    <w:rtl w:val="0"/>
                  </w:rPr>
                  <w:t xml:space="preserve">Docente guía (nombre)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spacing w:after="0" w:line="240" w:lineRule="auto"/>
                  <w:jc w:val="center"/>
                  <w:rPr/>
                </w:pPr>
                <w:r w:rsidDel="00000000" w:rsidR="00000000" w:rsidRPr="00000000">
                  <w:rPr>
                    <w:rtl w:val="0"/>
                  </w:rPr>
                  <w:t xml:space="preserve">Stakeholder Académico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spacing w:after="0" w:line="240" w:lineRule="auto"/>
                  <w:rPr/>
                </w:pPr>
                <w:r w:rsidDel="00000000" w:rsidR="00000000" w:rsidRPr="00000000">
                  <w:rPr>
                    <w:rtl w:val="0"/>
                  </w:rPr>
                  <w:t xml:space="preserve">Validar avances del proyecto, verificar que los requerimientos del colegio estén siendo cumplidos, apoyar en decisiones clave.</w:t>
                </w:r>
              </w:p>
            </w:tc>
          </w:tr>
        </w:tbl>
      </w:sdtContent>
    </w:sdt>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sdt>
      <w:sdtPr>
        <w:lock w:val="contentLocked"/>
        <w:tag w:val="goog_rdk_6"/>
      </w:sdtPr>
      <w:sdtContent>
        <w:tbl>
          <w:tblPr>
            <w:tblStyle w:val="Table7"/>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9.5"/>
            <w:gridCol w:w="2209.5"/>
            <w:gridCol w:w="2209.5"/>
            <w:gridCol w:w="2209.5"/>
            <w:tblGridChange w:id="0">
              <w:tblGrid>
                <w:gridCol w:w="2209.5"/>
                <w:gridCol w:w="2209.5"/>
                <w:gridCol w:w="2209.5"/>
                <w:gridCol w:w="2209.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Qué</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Quien o quienes</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Cuando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Coordinar ejecución de los 3 proyectos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Franco Constanzo (Líder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Supervisando equipos, comunicando con el docente, tomando decisiones estratégicas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Durante toda la ejecución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Monitorear avances y actualizar riesgos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Fernanda Marín (Encargada de monitoreo)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Revisando cronograma, reuniones semanales, actualización de matriz de riesgos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Semanalmente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Identificar y clasificar riesgos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Benjamín Barraza (Analista de riesgos)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Aplicando análisis cualitativo y cuantitativo, construyendo RBS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Etapa inicial y continua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Comunicar avances y documentación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Kiara Rubio (Encargada de comunicación)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Informes semanales, organización de actas y entregables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Durante todo 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Desarrollar software en Java 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Camila Soto (Desarrolladora 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Programación en módulos, pruebas unitarias, integración con 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Durante los 4 meses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Instalar y probar 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Nicolás Reyes (Ingeniero de 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Instalación física, configuración, validación con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Mes 2 y Mes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Realizar pruebas funcionales y QA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Sofía Araya (QA)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Ejecución de pruebas de usuario, validación de funcionalidades clave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Mes 3 y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Brindar soporte en marcha blanca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Tomás Herrera (Soporte técnico)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Atendiendo incidencias, ejecutando planes de contingencia por fallas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Último mes del proyecto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Validar avances con el colegio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Docente guía y stakeholders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Participación en reuniones de revisión, retroalimentación sobre funcionalidades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Mensualmente</w:t>
                </w:r>
              </w:p>
            </w:tc>
          </w:tr>
        </w:tbl>
      </w:sdtContent>
    </w:sdt>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pStyle w:val="Heading1"/>
        <w:keepNext w:val="1"/>
        <w:keepLines w:val="1"/>
        <w:spacing w:after="280" w:before="280" w:line="240" w:lineRule="auto"/>
        <w:rPr>
          <w:vertAlign w:val="baseline"/>
        </w:rPr>
      </w:pPr>
      <w:bookmarkStart w:colFirst="0" w:colLast="0" w:name="_heading=h.v11f3tsc61r0" w:id="38"/>
      <w:bookmarkEnd w:id="38"/>
      <w:r w:rsidDel="00000000" w:rsidR="00000000" w:rsidRPr="00000000">
        <w:rPr>
          <w:vertAlign w:val="baseline"/>
          <w:rtl w:val="0"/>
        </w:rPr>
        <w:t xml:space="preserve">Definición de la Metodología</w:t>
      </w:r>
    </w:p>
    <w:p w:rsidR="00000000" w:rsidDel="00000000" w:rsidP="00000000" w:rsidRDefault="00000000" w:rsidRPr="00000000" w14:paraId="00000237">
      <w:pPr>
        <w:rPr/>
      </w:pPr>
      <w:r w:rsidDel="00000000" w:rsidR="00000000" w:rsidRPr="00000000">
        <w:rPr>
          <w:rtl w:val="0"/>
        </w:rPr>
        <w:t xml:space="preserve">Nuestro enfoque está basado en la norma ISO 3100, el cúal se complementa con herramientas de análisis cualitativo y cuantitativo. Con este marco metodológico podemos identificar, evaluar y controlar los riesgos de forma proactiva y flexible, integrándose al ciclo de vida del proyecto.</w:t>
      </w:r>
    </w:p>
    <w:p w:rsidR="00000000" w:rsidDel="00000000" w:rsidP="00000000" w:rsidRDefault="00000000" w:rsidRPr="00000000" w14:paraId="00000238">
      <w:pPr>
        <w:rPr>
          <w:b w:val="1"/>
        </w:rPr>
      </w:pPr>
      <w:bookmarkStart w:colFirst="0" w:colLast="0" w:name="_heading=h.1xgl9px4kc2c" w:id="39"/>
      <w:bookmarkEnd w:id="39"/>
      <w:r w:rsidDel="00000000" w:rsidR="00000000" w:rsidRPr="00000000">
        <w:rPr>
          <w:b w:val="1"/>
          <w:rtl w:val="0"/>
        </w:rPr>
        <w:t xml:space="preserve">Fases aplicadas:</w:t>
      </w:r>
    </w:p>
    <w:p w:rsidR="00000000" w:rsidDel="00000000" w:rsidP="00000000" w:rsidRDefault="00000000" w:rsidRPr="00000000" w14:paraId="00000239">
      <w:pPr>
        <w:numPr>
          <w:ilvl w:val="0"/>
          <w:numId w:val="4"/>
        </w:numPr>
        <w:ind w:left="720" w:hanging="360"/>
        <w:rPr/>
      </w:pPr>
      <w:r w:rsidDel="00000000" w:rsidR="00000000" w:rsidRPr="00000000">
        <w:rPr>
          <w:rtl w:val="0"/>
        </w:rPr>
        <w:t xml:space="preserve">Identificación de riesgos</w:t>
      </w:r>
    </w:p>
    <w:p w:rsidR="00000000" w:rsidDel="00000000" w:rsidP="00000000" w:rsidRDefault="00000000" w:rsidRPr="00000000" w14:paraId="0000023A">
      <w:pPr>
        <w:numPr>
          <w:ilvl w:val="0"/>
          <w:numId w:val="4"/>
        </w:numPr>
        <w:ind w:left="720" w:hanging="360"/>
        <w:rPr/>
      </w:pPr>
      <w:r w:rsidDel="00000000" w:rsidR="00000000" w:rsidRPr="00000000">
        <w:rPr>
          <w:rtl w:val="0"/>
        </w:rPr>
        <w:t xml:space="preserve">Clasificación y registro</w:t>
      </w:r>
    </w:p>
    <w:p w:rsidR="00000000" w:rsidDel="00000000" w:rsidP="00000000" w:rsidRDefault="00000000" w:rsidRPr="00000000" w14:paraId="0000023B">
      <w:pPr>
        <w:numPr>
          <w:ilvl w:val="0"/>
          <w:numId w:val="4"/>
        </w:numPr>
        <w:ind w:left="720" w:hanging="360"/>
        <w:rPr/>
      </w:pPr>
      <w:r w:rsidDel="00000000" w:rsidR="00000000" w:rsidRPr="00000000">
        <w:rPr>
          <w:rtl w:val="0"/>
        </w:rPr>
        <w:t xml:space="preserve">Análisis cualitativo</w:t>
      </w:r>
    </w:p>
    <w:p w:rsidR="00000000" w:rsidDel="00000000" w:rsidP="00000000" w:rsidRDefault="00000000" w:rsidRPr="00000000" w14:paraId="0000023C">
      <w:pPr>
        <w:numPr>
          <w:ilvl w:val="0"/>
          <w:numId w:val="4"/>
        </w:numPr>
        <w:ind w:left="720" w:hanging="360"/>
        <w:rPr/>
      </w:pPr>
      <w:r w:rsidDel="00000000" w:rsidR="00000000" w:rsidRPr="00000000">
        <w:rPr>
          <w:rtl w:val="0"/>
        </w:rPr>
        <w:t xml:space="preserve">Análisis cuantitativo</w:t>
      </w:r>
    </w:p>
    <w:p w:rsidR="00000000" w:rsidDel="00000000" w:rsidP="00000000" w:rsidRDefault="00000000" w:rsidRPr="00000000" w14:paraId="0000023D">
      <w:pPr>
        <w:numPr>
          <w:ilvl w:val="0"/>
          <w:numId w:val="4"/>
        </w:numPr>
        <w:ind w:left="720" w:hanging="360"/>
        <w:rPr/>
      </w:pPr>
      <w:r w:rsidDel="00000000" w:rsidR="00000000" w:rsidRPr="00000000">
        <w:rPr>
          <w:rtl w:val="0"/>
        </w:rPr>
        <w:t xml:space="preserve">Diseño del plan de respuesta</w:t>
      </w:r>
    </w:p>
    <w:p w:rsidR="00000000" w:rsidDel="00000000" w:rsidP="00000000" w:rsidRDefault="00000000" w:rsidRPr="00000000" w14:paraId="0000023E">
      <w:pPr>
        <w:numPr>
          <w:ilvl w:val="0"/>
          <w:numId w:val="4"/>
        </w:numPr>
        <w:ind w:left="720" w:hanging="360"/>
        <w:rPr/>
      </w:pPr>
      <w:r w:rsidDel="00000000" w:rsidR="00000000" w:rsidRPr="00000000">
        <w:rPr>
          <w:rtl w:val="0"/>
        </w:rPr>
        <w:t xml:space="preserve">Monitoreo y revisión</w:t>
      </w:r>
    </w:p>
    <w:p w:rsidR="00000000" w:rsidDel="00000000" w:rsidP="00000000" w:rsidRDefault="00000000" w:rsidRPr="00000000" w14:paraId="0000023F">
      <w:pPr>
        <w:rPr>
          <w:b w:val="1"/>
        </w:rPr>
      </w:pPr>
      <w:bookmarkStart w:colFirst="0" w:colLast="0" w:name="_heading=h.cq7uhfhw42zh" w:id="40"/>
      <w:bookmarkEnd w:id="40"/>
      <w:r w:rsidDel="00000000" w:rsidR="00000000" w:rsidRPr="00000000">
        <w:rPr>
          <w:b w:val="1"/>
          <w:rtl w:val="0"/>
        </w:rPr>
        <w:t xml:space="preserve">Justificación:</w:t>
      </w:r>
    </w:p>
    <w:p w:rsidR="00000000" w:rsidDel="00000000" w:rsidP="00000000" w:rsidRDefault="00000000" w:rsidRPr="00000000" w14:paraId="00000240">
      <w:pPr>
        <w:rPr/>
      </w:pPr>
      <w:r w:rsidDel="00000000" w:rsidR="00000000" w:rsidRPr="00000000">
        <w:rPr>
          <w:rtl w:val="0"/>
        </w:rPr>
        <w:t xml:space="preserve">La ISO 31000 entrega un marco sólido, aplicable a distintos sectores, y es ideal para proyectos educativos con componentes tecnológicos. Además, permite adaptar sus principios al contexto académico sin perder rigurosidad.</w:t>
      </w:r>
    </w:p>
    <w:p w:rsidR="00000000" w:rsidDel="00000000" w:rsidP="00000000" w:rsidRDefault="00000000" w:rsidRPr="00000000" w14:paraId="00000241">
      <w:pPr>
        <w:rPr>
          <w:b w:val="1"/>
        </w:rPr>
      </w:pPr>
      <w:bookmarkStart w:colFirst="0" w:colLast="0" w:name="_heading=h.btxp6z3g4qb4" w:id="41"/>
      <w:bookmarkEnd w:id="41"/>
      <w:r w:rsidDel="00000000" w:rsidR="00000000" w:rsidRPr="00000000">
        <w:rPr>
          <w:b w:val="1"/>
          <w:rtl w:val="0"/>
        </w:rPr>
        <w:t xml:space="preserve">Herramientas utilizadas:</w:t>
      </w:r>
    </w:p>
    <w:p w:rsidR="00000000" w:rsidDel="00000000" w:rsidP="00000000" w:rsidRDefault="00000000" w:rsidRPr="00000000" w14:paraId="00000242">
      <w:pPr>
        <w:numPr>
          <w:ilvl w:val="0"/>
          <w:numId w:val="14"/>
        </w:numPr>
        <w:ind w:left="720" w:hanging="360"/>
        <w:rPr>
          <w:rFonts w:ascii="Arial" w:cs="Arial" w:eastAsia="Arial" w:hAnsi="Arial"/>
        </w:rPr>
      </w:pPr>
      <w:r w:rsidDel="00000000" w:rsidR="00000000" w:rsidRPr="00000000">
        <w:rPr>
          <w:rtl w:val="0"/>
        </w:rPr>
        <w:t xml:space="preserve">Estructura de Desglose de Riesgos (RBS)</w:t>
      </w:r>
      <w:r w:rsidDel="00000000" w:rsidR="00000000" w:rsidRPr="00000000">
        <w:rPr>
          <w:rtl w:val="0"/>
        </w:rPr>
      </w:r>
    </w:p>
    <w:p w:rsidR="00000000" w:rsidDel="00000000" w:rsidP="00000000" w:rsidRDefault="00000000" w:rsidRPr="00000000" w14:paraId="00000243">
      <w:pPr>
        <w:numPr>
          <w:ilvl w:val="0"/>
          <w:numId w:val="14"/>
        </w:numPr>
        <w:ind w:left="720" w:hanging="360"/>
        <w:rPr>
          <w:rFonts w:ascii="Arial" w:cs="Arial" w:eastAsia="Arial" w:hAnsi="Arial"/>
        </w:rPr>
      </w:pPr>
      <w:r w:rsidDel="00000000" w:rsidR="00000000" w:rsidRPr="00000000">
        <w:rPr>
          <w:rtl w:val="0"/>
        </w:rPr>
        <w:t xml:space="preserve">Matriz de impacto/probabilidad</w:t>
      </w:r>
      <w:r w:rsidDel="00000000" w:rsidR="00000000" w:rsidRPr="00000000">
        <w:rPr>
          <w:rtl w:val="0"/>
        </w:rPr>
      </w:r>
    </w:p>
    <w:p w:rsidR="00000000" w:rsidDel="00000000" w:rsidP="00000000" w:rsidRDefault="00000000" w:rsidRPr="00000000" w14:paraId="00000244">
      <w:pPr>
        <w:numPr>
          <w:ilvl w:val="0"/>
          <w:numId w:val="14"/>
        </w:numPr>
        <w:ind w:left="720" w:hanging="360"/>
        <w:rPr>
          <w:rFonts w:ascii="Arial" w:cs="Arial" w:eastAsia="Arial" w:hAnsi="Arial"/>
        </w:rPr>
      </w:pPr>
      <w:r w:rsidDel="00000000" w:rsidR="00000000" w:rsidRPr="00000000">
        <w:rPr>
          <w:rtl w:val="0"/>
        </w:rPr>
        <w:t xml:space="preserve">Valor Esperado del Riesgo (VER)</w:t>
      </w:r>
      <w:r w:rsidDel="00000000" w:rsidR="00000000" w:rsidRPr="00000000">
        <w:rPr>
          <w:rtl w:val="0"/>
        </w:rPr>
      </w:r>
    </w:p>
    <w:p w:rsidR="00000000" w:rsidDel="00000000" w:rsidP="00000000" w:rsidRDefault="00000000" w:rsidRPr="00000000" w14:paraId="00000245">
      <w:pPr>
        <w:numPr>
          <w:ilvl w:val="0"/>
          <w:numId w:val="14"/>
        </w:numPr>
        <w:ind w:left="720" w:hanging="360"/>
        <w:rPr>
          <w:rFonts w:ascii="Arial" w:cs="Arial" w:eastAsia="Arial" w:hAnsi="Arial"/>
        </w:rPr>
      </w:pPr>
      <w:r w:rsidDel="00000000" w:rsidR="00000000" w:rsidRPr="00000000">
        <w:rPr>
          <w:rtl w:val="0"/>
        </w:rPr>
        <w:t xml:space="preserve">Tabla de respuestas al riesgo</w:t>
      </w:r>
      <w:r w:rsidDel="00000000" w:rsidR="00000000" w:rsidRPr="00000000">
        <w:rPr>
          <w:rtl w:val="0"/>
        </w:rPr>
      </w:r>
    </w:p>
    <w:p w:rsidR="00000000" w:rsidDel="00000000" w:rsidP="00000000" w:rsidRDefault="00000000" w:rsidRPr="00000000" w14:paraId="00000246">
      <w:pPr>
        <w:numPr>
          <w:ilvl w:val="0"/>
          <w:numId w:val="14"/>
        </w:numPr>
        <w:ind w:left="720" w:hanging="360"/>
        <w:rPr>
          <w:rFonts w:ascii="Arial" w:cs="Arial" w:eastAsia="Arial" w:hAnsi="Arial"/>
        </w:rPr>
      </w:pPr>
      <w:r w:rsidDel="00000000" w:rsidR="00000000" w:rsidRPr="00000000">
        <w:rPr>
          <w:rtl w:val="0"/>
        </w:rPr>
        <w:t xml:space="preserve">Mapa de calor</w:t>
      </w:r>
      <w:r w:rsidDel="00000000" w:rsidR="00000000" w:rsidRPr="00000000">
        <w:rPr>
          <w:rtl w:val="0"/>
        </w:rPr>
      </w:r>
    </w:p>
    <w:p w:rsidR="00000000" w:rsidDel="00000000" w:rsidP="00000000" w:rsidRDefault="00000000" w:rsidRPr="00000000" w14:paraId="00000247">
      <w:pPr>
        <w:numPr>
          <w:ilvl w:val="0"/>
          <w:numId w:val="14"/>
        </w:numPr>
        <w:ind w:left="720" w:hanging="360"/>
        <w:rPr>
          <w:rFonts w:ascii="Arial" w:cs="Arial" w:eastAsia="Arial" w:hAnsi="Arial"/>
        </w:rPr>
      </w:pPr>
      <w:r w:rsidDel="00000000" w:rsidR="00000000" w:rsidRPr="00000000">
        <w:rPr>
          <w:rtl w:val="0"/>
        </w:rPr>
        <w:t xml:space="preserve">Matriz de clasificación final</w:t>
      </w:r>
      <w:r w:rsidDel="00000000" w:rsidR="00000000" w:rsidRPr="00000000">
        <w:rPr>
          <w:rtl w:val="0"/>
        </w:rPr>
      </w:r>
    </w:p>
    <w:p w:rsidR="00000000" w:rsidDel="00000000" w:rsidP="00000000" w:rsidRDefault="00000000" w:rsidRPr="00000000" w14:paraId="00000248">
      <w:pPr>
        <w:spacing w:after="0" w:line="240" w:lineRule="auto"/>
        <w:rPr/>
      </w:pPr>
      <w:r w:rsidDel="00000000" w:rsidR="00000000" w:rsidRPr="00000000">
        <w:rPr>
          <w:rtl w:val="0"/>
        </w:rPr>
      </w:r>
    </w:p>
    <w:p w:rsidR="00000000" w:rsidDel="00000000" w:rsidP="00000000" w:rsidRDefault="00000000" w:rsidRPr="00000000" w14:paraId="00000249">
      <w:pPr>
        <w:spacing w:after="280" w:before="280" w:line="240" w:lineRule="auto"/>
        <w:rPr>
          <w:b w:val="1"/>
          <w:sz w:val="36"/>
          <w:szCs w:val="36"/>
        </w:rPr>
      </w:pPr>
      <w:r w:rsidDel="00000000" w:rsidR="00000000" w:rsidRPr="00000000">
        <w:rPr>
          <w:rtl w:val="0"/>
        </w:rPr>
      </w:r>
    </w:p>
    <w:p w:rsidR="00000000" w:rsidDel="00000000" w:rsidP="00000000" w:rsidRDefault="00000000" w:rsidRPr="00000000" w14:paraId="0000024A">
      <w:pPr>
        <w:pStyle w:val="Heading1"/>
        <w:keepNext w:val="1"/>
        <w:keepLines w:val="1"/>
        <w:spacing w:after="280" w:before="280" w:line="240" w:lineRule="auto"/>
        <w:rPr>
          <w:vertAlign w:val="baseline"/>
        </w:rPr>
      </w:pPr>
      <w:bookmarkStart w:colFirst="0" w:colLast="0" w:name="_heading=h.w8ayc28v7186" w:id="42"/>
      <w:bookmarkEnd w:id="42"/>
      <w:r w:rsidDel="00000000" w:rsidR="00000000" w:rsidRPr="00000000">
        <w:rPr>
          <w:vertAlign w:val="baseline"/>
          <w:rtl w:val="0"/>
        </w:rPr>
        <w:t xml:space="preserve">Definición de Recursos</w:t>
      </w:r>
    </w:p>
    <w:sdt>
      <w:sdtPr>
        <w:lock w:val="contentLocked"/>
        <w:tag w:val="goog_rdk_7"/>
      </w:sdtPr>
      <w:sdtContent>
        <w:tbl>
          <w:tblPr>
            <w:tblStyle w:val="Table8"/>
            <w:tblW w:w="87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9.9999999999995"/>
            <w:gridCol w:w="5690.000000000001"/>
            <w:tblGridChange w:id="0">
              <w:tblGrid>
                <w:gridCol w:w="3099.9999999999995"/>
                <w:gridCol w:w="5690.000000000001"/>
              </w:tblGrid>
            </w:tblGridChange>
          </w:tblGrid>
          <w:tr>
            <w:trPr>
              <w:cantSplit w:val="0"/>
              <w:tblHeader w:val="0"/>
            </w:trPr>
            <w:tc>
              <w:tcPr>
                <w:shd w:fill="88b4ff"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RECURSOS</w:t>
                </w:r>
              </w:p>
            </w:tc>
            <w:tc>
              <w:tcPr>
                <w:shd w:fill="88b4ff"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c5dbff"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Herramientas de 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numPr>
                    <w:ilvl w:val="0"/>
                    <w:numId w:val="3"/>
                  </w:numPr>
                  <w:ind w:left="720" w:hanging="360"/>
                  <w:rPr>
                    <w:rFonts w:ascii="Arial" w:cs="Arial" w:eastAsia="Arial" w:hAnsi="Arial"/>
                  </w:rPr>
                </w:pPr>
                <w:r w:rsidDel="00000000" w:rsidR="00000000" w:rsidRPr="00000000">
                  <w:rPr>
                    <w:rtl w:val="0"/>
                  </w:rPr>
                  <w:t xml:space="preserve">Lectores de huella digital, impresoras térmicas</w:t>
                </w:r>
                <w:r w:rsidDel="00000000" w:rsidR="00000000" w:rsidRPr="00000000">
                  <w:rPr>
                    <w:rtl w:val="0"/>
                  </w:rPr>
                </w:r>
              </w:p>
              <w:p w:rsidR="00000000" w:rsidDel="00000000" w:rsidP="00000000" w:rsidRDefault="00000000" w:rsidRPr="00000000" w14:paraId="0000024F">
                <w:pPr>
                  <w:numPr>
                    <w:ilvl w:val="0"/>
                    <w:numId w:val="3"/>
                  </w:numPr>
                  <w:ind w:left="720" w:hanging="360"/>
                  <w:rPr>
                    <w:rFonts w:ascii="Arial" w:cs="Arial" w:eastAsia="Arial" w:hAnsi="Arial"/>
                  </w:rPr>
                </w:pPr>
                <w:r w:rsidDel="00000000" w:rsidR="00000000" w:rsidRPr="00000000">
                  <w:rPr>
                    <w:rtl w:val="0"/>
                  </w:rPr>
                  <w:t xml:space="preserve">Cámaras IA, lectores QR, tarjetas de prepago</w:t>
                </w:r>
                <w:r w:rsidDel="00000000" w:rsidR="00000000" w:rsidRPr="00000000">
                  <w:rPr>
                    <w:rtl w:val="0"/>
                  </w:rPr>
                </w:r>
              </w:p>
              <w:p w:rsidR="00000000" w:rsidDel="00000000" w:rsidP="00000000" w:rsidRDefault="00000000" w:rsidRPr="00000000" w14:paraId="00000250">
                <w:pPr>
                  <w:numPr>
                    <w:ilvl w:val="0"/>
                    <w:numId w:val="3"/>
                  </w:numPr>
                  <w:ind w:left="720" w:hanging="360"/>
                  <w:rPr>
                    <w:rFonts w:ascii="Arial" w:cs="Arial" w:eastAsia="Arial" w:hAnsi="Arial"/>
                  </w:rPr>
                </w:pPr>
                <w:r w:rsidDel="00000000" w:rsidR="00000000" w:rsidRPr="00000000">
                  <w:rPr>
                    <w:rtl w:val="0"/>
                  </w:rPr>
                  <w:t xml:space="preserve">Materiales de capacitación (manuales, señalización)</w:t>
                </w:r>
                <w:r w:rsidDel="00000000" w:rsidR="00000000" w:rsidRPr="00000000">
                  <w:rPr>
                    <w:rtl w:val="0"/>
                  </w:rPr>
                </w:r>
              </w:p>
            </w:tc>
          </w:tr>
          <w:tr>
            <w:trPr>
              <w:cantSplit w:val="0"/>
              <w:tblHeader w:val="0"/>
            </w:trPr>
            <w:tc>
              <w:tcPr>
                <w:shd w:fill="c5dbff"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Herramientas de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numPr>
                    <w:ilvl w:val="0"/>
                    <w:numId w:val="3"/>
                  </w:numPr>
                  <w:ind w:left="720" w:hanging="360"/>
                  <w:rPr>
                    <w:rFonts w:ascii="Arial" w:cs="Arial" w:eastAsia="Arial" w:hAnsi="Arial"/>
                  </w:rPr>
                </w:pPr>
                <w:r w:rsidDel="00000000" w:rsidR="00000000" w:rsidRPr="00000000">
                  <w:rPr>
                    <w:rtl w:val="0"/>
                  </w:rPr>
                  <w:t xml:space="preserve">Software: Excel, Word, Lucidchart, PowerPoint, Google Drive</w:t>
                </w:r>
                <w:r w:rsidDel="00000000" w:rsidR="00000000" w:rsidRPr="00000000">
                  <w:rPr>
                    <w:rtl w:val="0"/>
                  </w:rPr>
                </w:r>
              </w:p>
              <w:p w:rsidR="00000000" w:rsidDel="00000000" w:rsidP="00000000" w:rsidRDefault="00000000" w:rsidRPr="00000000" w14:paraId="00000253">
                <w:pPr>
                  <w:numPr>
                    <w:ilvl w:val="0"/>
                    <w:numId w:val="3"/>
                  </w:numPr>
                  <w:ind w:left="720" w:hanging="360"/>
                  <w:rPr>
                    <w:rFonts w:ascii="Arial" w:cs="Arial" w:eastAsia="Arial" w:hAnsi="Arial"/>
                  </w:rPr>
                </w:pPr>
                <w:r w:rsidDel="00000000" w:rsidR="00000000" w:rsidRPr="00000000">
                  <w:rPr>
                    <w:rtl w:val="0"/>
                  </w:rPr>
                  <w:t xml:space="preserve">Herramientas de visualización (diagramas RBS, WBS, mapas de calor)</w:t>
                </w:r>
                <w:r w:rsidDel="00000000" w:rsidR="00000000" w:rsidRPr="00000000">
                  <w:rPr>
                    <w:rtl w:val="0"/>
                  </w:rPr>
                </w:r>
              </w:p>
            </w:tc>
          </w:tr>
          <w:tr>
            <w:trPr>
              <w:cantSplit w:val="0"/>
              <w:tblHeader w:val="0"/>
            </w:trPr>
            <w:tc>
              <w:tcPr>
                <w:shd w:fill="c5dbff"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Infraestructura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numPr>
                    <w:ilvl w:val="0"/>
                    <w:numId w:val="13"/>
                  </w:numPr>
                  <w:spacing w:after="0" w:line="240" w:lineRule="auto"/>
                  <w:ind w:left="720" w:hanging="360"/>
                  <w:rPr/>
                </w:pPr>
                <w:r w:rsidDel="00000000" w:rsidR="00000000" w:rsidRPr="00000000">
                  <w:rPr>
                    <w:rtl w:val="0"/>
                  </w:rPr>
                  <w:t xml:space="preserve">Servidores para alojar las bases de datos y los sistemas de control.</w:t>
                  <w:br w:type="textWrapping"/>
                </w:r>
              </w:p>
              <w:p w:rsidR="00000000" w:rsidDel="00000000" w:rsidP="00000000" w:rsidRDefault="00000000" w:rsidRPr="00000000" w14:paraId="00000256">
                <w:pPr>
                  <w:numPr>
                    <w:ilvl w:val="0"/>
                    <w:numId w:val="13"/>
                  </w:numPr>
                  <w:spacing w:after="0" w:line="240" w:lineRule="auto"/>
                  <w:ind w:left="720" w:hanging="360"/>
                  <w:rPr/>
                </w:pPr>
                <w:r w:rsidDel="00000000" w:rsidR="00000000" w:rsidRPr="00000000">
                  <w:rPr>
                    <w:rtl w:val="0"/>
                  </w:rPr>
                  <w:t xml:space="preserve">Redes WiFi con buena cobertura en zonas críticas.</w:t>
                  <w:br w:type="textWrapping"/>
                </w:r>
              </w:p>
              <w:p w:rsidR="00000000" w:rsidDel="00000000" w:rsidP="00000000" w:rsidRDefault="00000000" w:rsidRPr="00000000" w14:paraId="00000257">
                <w:pPr>
                  <w:numPr>
                    <w:ilvl w:val="0"/>
                    <w:numId w:val="13"/>
                  </w:numPr>
                  <w:spacing w:after="0" w:line="240" w:lineRule="auto"/>
                  <w:ind w:left="720" w:hanging="360"/>
                  <w:rPr/>
                </w:pPr>
                <w:r w:rsidDel="00000000" w:rsidR="00000000" w:rsidRPr="00000000">
                  <w:rPr>
                    <w:rtl w:val="0"/>
                  </w:rPr>
                  <w:t xml:space="preserve">Estaciones de trabajo para usuarios administrativos.</w:t>
                  <w:br w:type="textWrapping"/>
                </w:r>
              </w:p>
              <w:p w:rsidR="00000000" w:rsidDel="00000000" w:rsidP="00000000" w:rsidRDefault="00000000" w:rsidRPr="00000000" w14:paraId="00000258">
                <w:pPr>
                  <w:numPr>
                    <w:ilvl w:val="0"/>
                    <w:numId w:val="13"/>
                  </w:numPr>
                  <w:spacing w:after="0" w:line="240" w:lineRule="auto"/>
                  <w:ind w:left="720" w:hanging="360"/>
                  <w:rPr/>
                </w:pPr>
                <w:r w:rsidDel="00000000" w:rsidR="00000000" w:rsidRPr="00000000">
                  <w:rPr>
                    <w:rtl w:val="0"/>
                  </w:rPr>
                  <w:t xml:space="preserve">UPS o generadores eléctricos como respaldo ante cortes de energía.</w:t>
                  <w:br w:type="textWrapping"/>
                </w:r>
              </w:p>
            </w:tc>
          </w:tr>
          <w:tr>
            <w:trPr>
              <w:cantSplit w:val="0"/>
              <w:tblHeader w:val="0"/>
            </w:trPr>
            <w:tc>
              <w:tcPr>
                <w:shd w:fill="c5dbff"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Recursos Humanos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numPr>
                    <w:ilvl w:val="0"/>
                    <w:numId w:val="2"/>
                  </w:numPr>
                  <w:ind w:left="720" w:hanging="360"/>
                  <w:rPr>
                    <w:rFonts w:ascii="Arial" w:cs="Arial" w:eastAsia="Arial" w:hAnsi="Arial"/>
                  </w:rPr>
                </w:pPr>
                <w:r w:rsidDel="00000000" w:rsidR="00000000" w:rsidRPr="00000000">
                  <w:rPr>
                    <w:rtl w:val="0"/>
                  </w:rPr>
                  <w:t xml:space="preserve">Equipo de proyecto con funciones definidas</w:t>
                </w:r>
                <w:r w:rsidDel="00000000" w:rsidR="00000000" w:rsidRPr="00000000">
                  <w:rPr>
                    <w:rtl w:val="0"/>
                  </w:rPr>
                </w:r>
              </w:p>
              <w:p w:rsidR="00000000" w:rsidDel="00000000" w:rsidP="00000000" w:rsidRDefault="00000000" w:rsidRPr="00000000" w14:paraId="0000025B">
                <w:pPr>
                  <w:numPr>
                    <w:ilvl w:val="0"/>
                    <w:numId w:val="2"/>
                  </w:numPr>
                  <w:ind w:left="720" w:hanging="360"/>
                  <w:rPr>
                    <w:rFonts w:ascii="Arial" w:cs="Arial" w:eastAsia="Arial" w:hAnsi="Arial"/>
                  </w:rPr>
                </w:pPr>
                <w:r w:rsidDel="00000000" w:rsidR="00000000" w:rsidRPr="00000000">
                  <w:rPr>
                    <w:rtl w:val="0"/>
                  </w:rPr>
                  <w:t xml:space="preserve">Participación de usuarios clave del colegio (personal TI, administración, dirección)</w:t>
                </w:r>
                <w:r w:rsidDel="00000000" w:rsidR="00000000" w:rsidRPr="00000000">
                  <w:rPr>
                    <w:rtl w:val="0"/>
                  </w:rPr>
                </w:r>
              </w:p>
            </w:tc>
          </w:tr>
          <w:tr>
            <w:trPr>
              <w:cantSplit w:val="0"/>
              <w:tblHeader w:val="0"/>
            </w:trPr>
            <w:tc>
              <w:tcPr>
                <w:shd w:fill="c5dbff"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numPr>
                    <w:ilvl w:val="0"/>
                    <w:numId w:val="7"/>
                  </w:numPr>
                  <w:spacing w:after="0" w:line="240" w:lineRule="auto"/>
                  <w:ind w:left="720" w:hanging="360"/>
                  <w:rPr/>
                </w:pPr>
                <w:r w:rsidDel="00000000" w:rsidR="00000000" w:rsidRPr="00000000">
                  <w:rPr>
                    <w:rtl w:val="0"/>
                  </w:rPr>
                  <w:t xml:space="preserve">Bases de datos estructuradas para asistencia, usuarios, matrículas y transacciones de casino.</w:t>
                  <w:br w:type="textWrapping"/>
                </w:r>
              </w:p>
              <w:p w:rsidR="00000000" w:rsidDel="00000000" w:rsidP="00000000" w:rsidRDefault="00000000" w:rsidRPr="00000000" w14:paraId="0000025E">
                <w:pPr>
                  <w:numPr>
                    <w:ilvl w:val="0"/>
                    <w:numId w:val="7"/>
                  </w:numPr>
                  <w:spacing w:after="0" w:line="240" w:lineRule="auto"/>
                  <w:ind w:left="720" w:hanging="360"/>
                  <w:rPr/>
                </w:pPr>
                <w:r w:rsidDel="00000000" w:rsidR="00000000" w:rsidRPr="00000000">
                  <w:rPr>
                    <w:rtl w:val="0"/>
                  </w:rPr>
                  <w:t xml:space="preserve">Backups automáticos y encriptación de la información sensible.</w:t>
                  <w:br w:type="textWrapping"/>
                </w:r>
              </w:p>
              <w:p w:rsidR="00000000" w:rsidDel="00000000" w:rsidP="00000000" w:rsidRDefault="00000000" w:rsidRPr="00000000" w14:paraId="0000025F">
                <w:pPr>
                  <w:numPr>
                    <w:ilvl w:val="0"/>
                    <w:numId w:val="7"/>
                  </w:numPr>
                  <w:spacing w:after="0" w:line="240" w:lineRule="auto"/>
                  <w:ind w:left="720" w:hanging="360"/>
                  <w:rPr/>
                </w:pPr>
                <w:r w:rsidDel="00000000" w:rsidR="00000000" w:rsidRPr="00000000">
                  <w:rPr>
                    <w:rtl w:val="0"/>
                  </w:rPr>
                  <w:t xml:space="preserve">Políticas de control de acceso y trazabilidad de acciones en el sistema.</w:t>
                  <w:br w:type="textWrapping"/>
                </w:r>
              </w:p>
              <w:p w:rsidR="00000000" w:rsidDel="00000000" w:rsidP="00000000" w:rsidRDefault="00000000" w:rsidRPr="00000000" w14:paraId="00000260">
                <w:pPr>
                  <w:numPr>
                    <w:ilvl w:val="0"/>
                    <w:numId w:val="7"/>
                  </w:numPr>
                  <w:spacing w:after="0" w:line="240" w:lineRule="auto"/>
                  <w:ind w:left="720" w:hanging="360"/>
                  <w:rPr/>
                </w:pPr>
                <w:r w:rsidDel="00000000" w:rsidR="00000000" w:rsidRPr="00000000">
                  <w:rPr>
                    <w:rtl w:val="0"/>
                  </w:rPr>
                  <w:t xml:space="preserve">Registro de logs para auditorías de seguridad y resolución de incidentes.</w:t>
                </w:r>
              </w:p>
            </w:tc>
          </w:tr>
        </w:tbl>
      </w:sdtContent>
    </w:sdt>
    <w:p w:rsidR="00000000" w:rsidDel="00000000" w:rsidP="00000000" w:rsidRDefault="00000000" w:rsidRPr="00000000" w14:paraId="00000261">
      <w:pPr>
        <w:spacing w:after="0" w:line="240" w:lineRule="auto"/>
        <w:rPr/>
      </w:pPr>
      <w:r w:rsidDel="00000000" w:rsidR="00000000" w:rsidRPr="00000000">
        <w:rPr>
          <w:rtl w:val="0"/>
        </w:rPr>
      </w:r>
    </w:p>
    <w:p w:rsidR="00000000" w:rsidDel="00000000" w:rsidP="00000000" w:rsidRDefault="00000000" w:rsidRPr="00000000" w14:paraId="00000262">
      <w:pPr>
        <w:ind w:left="0" w:firstLine="0"/>
        <w:rPr/>
      </w:pPr>
      <w:r w:rsidDel="00000000" w:rsidR="00000000" w:rsidRPr="00000000">
        <w:rPr>
          <w:rtl w:val="0"/>
        </w:rPr>
      </w:r>
    </w:p>
    <w:p w:rsidR="00000000" w:rsidDel="00000000" w:rsidP="00000000" w:rsidRDefault="00000000" w:rsidRPr="00000000" w14:paraId="00000263">
      <w:pPr>
        <w:pStyle w:val="Heading1"/>
        <w:keepNext w:val="1"/>
        <w:keepLines w:val="1"/>
        <w:spacing w:after="200" w:line="240" w:lineRule="auto"/>
        <w:rPr>
          <w:vertAlign w:val="baseline"/>
        </w:rPr>
      </w:pPr>
      <w:bookmarkStart w:colFirst="0" w:colLast="0" w:name="_heading=h.deoi4o6b13w" w:id="43"/>
      <w:bookmarkEnd w:id="43"/>
      <w:r w:rsidDel="00000000" w:rsidR="00000000" w:rsidRPr="00000000">
        <w:rPr>
          <w:vertAlign w:val="baseline"/>
          <w:rtl w:val="0"/>
        </w:rPr>
        <w:t xml:space="preserve">Cronograma</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1"/>
          <w:i w:val="0"/>
          <w:smallCaps w:val="0"/>
          <w:strike w:val="0"/>
          <w:color w:val="0b5394"/>
          <w:sz w:val="28"/>
          <w:szCs w:val="28"/>
          <w:u w:val="none"/>
          <w:shd w:fill="auto" w:val="clear"/>
          <w:vertAlign w:val="baseline"/>
        </w:rPr>
      </w:pPr>
      <w:bookmarkStart w:colFirst="0" w:colLast="0" w:name="_heading=h.oo932zth6qyc" w:id="44"/>
      <w:bookmarkEnd w:id="44"/>
      <w:r w:rsidDel="00000000" w:rsidR="00000000" w:rsidRPr="00000000">
        <w:br w:type="page"/>
      </w:r>
      <w:r w:rsidDel="00000000" w:rsidR="00000000" w:rsidRPr="00000000">
        <w:rPr>
          <w:rtl w:val="0"/>
        </w:rPr>
      </w:r>
    </w:p>
    <w:p w:rsidR="00000000" w:rsidDel="00000000" w:rsidP="00000000" w:rsidRDefault="00000000" w:rsidRPr="00000000" w14:paraId="0000026E">
      <w:pPr>
        <w:pStyle w:val="Heading1"/>
        <w:keepNext w:val="1"/>
        <w:keepLines w:val="1"/>
        <w:spacing w:after="200" w:line="240" w:lineRule="auto"/>
        <w:rPr>
          <w:vertAlign w:val="baseline"/>
        </w:rPr>
      </w:pPr>
      <w:bookmarkStart w:colFirst="0" w:colLast="0" w:name="_heading=h.7wf8qj5hh7im" w:id="45"/>
      <w:bookmarkEnd w:id="45"/>
      <w:r w:rsidDel="00000000" w:rsidR="00000000" w:rsidRPr="00000000">
        <w:rPr>
          <w:vertAlign w:val="baseline"/>
          <w:rtl w:val="0"/>
        </w:rPr>
        <w:t xml:space="preserve">Presupuesto: Drop-Off</w:t>
      </w:r>
    </w:p>
    <w:p w:rsidR="00000000" w:rsidDel="00000000" w:rsidP="00000000" w:rsidRDefault="00000000" w:rsidRPr="00000000" w14:paraId="0000026F">
      <w:pPr>
        <w:rPr/>
      </w:pPr>
      <w:r w:rsidDel="00000000" w:rsidR="00000000" w:rsidRPr="00000000">
        <w:rPr>
          <w:rtl w:val="0"/>
        </w:rPr>
      </w:r>
    </w:p>
    <w:sdt>
      <w:sdtPr>
        <w:lock w:val="contentLocked"/>
        <w:tag w:val="goog_rdk_8"/>
      </w:sdtPr>
      <w:sdtContent>
        <w:tbl>
          <w:tblPr>
            <w:tblStyle w:val="Table9"/>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67.6"/>
            <w:gridCol w:w="1767.6"/>
            <w:gridCol w:w="1767.6"/>
            <w:gridCol w:w="1767.6"/>
            <w:gridCol w:w="1767.6"/>
            <w:tblGridChange w:id="0">
              <w:tblGrid>
                <w:gridCol w:w="1767.6"/>
                <w:gridCol w:w="1767.6"/>
                <w:gridCol w:w="1767.6"/>
                <w:gridCol w:w="1767.6"/>
                <w:gridCol w:w="1767.6"/>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Categoria</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Item</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Cantidad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Costo Unitario (UF)</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Subtotal (UF)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Desarrollador Java (2 meses)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QA Tester (1 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Soporte Técnico(instalación+Pruebas)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Cámaras con 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Sistema de notificaciones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Otros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Contingencia técnica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Capacitación (uso y normas)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 UF</w:t>
                </w:r>
              </w:p>
            </w:tc>
          </w:tr>
        </w:tbl>
      </w:sdtContent>
    </w:sdt>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pStyle w:val="Heading1"/>
        <w:keepNext w:val="1"/>
        <w:keepLines w:val="1"/>
        <w:spacing w:after="200" w:line="240" w:lineRule="auto"/>
        <w:rPr>
          <w:vertAlign w:val="baseline"/>
        </w:rPr>
      </w:pPr>
      <w:bookmarkStart w:colFirst="0" w:colLast="0" w:name="_heading=h.e27i0xwdbf2e" w:id="46"/>
      <w:bookmarkEnd w:id="46"/>
      <w:r w:rsidDel="00000000" w:rsidR="00000000" w:rsidRPr="00000000">
        <w:rPr>
          <w:vertAlign w:val="baseline"/>
          <w:rtl w:val="0"/>
        </w:rPr>
        <w:t xml:space="preserve">Presupuesto: Asistencia</w:t>
      </w:r>
    </w:p>
    <w:p w:rsidR="00000000" w:rsidDel="00000000" w:rsidP="00000000" w:rsidRDefault="00000000" w:rsidRPr="00000000" w14:paraId="0000029F">
      <w:pPr>
        <w:rPr/>
      </w:pPr>
      <w:r w:rsidDel="00000000" w:rsidR="00000000" w:rsidRPr="00000000">
        <w:rPr>
          <w:rtl w:val="0"/>
        </w:rPr>
      </w:r>
    </w:p>
    <w:sdt>
      <w:sdtPr>
        <w:lock w:val="contentLocked"/>
        <w:tag w:val="goog_rdk_9"/>
      </w:sdtPr>
      <w:sdtContent>
        <w:tbl>
          <w:tblPr>
            <w:tblStyle w:val="Table10"/>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67.6"/>
            <w:gridCol w:w="1767.6"/>
            <w:gridCol w:w="1767.6"/>
            <w:gridCol w:w="1767.6"/>
            <w:gridCol w:w="1767.6"/>
            <w:tblGridChange w:id="0">
              <w:tblGrid>
                <w:gridCol w:w="1767.6"/>
                <w:gridCol w:w="1767.6"/>
                <w:gridCol w:w="1767.6"/>
                <w:gridCol w:w="1767.6"/>
                <w:gridCol w:w="1767.6"/>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2A0">
                <w:pPr>
                  <w:widowControl w:val="0"/>
                  <w:spacing w:after="0" w:line="240" w:lineRule="auto"/>
                  <w:jc w:val="left"/>
                  <w:rPr/>
                </w:pPr>
                <w:r w:rsidDel="00000000" w:rsidR="00000000" w:rsidRPr="00000000">
                  <w:rPr>
                    <w:rtl w:val="0"/>
                  </w:rPr>
                  <w:t xml:space="preserve">Categoria</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A1">
                <w:pPr>
                  <w:widowControl w:val="0"/>
                  <w:spacing w:after="0" w:line="240" w:lineRule="auto"/>
                  <w:jc w:val="left"/>
                  <w:rPr/>
                </w:pPr>
                <w:r w:rsidDel="00000000" w:rsidR="00000000" w:rsidRPr="00000000">
                  <w:rPr>
                    <w:rtl w:val="0"/>
                  </w:rPr>
                  <w:t xml:space="preserve">Item</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A2">
                <w:pPr>
                  <w:widowControl w:val="0"/>
                  <w:spacing w:after="0" w:line="240" w:lineRule="auto"/>
                  <w:jc w:val="left"/>
                  <w:rPr/>
                </w:pPr>
                <w:r w:rsidDel="00000000" w:rsidR="00000000" w:rsidRPr="00000000">
                  <w:rPr>
                    <w:rtl w:val="0"/>
                  </w:rPr>
                  <w:t xml:space="preserve">Cantidad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A3">
                <w:pPr>
                  <w:widowControl w:val="0"/>
                  <w:spacing w:after="0" w:line="240" w:lineRule="auto"/>
                  <w:jc w:val="left"/>
                  <w:rPr/>
                </w:pPr>
                <w:r w:rsidDel="00000000" w:rsidR="00000000" w:rsidRPr="00000000">
                  <w:rPr>
                    <w:rtl w:val="0"/>
                  </w:rPr>
                  <w:t xml:space="preserve">Costo Unitario (UF)</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A4">
                <w:pPr>
                  <w:widowControl w:val="0"/>
                  <w:spacing w:after="0" w:line="240" w:lineRule="auto"/>
                  <w:jc w:val="left"/>
                  <w:rPr/>
                </w:pPr>
                <w:r w:rsidDel="00000000" w:rsidR="00000000" w:rsidRPr="00000000">
                  <w:rPr>
                    <w:rtl w:val="0"/>
                  </w:rPr>
                  <w:t xml:space="preserve">Subtotal (UF)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after="0" w:line="240" w:lineRule="auto"/>
                  <w:jc w:val="left"/>
                  <w:rPr/>
                </w:pPr>
                <w:r w:rsidDel="00000000" w:rsidR="00000000" w:rsidRPr="00000000">
                  <w:rPr>
                    <w:rtl w:val="0"/>
                  </w:rPr>
                  <w:t xml:space="preserve">Personal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after="0" w:line="240" w:lineRule="auto"/>
                  <w:jc w:val="left"/>
                  <w:rPr/>
                </w:pPr>
                <w:r w:rsidDel="00000000" w:rsidR="00000000" w:rsidRPr="00000000">
                  <w:rPr>
                    <w:rtl w:val="0"/>
                  </w:rPr>
                  <w:t xml:space="preserve">Desarrollador Java (4 meses)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after="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after="0" w:line="240" w:lineRule="auto"/>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after="0" w:line="240" w:lineRule="auto"/>
                  <w:jc w:val="left"/>
                  <w:rPr/>
                </w:pPr>
                <w:r w:rsidDel="00000000" w:rsidR="00000000" w:rsidRPr="00000000">
                  <w:rPr>
                    <w:rtl w:val="0"/>
                  </w:rPr>
                  <w:t xml:space="preserve">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after="0" w:line="240" w:lineRule="auto"/>
                  <w:jc w:val="left"/>
                  <w:rPr/>
                </w:pPr>
                <w:r w:rsidDel="00000000" w:rsidR="00000000" w:rsidRPr="00000000">
                  <w:rPr>
                    <w:rtl w:val="0"/>
                  </w:rPr>
                  <w:t xml:space="preserve">QA Tester (2 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after="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after="0" w:line="240" w:lineRule="auto"/>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after="0" w:line="240" w:lineRule="auto"/>
                  <w:jc w:val="left"/>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after="0" w:line="240" w:lineRule="auto"/>
                  <w:jc w:val="left"/>
                  <w:rPr/>
                </w:pPr>
                <w:r w:rsidDel="00000000" w:rsidR="00000000" w:rsidRPr="00000000">
                  <w:rPr>
                    <w:rtl w:val="0"/>
                  </w:rPr>
                  <w:t xml:space="preserve">Soporte Técnico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after="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after="0" w:line="240" w:lineRule="auto"/>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after="0" w:line="240" w:lineRule="auto"/>
                  <w:jc w:val="left"/>
                  <w:rPr/>
                </w:pPr>
                <w:r w:rsidDel="00000000" w:rsidR="00000000" w:rsidRPr="00000000">
                  <w:rPr>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after="0" w:line="240" w:lineRule="auto"/>
                  <w:jc w:val="left"/>
                  <w:rPr/>
                </w:pPr>
                <w:r w:rsidDel="00000000" w:rsidR="00000000" w:rsidRPr="00000000">
                  <w:rPr>
                    <w:rtl w:val="0"/>
                  </w:rPr>
                  <w:t xml:space="preserve">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after="0" w:line="240" w:lineRule="auto"/>
                  <w:jc w:val="left"/>
                  <w:rPr/>
                </w:pPr>
                <w:r w:rsidDel="00000000" w:rsidR="00000000" w:rsidRPr="00000000">
                  <w:rPr>
                    <w:rtl w:val="0"/>
                  </w:rPr>
                  <w:t xml:space="preserve">Lector de huella digital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after="0" w:line="240" w:lineRule="auto"/>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after="0" w:line="240" w:lineRule="auto"/>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after="0" w:line="240" w:lineRule="auto"/>
                  <w:jc w:val="left"/>
                  <w:rPr/>
                </w:pPr>
                <w:r w:rsidDel="00000000" w:rsidR="00000000" w:rsidRPr="00000000">
                  <w:rPr>
                    <w:rtl w:val="0"/>
                  </w:rPr>
                  <w:t xml:space="preserve">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after="0" w:line="240" w:lineRule="auto"/>
                  <w:jc w:val="left"/>
                  <w:rPr/>
                </w:pPr>
                <w:r w:rsidDel="00000000" w:rsidR="00000000" w:rsidRPr="00000000">
                  <w:rPr>
                    <w:rtl w:val="0"/>
                  </w:rPr>
                  <w:t xml:space="preserve">Impresora térmica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after="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after="0" w:line="240" w:lineRule="auto"/>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after="0" w:line="240" w:lineRule="auto"/>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after="0" w:line="240" w:lineRule="auto"/>
                  <w:jc w:val="left"/>
                  <w:rPr/>
                </w:pPr>
                <w:r w:rsidDel="00000000" w:rsidR="00000000" w:rsidRPr="00000000">
                  <w:rPr>
                    <w:rtl w:val="0"/>
                  </w:rPr>
                  <w:t xml:space="preserve">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after="0" w:line="240" w:lineRule="auto"/>
                  <w:jc w:val="left"/>
                  <w:rPr/>
                </w:pPr>
                <w:r w:rsidDel="00000000" w:rsidR="00000000" w:rsidRPr="00000000">
                  <w:rPr>
                    <w:rtl w:val="0"/>
                  </w:rPr>
                  <w:t xml:space="preserve">Desarrollo sistema personalizado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after="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after="0" w:line="240" w:lineRule="auto"/>
                  <w:jc w:val="left"/>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after="0" w:line="240" w:lineRule="auto"/>
                  <w:jc w:val="left"/>
                  <w:rPr/>
                </w:pPr>
                <w:r w:rsidDel="00000000" w:rsidR="00000000" w:rsidRPr="00000000">
                  <w:rPr>
                    <w:rtl w:val="0"/>
                  </w:rPr>
                  <w:t xml:space="preserve">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after="0" w:line="240" w:lineRule="auto"/>
                  <w:jc w:val="left"/>
                  <w:rPr/>
                </w:pPr>
                <w:r w:rsidDel="00000000" w:rsidR="00000000" w:rsidRPr="00000000">
                  <w:rPr>
                    <w:rtl w:val="0"/>
                  </w:rPr>
                  <w:t xml:space="preserve">Otros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after="0" w:line="240" w:lineRule="auto"/>
                  <w:jc w:val="left"/>
                  <w:rPr/>
                </w:pPr>
                <w:r w:rsidDel="00000000" w:rsidR="00000000" w:rsidRPr="00000000">
                  <w:rPr>
                    <w:rtl w:val="0"/>
                  </w:rPr>
                  <w:t xml:space="preserve">Contingencia técnica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after="0" w:line="240" w:lineRule="auto"/>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after="0" w:line="240" w:lineRule="auto"/>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after="0" w:line="240" w:lineRule="auto"/>
                  <w:jc w:val="left"/>
                  <w:rPr/>
                </w:pPr>
                <w:r w:rsidDel="00000000" w:rsidR="00000000" w:rsidRPr="00000000">
                  <w:rPr>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after="0" w:line="240" w:lineRule="auto"/>
                  <w:jc w:val="left"/>
                  <w:rPr/>
                </w:pPr>
                <w:r w:rsidDel="00000000" w:rsidR="00000000" w:rsidRPr="00000000">
                  <w:rPr>
                    <w:rtl w:val="0"/>
                  </w:rPr>
                  <w:t xml:space="preserve">Capacitación (uso y normas)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after="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after="0" w:line="240" w:lineRule="auto"/>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after="0" w:line="240" w:lineRule="auto"/>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after="0" w:line="240" w:lineRule="auto"/>
                  <w:jc w:val="left"/>
                  <w:rPr/>
                </w:pPr>
                <w:r w:rsidDel="00000000" w:rsidR="00000000" w:rsidRPr="00000000">
                  <w:rPr>
                    <w:rtl w:val="0"/>
                  </w:rPr>
                  <w:t xml:space="preserve">Total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after="0" w:line="240" w:lineRule="auto"/>
                  <w:jc w:val="left"/>
                  <w:rPr/>
                </w:pPr>
                <w:r w:rsidDel="00000000" w:rsidR="00000000" w:rsidRPr="00000000">
                  <w:rPr>
                    <w:rtl w:val="0"/>
                  </w:rPr>
                  <w:t xml:space="preserve">300 UF</w:t>
                </w:r>
              </w:p>
            </w:tc>
          </w:tr>
        </w:tbl>
      </w:sdtContent>
    </w:sdt>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pStyle w:val="Heading1"/>
        <w:keepNext w:val="1"/>
        <w:keepLines w:val="1"/>
        <w:spacing w:after="200" w:line="240" w:lineRule="auto"/>
        <w:rPr>
          <w:vertAlign w:val="baseline"/>
        </w:rPr>
      </w:pPr>
      <w:bookmarkStart w:colFirst="0" w:colLast="0" w:name="_heading=h.h0o51lrxfnu4" w:id="47"/>
      <w:bookmarkEnd w:id="47"/>
      <w:r w:rsidDel="00000000" w:rsidR="00000000" w:rsidRPr="00000000">
        <w:rPr>
          <w:vertAlign w:val="baseline"/>
          <w:rtl w:val="0"/>
        </w:rPr>
        <w:t xml:space="preserve">Presupuesto: Casino</w:t>
      </w:r>
    </w:p>
    <w:p w:rsidR="00000000" w:rsidDel="00000000" w:rsidP="00000000" w:rsidRDefault="00000000" w:rsidRPr="00000000" w14:paraId="000002D5">
      <w:pPr>
        <w:rPr/>
      </w:pPr>
      <w:r w:rsidDel="00000000" w:rsidR="00000000" w:rsidRPr="00000000">
        <w:rPr>
          <w:rtl w:val="0"/>
        </w:rPr>
      </w:r>
    </w:p>
    <w:sdt>
      <w:sdtPr>
        <w:lock w:val="contentLocked"/>
        <w:tag w:val="goog_rdk_10"/>
      </w:sdtPr>
      <w:sdtContent>
        <w:tbl>
          <w:tblPr>
            <w:tblStyle w:val="Table11"/>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67.6"/>
            <w:gridCol w:w="1767.6"/>
            <w:gridCol w:w="1767.6"/>
            <w:gridCol w:w="1767.6"/>
            <w:gridCol w:w="1767.6"/>
            <w:tblGridChange w:id="0">
              <w:tblGrid>
                <w:gridCol w:w="1767.6"/>
                <w:gridCol w:w="1767.6"/>
                <w:gridCol w:w="1767.6"/>
                <w:gridCol w:w="1767.6"/>
                <w:gridCol w:w="1767.6"/>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2D6">
                <w:pPr>
                  <w:widowControl w:val="0"/>
                  <w:spacing w:after="0" w:line="240" w:lineRule="auto"/>
                  <w:jc w:val="left"/>
                  <w:rPr/>
                </w:pPr>
                <w:r w:rsidDel="00000000" w:rsidR="00000000" w:rsidRPr="00000000">
                  <w:rPr>
                    <w:rtl w:val="0"/>
                  </w:rPr>
                  <w:t xml:space="preserve">Categoria</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D7">
                <w:pPr>
                  <w:widowControl w:val="0"/>
                  <w:spacing w:after="0" w:line="240" w:lineRule="auto"/>
                  <w:jc w:val="left"/>
                  <w:rPr/>
                </w:pPr>
                <w:r w:rsidDel="00000000" w:rsidR="00000000" w:rsidRPr="00000000">
                  <w:rPr>
                    <w:rtl w:val="0"/>
                  </w:rPr>
                  <w:t xml:space="preserve">Item</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D8">
                <w:pPr>
                  <w:widowControl w:val="0"/>
                  <w:spacing w:after="0" w:line="240" w:lineRule="auto"/>
                  <w:jc w:val="left"/>
                  <w:rPr/>
                </w:pPr>
                <w:r w:rsidDel="00000000" w:rsidR="00000000" w:rsidRPr="00000000">
                  <w:rPr>
                    <w:rtl w:val="0"/>
                  </w:rPr>
                  <w:t xml:space="preserve">Cantidad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D9">
                <w:pPr>
                  <w:widowControl w:val="0"/>
                  <w:spacing w:after="0" w:line="240" w:lineRule="auto"/>
                  <w:jc w:val="left"/>
                  <w:rPr/>
                </w:pPr>
                <w:r w:rsidDel="00000000" w:rsidR="00000000" w:rsidRPr="00000000">
                  <w:rPr>
                    <w:rtl w:val="0"/>
                  </w:rPr>
                  <w:t xml:space="preserve">Costo Unitario (UF)</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DA">
                <w:pPr>
                  <w:widowControl w:val="0"/>
                  <w:spacing w:after="0" w:line="240" w:lineRule="auto"/>
                  <w:jc w:val="left"/>
                  <w:rPr/>
                </w:pPr>
                <w:r w:rsidDel="00000000" w:rsidR="00000000" w:rsidRPr="00000000">
                  <w:rPr>
                    <w:rtl w:val="0"/>
                  </w:rPr>
                  <w:t xml:space="preserve">Subtotal (UF)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after="0" w:line="240" w:lineRule="auto"/>
                  <w:jc w:val="left"/>
                  <w:rPr/>
                </w:pPr>
                <w:r w:rsidDel="00000000" w:rsidR="00000000" w:rsidRPr="00000000">
                  <w:rPr>
                    <w:rtl w:val="0"/>
                  </w:rPr>
                  <w:t xml:space="preserve">Personal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after="0" w:line="240" w:lineRule="auto"/>
                  <w:jc w:val="left"/>
                  <w:rPr/>
                </w:pPr>
                <w:r w:rsidDel="00000000" w:rsidR="00000000" w:rsidRPr="00000000">
                  <w:rPr>
                    <w:rtl w:val="0"/>
                  </w:rPr>
                  <w:t xml:space="preserve">Desarrollador Java (4 meses)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after="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after="0" w:line="240" w:lineRule="auto"/>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after="0" w:line="240" w:lineRule="auto"/>
                  <w:jc w:val="left"/>
                  <w:rPr/>
                </w:pPr>
                <w:r w:rsidDel="00000000" w:rsidR="00000000" w:rsidRPr="00000000">
                  <w:rPr>
                    <w:rtl w:val="0"/>
                  </w:rPr>
                  <w:t xml:space="preserve">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after="0" w:line="240" w:lineRule="auto"/>
                  <w:jc w:val="left"/>
                  <w:rPr/>
                </w:pPr>
                <w:r w:rsidDel="00000000" w:rsidR="00000000" w:rsidRPr="00000000">
                  <w:rPr>
                    <w:rtl w:val="0"/>
                  </w:rPr>
                  <w:t xml:space="preserve">QA Tester (2 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after="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after="0" w:line="240" w:lineRule="auto"/>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after="0" w:line="240" w:lineRule="auto"/>
                  <w:jc w:val="left"/>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after="0" w:line="240" w:lineRule="auto"/>
                  <w:jc w:val="left"/>
                  <w:rPr/>
                </w:pPr>
                <w:r w:rsidDel="00000000" w:rsidR="00000000" w:rsidRPr="00000000">
                  <w:rPr>
                    <w:rtl w:val="0"/>
                  </w:rPr>
                  <w:t xml:space="preserve">Soporte Técnico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after="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after="0" w:line="240" w:lineRule="auto"/>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after="0" w:line="240" w:lineRule="auto"/>
                  <w:jc w:val="left"/>
                  <w:rPr/>
                </w:pPr>
                <w:r w:rsidDel="00000000" w:rsidR="00000000" w:rsidRPr="00000000">
                  <w:rPr>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after="0" w:line="240" w:lineRule="auto"/>
                  <w:jc w:val="left"/>
                  <w:rPr/>
                </w:pPr>
                <w:r w:rsidDel="00000000" w:rsidR="00000000" w:rsidRPr="00000000">
                  <w:rPr>
                    <w:rtl w:val="0"/>
                  </w:rPr>
                  <w:t xml:space="preserve">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after="0" w:line="240" w:lineRule="auto"/>
                  <w:jc w:val="left"/>
                  <w:rPr/>
                </w:pPr>
                <w:r w:rsidDel="00000000" w:rsidR="00000000" w:rsidRPr="00000000">
                  <w:rPr>
                    <w:rtl w:val="0"/>
                  </w:rPr>
                  <w:t xml:space="preserve">Lector de código QR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after="0"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after="0" w:line="240" w:lineRule="auto"/>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after="0" w:line="240" w:lineRule="auto"/>
                  <w:jc w:val="left"/>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after="0" w:line="240" w:lineRule="auto"/>
                  <w:jc w:val="left"/>
                  <w:rPr/>
                </w:pPr>
                <w:r w:rsidDel="00000000" w:rsidR="00000000" w:rsidRPr="00000000">
                  <w:rPr>
                    <w:rtl w:val="0"/>
                  </w:rPr>
                  <w:t xml:space="preserve">Impresora de credenciales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after="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after="0" w:line="240" w:lineRule="auto"/>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after="0" w:line="240" w:lineRule="auto"/>
                  <w:jc w:val="left"/>
                  <w:rPr/>
                </w:pPr>
                <w:r w:rsidDel="00000000" w:rsidR="00000000" w:rsidRPr="00000000">
                  <w:rPr>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after="0" w:line="240" w:lineRule="auto"/>
                  <w:jc w:val="left"/>
                  <w:rPr/>
                </w:pPr>
                <w:r w:rsidDel="00000000" w:rsidR="00000000" w:rsidRPr="00000000">
                  <w:rPr>
                    <w:rtl w:val="0"/>
                  </w:rPr>
                  <w:t xml:space="preserve">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after="0" w:line="240" w:lineRule="auto"/>
                  <w:jc w:val="left"/>
                  <w:rPr/>
                </w:pPr>
                <w:r w:rsidDel="00000000" w:rsidR="00000000" w:rsidRPr="00000000">
                  <w:rPr>
                    <w:rtl w:val="0"/>
                  </w:rPr>
                  <w:t xml:space="preserve">Sistema prepago con carga y validación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after="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after="0" w:line="240" w:lineRule="auto"/>
                  <w:jc w:val="left"/>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after="0" w:line="240" w:lineRule="auto"/>
                  <w:jc w:val="left"/>
                  <w:rPr/>
                </w:pPr>
                <w:r w:rsidDel="00000000" w:rsidR="00000000" w:rsidRPr="00000000">
                  <w:rPr>
                    <w:rtl w:val="0"/>
                  </w:rPr>
                  <w:t xml:space="preserve">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after="0" w:line="240" w:lineRule="auto"/>
                  <w:jc w:val="left"/>
                  <w:rPr/>
                </w:pPr>
                <w:r w:rsidDel="00000000" w:rsidR="00000000" w:rsidRPr="00000000">
                  <w:rPr>
                    <w:rtl w:val="0"/>
                  </w:rPr>
                  <w:t xml:space="preserve">Otros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after="0" w:line="240" w:lineRule="auto"/>
                  <w:jc w:val="left"/>
                  <w:rPr/>
                </w:pPr>
                <w:r w:rsidDel="00000000" w:rsidR="00000000" w:rsidRPr="00000000">
                  <w:rPr>
                    <w:rtl w:val="0"/>
                  </w:rPr>
                  <w:t xml:space="preserve">Contingencia técnica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after="0" w:line="240" w:lineRule="auto"/>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after="0" w:line="240" w:lineRule="auto"/>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after="0" w:line="240" w:lineRule="auto"/>
                  <w:jc w:val="left"/>
                  <w:rPr/>
                </w:pPr>
                <w:r w:rsidDel="00000000" w:rsidR="00000000" w:rsidRPr="00000000">
                  <w:rPr>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after="0" w:line="240" w:lineRule="auto"/>
                  <w:jc w:val="left"/>
                  <w:rPr/>
                </w:pPr>
                <w:r w:rsidDel="00000000" w:rsidR="00000000" w:rsidRPr="00000000">
                  <w:rPr>
                    <w:rtl w:val="0"/>
                  </w:rPr>
                  <w:t xml:space="preserve">Capacitación (uso y normas)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after="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after="0" w:line="240" w:lineRule="auto"/>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after="0" w:line="240" w:lineRule="auto"/>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after="0" w:line="240" w:lineRule="auto"/>
                  <w:jc w:val="left"/>
                  <w:rPr/>
                </w:pPr>
                <w:r w:rsidDel="00000000" w:rsidR="00000000" w:rsidRPr="00000000">
                  <w:rPr>
                    <w:rtl w:val="0"/>
                  </w:rPr>
                  <w:t xml:space="preserve">Total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after="0" w:line="240" w:lineRule="auto"/>
                  <w:jc w:val="left"/>
                  <w:rPr/>
                </w:pPr>
                <w:r w:rsidDel="00000000" w:rsidR="00000000" w:rsidRPr="00000000">
                  <w:rPr>
                    <w:rtl w:val="0"/>
                  </w:rPr>
                  <w:t xml:space="preserve">210 UF</w:t>
                </w:r>
              </w:p>
            </w:tc>
          </w:tr>
        </w:tbl>
      </w:sdtContent>
    </w:sdt>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pStyle w:val="Heading1"/>
        <w:keepNext w:val="1"/>
        <w:keepLines w:val="1"/>
        <w:spacing w:after="280" w:before="280" w:line="240" w:lineRule="auto"/>
        <w:rPr>
          <w:vertAlign w:val="baseline"/>
        </w:rPr>
      </w:pPr>
      <w:bookmarkStart w:colFirst="0" w:colLast="0" w:name="_heading=h.uhthv4udnhyn" w:id="48"/>
      <w:bookmarkEnd w:id="48"/>
      <w:r w:rsidDel="00000000" w:rsidR="00000000" w:rsidRPr="00000000">
        <w:rPr>
          <w:vertAlign w:val="baseline"/>
          <w:rtl w:val="0"/>
        </w:rPr>
        <w:t xml:space="preserve">Matriz RACI (Drop Off)</w:t>
      </w:r>
    </w:p>
    <w:p w:rsidR="00000000" w:rsidDel="00000000" w:rsidP="00000000" w:rsidRDefault="00000000" w:rsidRPr="00000000" w14:paraId="0000030D">
      <w:pPr>
        <w:rPr/>
      </w:pPr>
      <w:r w:rsidDel="00000000" w:rsidR="00000000" w:rsidRPr="00000000">
        <w:rPr/>
        <w:drawing>
          <wp:inline distB="114300" distT="114300" distL="114300" distR="114300">
            <wp:extent cx="5612130" cy="3086100"/>
            <wp:effectExtent b="12700" l="12700" r="12700" t="12700"/>
            <wp:docPr id="18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612130" cy="3086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0E">
      <w:pPr>
        <w:pStyle w:val="Heading1"/>
        <w:keepNext w:val="1"/>
        <w:keepLines w:val="1"/>
        <w:spacing w:after="280" w:before="280" w:line="240" w:lineRule="auto"/>
        <w:rPr>
          <w:vertAlign w:val="baseline"/>
        </w:rPr>
      </w:pPr>
      <w:bookmarkStart w:colFirst="0" w:colLast="0" w:name="_heading=h.9gpvjo57bs5k" w:id="49"/>
      <w:bookmarkEnd w:id="49"/>
      <w:r w:rsidDel="00000000" w:rsidR="00000000" w:rsidRPr="00000000">
        <w:rPr>
          <w:vertAlign w:val="baseline"/>
          <w:rtl w:val="0"/>
        </w:rPr>
        <w:t xml:space="preserve">Matriz RACI (Asistencia)</w:t>
      </w:r>
    </w:p>
    <w:p w:rsidR="00000000" w:rsidDel="00000000" w:rsidP="00000000" w:rsidRDefault="00000000" w:rsidRPr="00000000" w14:paraId="0000030F">
      <w:pPr>
        <w:rPr/>
      </w:pPr>
      <w:r w:rsidDel="00000000" w:rsidR="00000000" w:rsidRPr="00000000">
        <w:rPr/>
        <w:drawing>
          <wp:inline distB="114300" distT="114300" distL="114300" distR="114300">
            <wp:extent cx="5612130" cy="3784600"/>
            <wp:effectExtent b="12700" l="12700" r="12700" t="12700"/>
            <wp:docPr id="18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612130" cy="3784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10">
      <w:pPr>
        <w:keepNext w:val="1"/>
        <w:keepLines w:val="1"/>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1"/>
          <w:i w:val="0"/>
          <w:smallCaps w:val="0"/>
          <w:strike w:val="0"/>
          <w:color w:val="0b5394"/>
          <w:sz w:val="28"/>
          <w:szCs w:val="28"/>
          <w:u w:val="none"/>
          <w:shd w:fill="auto" w:val="clear"/>
          <w:vertAlign w:val="baseline"/>
        </w:rPr>
      </w:pPr>
      <w:bookmarkStart w:colFirst="0" w:colLast="0" w:name="_heading=h.75u04d6j4wth" w:id="50"/>
      <w:bookmarkEnd w:id="50"/>
      <w:r w:rsidDel="00000000" w:rsidR="00000000" w:rsidRPr="00000000">
        <w:rPr>
          <w:rtl w:val="0"/>
        </w:rPr>
      </w:r>
    </w:p>
    <w:p w:rsidR="00000000" w:rsidDel="00000000" w:rsidP="00000000" w:rsidRDefault="00000000" w:rsidRPr="00000000" w14:paraId="00000311">
      <w:pPr>
        <w:pStyle w:val="Heading1"/>
        <w:keepNext w:val="1"/>
        <w:keepLines w:val="1"/>
        <w:spacing w:after="280" w:before="280" w:line="240" w:lineRule="auto"/>
        <w:rPr>
          <w:vertAlign w:val="baseline"/>
        </w:rPr>
      </w:pPr>
      <w:bookmarkStart w:colFirst="0" w:colLast="0" w:name="_heading=h.m7b7bymvy3dl" w:id="51"/>
      <w:bookmarkEnd w:id="51"/>
      <w:r w:rsidDel="00000000" w:rsidR="00000000" w:rsidRPr="00000000">
        <w:rPr>
          <w:vertAlign w:val="baseline"/>
          <w:rtl w:val="0"/>
        </w:rPr>
        <w:t xml:space="preserve">Matriz RACI(Casino)</w:t>
      </w:r>
    </w:p>
    <w:p w:rsidR="00000000" w:rsidDel="00000000" w:rsidP="00000000" w:rsidRDefault="00000000" w:rsidRPr="00000000" w14:paraId="00000312">
      <w:pPr>
        <w:keepNext w:val="1"/>
        <w:keepLines w:val="1"/>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1"/>
          <w:i w:val="0"/>
          <w:smallCaps w:val="0"/>
          <w:strike w:val="0"/>
          <w:color w:val="0b5394"/>
          <w:sz w:val="28"/>
          <w:szCs w:val="28"/>
          <w:u w:val="none"/>
          <w:shd w:fill="auto" w:val="clear"/>
          <w:vertAlign w:val="baseline"/>
        </w:rPr>
      </w:pPr>
      <w:bookmarkStart w:colFirst="0" w:colLast="0" w:name="_heading=h.p0m63kuo17w0" w:id="52"/>
      <w:bookmarkEnd w:id="52"/>
      <w:r w:rsidDel="00000000" w:rsidR="00000000" w:rsidRPr="00000000">
        <w:rPr>
          <w:rFonts w:ascii="Arial" w:cs="Arial" w:eastAsia="Arial" w:hAnsi="Arial"/>
          <w:b w:val="1"/>
          <w:i w:val="0"/>
          <w:smallCaps w:val="0"/>
          <w:strike w:val="0"/>
          <w:color w:val="0b5394"/>
          <w:sz w:val="28"/>
          <w:szCs w:val="28"/>
          <w:u w:val="none"/>
          <w:shd w:fill="auto" w:val="clear"/>
          <w:vertAlign w:val="baseline"/>
        </w:rPr>
        <w:drawing>
          <wp:inline distB="114300" distT="114300" distL="114300" distR="114300">
            <wp:extent cx="5612130" cy="3213100"/>
            <wp:effectExtent b="12700" l="12700" r="12700" t="12700"/>
            <wp:docPr id="18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612130" cy="321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keepNext w:val="1"/>
        <w:keepLines w:val="1"/>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1"/>
          <w:i w:val="0"/>
          <w:smallCaps w:val="0"/>
          <w:strike w:val="0"/>
          <w:color w:val="0b5394"/>
          <w:sz w:val="28"/>
          <w:szCs w:val="28"/>
          <w:u w:val="none"/>
          <w:shd w:fill="auto" w:val="clear"/>
          <w:vertAlign w:val="baseline"/>
        </w:rPr>
      </w:pPr>
      <w:bookmarkStart w:colFirst="0" w:colLast="0" w:name="_heading=h.1iqzcfpi9ppa" w:id="53"/>
      <w:bookmarkEnd w:id="53"/>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keepNext w:val="1"/>
        <w:keepLines w:val="1"/>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1"/>
          <w:i w:val="0"/>
          <w:smallCaps w:val="0"/>
          <w:strike w:val="0"/>
          <w:color w:val="0b5394"/>
          <w:sz w:val="28"/>
          <w:szCs w:val="28"/>
          <w:u w:val="none"/>
          <w:shd w:fill="auto" w:val="clear"/>
          <w:vertAlign w:val="baseline"/>
        </w:rPr>
      </w:pPr>
      <w:bookmarkStart w:colFirst="0" w:colLast="0" w:name="_heading=h.yr3as6qpusmq" w:id="54"/>
      <w:bookmarkEnd w:id="54"/>
      <w:r w:rsidDel="00000000" w:rsidR="00000000" w:rsidRPr="00000000">
        <w:br w:type="page"/>
      </w:r>
      <w:r w:rsidDel="00000000" w:rsidR="00000000" w:rsidRPr="00000000">
        <w:rPr>
          <w:rtl w:val="0"/>
        </w:rPr>
      </w:r>
    </w:p>
    <w:p w:rsidR="00000000" w:rsidDel="00000000" w:rsidP="00000000" w:rsidRDefault="00000000" w:rsidRPr="00000000" w14:paraId="00000317">
      <w:pPr>
        <w:pStyle w:val="Heading1"/>
        <w:keepNext w:val="1"/>
        <w:keepLines w:val="1"/>
        <w:spacing w:after="280" w:before="280" w:line="240" w:lineRule="auto"/>
        <w:rPr>
          <w:vertAlign w:val="baseline"/>
        </w:rPr>
      </w:pPr>
      <w:bookmarkStart w:colFirst="0" w:colLast="0" w:name="_heading=h.z4tyancmojyo" w:id="55"/>
      <w:bookmarkEnd w:id="55"/>
      <w:r w:rsidDel="00000000" w:rsidR="00000000" w:rsidRPr="00000000">
        <w:rPr>
          <w:vertAlign w:val="baseline"/>
          <w:rtl w:val="0"/>
        </w:rPr>
        <w:t xml:space="preserve">Análisis Cuantitativo y Cualitativo</w:t>
      </w:r>
    </w:p>
    <w:p w:rsidR="00000000" w:rsidDel="00000000" w:rsidP="00000000" w:rsidRDefault="00000000" w:rsidRPr="00000000" w14:paraId="00000318">
      <w:pPr>
        <w:pStyle w:val="Heading2"/>
        <w:keepNext w:val="1"/>
        <w:keepLines w:val="1"/>
        <w:spacing w:after="200" w:line="276" w:lineRule="auto"/>
        <w:rPr>
          <w:vertAlign w:val="baseline"/>
        </w:rPr>
      </w:pPr>
      <w:bookmarkStart w:colFirst="0" w:colLast="0" w:name="_heading=h.nfa66clfe5md" w:id="56"/>
      <w:bookmarkEnd w:id="56"/>
      <w:sdt>
        <w:sdtPr>
          <w:tag w:val="goog_rdk_11"/>
        </w:sdtPr>
        <w:sdtContent>
          <w:commentRangeStart w:id="0"/>
        </w:sdtContent>
      </w:sdt>
      <w:r w:rsidDel="00000000" w:rsidR="00000000" w:rsidRPr="00000000">
        <w:rPr>
          <w:vertAlign w:val="baseline"/>
          <w:rtl w:val="0"/>
        </w:rPr>
        <w:t xml:space="preserve">Cuantitativo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319">
      <w:pPr>
        <w:shd w:fill="ffffff" w:val="clear"/>
        <w:spacing w:after="200" w:before="200" w:line="428.625" w:lineRule="auto"/>
        <w:rPr/>
      </w:pPr>
      <w:sdt>
        <w:sdtPr>
          <w:tag w:val="goog_rdk_12"/>
        </w:sdtPr>
        <w:sdtContent>
          <w:commentRangeStart w:id="1"/>
        </w:sdtContent>
      </w:sdt>
      <w:r w:rsidDel="00000000" w:rsidR="00000000" w:rsidRPr="00000000">
        <w:rPr>
          <w:rtl w:val="0"/>
        </w:rPr>
        <w:t xml:space="preserve">A continuación se presenta el análisis cuantitativo de riesgos aplicando el método PERT (Program Evaluation and Review Technique) a los proyectos </w:t>
      </w:r>
      <w:r w:rsidDel="00000000" w:rsidR="00000000" w:rsidRPr="00000000">
        <w:rPr>
          <w:i w:val="1"/>
          <w:rtl w:val="0"/>
        </w:rPr>
        <w:t xml:space="preserve">Drop-Off</w:t>
      </w:r>
      <w:r w:rsidDel="00000000" w:rsidR="00000000" w:rsidRPr="00000000">
        <w:rPr>
          <w:rtl w:val="0"/>
        </w:rPr>
        <w:t xml:space="preserve">, </w:t>
      </w:r>
      <w:r w:rsidDel="00000000" w:rsidR="00000000" w:rsidRPr="00000000">
        <w:rPr>
          <w:i w:val="1"/>
          <w:rtl w:val="0"/>
        </w:rPr>
        <w:t xml:space="preserve">Casino</w:t>
      </w:r>
      <w:r w:rsidDel="00000000" w:rsidR="00000000" w:rsidRPr="00000000">
        <w:rPr>
          <w:rtl w:val="0"/>
        </w:rPr>
        <w:t xml:space="preserve"> y </w:t>
      </w:r>
      <w:r w:rsidDel="00000000" w:rsidR="00000000" w:rsidRPr="00000000">
        <w:rPr>
          <w:i w:val="1"/>
          <w:rtl w:val="0"/>
        </w:rPr>
        <w:t xml:space="preserve">Asistencia</w:t>
      </w:r>
      <w:r w:rsidDel="00000000" w:rsidR="00000000" w:rsidRPr="00000000">
        <w:rPr>
          <w:rtl w:val="0"/>
        </w:rPr>
        <w:t xml:space="preserve">. Este estudio utiliza como base los presupuestos estimados en Unidades de Fomento (UF), desglosados por categorías clave (Personal, Hardware, Software, Capacitación y Contingencias), con el objetivo de: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31A">
      <w:pPr>
        <w:numPr>
          <w:ilvl w:val="0"/>
          <w:numId w:val="11"/>
        </w:numPr>
        <w:shd w:fill="ffffff" w:val="clear"/>
        <w:spacing w:after="0" w:before="200" w:lineRule="auto"/>
        <w:ind w:left="720" w:hanging="360"/>
        <w:jc w:val="left"/>
        <w:rPr>
          <w:color w:val="000000"/>
          <w:sz w:val="22"/>
          <w:szCs w:val="22"/>
        </w:rPr>
      </w:pPr>
      <w:r w:rsidDel="00000000" w:rsidR="00000000" w:rsidRPr="00000000">
        <w:rPr>
          <w:rtl w:val="0"/>
        </w:rPr>
        <w:t xml:space="preserve">Incorporar la incertidumbre mediante tres escenarios de costo: optimista, más probable y pesimista.</w:t>
      </w:r>
      <w:r w:rsidDel="00000000" w:rsidR="00000000" w:rsidRPr="00000000">
        <w:rPr>
          <w:rtl w:val="0"/>
        </w:rPr>
      </w:r>
    </w:p>
    <w:p w:rsidR="00000000" w:rsidDel="00000000" w:rsidP="00000000" w:rsidRDefault="00000000" w:rsidRPr="00000000" w14:paraId="0000031B">
      <w:pPr>
        <w:numPr>
          <w:ilvl w:val="0"/>
          <w:numId w:val="11"/>
        </w:numPr>
        <w:shd w:fill="ffffff" w:val="clear"/>
        <w:spacing w:after="0" w:before="0" w:lineRule="auto"/>
        <w:ind w:left="720" w:hanging="360"/>
        <w:jc w:val="left"/>
        <w:rPr>
          <w:color w:val="000000"/>
          <w:sz w:val="22"/>
          <w:szCs w:val="22"/>
        </w:rPr>
      </w:pPr>
      <w:r w:rsidDel="00000000" w:rsidR="00000000" w:rsidRPr="00000000">
        <w:rPr>
          <w:rtl w:val="0"/>
        </w:rPr>
        <w:t xml:space="preserve">Calcular rangos de confianza para la toma de decisiones presupuestarias.</w:t>
      </w:r>
      <w:r w:rsidDel="00000000" w:rsidR="00000000" w:rsidRPr="00000000">
        <w:rPr>
          <w:rtl w:val="0"/>
        </w:rPr>
      </w:r>
    </w:p>
    <w:p w:rsidR="00000000" w:rsidDel="00000000" w:rsidP="00000000" w:rsidRDefault="00000000" w:rsidRPr="00000000" w14:paraId="0000031C">
      <w:pPr>
        <w:numPr>
          <w:ilvl w:val="0"/>
          <w:numId w:val="11"/>
        </w:numPr>
        <w:shd w:fill="ffffff" w:val="clear"/>
        <w:spacing w:after="200" w:before="0" w:lineRule="auto"/>
        <w:ind w:left="720" w:hanging="360"/>
        <w:jc w:val="left"/>
        <w:rPr>
          <w:color w:val="000000"/>
          <w:sz w:val="22"/>
          <w:szCs w:val="22"/>
        </w:rPr>
      </w:pPr>
      <w:r w:rsidDel="00000000" w:rsidR="00000000" w:rsidRPr="00000000">
        <w:rPr>
          <w:rtl w:val="0"/>
        </w:rPr>
        <w:t xml:space="preserve">Identificar categorías críticas que requieren mayores reservas de contingencia.</w:t>
      </w:r>
      <w:r w:rsidDel="00000000" w:rsidR="00000000" w:rsidRPr="00000000">
        <w:rPr>
          <w:rtl w:val="0"/>
        </w:rPr>
      </w:r>
    </w:p>
    <w:p w:rsidR="00000000" w:rsidDel="00000000" w:rsidP="00000000" w:rsidRDefault="00000000" w:rsidRPr="00000000" w14:paraId="0000031D">
      <w:pPr>
        <w:shd w:fill="ffffff" w:val="clear"/>
        <w:spacing w:after="200" w:before="200" w:line="428.625" w:lineRule="auto"/>
        <w:rPr/>
      </w:pPr>
      <w:r w:rsidDel="00000000" w:rsidR="00000000" w:rsidRPr="00000000">
        <w:rPr>
          <w:rtl w:val="0"/>
        </w:rPr>
        <w:t xml:space="preserve">Los resultados permitirán una gestión financiera más robusta, alineada con los riesgos identificados en cada proyecto.</w:t>
      </w:r>
    </w:p>
    <w:p w:rsidR="00000000" w:rsidDel="00000000" w:rsidP="00000000" w:rsidRDefault="00000000" w:rsidRPr="00000000" w14:paraId="0000031E">
      <w:pPr>
        <w:pStyle w:val="Heading3"/>
        <w:keepNext w:val="1"/>
        <w:keepLines w:val="1"/>
        <w:spacing w:after="240" w:before="240" w:lineRule="auto"/>
        <w:jc w:val="left"/>
        <w:rPr>
          <w:vertAlign w:val="baseline"/>
        </w:rPr>
      </w:pPr>
      <w:bookmarkStart w:colFirst="0" w:colLast="0" w:name="_heading=h.h2heq9kf90qc" w:id="57"/>
      <w:bookmarkEnd w:id="57"/>
      <w:r w:rsidDel="00000000" w:rsidR="00000000" w:rsidRPr="00000000">
        <w:rPr>
          <w:vertAlign w:val="baseline"/>
          <w:rtl w:val="0"/>
        </w:rPr>
        <w:t xml:space="preserve">Análisis del Casino</w:t>
      </w:r>
    </w:p>
    <w:p w:rsidR="00000000" w:rsidDel="00000000" w:rsidP="00000000" w:rsidRDefault="00000000" w:rsidRPr="00000000" w14:paraId="0000031F">
      <w:pPr>
        <w:spacing w:after="240" w:before="240" w:lineRule="auto"/>
        <w:rPr/>
      </w:pPr>
      <w:r w:rsidDel="00000000" w:rsidR="00000000" w:rsidRPr="00000000">
        <w:rPr>
          <w:rtl w:val="0"/>
        </w:rPr>
        <w:t xml:space="preserve">El análisis PERT ajustó el costo planificado de 210 UF a 200. 1UF con una desviación de 21.7 UF que revela riesgos clave:</w:t>
      </w:r>
    </w:p>
    <w:p w:rsidR="00000000" w:rsidDel="00000000" w:rsidP="00000000" w:rsidRDefault="00000000" w:rsidRPr="00000000" w14:paraId="00000320">
      <w:pPr>
        <w:numPr>
          <w:ilvl w:val="0"/>
          <w:numId w:val="9"/>
        </w:numPr>
        <w:spacing w:after="0" w:before="240" w:lineRule="auto"/>
        <w:ind w:left="720" w:hanging="360"/>
        <w:rPr>
          <w:u w:val="none"/>
        </w:rPr>
      </w:pPr>
      <w:r w:rsidDel="00000000" w:rsidR="00000000" w:rsidRPr="00000000">
        <w:rPr>
          <w:rtl w:val="0"/>
        </w:rPr>
        <w:t xml:space="preserve">Reserva adicional: 20 UF para contingencias.</w:t>
      </w:r>
      <w:r w:rsidDel="00000000" w:rsidR="00000000" w:rsidRPr="00000000">
        <w:rPr>
          <w:rtl w:val="0"/>
        </w:rPr>
      </w:r>
    </w:p>
    <w:p w:rsidR="00000000" w:rsidDel="00000000" w:rsidP="00000000" w:rsidRDefault="00000000" w:rsidRPr="00000000" w14:paraId="00000321">
      <w:pPr>
        <w:numPr>
          <w:ilvl w:val="0"/>
          <w:numId w:val="9"/>
        </w:numPr>
        <w:spacing w:after="240" w:before="0" w:lineRule="auto"/>
        <w:ind w:left="720" w:hanging="360"/>
        <w:rPr>
          <w:u w:val="none"/>
        </w:rPr>
      </w:pPr>
      <w:r w:rsidDel="00000000" w:rsidR="00000000" w:rsidRPr="00000000">
        <w:rPr>
          <w:rtl w:val="0"/>
        </w:rPr>
        <w:t xml:space="preserve">Enfoque en hardware/software: Monitorear retrasos y cambios de alcance por su alta variabilidad.</w:t>
      </w:r>
      <w:r w:rsidDel="00000000" w:rsidR="00000000" w:rsidRPr="00000000">
        <w:rPr>
          <w:rtl w:val="0"/>
        </w:rPr>
      </w:r>
    </w:p>
    <w:p w:rsidR="00000000" w:rsidDel="00000000" w:rsidP="00000000" w:rsidRDefault="00000000" w:rsidRPr="00000000" w14:paraId="00000322">
      <w:pPr>
        <w:spacing w:after="240" w:before="240" w:lineRule="auto"/>
        <w:jc w:val="left"/>
        <w:rPr/>
      </w:pPr>
      <w:r w:rsidDel="00000000" w:rsidR="00000000" w:rsidRPr="00000000">
        <w:rPr/>
        <w:drawing>
          <wp:inline distB="114300" distT="114300" distL="114300" distR="114300">
            <wp:extent cx="5612130" cy="2095500"/>
            <wp:effectExtent b="0" l="0" r="0" t="0"/>
            <wp:docPr id="18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61213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spacing w:after="240" w:before="240" w:lineRule="auto"/>
        <w:jc w:val="left"/>
        <w:rPr/>
      </w:pPr>
      <w:r w:rsidDel="00000000" w:rsidR="00000000" w:rsidRPr="00000000">
        <w:rPr>
          <w:rtl w:val="0"/>
        </w:rPr>
      </w:r>
    </w:p>
    <w:p w:rsidR="00000000" w:rsidDel="00000000" w:rsidP="00000000" w:rsidRDefault="00000000" w:rsidRPr="00000000" w14:paraId="00000324">
      <w:pPr>
        <w:pStyle w:val="Heading3"/>
        <w:keepNext w:val="1"/>
        <w:keepLines w:val="1"/>
        <w:spacing w:after="240" w:before="240" w:lineRule="auto"/>
        <w:jc w:val="left"/>
        <w:rPr>
          <w:vertAlign w:val="baseline"/>
        </w:rPr>
      </w:pPr>
      <w:bookmarkStart w:colFirst="0" w:colLast="0" w:name="_heading=h.s6ljy9cnwniy" w:id="58"/>
      <w:bookmarkEnd w:id="58"/>
      <w:r w:rsidDel="00000000" w:rsidR="00000000" w:rsidRPr="00000000">
        <w:rPr>
          <w:vertAlign w:val="baseline"/>
          <w:rtl w:val="0"/>
        </w:rPr>
        <w:t xml:space="preserve">Análisis de Asistencia</w:t>
      </w:r>
    </w:p>
    <w:p w:rsidR="00000000" w:rsidDel="00000000" w:rsidP="00000000" w:rsidRDefault="00000000" w:rsidRPr="00000000" w14:paraId="00000325">
      <w:pPr>
        <w:shd w:fill="ffffff" w:val="clear"/>
        <w:spacing w:after="200" w:before="200" w:line="428.625" w:lineRule="auto"/>
        <w:rPr/>
      </w:pPr>
      <w:r w:rsidDel="00000000" w:rsidR="00000000" w:rsidRPr="00000000">
        <w:rPr>
          <w:rtl w:val="0"/>
        </w:rPr>
        <w:t xml:space="preserve">El método ajustó el costo planificado de 300 UF a </w:t>
      </w:r>
      <w:r w:rsidDel="00000000" w:rsidR="00000000" w:rsidRPr="00000000">
        <w:rPr>
          <w:b w:val="1"/>
          <w:rtl w:val="0"/>
        </w:rPr>
        <w:t xml:space="preserve">315.5 UF</w:t>
      </w:r>
      <w:r w:rsidDel="00000000" w:rsidR="00000000" w:rsidRPr="00000000">
        <w:rPr>
          <w:rtl w:val="0"/>
        </w:rPr>
        <w:t xml:space="preserve"> (+5.2%), con desviación de </w:t>
      </w:r>
      <w:r w:rsidDel="00000000" w:rsidR="00000000" w:rsidRPr="00000000">
        <w:rPr>
          <w:b w:val="1"/>
          <w:rtl w:val="0"/>
        </w:rPr>
        <w:t xml:space="preserve">18.3 UF</w:t>
      </w:r>
      <w:r w:rsidDel="00000000" w:rsidR="00000000" w:rsidRPr="00000000">
        <w:rPr>
          <w:rtl w:val="0"/>
        </w:rPr>
        <w:t xml:space="preserve">. Hallazgos clave:</w:t>
      </w:r>
    </w:p>
    <w:p w:rsidR="00000000" w:rsidDel="00000000" w:rsidP="00000000" w:rsidRDefault="00000000" w:rsidRPr="00000000" w14:paraId="00000326">
      <w:pPr>
        <w:numPr>
          <w:ilvl w:val="0"/>
          <w:numId w:val="6"/>
        </w:numPr>
        <w:shd w:fill="ffffff" w:val="clear"/>
        <w:spacing w:after="0" w:before="200" w:lineRule="auto"/>
        <w:ind w:left="720" w:hanging="360"/>
        <w:rPr>
          <w:color w:val="000000"/>
          <w:sz w:val="22"/>
          <w:szCs w:val="22"/>
        </w:rPr>
      </w:pPr>
      <w:r w:rsidDel="00000000" w:rsidR="00000000" w:rsidRPr="00000000">
        <w:rPr>
          <w:b w:val="1"/>
          <w:rtl w:val="0"/>
        </w:rPr>
        <w:t xml:space="preserve">Reserva adicional:</w:t>
      </w:r>
      <w:r w:rsidDel="00000000" w:rsidR="00000000" w:rsidRPr="00000000">
        <w:rPr>
          <w:rtl w:val="0"/>
        </w:rPr>
        <w:t xml:space="preserve"> 32 UF (10% del total)</w:t>
      </w:r>
      <w:r w:rsidDel="00000000" w:rsidR="00000000" w:rsidRPr="00000000">
        <w:rPr>
          <w:rtl w:val="0"/>
        </w:rPr>
      </w:r>
    </w:p>
    <w:p w:rsidR="00000000" w:rsidDel="00000000" w:rsidP="00000000" w:rsidRDefault="00000000" w:rsidRPr="00000000" w14:paraId="00000327">
      <w:pPr>
        <w:numPr>
          <w:ilvl w:val="0"/>
          <w:numId w:val="6"/>
        </w:numPr>
        <w:shd w:fill="ffffff" w:val="clear"/>
        <w:spacing w:after="0" w:before="0" w:lineRule="auto"/>
        <w:ind w:left="720" w:hanging="360"/>
        <w:rPr>
          <w:rFonts w:ascii="Arial" w:cs="Arial" w:eastAsia="Arial" w:hAnsi="Arial"/>
          <w:color w:val="000000"/>
          <w:sz w:val="22"/>
          <w:szCs w:val="22"/>
        </w:rPr>
      </w:pPr>
      <w:r w:rsidDel="00000000" w:rsidR="00000000" w:rsidRPr="00000000">
        <w:rPr>
          <w:b w:val="1"/>
          <w:rtl w:val="0"/>
        </w:rPr>
        <w:t xml:space="preserve">Foco crítico:</w:t>
      </w:r>
      <w:r w:rsidDel="00000000" w:rsidR="00000000" w:rsidRPr="00000000">
        <w:rPr>
          <w:rtl w:val="0"/>
        </w:rPr>
      </w:r>
    </w:p>
    <w:p w:rsidR="00000000" w:rsidDel="00000000" w:rsidP="00000000" w:rsidRDefault="00000000" w:rsidRPr="00000000" w14:paraId="00000328">
      <w:pPr>
        <w:numPr>
          <w:ilvl w:val="1"/>
          <w:numId w:val="6"/>
        </w:numPr>
        <w:spacing w:after="0" w:before="0" w:lineRule="auto"/>
        <w:ind w:left="1440" w:hanging="360"/>
        <w:rPr>
          <w:color w:val="000000"/>
          <w:sz w:val="22"/>
          <w:szCs w:val="22"/>
        </w:rPr>
      </w:pPr>
      <w:r w:rsidDel="00000000" w:rsidR="00000000" w:rsidRPr="00000000">
        <w:rPr>
          <w:b w:val="1"/>
          <w:rtl w:val="0"/>
        </w:rPr>
        <w:t xml:space="preserve">Hardware (60 UF):</w:t>
      </w:r>
      <w:r w:rsidDel="00000000" w:rsidR="00000000" w:rsidRPr="00000000">
        <w:rPr>
          <w:rtl w:val="0"/>
        </w:rPr>
        <w:t xml:space="preserve"> Por fallas en lectores biométricos (RBS).</w:t>
      </w:r>
      <w:r w:rsidDel="00000000" w:rsidR="00000000" w:rsidRPr="00000000">
        <w:rPr>
          <w:rtl w:val="0"/>
        </w:rPr>
      </w:r>
    </w:p>
    <w:p w:rsidR="00000000" w:rsidDel="00000000" w:rsidP="00000000" w:rsidRDefault="00000000" w:rsidRPr="00000000" w14:paraId="00000329">
      <w:pPr>
        <w:numPr>
          <w:ilvl w:val="1"/>
          <w:numId w:val="6"/>
        </w:numPr>
        <w:spacing w:after="200" w:before="0" w:lineRule="auto"/>
        <w:ind w:left="1440" w:hanging="360"/>
        <w:rPr>
          <w:color w:val="000000"/>
          <w:sz w:val="22"/>
          <w:szCs w:val="22"/>
        </w:rPr>
      </w:pPr>
      <w:r w:rsidDel="00000000" w:rsidR="00000000" w:rsidRPr="00000000">
        <w:rPr>
          <w:b w:val="1"/>
          <w:rtl w:val="0"/>
        </w:rPr>
        <w:t xml:space="preserve">Capacitación (30 UF):</w:t>
      </w:r>
      <w:r w:rsidDel="00000000" w:rsidR="00000000" w:rsidRPr="00000000">
        <w:rPr>
          <w:rtl w:val="0"/>
        </w:rPr>
        <w:t xml:space="preserve"> Para evitar errores de usuarios.</w:t>
      </w:r>
      <w:r w:rsidDel="00000000" w:rsidR="00000000" w:rsidRPr="00000000">
        <w:rPr>
          <w:rtl w:val="0"/>
        </w:rPr>
      </w:r>
    </w:p>
    <w:p w:rsidR="00000000" w:rsidDel="00000000" w:rsidP="00000000" w:rsidRDefault="00000000" w:rsidRPr="00000000" w14:paraId="0000032A">
      <w:pPr>
        <w:shd w:fill="ffffff" w:val="clear"/>
        <w:spacing w:after="200" w:before="200" w:line="428.625" w:lineRule="auto"/>
        <w:rPr/>
      </w:pPr>
      <w:r w:rsidDel="00000000" w:rsidR="00000000" w:rsidRPr="00000000">
        <w:rPr>
          <w:i w:val="1"/>
          <w:rtl w:val="0"/>
        </w:rPr>
        <w:t xml:space="preserve">Metodología transparente:</w:t>
      </w:r>
      <w:r w:rsidDel="00000000" w:rsidR="00000000" w:rsidRPr="00000000">
        <w:rPr>
          <w:rtl w:val="0"/>
        </w:rPr>
        <w:t xml:space="preserve"> Cada escenario PERT (O/M/P) se calculó cruzando WBS (actividades) y RBS (riesgos).</w:t>
      </w:r>
    </w:p>
    <w:p w:rsidR="00000000" w:rsidDel="00000000" w:rsidP="00000000" w:rsidRDefault="00000000" w:rsidRPr="00000000" w14:paraId="0000032B">
      <w:pPr>
        <w:rPr/>
      </w:pPr>
      <w:r w:rsidDel="00000000" w:rsidR="00000000" w:rsidRPr="00000000">
        <w:rPr/>
        <w:drawing>
          <wp:inline distB="114300" distT="114300" distL="114300" distR="114300">
            <wp:extent cx="5612130" cy="2044700"/>
            <wp:effectExtent b="0" l="0" r="0" t="0"/>
            <wp:docPr id="185"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61213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pStyle w:val="Heading3"/>
        <w:keepNext w:val="1"/>
        <w:keepLines w:val="1"/>
        <w:spacing w:after="240" w:before="240" w:lineRule="auto"/>
        <w:jc w:val="left"/>
        <w:rPr>
          <w:vertAlign w:val="baseline"/>
        </w:rPr>
      </w:pPr>
      <w:bookmarkStart w:colFirst="0" w:colLast="0" w:name="_heading=h.4p4d6nojqr2o" w:id="59"/>
      <w:bookmarkEnd w:id="59"/>
      <w:r w:rsidDel="00000000" w:rsidR="00000000" w:rsidRPr="00000000">
        <w:rPr>
          <w:vertAlign w:val="baseline"/>
          <w:rtl w:val="0"/>
        </w:rPr>
        <w:t xml:space="preserve">Análisis de Drop-Off</w:t>
      </w:r>
    </w:p>
    <w:p w:rsidR="00000000" w:rsidDel="00000000" w:rsidP="00000000" w:rsidRDefault="00000000" w:rsidRPr="00000000" w14:paraId="0000032D">
      <w:pPr>
        <w:shd w:fill="ffffff" w:val="clear"/>
        <w:spacing w:after="200" w:before="200" w:line="428.625" w:lineRule="auto"/>
        <w:rPr/>
      </w:pPr>
      <w:r w:rsidDel="00000000" w:rsidR="00000000" w:rsidRPr="00000000">
        <w:rPr>
          <w:rtl w:val="0"/>
        </w:rPr>
        <w:t xml:space="preserve">El método PERT ajustó el costo planificado de 100 UF a 120.1 UF, con una desviación de 11.2 UF que identifica riesgos críticos:</w:t>
      </w:r>
    </w:p>
    <w:p w:rsidR="00000000" w:rsidDel="00000000" w:rsidP="00000000" w:rsidRDefault="00000000" w:rsidRPr="00000000" w14:paraId="0000032E">
      <w:pPr>
        <w:numPr>
          <w:ilvl w:val="0"/>
          <w:numId w:val="1"/>
        </w:numPr>
        <w:shd w:fill="ffffff" w:val="clear"/>
        <w:spacing w:after="0" w:before="200" w:lineRule="auto"/>
        <w:ind w:left="720" w:hanging="360"/>
        <w:jc w:val="left"/>
        <w:rPr>
          <w:color w:val="000000"/>
          <w:sz w:val="22"/>
          <w:szCs w:val="22"/>
        </w:rPr>
      </w:pPr>
      <w:r w:rsidDel="00000000" w:rsidR="00000000" w:rsidRPr="00000000">
        <w:rPr>
          <w:rtl w:val="0"/>
        </w:rPr>
        <w:t xml:space="preserve">Reserva adicional: 15 UF (12.5% del total) para cubrir variaciones en hardware y software.</w:t>
      </w:r>
      <w:r w:rsidDel="00000000" w:rsidR="00000000" w:rsidRPr="00000000">
        <w:rPr>
          <w:rtl w:val="0"/>
        </w:rPr>
      </w:r>
    </w:p>
    <w:p w:rsidR="00000000" w:rsidDel="00000000" w:rsidP="00000000" w:rsidRDefault="00000000" w:rsidRPr="00000000" w14:paraId="0000032F">
      <w:pPr>
        <w:numPr>
          <w:ilvl w:val="0"/>
          <w:numId w:val="1"/>
        </w:numPr>
        <w:shd w:fill="ffffff" w:val="clear"/>
        <w:spacing w:after="0" w:before="0" w:lineRule="auto"/>
        <w:ind w:left="720" w:hanging="360"/>
        <w:jc w:val="left"/>
        <w:rPr>
          <w:color w:val="000000"/>
          <w:sz w:val="22"/>
          <w:szCs w:val="22"/>
        </w:rPr>
      </w:pPr>
      <w:r w:rsidDel="00000000" w:rsidR="00000000" w:rsidRPr="00000000">
        <w:rPr>
          <w:rtl w:val="0"/>
        </w:rPr>
        <w:t xml:space="preserve">Foco en Hardware: Control estricto de plazos de entrega e instalación de cámaras IA.</w:t>
      </w:r>
      <w:r w:rsidDel="00000000" w:rsidR="00000000" w:rsidRPr="00000000">
        <w:rPr>
          <w:rtl w:val="0"/>
        </w:rPr>
      </w:r>
    </w:p>
    <w:p w:rsidR="00000000" w:rsidDel="00000000" w:rsidP="00000000" w:rsidRDefault="00000000" w:rsidRPr="00000000" w14:paraId="00000330">
      <w:pPr>
        <w:numPr>
          <w:ilvl w:val="0"/>
          <w:numId w:val="1"/>
        </w:numPr>
        <w:shd w:fill="ffffff" w:val="clear"/>
        <w:spacing w:after="200" w:before="0" w:lineRule="auto"/>
        <w:ind w:left="720" w:hanging="360"/>
        <w:jc w:val="left"/>
        <w:rPr>
          <w:color w:val="000000"/>
          <w:sz w:val="22"/>
          <w:szCs w:val="22"/>
        </w:rPr>
      </w:pPr>
      <w:r w:rsidDel="00000000" w:rsidR="00000000" w:rsidRPr="00000000">
        <w:rPr>
          <w:rtl w:val="0"/>
        </w:rPr>
        <w:t xml:space="preserve">Software prioritario: Validar integración con sistemas de detección para evitar reprocesos.</w:t>
      </w:r>
      <w:r w:rsidDel="00000000" w:rsidR="00000000" w:rsidRPr="00000000">
        <w:rPr>
          <w:rtl w:val="0"/>
        </w:rPr>
      </w:r>
    </w:p>
    <w:p w:rsidR="00000000" w:rsidDel="00000000" w:rsidP="00000000" w:rsidRDefault="00000000" w:rsidRPr="00000000" w14:paraId="00000331">
      <w:pPr>
        <w:shd w:fill="ffffff" w:val="clear"/>
        <w:spacing w:after="200" w:before="200" w:line="428.625" w:lineRule="auto"/>
        <w:rPr>
          <w:i w:val="1"/>
        </w:rPr>
      </w:pPr>
      <w:r w:rsidDel="00000000" w:rsidR="00000000" w:rsidRPr="00000000">
        <w:rPr>
          <w:i w:val="1"/>
          <w:rtl w:val="0"/>
        </w:rPr>
        <w:t xml:space="preserve">La técnica cuantificó un 20% de subestimación inicial, convirtiendo riesgos en medidas preventivas.</w:t>
      </w:r>
    </w:p>
    <w:p w:rsidR="00000000" w:rsidDel="00000000" w:rsidP="00000000" w:rsidRDefault="00000000" w:rsidRPr="00000000" w14:paraId="00000332">
      <w:pPr>
        <w:shd w:fill="ffffff" w:val="clear"/>
        <w:spacing w:after="200" w:before="200" w:line="428.625" w:lineRule="auto"/>
        <w:rPr/>
      </w:pPr>
      <w:r w:rsidDel="00000000" w:rsidR="00000000" w:rsidRPr="00000000">
        <w:rPr>
          <w:i w:val="1"/>
        </w:rPr>
        <w:drawing>
          <wp:inline distB="114300" distT="114300" distL="114300" distR="114300">
            <wp:extent cx="5612130" cy="2019300"/>
            <wp:effectExtent b="0" l="0" r="0" t="0"/>
            <wp:docPr id="18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61213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1"/>
          <w:i w:val="0"/>
          <w:smallCaps w:val="0"/>
          <w:strike w:val="0"/>
          <w:color w:val="4f81bd"/>
          <w:sz w:val="26"/>
          <w:szCs w:val="26"/>
          <w:u w:val="none"/>
          <w:shd w:fill="auto" w:val="clear"/>
          <w:vertAlign w:val="baseline"/>
        </w:rPr>
      </w:pPr>
      <w:bookmarkStart w:colFirst="0" w:colLast="0" w:name="_heading=h.bqnqztorregy" w:id="60"/>
      <w:bookmarkEnd w:id="60"/>
      <w:r w:rsidDel="00000000" w:rsidR="00000000" w:rsidRPr="00000000">
        <w:br w:type="page"/>
      </w:r>
      <w:r w:rsidDel="00000000" w:rsidR="00000000" w:rsidRPr="00000000">
        <w:rPr>
          <w:rtl w:val="0"/>
        </w:rPr>
      </w:r>
    </w:p>
    <w:p w:rsidR="00000000" w:rsidDel="00000000" w:rsidP="00000000" w:rsidRDefault="00000000" w:rsidRPr="00000000" w14:paraId="00000334">
      <w:pPr>
        <w:pStyle w:val="Heading2"/>
        <w:keepNext w:val="1"/>
        <w:keepLines w:val="1"/>
        <w:spacing w:after="240" w:before="240" w:line="276" w:lineRule="auto"/>
        <w:jc w:val="left"/>
        <w:rPr>
          <w:vertAlign w:val="baseline"/>
        </w:rPr>
      </w:pPr>
      <w:bookmarkStart w:colFirst="0" w:colLast="0" w:name="_heading=h.fk8mwyvn4yic" w:id="61"/>
      <w:bookmarkEnd w:id="61"/>
      <w:r w:rsidDel="00000000" w:rsidR="00000000" w:rsidRPr="00000000">
        <w:rPr>
          <w:vertAlign w:val="baseline"/>
          <w:rtl w:val="0"/>
        </w:rPr>
        <w:t xml:space="preserve">Cualitativo</w:t>
      </w:r>
    </w:p>
    <w:p w:rsidR="00000000" w:rsidDel="00000000" w:rsidP="00000000" w:rsidRDefault="00000000" w:rsidRPr="00000000" w14:paraId="00000335">
      <w:pPr>
        <w:spacing w:after="240" w:before="240" w:lineRule="auto"/>
        <w:jc w:val="left"/>
        <w:rPr>
          <w:sz w:val="20"/>
          <w:szCs w:val="20"/>
        </w:rPr>
      </w:pPr>
      <w:r w:rsidDel="00000000" w:rsidR="00000000" w:rsidRPr="00000000">
        <w:rPr>
          <w:sz w:val="20"/>
          <w:szCs w:val="20"/>
          <w:rtl w:val="0"/>
        </w:rPr>
        <w:t xml:space="preserve">El análisis cualitativo tiene como objetivo evaluar los riesgos identificados según su </w:t>
      </w:r>
      <w:r w:rsidDel="00000000" w:rsidR="00000000" w:rsidRPr="00000000">
        <w:rPr>
          <w:b w:val="1"/>
          <w:sz w:val="20"/>
          <w:szCs w:val="20"/>
          <w:rtl w:val="0"/>
        </w:rPr>
        <w:t xml:space="preserve">nivel de impacto y probabilidad</w:t>
      </w:r>
      <w:r w:rsidDel="00000000" w:rsidR="00000000" w:rsidRPr="00000000">
        <w:rPr>
          <w:sz w:val="20"/>
          <w:szCs w:val="20"/>
          <w:rtl w:val="0"/>
        </w:rPr>
        <w:t xml:space="preserve">, permitiendo su </w:t>
      </w:r>
      <w:r w:rsidDel="00000000" w:rsidR="00000000" w:rsidRPr="00000000">
        <w:rPr>
          <w:b w:val="1"/>
          <w:sz w:val="20"/>
          <w:szCs w:val="20"/>
          <w:rtl w:val="0"/>
        </w:rPr>
        <w:t xml:space="preserve">clasificación y priorización</w:t>
      </w:r>
      <w:r w:rsidDel="00000000" w:rsidR="00000000" w:rsidRPr="00000000">
        <w:rPr>
          <w:sz w:val="20"/>
          <w:szCs w:val="20"/>
          <w:rtl w:val="0"/>
        </w:rPr>
        <w:t xml:space="preserve"> de manera estructurada. Para ello se utilizaron herramientas como la matriz de impacto/probabilidad, los criterios de clasificación definidos por el equipo, y la estructura RBS.</w:t>
      </w:r>
    </w:p>
    <w:p w:rsidR="00000000" w:rsidDel="00000000" w:rsidP="00000000" w:rsidRDefault="00000000" w:rsidRPr="00000000" w14:paraId="00000336">
      <w:pPr>
        <w:pStyle w:val="Heading3"/>
        <w:spacing w:after="80" w:before="160" w:lineRule="auto"/>
        <w:jc w:val="left"/>
        <w:rPr>
          <w:vertAlign w:val="baseline"/>
        </w:rPr>
      </w:pPr>
      <w:bookmarkStart w:colFirst="0" w:colLast="0" w:name="_heading=h.yuz8a5g4wmq1" w:id="62"/>
      <w:bookmarkEnd w:id="62"/>
      <w:r w:rsidDel="00000000" w:rsidR="00000000" w:rsidRPr="00000000">
        <w:rPr>
          <w:vertAlign w:val="baseline"/>
          <w:rtl w:val="0"/>
        </w:rPr>
        <w:t xml:space="preserve">Tolerancia al Riesgo</w:t>
      </w:r>
    </w:p>
    <w:p w:rsidR="00000000" w:rsidDel="00000000" w:rsidP="00000000" w:rsidRDefault="00000000" w:rsidRPr="00000000" w14:paraId="00000337">
      <w:pPr>
        <w:keepNext w:val="0"/>
        <w:keepLines w:val="0"/>
        <w:spacing w:after="240" w:before="240" w:lineRule="auto"/>
        <w:jc w:val="left"/>
        <w:rPr/>
      </w:pPr>
      <w:r w:rsidDel="00000000" w:rsidR="00000000" w:rsidRPr="00000000">
        <w:rPr>
          <w:rtl w:val="0"/>
        </w:rPr>
        <w:t xml:space="preserve">El equipo ha definido una política de tolerancia al riesgo que establece que los riesgos con nivel bajo (1–2) y nivel medio (3–4) son aceptables y podrán ser monitoreados sin necesidad de intervención inmediata. En cambio, los riesgos con nivel alto (6–9) serán considerados críticos y deberán ser mitigados de forma prioritaria. Esta clasificación permite enfocar los recursos y esfuerzos en aquellos eventos que puedan comprometer directamente el cumplimiento de los objetivos del proyecto.</w:t>
      </w:r>
    </w:p>
    <w:p w:rsidR="00000000" w:rsidDel="00000000" w:rsidP="00000000" w:rsidRDefault="00000000" w:rsidRPr="00000000" w14:paraId="00000338">
      <w:pPr>
        <w:keepNext w:val="0"/>
        <w:keepLines w:val="0"/>
        <w:spacing w:before="280" w:lineRule="auto"/>
        <w:jc w:val="left"/>
        <w:rPr>
          <w:b w:val="1"/>
        </w:rPr>
      </w:pPr>
      <w:r w:rsidDel="00000000" w:rsidR="00000000" w:rsidRPr="00000000">
        <w:rPr>
          <w:b w:val="1"/>
          <w:rtl w:val="0"/>
        </w:rPr>
        <w:t xml:space="preserve">1. Criterios de Evaluación</w:t>
      </w:r>
    </w:p>
    <w:p w:rsidR="00000000" w:rsidDel="00000000" w:rsidP="00000000" w:rsidRDefault="00000000" w:rsidRPr="00000000" w14:paraId="00000339">
      <w:pPr>
        <w:spacing w:after="240" w:before="240" w:lineRule="auto"/>
        <w:jc w:val="left"/>
        <w:rPr>
          <w:sz w:val="20"/>
          <w:szCs w:val="20"/>
        </w:rPr>
      </w:pPr>
      <w:r w:rsidDel="00000000" w:rsidR="00000000" w:rsidRPr="00000000">
        <w:rPr>
          <w:sz w:val="20"/>
          <w:szCs w:val="20"/>
          <w:rtl w:val="0"/>
        </w:rPr>
        <w:t xml:space="preserve">Los riesgos fueron evaluados cualitativamente en base a los siguientes criterios:</w:t>
      </w:r>
    </w:p>
    <w:p w:rsidR="00000000" w:rsidDel="00000000" w:rsidP="00000000" w:rsidRDefault="00000000" w:rsidRPr="00000000" w14:paraId="0000033A">
      <w:pPr>
        <w:numPr>
          <w:ilvl w:val="0"/>
          <w:numId w:val="10"/>
        </w:numPr>
        <w:spacing w:after="0" w:before="240" w:lineRule="auto"/>
        <w:ind w:left="720" w:hanging="360"/>
        <w:jc w:val="left"/>
        <w:rPr>
          <w:sz w:val="20"/>
          <w:szCs w:val="20"/>
        </w:rPr>
      </w:pPr>
      <w:r w:rsidDel="00000000" w:rsidR="00000000" w:rsidRPr="00000000">
        <w:rPr>
          <w:b w:val="1"/>
          <w:sz w:val="20"/>
          <w:szCs w:val="20"/>
          <w:rtl w:val="0"/>
        </w:rPr>
        <w:t xml:space="preserve">Probabilidad</w:t>
      </w:r>
      <w:r w:rsidDel="00000000" w:rsidR="00000000" w:rsidRPr="00000000">
        <w:rPr>
          <w:sz w:val="20"/>
          <w:szCs w:val="20"/>
          <w:rtl w:val="0"/>
        </w:rPr>
        <w:t xml:space="preserve">: Se establece como baja, media o alta, representando qué tan probable es que el riesgo ocurra.</w:t>
        <w:br w:type="textWrapping"/>
      </w:r>
    </w:p>
    <w:p w:rsidR="00000000" w:rsidDel="00000000" w:rsidP="00000000" w:rsidRDefault="00000000" w:rsidRPr="00000000" w14:paraId="0000033B">
      <w:pPr>
        <w:numPr>
          <w:ilvl w:val="1"/>
          <w:numId w:val="10"/>
        </w:numPr>
        <w:spacing w:after="0" w:before="0" w:lineRule="auto"/>
        <w:ind w:left="1440" w:hanging="360"/>
        <w:jc w:val="left"/>
        <w:rPr>
          <w:sz w:val="20"/>
          <w:szCs w:val="20"/>
        </w:rPr>
      </w:pPr>
      <w:r w:rsidDel="00000000" w:rsidR="00000000" w:rsidRPr="00000000">
        <w:rPr>
          <w:sz w:val="20"/>
          <w:szCs w:val="20"/>
          <w:rtl w:val="0"/>
        </w:rPr>
        <w:t xml:space="preserve">Baja (1): Podría ocurrir</w:t>
      </w:r>
    </w:p>
    <w:p w:rsidR="00000000" w:rsidDel="00000000" w:rsidP="00000000" w:rsidRDefault="00000000" w:rsidRPr="00000000" w14:paraId="0000033C">
      <w:pPr>
        <w:numPr>
          <w:ilvl w:val="1"/>
          <w:numId w:val="10"/>
        </w:numPr>
        <w:spacing w:after="0" w:before="0" w:lineRule="auto"/>
        <w:ind w:left="1440" w:hanging="360"/>
        <w:jc w:val="left"/>
        <w:rPr>
          <w:sz w:val="20"/>
          <w:szCs w:val="20"/>
        </w:rPr>
      </w:pPr>
      <w:r w:rsidDel="00000000" w:rsidR="00000000" w:rsidRPr="00000000">
        <w:rPr>
          <w:sz w:val="20"/>
          <w:szCs w:val="20"/>
          <w:rtl w:val="0"/>
        </w:rPr>
        <w:t xml:space="preserve">Media (2): Es bastante probable</w:t>
      </w:r>
    </w:p>
    <w:p w:rsidR="00000000" w:rsidDel="00000000" w:rsidP="00000000" w:rsidRDefault="00000000" w:rsidRPr="00000000" w14:paraId="0000033D">
      <w:pPr>
        <w:numPr>
          <w:ilvl w:val="1"/>
          <w:numId w:val="10"/>
        </w:numPr>
        <w:spacing w:after="0" w:before="0" w:lineRule="auto"/>
        <w:ind w:left="1440" w:hanging="360"/>
        <w:jc w:val="left"/>
        <w:rPr>
          <w:sz w:val="20"/>
          <w:szCs w:val="20"/>
        </w:rPr>
      </w:pPr>
      <w:r w:rsidDel="00000000" w:rsidR="00000000" w:rsidRPr="00000000">
        <w:rPr>
          <w:sz w:val="20"/>
          <w:szCs w:val="20"/>
          <w:rtl w:val="0"/>
        </w:rPr>
        <w:t xml:space="preserve">Alta (3): Es casi seguro</w:t>
        <w:br w:type="textWrapping"/>
      </w:r>
    </w:p>
    <w:p w:rsidR="00000000" w:rsidDel="00000000" w:rsidP="00000000" w:rsidRDefault="00000000" w:rsidRPr="00000000" w14:paraId="0000033E">
      <w:pPr>
        <w:numPr>
          <w:ilvl w:val="0"/>
          <w:numId w:val="10"/>
        </w:numPr>
        <w:spacing w:after="0" w:before="0" w:lineRule="auto"/>
        <w:ind w:left="720" w:hanging="360"/>
        <w:jc w:val="left"/>
        <w:rPr>
          <w:sz w:val="20"/>
          <w:szCs w:val="20"/>
        </w:rPr>
      </w:pPr>
      <w:r w:rsidDel="00000000" w:rsidR="00000000" w:rsidRPr="00000000">
        <w:rPr>
          <w:b w:val="1"/>
          <w:sz w:val="20"/>
          <w:szCs w:val="20"/>
          <w:rtl w:val="0"/>
        </w:rPr>
        <w:t xml:space="preserve">Impacto</w:t>
      </w:r>
      <w:r w:rsidDel="00000000" w:rsidR="00000000" w:rsidRPr="00000000">
        <w:rPr>
          <w:sz w:val="20"/>
          <w:szCs w:val="20"/>
          <w:rtl w:val="0"/>
        </w:rPr>
        <w:t xml:space="preserve">: Describe el efecto que tendría el riesgo sobre el proyecto, medido también en tres niveles:</w:t>
        <w:br w:type="textWrapping"/>
      </w:r>
    </w:p>
    <w:p w:rsidR="00000000" w:rsidDel="00000000" w:rsidP="00000000" w:rsidRDefault="00000000" w:rsidRPr="00000000" w14:paraId="0000033F">
      <w:pPr>
        <w:numPr>
          <w:ilvl w:val="1"/>
          <w:numId w:val="10"/>
        </w:numPr>
        <w:spacing w:after="0" w:before="0" w:lineRule="auto"/>
        <w:ind w:left="1440" w:hanging="360"/>
        <w:jc w:val="left"/>
        <w:rPr>
          <w:sz w:val="20"/>
          <w:szCs w:val="20"/>
        </w:rPr>
      </w:pPr>
      <w:r w:rsidDel="00000000" w:rsidR="00000000" w:rsidRPr="00000000">
        <w:rPr>
          <w:sz w:val="20"/>
          <w:szCs w:val="20"/>
          <w:rtl w:val="0"/>
        </w:rPr>
        <w:t xml:space="preserve">Bajo (1): Atraso menor a un 20%</w:t>
      </w:r>
    </w:p>
    <w:p w:rsidR="00000000" w:rsidDel="00000000" w:rsidP="00000000" w:rsidRDefault="00000000" w:rsidRPr="00000000" w14:paraId="00000340">
      <w:pPr>
        <w:numPr>
          <w:ilvl w:val="1"/>
          <w:numId w:val="10"/>
        </w:numPr>
        <w:spacing w:after="0" w:before="0" w:lineRule="auto"/>
        <w:ind w:left="1440" w:hanging="360"/>
        <w:jc w:val="left"/>
        <w:rPr>
          <w:sz w:val="20"/>
          <w:szCs w:val="20"/>
        </w:rPr>
      </w:pPr>
      <w:r w:rsidDel="00000000" w:rsidR="00000000" w:rsidRPr="00000000">
        <w:rPr>
          <w:sz w:val="20"/>
          <w:szCs w:val="20"/>
          <w:rtl w:val="0"/>
        </w:rPr>
        <w:t xml:space="preserve">Medio (2): Atraso entre 20% y 50%</w:t>
      </w:r>
    </w:p>
    <w:p w:rsidR="00000000" w:rsidDel="00000000" w:rsidP="00000000" w:rsidRDefault="00000000" w:rsidRPr="00000000" w14:paraId="00000341">
      <w:pPr>
        <w:numPr>
          <w:ilvl w:val="1"/>
          <w:numId w:val="10"/>
        </w:numPr>
        <w:spacing w:after="0" w:before="0" w:lineRule="auto"/>
        <w:ind w:left="1440" w:hanging="360"/>
        <w:jc w:val="left"/>
        <w:rPr>
          <w:sz w:val="20"/>
          <w:szCs w:val="20"/>
        </w:rPr>
      </w:pPr>
      <w:r w:rsidDel="00000000" w:rsidR="00000000" w:rsidRPr="00000000">
        <w:rPr>
          <w:sz w:val="20"/>
          <w:szCs w:val="20"/>
          <w:rtl w:val="0"/>
        </w:rPr>
        <w:t xml:space="preserve">Alto (3): Proyecto fracasa o el atraso supera el 100%</w:t>
        <w:br w:type="textWrapping"/>
      </w:r>
    </w:p>
    <w:p w:rsidR="00000000" w:rsidDel="00000000" w:rsidP="00000000" w:rsidRDefault="00000000" w:rsidRPr="00000000" w14:paraId="00000342">
      <w:pPr>
        <w:numPr>
          <w:ilvl w:val="0"/>
          <w:numId w:val="10"/>
        </w:numPr>
        <w:spacing w:after="0" w:before="0" w:lineRule="auto"/>
        <w:ind w:left="720" w:hanging="360"/>
        <w:jc w:val="left"/>
        <w:rPr>
          <w:sz w:val="20"/>
          <w:szCs w:val="20"/>
        </w:rPr>
      </w:pPr>
      <w:r w:rsidDel="00000000" w:rsidR="00000000" w:rsidRPr="00000000">
        <w:rPr>
          <w:b w:val="1"/>
          <w:sz w:val="20"/>
          <w:szCs w:val="20"/>
          <w:rtl w:val="0"/>
        </w:rPr>
        <w:t xml:space="preserve">Matriz de Clasificación</w:t>
      </w:r>
      <w:r w:rsidDel="00000000" w:rsidR="00000000" w:rsidRPr="00000000">
        <w:rPr>
          <w:sz w:val="20"/>
          <w:szCs w:val="20"/>
          <w:rtl w:val="0"/>
        </w:rPr>
        <w:t xml:space="preserve">: Combinando ambos factores se obtuvo un nivel total del riesgo (1 a 9), lo cual permitió clasificar los riesgos como:</w:t>
        <w:br w:type="textWrapping"/>
      </w:r>
    </w:p>
    <w:p w:rsidR="00000000" w:rsidDel="00000000" w:rsidP="00000000" w:rsidRDefault="00000000" w:rsidRPr="00000000" w14:paraId="00000343">
      <w:pPr>
        <w:numPr>
          <w:ilvl w:val="1"/>
          <w:numId w:val="10"/>
        </w:numPr>
        <w:spacing w:after="0" w:before="0" w:lineRule="auto"/>
        <w:ind w:left="1440" w:hanging="360"/>
        <w:jc w:val="left"/>
        <w:rPr>
          <w:sz w:val="20"/>
          <w:szCs w:val="20"/>
        </w:rPr>
      </w:pPr>
      <w:r w:rsidDel="00000000" w:rsidR="00000000" w:rsidRPr="00000000">
        <w:rPr>
          <w:sz w:val="20"/>
          <w:szCs w:val="20"/>
          <w:rtl w:val="0"/>
        </w:rPr>
        <w:t xml:space="preserve">Bajo (1–2): Riesgo aceptable</w:t>
      </w:r>
    </w:p>
    <w:p w:rsidR="00000000" w:rsidDel="00000000" w:rsidP="00000000" w:rsidRDefault="00000000" w:rsidRPr="00000000" w14:paraId="00000344">
      <w:pPr>
        <w:numPr>
          <w:ilvl w:val="1"/>
          <w:numId w:val="10"/>
        </w:numPr>
        <w:spacing w:after="0" w:before="0" w:lineRule="auto"/>
        <w:ind w:left="1440" w:hanging="360"/>
        <w:jc w:val="left"/>
        <w:rPr>
          <w:sz w:val="20"/>
          <w:szCs w:val="20"/>
        </w:rPr>
      </w:pPr>
      <w:r w:rsidDel="00000000" w:rsidR="00000000" w:rsidRPr="00000000">
        <w:rPr>
          <w:sz w:val="20"/>
          <w:szCs w:val="20"/>
          <w:rtl w:val="0"/>
        </w:rPr>
        <w:t xml:space="preserve">Medio (3–4): Riesgo moderado que requiere seguimiento</w:t>
      </w:r>
    </w:p>
    <w:p w:rsidR="00000000" w:rsidDel="00000000" w:rsidP="00000000" w:rsidRDefault="00000000" w:rsidRPr="00000000" w14:paraId="00000345">
      <w:pPr>
        <w:numPr>
          <w:ilvl w:val="1"/>
          <w:numId w:val="10"/>
        </w:numPr>
        <w:spacing w:after="240" w:before="0" w:lineRule="auto"/>
        <w:ind w:left="1440" w:hanging="360"/>
        <w:jc w:val="left"/>
        <w:rPr/>
      </w:pPr>
      <w:r w:rsidDel="00000000" w:rsidR="00000000" w:rsidRPr="00000000">
        <w:rPr>
          <w:sz w:val="20"/>
          <w:szCs w:val="20"/>
          <w:rtl w:val="0"/>
        </w:rPr>
        <w:t xml:space="preserve">Alto (6–9): Riesgo crítico que debe ser tratado prioritariamente</w:t>
      </w:r>
      <w:r w:rsidDel="00000000" w:rsidR="00000000" w:rsidRPr="00000000">
        <w:rPr>
          <w:rtl w:val="0"/>
        </w:rPr>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8.00000000000006" w:lineRule="auto"/>
        <w:ind w:left="0" w:right="0" w:firstLine="0"/>
        <w:jc w:val="left"/>
        <w:rPr>
          <w:rFonts w:ascii="Arial" w:cs="Arial" w:eastAsia="Arial" w:hAnsi="Arial"/>
          <w:b w:val="1"/>
          <w:i w:val="0"/>
          <w:smallCaps w:val="0"/>
          <w:strike w:val="0"/>
          <w:color w:val="0f4761"/>
          <w:sz w:val="26"/>
          <w:szCs w:val="26"/>
          <w:u w:val="none"/>
          <w:shd w:fill="auto" w:val="clear"/>
          <w:vertAlign w:val="baseline"/>
        </w:rPr>
      </w:pPr>
      <w:bookmarkStart w:colFirst="0" w:colLast="0" w:name="_heading=h.t4za7cwa6uq8" w:id="63"/>
      <w:bookmarkEnd w:id="63"/>
      <w:r w:rsidDel="00000000" w:rsidR="00000000" w:rsidRPr="00000000">
        <w:rPr>
          <w:rtl w:val="0"/>
        </w:rPr>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280" w:line="278.00000000000006" w:lineRule="auto"/>
        <w:ind w:left="0" w:right="0" w:firstLine="0"/>
        <w:jc w:val="left"/>
        <w:rPr>
          <w:rFonts w:ascii="Arial" w:cs="Arial" w:eastAsia="Arial" w:hAnsi="Arial"/>
          <w:b w:val="1"/>
          <w:i w:val="0"/>
          <w:smallCaps w:val="0"/>
          <w:strike w:val="0"/>
          <w:color w:val="0f4761"/>
          <w:sz w:val="22"/>
          <w:szCs w:val="22"/>
          <w:u w:val="none"/>
          <w:shd w:fill="auto" w:val="clear"/>
          <w:vertAlign w:val="baseline"/>
        </w:rPr>
      </w:pPr>
      <w:bookmarkStart w:colFirst="0" w:colLast="0" w:name="_heading=h.km8fdn6ec9y8" w:id="64"/>
      <w:bookmarkEnd w:id="64"/>
      <w:r w:rsidDel="00000000" w:rsidR="00000000" w:rsidRPr="00000000">
        <w:br w:type="page"/>
      </w:r>
      <w:r w:rsidDel="00000000" w:rsidR="00000000" w:rsidRPr="00000000">
        <w:rPr>
          <w:rtl w:val="0"/>
        </w:rPr>
      </w:r>
    </w:p>
    <w:p w:rsidR="00000000" w:rsidDel="00000000" w:rsidP="00000000" w:rsidRDefault="00000000" w:rsidRPr="00000000" w14:paraId="00000348">
      <w:pPr>
        <w:pStyle w:val="Heading4"/>
        <w:spacing w:after="40" w:before="280" w:lineRule="auto"/>
        <w:jc w:val="left"/>
        <w:rPr>
          <w:vertAlign w:val="baseline"/>
        </w:rPr>
      </w:pPr>
      <w:bookmarkStart w:colFirst="0" w:colLast="0" w:name="_heading=h.kh7funlr4v3j" w:id="65"/>
      <w:bookmarkEnd w:id="65"/>
      <w:r w:rsidDel="00000000" w:rsidR="00000000" w:rsidRPr="00000000">
        <w:rPr>
          <w:vertAlign w:val="baseline"/>
          <w:rtl w:val="0"/>
        </w:rPr>
        <w:t xml:space="preserve">Riesgos Críticos – Subproceso Control de Asistencia</w:t>
      </w:r>
    </w:p>
    <w:p w:rsidR="00000000" w:rsidDel="00000000" w:rsidP="00000000" w:rsidRDefault="00000000" w:rsidRPr="00000000" w14:paraId="00000349">
      <w:pPr>
        <w:spacing w:after="240" w:before="240" w:lineRule="auto"/>
        <w:jc w:val="left"/>
        <w:rPr/>
      </w:pPr>
      <w:r w:rsidDel="00000000" w:rsidR="00000000" w:rsidRPr="00000000">
        <w:rPr>
          <w:rtl w:val="0"/>
        </w:rPr>
        <w:t xml:space="preserve">El subproceso de </w:t>
      </w:r>
      <w:r w:rsidDel="00000000" w:rsidR="00000000" w:rsidRPr="00000000">
        <w:rPr>
          <w:b w:val="1"/>
          <w:rtl w:val="0"/>
        </w:rPr>
        <w:t xml:space="preserve">Control de Asistencia</w:t>
      </w:r>
      <w:r w:rsidDel="00000000" w:rsidR="00000000" w:rsidRPr="00000000">
        <w:rPr>
          <w:rtl w:val="0"/>
        </w:rPr>
        <w:t xml:space="preserve"> contempla la implementación de un sistema automatizado para el registro del ingreso y salida del personal. Dada su importancia para la gestión de recursos humanos y el cálculo de remuneraciones, este sistema presenta diversos riesgos que pueden afectar su operatividad, seguridad e integración con otros sistemas internos.</w:t>
      </w:r>
    </w:p>
    <w:p w:rsidR="00000000" w:rsidDel="00000000" w:rsidP="00000000" w:rsidRDefault="00000000" w:rsidRPr="00000000" w14:paraId="0000034A">
      <w:pPr>
        <w:spacing w:after="240" w:before="240" w:lineRule="auto"/>
        <w:jc w:val="left"/>
        <w:rPr/>
      </w:pPr>
      <w:r w:rsidDel="00000000" w:rsidR="00000000" w:rsidRPr="00000000">
        <w:rPr>
          <w:rtl w:val="0"/>
        </w:rPr>
        <w:t xml:space="preserve">La siguiente tabla detalla los riesgos más críticos detectados en este subproceso, considerando factores como fallas técnicas (conectividad, lectores, respaldo de datos), errores humanos y debilidades organizacionales. Estos riesgos fueron evaluados cualitativamente mediante una matriz que combina la probabilidad de ocurrencia con el impacto que generarían sobre el proyecto, permitiendo establecer su nivel de prioridad.</w:t>
      </w:r>
    </w:p>
    <w:p w:rsidR="00000000" w:rsidDel="00000000" w:rsidP="00000000" w:rsidRDefault="00000000" w:rsidRPr="00000000" w14:paraId="0000034B">
      <w:pPr>
        <w:spacing w:after="240" w:before="240" w:lineRule="auto"/>
        <w:ind w:left="720" w:firstLine="0"/>
        <w:jc w:val="left"/>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-133348</wp:posOffset>
            </wp:positionH>
            <wp:positionV relativeFrom="paragraph">
              <wp:posOffset>152400</wp:posOffset>
            </wp:positionV>
            <wp:extent cx="5612130" cy="3441700"/>
            <wp:effectExtent b="0" l="0" r="0" t="0"/>
            <wp:wrapSquare wrapText="bothSides" distB="114300" distT="114300" distL="114300" distR="114300"/>
            <wp:docPr id="172"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612130" cy="3441700"/>
                    </a:xfrm>
                    <a:prstGeom prst="rect"/>
                    <a:ln/>
                  </pic:spPr>
                </pic:pic>
              </a:graphicData>
            </a:graphic>
          </wp:anchor>
        </w:drawing>
      </w:r>
    </w:p>
    <w:p w:rsidR="00000000" w:rsidDel="00000000" w:rsidP="00000000" w:rsidRDefault="00000000" w:rsidRPr="00000000" w14:paraId="0000034C">
      <w:pPr>
        <w:spacing w:after="240" w:before="240" w:lineRule="auto"/>
        <w:ind w:left="720" w:firstLine="0"/>
        <w:jc w:val="left"/>
        <w:rPr/>
      </w:pPr>
      <w:r w:rsidDel="00000000" w:rsidR="00000000" w:rsidRPr="00000000">
        <w:rPr>
          <w:rtl w:val="0"/>
        </w:rPr>
      </w:r>
    </w:p>
    <w:p w:rsidR="00000000" w:rsidDel="00000000" w:rsidP="00000000" w:rsidRDefault="00000000" w:rsidRPr="00000000" w14:paraId="0000034D">
      <w:pPr>
        <w:spacing w:after="240" w:before="240" w:lineRule="auto"/>
        <w:ind w:left="720" w:firstLine="0"/>
        <w:jc w:val="left"/>
        <w:rPr/>
      </w:pPr>
      <w:r w:rsidDel="00000000" w:rsidR="00000000" w:rsidRPr="00000000">
        <w:rPr>
          <w:rtl w:val="0"/>
        </w:rPr>
      </w:r>
    </w:p>
    <w:p w:rsidR="00000000" w:rsidDel="00000000" w:rsidP="00000000" w:rsidRDefault="00000000" w:rsidRPr="00000000" w14:paraId="0000034E">
      <w:pPr>
        <w:spacing w:after="240" w:before="240" w:lineRule="auto"/>
        <w:ind w:left="720" w:firstLine="0"/>
        <w:jc w:val="left"/>
        <w:rPr/>
      </w:pPr>
      <w:r w:rsidDel="00000000" w:rsidR="00000000" w:rsidRPr="00000000">
        <w:rPr>
          <w:rtl w:val="0"/>
        </w:rPr>
      </w:r>
    </w:p>
    <w:p w:rsidR="00000000" w:rsidDel="00000000" w:rsidP="00000000" w:rsidRDefault="00000000" w:rsidRPr="00000000" w14:paraId="0000034F">
      <w:pPr>
        <w:spacing w:after="240" w:before="240" w:lineRule="auto"/>
        <w:ind w:left="720" w:firstLine="0"/>
        <w:jc w:val="left"/>
        <w:rPr/>
      </w:pPr>
      <w:r w:rsidDel="00000000" w:rsidR="00000000" w:rsidRPr="00000000">
        <w:rPr>
          <w:rtl w:val="0"/>
        </w:rPr>
      </w:r>
    </w:p>
    <w:p w:rsidR="00000000" w:rsidDel="00000000" w:rsidP="00000000" w:rsidRDefault="00000000" w:rsidRPr="00000000" w14:paraId="00000350">
      <w:pPr>
        <w:spacing w:after="240" w:before="240" w:lineRule="auto"/>
        <w:ind w:left="720" w:firstLine="0"/>
        <w:jc w:val="left"/>
        <w:rPr/>
      </w:pPr>
      <w:r w:rsidDel="00000000" w:rsidR="00000000" w:rsidRPr="00000000">
        <w:rPr>
          <w:rtl w:val="0"/>
        </w:rPr>
      </w:r>
    </w:p>
    <w:p w:rsidR="00000000" w:rsidDel="00000000" w:rsidP="00000000" w:rsidRDefault="00000000" w:rsidRPr="00000000" w14:paraId="00000351">
      <w:pPr>
        <w:spacing w:after="240" w:before="240" w:lineRule="auto"/>
        <w:ind w:left="720" w:firstLine="0"/>
        <w:jc w:val="left"/>
        <w:rPr/>
      </w:pPr>
      <w:r w:rsidDel="00000000" w:rsidR="00000000" w:rsidRPr="00000000">
        <w:rPr>
          <w:rtl w:val="0"/>
        </w:rPr>
      </w:r>
    </w:p>
    <w:p w:rsidR="00000000" w:rsidDel="00000000" w:rsidP="00000000" w:rsidRDefault="00000000" w:rsidRPr="00000000" w14:paraId="00000352">
      <w:pPr>
        <w:pStyle w:val="Heading4"/>
        <w:spacing w:after="40" w:before="280" w:lineRule="auto"/>
        <w:jc w:val="left"/>
        <w:rPr>
          <w:vertAlign w:val="baseline"/>
        </w:rPr>
      </w:pPr>
      <w:bookmarkStart w:colFirst="0" w:colLast="0" w:name="_heading=h.rz27de3hpkm3" w:id="66"/>
      <w:bookmarkEnd w:id="66"/>
      <w:r w:rsidDel="00000000" w:rsidR="00000000" w:rsidRPr="00000000">
        <w:rPr>
          <w:vertAlign w:val="baseline"/>
          <w:rtl w:val="0"/>
        </w:rPr>
        <w:t xml:space="preserve">Riesgos Críticos – Subproceso Compras en Casino</w:t>
      </w:r>
    </w:p>
    <w:p w:rsidR="00000000" w:rsidDel="00000000" w:rsidP="00000000" w:rsidRDefault="00000000" w:rsidRPr="00000000" w14:paraId="00000353">
      <w:pPr>
        <w:spacing w:after="240" w:before="240" w:lineRule="auto"/>
        <w:rPr/>
      </w:pPr>
      <w:r w:rsidDel="00000000" w:rsidR="00000000" w:rsidRPr="00000000">
        <w:rPr>
          <w:rtl w:val="0"/>
        </w:rPr>
        <w:t xml:space="preserve">El subproceso de </w:t>
      </w:r>
      <w:r w:rsidDel="00000000" w:rsidR="00000000" w:rsidRPr="00000000">
        <w:rPr>
          <w:b w:val="1"/>
          <w:rtl w:val="0"/>
        </w:rPr>
        <w:t xml:space="preserve">Compras en Casino</w:t>
      </w:r>
      <w:r w:rsidDel="00000000" w:rsidR="00000000" w:rsidRPr="00000000">
        <w:rPr>
          <w:rtl w:val="0"/>
        </w:rPr>
        <w:t xml:space="preserve"> busca optimizar la adquisición de almuerzos escolares a través de un sistema de prepago digital. Dado que involucra transacciones monetarias, control de stock y cumplimiento normativo, presenta riesgos que deben ser gestionados cuidadosamente para asegurar la continuidad operativa y la confianza de los usuarios.</w:t>
      </w:r>
    </w:p>
    <w:p w:rsidR="00000000" w:rsidDel="00000000" w:rsidP="00000000" w:rsidRDefault="00000000" w:rsidRPr="00000000" w14:paraId="00000354">
      <w:pPr>
        <w:spacing w:after="240" w:before="240" w:lineRule="auto"/>
        <w:rPr/>
      </w:pPr>
      <w:r w:rsidDel="00000000" w:rsidR="00000000" w:rsidRPr="00000000">
        <w:rPr>
          <w:rtl w:val="0"/>
        </w:rPr>
        <w:t xml:space="preserve">A continuación se presentan los riesgos cualitativos con mayor nivel de criticidad identificados en este subproceso. Estos incluyen problemas técnicos relacionados con la integración de pagos, vulnerabilidades en el sistema, errores de desarrollo, y riesgos legales derivados del incumplimiento normativo. Todos fueron clasificados según su probabilidad e impacto, utilizando la metodología definida en el plan de gestión de riesgos.</w:t>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8.00000000000006"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bookmarkStart w:colFirst="0" w:colLast="0" w:name="_heading=h.d4jiipwzcm6v" w:id="67"/>
      <w:bookmarkEnd w:id="6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415290</wp:posOffset>
            </wp:positionH>
            <wp:positionV relativeFrom="paragraph">
              <wp:posOffset>219075</wp:posOffset>
            </wp:positionV>
            <wp:extent cx="4781550" cy="4164576"/>
            <wp:effectExtent b="0" l="0" r="0" t="0"/>
            <wp:wrapSquare wrapText="bothSides" distB="114300" distT="114300" distL="114300" distR="114300"/>
            <wp:docPr id="171"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781550" cy="4164576"/>
                    </a:xfrm>
                    <a:prstGeom prst="rect"/>
                    <a:ln/>
                  </pic:spPr>
                </pic:pic>
              </a:graphicData>
            </a:graphic>
          </wp:anchor>
        </w:drawing>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8.00000000000006"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bookmarkStart w:colFirst="0" w:colLast="0" w:name="_heading=h.l9suheoa035f" w:id="68"/>
      <w:bookmarkEnd w:id="68"/>
      <w:r w:rsidDel="00000000" w:rsidR="00000000" w:rsidRPr="00000000">
        <w:rPr>
          <w:rtl w:val="0"/>
        </w:rPr>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8.00000000000006"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bookmarkStart w:colFirst="0" w:colLast="0" w:name="_heading=h.ddkuvtabhng6" w:id="69"/>
      <w:bookmarkEnd w:id="69"/>
      <w:r w:rsidDel="00000000" w:rsidR="00000000" w:rsidRPr="00000000">
        <w:rPr>
          <w:rtl w:val="0"/>
        </w:rPr>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8.00000000000006"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bookmarkStart w:colFirst="0" w:colLast="0" w:name="_heading=h.utoq9mbcep6g" w:id="70"/>
      <w:bookmarkEnd w:id="70"/>
      <w:r w:rsidDel="00000000" w:rsidR="00000000" w:rsidRPr="00000000">
        <w:rPr>
          <w:rtl w:val="0"/>
        </w:rPr>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8.00000000000006"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bookmarkStart w:colFirst="0" w:colLast="0" w:name="_heading=h.q6m8u5idvift" w:id="71"/>
      <w:bookmarkEnd w:id="71"/>
      <w:r w:rsidDel="00000000" w:rsidR="00000000" w:rsidRPr="00000000">
        <w:rPr>
          <w:rtl w:val="0"/>
        </w:rPr>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8.00000000000006"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bookmarkStart w:colFirst="0" w:colLast="0" w:name="_heading=h.f14316i3pvvx" w:id="72"/>
      <w:bookmarkEnd w:id="72"/>
      <w:r w:rsidDel="00000000" w:rsidR="00000000" w:rsidRPr="00000000">
        <w:rPr>
          <w:rtl w:val="0"/>
        </w:rPr>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8.00000000000006"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bookmarkStart w:colFirst="0" w:colLast="0" w:name="_heading=h.ure8j6l4nq65" w:id="73"/>
      <w:bookmarkEnd w:id="73"/>
      <w:r w:rsidDel="00000000" w:rsidR="00000000" w:rsidRPr="00000000">
        <w:rPr>
          <w:rtl w:val="0"/>
        </w:rPr>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8.00000000000006"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bookmarkStart w:colFirst="0" w:colLast="0" w:name="_heading=h.kuofktqdlrk1" w:id="74"/>
      <w:bookmarkEnd w:id="74"/>
      <w:r w:rsidDel="00000000" w:rsidR="00000000" w:rsidRPr="00000000">
        <w:rPr>
          <w:rtl w:val="0"/>
        </w:rPr>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8.00000000000006"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bookmarkStart w:colFirst="0" w:colLast="0" w:name="_heading=h.12irdtkxi4ze" w:id="75"/>
      <w:bookmarkEnd w:id="75"/>
      <w:r w:rsidDel="00000000" w:rsidR="00000000" w:rsidRPr="00000000">
        <w:rPr>
          <w:rtl w:val="0"/>
        </w:rPr>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8.00000000000006"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bookmarkStart w:colFirst="0" w:colLast="0" w:name="_heading=h.v5ifsv52husp" w:id="76"/>
      <w:bookmarkEnd w:id="76"/>
      <w:r w:rsidDel="00000000" w:rsidR="00000000" w:rsidRPr="00000000">
        <w:rPr>
          <w:rtl w:val="0"/>
        </w:rPr>
      </w:r>
    </w:p>
    <w:p w:rsidR="00000000" w:rsidDel="00000000" w:rsidP="00000000" w:rsidRDefault="00000000" w:rsidRPr="00000000" w14:paraId="00000361">
      <w:pPr>
        <w:spacing w:after="240" w:before="240" w:lineRule="auto"/>
        <w:ind w:left="0" w:firstLine="0"/>
        <w:jc w:val="left"/>
        <w:rPr/>
      </w:pPr>
      <w:r w:rsidDel="00000000" w:rsidR="00000000" w:rsidRPr="00000000">
        <w:rPr>
          <w:rtl w:val="0"/>
        </w:rPr>
      </w:r>
    </w:p>
    <w:p w:rsidR="00000000" w:rsidDel="00000000" w:rsidP="00000000" w:rsidRDefault="00000000" w:rsidRPr="00000000" w14:paraId="00000362">
      <w:pPr>
        <w:spacing w:after="240" w:before="240" w:lineRule="auto"/>
        <w:ind w:left="0" w:firstLine="0"/>
        <w:jc w:val="left"/>
        <w:rPr/>
      </w:pPr>
      <w:r w:rsidDel="00000000" w:rsidR="00000000" w:rsidRPr="00000000">
        <w:rPr>
          <w:rtl w:val="0"/>
        </w:rPr>
      </w:r>
    </w:p>
    <w:p w:rsidR="00000000" w:rsidDel="00000000" w:rsidP="00000000" w:rsidRDefault="00000000" w:rsidRPr="00000000" w14:paraId="00000363">
      <w:pPr>
        <w:pStyle w:val="Heading4"/>
        <w:keepNext w:val="1"/>
        <w:keepLines w:val="1"/>
        <w:spacing w:after="240" w:before="240" w:lineRule="auto"/>
        <w:jc w:val="left"/>
        <w:rPr>
          <w:vertAlign w:val="baseline"/>
        </w:rPr>
      </w:pPr>
      <w:bookmarkStart w:colFirst="0" w:colLast="0" w:name="_heading=h.u6gj671infgp" w:id="77"/>
      <w:bookmarkEnd w:id="77"/>
      <w:r w:rsidDel="00000000" w:rsidR="00000000" w:rsidRPr="00000000">
        <w:rPr>
          <w:vertAlign w:val="baseline"/>
          <w:rtl w:val="0"/>
        </w:rPr>
        <w:t xml:space="preserve">Riesgos Críticos – Subproceso Drop-Off</w:t>
      </w:r>
    </w:p>
    <w:p w:rsidR="00000000" w:rsidDel="00000000" w:rsidP="00000000" w:rsidRDefault="00000000" w:rsidRPr="00000000" w14:paraId="00000364">
      <w:pPr>
        <w:spacing w:after="240" w:before="240" w:lineRule="auto"/>
        <w:jc w:val="left"/>
        <w:rPr/>
      </w:pPr>
      <w:r w:rsidDel="00000000" w:rsidR="00000000" w:rsidRPr="00000000">
        <w:rPr>
          <w:rtl w:val="0"/>
        </w:rPr>
        <w:t xml:space="preserve">El subproceso Drop-Off, relacionado con la gestión del flujo vehicular en el estacionamiento del colegio, presenta diversos riesgos que podrían afectar su correcto funcionamiento, implementación y cumplimiento normativo. A continuación, se presentan los riesgos cualitativos más relevantes identificados mediante el análisis de probabilidad e impacto, utilizando la matriz de evaluación del plan de gestión de riesgos.</w:t>
      </w:r>
    </w:p>
    <w:p w:rsidR="00000000" w:rsidDel="00000000" w:rsidP="00000000" w:rsidRDefault="00000000" w:rsidRPr="00000000" w14:paraId="00000365">
      <w:pPr>
        <w:spacing w:after="240" w:before="240" w:lineRule="auto"/>
        <w:jc w:val="left"/>
        <w:rPr/>
      </w:pPr>
      <w:r w:rsidDel="00000000" w:rsidR="00000000" w:rsidRPr="00000000">
        <w:rPr>
          <w:rtl w:val="0"/>
        </w:rPr>
        <w:t xml:space="preserve">Esta tabla reúne aquellos riesgos clasificados con nivel alto o crítico, lo que implica que requieren atención prioritaria por parte del equipo de proyecto. Para cada riesgo se detallan su causa, la actividad o componente del sistema que podría verse afectado, la clasificación según el RBS (Estructura de Desglose de Riesgos), y su valoración en términos de probabilidad, impacto y nivel total.</w:t>
      </w:r>
    </w:p>
    <w:p w:rsidR="00000000" w:rsidDel="00000000" w:rsidP="00000000" w:rsidRDefault="00000000" w:rsidRPr="00000000" w14:paraId="00000366">
      <w:pPr>
        <w:spacing w:after="240" w:before="240" w:lineRule="auto"/>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368087</wp:posOffset>
            </wp:positionV>
            <wp:extent cx="4998470" cy="5270034"/>
            <wp:effectExtent b="0" l="0" r="0" t="0"/>
            <wp:wrapSquare wrapText="bothSides" distB="114300" distT="114300" distL="114300" distR="114300"/>
            <wp:docPr id="170"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4998470" cy="5270034"/>
                    </a:xfrm>
                    <a:prstGeom prst="rect"/>
                    <a:ln/>
                  </pic:spPr>
                </pic:pic>
              </a:graphicData>
            </a:graphic>
          </wp:anchor>
        </w:drawing>
      </w:r>
    </w:p>
    <w:p w:rsidR="00000000" w:rsidDel="00000000" w:rsidP="00000000" w:rsidRDefault="00000000" w:rsidRPr="00000000" w14:paraId="00000367">
      <w:pPr>
        <w:spacing w:after="240" w:before="240" w:lineRule="auto"/>
        <w:jc w:val="left"/>
        <w:rPr>
          <w:b w:val="1"/>
        </w:rPr>
      </w:pPr>
      <w:r w:rsidDel="00000000" w:rsidR="00000000" w:rsidRPr="00000000">
        <w:rPr>
          <w:rtl w:val="0"/>
        </w:rPr>
      </w:r>
    </w:p>
    <w:p w:rsidR="00000000" w:rsidDel="00000000" w:rsidP="00000000" w:rsidRDefault="00000000" w:rsidRPr="00000000" w14:paraId="00000368">
      <w:pPr>
        <w:spacing w:after="240" w:before="240" w:lineRule="auto"/>
        <w:jc w:val="left"/>
        <w:rPr>
          <w:b w:val="1"/>
        </w:rPr>
      </w:pPr>
      <w:r w:rsidDel="00000000" w:rsidR="00000000" w:rsidRPr="00000000">
        <w:rPr>
          <w:rtl w:val="0"/>
        </w:rPr>
      </w:r>
    </w:p>
    <w:p w:rsidR="00000000" w:rsidDel="00000000" w:rsidP="00000000" w:rsidRDefault="00000000" w:rsidRPr="00000000" w14:paraId="00000369">
      <w:pPr>
        <w:spacing w:after="240" w:before="240" w:lineRule="auto"/>
        <w:ind w:left="0" w:firstLine="0"/>
        <w:jc w:val="left"/>
        <w:rPr>
          <w:b w:val="1"/>
        </w:rPr>
      </w:pPr>
      <w:r w:rsidDel="00000000" w:rsidR="00000000" w:rsidRPr="00000000">
        <w:rPr>
          <w:rtl w:val="0"/>
        </w:rPr>
      </w:r>
    </w:p>
    <w:p w:rsidR="00000000" w:rsidDel="00000000" w:rsidP="00000000" w:rsidRDefault="00000000" w:rsidRPr="00000000" w14:paraId="0000036A">
      <w:pPr>
        <w:spacing w:after="240" w:before="240" w:lineRule="auto"/>
        <w:ind w:left="0" w:firstLine="0"/>
        <w:jc w:val="left"/>
        <w:rPr>
          <w:b w:val="1"/>
        </w:rPr>
      </w:pPr>
      <w:r w:rsidDel="00000000" w:rsidR="00000000" w:rsidRPr="00000000">
        <w:rPr>
          <w:rtl w:val="0"/>
        </w:rPr>
      </w:r>
    </w:p>
    <w:p w:rsidR="00000000" w:rsidDel="00000000" w:rsidP="00000000" w:rsidRDefault="00000000" w:rsidRPr="00000000" w14:paraId="0000036B">
      <w:pPr>
        <w:spacing w:after="240" w:before="240" w:lineRule="auto"/>
        <w:ind w:left="0" w:firstLine="0"/>
        <w:jc w:val="left"/>
        <w:rPr/>
      </w:pPr>
      <w:r w:rsidDel="00000000" w:rsidR="00000000" w:rsidRPr="00000000">
        <w:rPr>
          <w:rtl w:val="0"/>
        </w:rPr>
      </w:r>
    </w:p>
    <w:p w:rsidR="00000000" w:rsidDel="00000000" w:rsidP="00000000" w:rsidRDefault="00000000" w:rsidRPr="00000000" w14:paraId="0000036C">
      <w:pPr>
        <w:spacing w:after="240" w:before="240" w:lineRule="auto"/>
        <w:jc w:val="left"/>
        <w:rPr/>
      </w:pPr>
      <w:r w:rsidDel="00000000" w:rsidR="00000000" w:rsidRPr="00000000">
        <w:rPr>
          <w:rtl w:val="0"/>
        </w:rPr>
      </w:r>
    </w:p>
    <w:p w:rsidR="00000000" w:rsidDel="00000000" w:rsidP="00000000" w:rsidRDefault="00000000" w:rsidRPr="00000000" w14:paraId="0000036D">
      <w:pPr>
        <w:spacing w:after="240" w:before="240" w:lineRule="auto"/>
        <w:jc w:val="left"/>
        <w:rPr/>
      </w:pPr>
      <w:r w:rsidDel="00000000" w:rsidR="00000000" w:rsidRPr="00000000">
        <w:rPr>
          <w:rtl w:val="0"/>
        </w:rPr>
      </w:r>
    </w:p>
    <w:p w:rsidR="00000000" w:rsidDel="00000000" w:rsidP="00000000" w:rsidRDefault="00000000" w:rsidRPr="00000000" w14:paraId="0000036E">
      <w:pPr>
        <w:spacing w:after="240" w:before="240" w:lineRule="auto"/>
        <w:jc w:val="left"/>
        <w:rPr/>
      </w:pPr>
      <w:r w:rsidDel="00000000" w:rsidR="00000000" w:rsidRPr="00000000">
        <w:rPr>
          <w:rtl w:val="0"/>
        </w:rPr>
      </w:r>
    </w:p>
    <w:p w:rsidR="00000000" w:rsidDel="00000000" w:rsidP="00000000" w:rsidRDefault="00000000" w:rsidRPr="00000000" w14:paraId="0000036F">
      <w:pPr>
        <w:spacing w:after="240" w:before="240" w:lineRule="auto"/>
        <w:jc w:val="left"/>
        <w:rPr/>
      </w:pPr>
      <w:r w:rsidDel="00000000" w:rsidR="00000000" w:rsidRPr="00000000">
        <w:rPr>
          <w:rtl w:val="0"/>
        </w:rPr>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60" w:line="278.00000000000006" w:lineRule="auto"/>
        <w:ind w:left="0" w:right="0" w:firstLine="0"/>
        <w:jc w:val="left"/>
        <w:rPr>
          <w:rFonts w:ascii="Arial" w:cs="Arial" w:eastAsia="Arial" w:hAnsi="Arial"/>
          <w:b w:val="1"/>
          <w:i w:val="0"/>
          <w:smallCaps w:val="0"/>
          <w:strike w:val="0"/>
          <w:color w:val="0b5394"/>
          <w:sz w:val="28"/>
          <w:szCs w:val="28"/>
          <w:u w:val="none"/>
          <w:shd w:fill="auto" w:val="clear"/>
          <w:vertAlign w:val="baseline"/>
        </w:rPr>
      </w:pPr>
      <w:bookmarkStart w:colFirst="0" w:colLast="0" w:name="_heading=h.apnq1om1si72" w:id="78"/>
      <w:bookmarkEnd w:id="78"/>
      <w:r w:rsidDel="00000000" w:rsidR="00000000" w:rsidRPr="00000000">
        <w:rPr>
          <w:rtl w:val="0"/>
        </w:rPr>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60" w:line="278.00000000000006" w:lineRule="auto"/>
        <w:ind w:left="0" w:right="0" w:firstLine="0"/>
        <w:jc w:val="left"/>
        <w:rPr>
          <w:rFonts w:ascii="Arial" w:cs="Arial" w:eastAsia="Arial" w:hAnsi="Arial"/>
          <w:b w:val="1"/>
          <w:i w:val="0"/>
          <w:smallCaps w:val="0"/>
          <w:strike w:val="0"/>
          <w:color w:val="0b5394"/>
          <w:sz w:val="28"/>
          <w:szCs w:val="28"/>
          <w:u w:val="none"/>
          <w:shd w:fill="auto" w:val="clear"/>
          <w:vertAlign w:val="baseline"/>
        </w:rPr>
      </w:pPr>
      <w:bookmarkStart w:colFirst="0" w:colLast="0" w:name="_heading=h.8xdtwdmjxp9n" w:id="79"/>
      <w:bookmarkEnd w:id="79"/>
      <w:r w:rsidDel="00000000" w:rsidR="00000000" w:rsidRPr="00000000">
        <w:rPr>
          <w:rtl w:val="0"/>
        </w:rPr>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60" w:line="278.00000000000006" w:lineRule="auto"/>
        <w:ind w:left="0" w:right="0" w:firstLine="0"/>
        <w:jc w:val="left"/>
        <w:rPr>
          <w:rFonts w:ascii="Arial" w:cs="Arial" w:eastAsia="Arial" w:hAnsi="Arial"/>
          <w:b w:val="1"/>
          <w:i w:val="0"/>
          <w:smallCaps w:val="0"/>
          <w:strike w:val="0"/>
          <w:color w:val="0b5394"/>
          <w:sz w:val="28"/>
          <w:szCs w:val="28"/>
          <w:u w:val="none"/>
          <w:shd w:fill="auto" w:val="clear"/>
          <w:vertAlign w:val="baseline"/>
        </w:rPr>
      </w:pPr>
      <w:bookmarkStart w:colFirst="0" w:colLast="0" w:name="_heading=h.8wdy2fz0a5rr" w:id="80"/>
      <w:bookmarkEnd w:id="80"/>
      <w:r w:rsidDel="00000000" w:rsidR="00000000" w:rsidRPr="00000000">
        <w:br w:type="page"/>
      </w:r>
      <w:r w:rsidDel="00000000" w:rsidR="00000000" w:rsidRPr="00000000">
        <w:rPr>
          <w:rtl w:val="0"/>
        </w:rPr>
      </w:r>
    </w:p>
    <w:p w:rsidR="00000000" w:rsidDel="00000000" w:rsidP="00000000" w:rsidRDefault="00000000" w:rsidRPr="00000000" w14:paraId="00000373">
      <w:pPr>
        <w:pStyle w:val="Heading1"/>
        <w:spacing w:after="80" w:before="360" w:lineRule="auto"/>
        <w:jc w:val="left"/>
        <w:rPr>
          <w:vertAlign w:val="baseline"/>
        </w:rPr>
      </w:pPr>
      <w:bookmarkStart w:colFirst="0" w:colLast="0" w:name="_heading=h.d03yzqmtuxyz" w:id="81"/>
      <w:bookmarkEnd w:id="81"/>
      <w:r w:rsidDel="00000000" w:rsidR="00000000" w:rsidRPr="00000000">
        <w:rPr>
          <w:vertAlign w:val="baseline"/>
          <w:rtl w:val="0"/>
        </w:rPr>
        <w:t xml:space="preserve">Conclusión del Análisis Cualitativo</w:t>
      </w:r>
    </w:p>
    <w:p w:rsidR="00000000" w:rsidDel="00000000" w:rsidP="00000000" w:rsidRDefault="00000000" w:rsidRPr="00000000" w14:paraId="00000374">
      <w:pPr>
        <w:spacing w:after="240" w:before="240" w:lineRule="auto"/>
        <w:jc w:val="left"/>
        <w:rPr/>
      </w:pPr>
      <w:r w:rsidDel="00000000" w:rsidR="00000000" w:rsidRPr="00000000">
        <w:rPr>
          <w:rtl w:val="0"/>
        </w:rPr>
        <w:t xml:space="preserve">La conclusión del análisis cualitativo nos brinda una visión clara sobre los riesgos más significativos que enfrenta el proyecto “TraviesosTIC”, que abarca los subprocesos de Control de Asistencia, Compras en Casino y Uso de Drop-Off. Gracias a una evaluación meticulosa de la probabilidad y el impacto, el equipo pudo clasificar los riesgos en niveles aceptables, moderados y críticos, lo que facilita la priorización de acciones.</w:t>
      </w:r>
    </w:p>
    <w:p w:rsidR="00000000" w:rsidDel="00000000" w:rsidP="00000000" w:rsidRDefault="00000000" w:rsidRPr="00000000" w14:paraId="00000375">
      <w:pPr>
        <w:spacing w:after="240" w:before="240" w:lineRule="auto"/>
        <w:jc w:val="left"/>
        <w:rPr/>
      </w:pPr>
      <w:r w:rsidDel="00000000" w:rsidR="00000000" w:rsidRPr="00000000">
        <w:rPr>
          <w:rtl w:val="0"/>
        </w:rPr>
        <w:t xml:space="preserve">Este análisis se llevó a cabo utilizando criterios bien definidos y herramientas como la matriz de impacto/probabilidad y la estructura de desglose de riesgos (RBS). Además, contar con una política de tolerancia al riesgo bien establecida ayudó a tomar decisiones más informadas, especialmente para aquellos riesgos que se consideran altos o críticos (valores de 6 a 9), que podrían poner en peligro la continuidad y el cumplimiento del proyecto.</w:t>
      </w:r>
    </w:p>
    <w:p w:rsidR="00000000" w:rsidDel="00000000" w:rsidP="00000000" w:rsidRDefault="00000000" w:rsidRPr="00000000" w14:paraId="00000376">
      <w:pPr>
        <w:spacing w:after="240" w:before="240" w:lineRule="auto"/>
        <w:jc w:val="left"/>
        <w:rPr/>
      </w:pPr>
      <w:r w:rsidDel="00000000" w:rsidR="00000000" w:rsidRPr="00000000">
        <w:rPr>
          <w:rtl w:val="0"/>
        </w:rPr>
        <w:t xml:space="preserve">La plantilla oficial de registro de riesgos fue clave para sistematizar el análisis y crear un marco de seguimiento efectivo. Al identificar de manera detallada las causas, las actividades afectadas y la clasificación RBS de cada riesgo, el equipo está mejor preparado para implementar medidas de mitigación específicas y mantener un monitoreo constante a lo largo del ciclo de vida del proyecto.</w:t>
      </w:r>
    </w:p>
    <w:p w:rsidR="00000000" w:rsidDel="00000000" w:rsidP="00000000" w:rsidRDefault="00000000" w:rsidRPr="00000000" w14:paraId="00000377">
      <w:pPr>
        <w:spacing w:after="240" w:before="240" w:lineRule="auto"/>
        <w:jc w:val="left"/>
        <w:rPr/>
      </w:pPr>
      <w:r w:rsidDel="00000000" w:rsidR="00000000" w:rsidRPr="00000000">
        <w:rPr>
          <w:rtl w:val="0"/>
        </w:rPr>
        <w:t xml:space="preserve">Este enfoque cualitativo no solo ayuda a disminuir la incertidumbre, sino que también establece las bases para una gestión de riesgos que sea proactiva, colaborativa y alineada con los objetivos estratégicos del proyecto. En el subproceso de Asistencia, se identificaron como riesgos críticos aquellos relacionados con la conectividad, la seguridad del sistema, el respaldo de datos y los errores humanos, lo que resalta la importancia de fortalecer tanto la infraestructura técnica como la capacitación de los usuarios.</w:t>
      </w:r>
    </w:p>
    <w:p w:rsidR="00000000" w:rsidDel="00000000" w:rsidP="00000000" w:rsidRDefault="00000000" w:rsidRPr="00000000" w14:paraId="00000378">
      <w:pPr>
        <w:spacing w:after="240" w:before="240" w:lineRule="auto"/>
        <w:jc w:val="left"/>
        <w:rPr/>
      </w:pPr>
      <w:r w:rsidDel="00000000" w:rsidR="00000000" w:rsidRPr="00000000">
        <w:rPr>
          <w:rtl w:val="0"/>
        </w:rPr>
        <w:t xml:space="preserve">En el subproceso de Drop-Off, los riesgos más destacados se centran en la adquisición y operación de hardware (como cámaras y redes), así como en el cumplimiento normativo y la protección de datos.</w:t>
      </w:r>
    </w:p>
    <w:p w:rsidR="00000000" w:rsidDel="00000000" w:rsidP="00000000" w:rsidRDefault="00000000" w:rsidRPr="00000000" w14:paraId="00000379">
      <w:pPr>
        <w:spacing w:after="240" w:before="240" w:lineRule="auto"/>
        <w:jc w:val="left"/>
        <w:rPr/>
      </w:pPr>
      <w:r w:rsidDel="00000000" w:rsidR="00000000" w:rsidRPr="00000000">
        <w:rPr>
          <w:rtl w:val="0"/>
        </w:rPr>
      </w:r>
    </w:p>
    <w:p w:rsidR="00000000" w:rsidDel="00000000" w:rsidP="00000000" w:rsidRDefault="00000000" w:rsidRPr="00000000" w14:paraId="0000037A">
      <w:pPr>
        <w:spacing w:after="240" w:before="240" w:lineRule="auto"/>
        <w:jc w:val="left"/>
        <w:rPr/>
      </w:pPr>
      <w:r w:rsidDel="00000000" w:rsidR="00000000" w:rsidRPr="00000000">
        <w:rPr>
          <w:rtl w:val="0"/>
        </w:rPr>
      </w:r>
    </w:p>
    <w:p w:rsidR="00000000" w:rsidDel="00000000" w:rsidP="00000000" w:rsidRDefault="00000000" w:rsidRPr="00000000" w14:paraId="0000037B">
      <w:pPr>
        <w:spacing w:after="240" w:before="240" w:lineRule="auto"/>
        <w:jc w:val="left"/>
        <w:rPr/>
      </w:pPr>
      <w:r w:rsidDel="00000000" w:rsidR="00000000" w:rsidRPr="00000000">
        <w:rPr>
          <w:rtl w:val="0"/>
        </w:rPr>
      </w:r>
    </w:p>
    <w:p w:rsidR="00000000" w:rsidDel="00000000" w:rsidP="00000000" w:rsidRDefault="00000000" w:rsidRPr="00000000" w14:paraId="0000037C">
      <w:pPr>
        <w:spacing w:after="240" w:before="240" w:lineRule="auto"/>
        <w:jc w:val="left"/>
        <w:rPr/>
      </w:pPr>
      <w:r w:rsidDel="00000000" w:rsidR="00000000" w:rsidRPr="00000000">
        <w:rPr>
          <w:rtl w:val="0"/>
        </w:rPr>
      </w:r>
    </w:p>
    <w:p w:rsidR="00000000" w:rsidDel="00000000" w:rsidP="00000000" w:rsidRDefault="00000000" w:rsidRPr="00000000" w14:paraId="0000037D">
      <w:pPr>
        <w:spacing w:after="240" w:before="240" w:lineRule="auto"/>
        <w:jc w:val="left"/>
        <w:rPr/>
      </w:pPr>
      <w:r w:rsidDel="00000000" w:rsidR="00000000" w:rsidRPr="00000000">
        <w:rPr>
          <w:rtl w:val="0"/>
        </w:rPr>
      </w:r>
    </w:p>
    <w:p w:rsidR="00000000" w:rsidDel="00000000" w:rsidP="00000000" w:rsidRDefault="00000000" w:rsidRPr="00000000" w14:paraId="0000037E">
      <w:pPr>
        <w:spacing w:after="240" w:before="240" w:lineRule="auto"/>
        <w:jc w:val="left"/>
        <w:rPr/>
      </w:pPr>
      <w:r w:rsidDel="00000000" w:rsidR="00000000" w:rsidRPr="00000000">
        <w:rPr>
          <w:rtl w:val="0"/>
        </w:rPr>
      </w:r>
    </w:p>
    <w:p w:rsidR="00000000" w:rsidDel="00000000" w:rsidP="00000000" w:rsidRDefault="00000000" w:rsidRPr="00000000" w14:paraId="0000037F">
      <w:pPr>
        <w:spacing w:after="240" w:before="240" w:lineRule="auto"/>
        <w:jc w:val="left"/>
        <w:rPr/>
      </w:pPr>
      <w:r w:rsidDel="00000000" w:rsidR="00000000" w:rsidRPr="00000000">
        <w:rPr>
          <w:rtl w:val="0"/>
        </w:rPr>
      </w:r>
    </w:p>
    <w:p w:rsidR="00000000" w:rsidDel="00000000" w:rsidP="00000000" w:rsidRDefault="00000000" w:rsidRPr="00000000" w14:paraId="00000380">
      <w:pPr>
        <w:spacing w:after="240" w:before="240" w:lineRule="auto"/>
        <w:jc w:val="left"/>
        <w:rPr/>
      </w:pPr>
      <w:r w:rsidDel="00000000" w:rsidR="00000000" w:rsidRPr="00000000">
        <w:rPr>
          <w:rtl w:val="0"/>
        </w:rPr>
      </w:r>
    </w:p>
    <w:p w:rsidR="00000000" w:rsidDel="00000000" w:rsidP="00000000" w:rsidRDefault="00000000" w:rsidRPr="00000000" w14:paraId="00000381">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1"/>
          <w:i w:val="0"/>
          <w:smallCaps w:val="0"/>
          <w:strike w:val="0"/>
          <w:color w:val="0b5394"/>
          <w:sz w:val="28"/>
          <w:szCs w:val="28"/>
          <w:u w:val="none"/>
          <w:shd w:fill="auto" w:val="clear"/>
          <w:vertAlign w:val="baseline"/>
        </w:rPr>
      </w:pPr>
      <w:bookmarkStart w:colFirst="0" w:colLast="0" w:name="_heading=h.xjbvy37c7uen" w:id="82"/>
      <w:bookmarkEnd w:id="82"/>
      <w:r w:rsidDel="00000000" w:rsidR="00000000" w:rsidRPr="00000000">
        <w:rPr>
          <w:rtl w:val="0"/>
        </w:rPr>
      </w:r>
    </w:p>
    <w:p w:rsidR="00000000" w:rsidDel="00000000" w:rsidP="00000000" w:rsidRDefault="00000000" w:rsidRPr="00000000" w14:paraId="00000382">
      <w:pPr>
        <w:pStyle w:val="Heading1"/>
        <w:keepNext w:val="1"/>
        <w:keepLines w:val="1"/>
        <w:spacing w:after="200" w:line="240" w:lineRule="auto"/>
        <w:rPr>
          <w:vertAlign w:val="baseline"/>
        </w:rPr>
      </w:pPr>
      <w:bookmarkStart w:colFirst="0" w:colLast="0" w:name="_heading=h.1c9bsqs9sbg9" w:id="83"/>
      <w:bookmarkEnd w:id="83"/>
      <w:r w:rsidDel="00000000" w:rsidR="00000000" w:rsidRPr="00000000">
        <w:rPr>
          <w:vertAlign w:val="baseline"/>
          <w:rtl w:val="0"/>
        </w:rPr>
        <w:t xml:space="preserve">Conclusión</w:t>
      </w:r>
    </w:p>
    <w:p w:rsidR="00000000" w:rsidDel="00000000" w:rsidP="00000000" w:rsidRDefault="00000000" w:rsidRPr="00000000" w14:paraId="00000383">
      <w:pPr>
        <w:rPr/>
      </w:pPr>
      <w:r w:rsidDel="00000000" w:rsidR="00000000" w:rsidRPr="00000000">
        <w:rPr>
          <w:rtl w:val="0"/>
        </w:rPr>
        <w:t xml:space="preserve">La elaboración de este plan de gestión de riesgos ha permitido establecer una estructura sólida para abordar de manera sistemática los riesgos que afectan a los subprocesos tecnológicos implementados en el colegio “Genios Traviesos”. A través del desarrollo de esta segunda parte, se logró pasar desde una etapa de identificación básica hacia un enfoque estratégico, enfocado en la evaluación, priorización y tratamiento de los riesgos detectados.</w:t>
      </w:r>
    </w:p>
    <w:p w:rsidR="00000000" w:rsidDel="00000000" w:rsidP="00000000" w:rsidRDefault="00000000" w:rsidRPr="00000000" w14:paraId="00000384">
      <w:pPr>
        <w:rPr/>
      </w:pPr>
      <w:r w:rsidDel="00000000" w:rsidR="00000000" w:rsidRPr="00000000">
        <w:rPr>
          <w:rtl w:val="0"/>
        </w:rPr>
        <w:t xml:space="preserve">La utilización de una metodología basada en la norma ISO 31000 permitió aplicar un proceso flexible, replicable y adaptado a la realidad del proyecto, incorporando herramientas como matrices cualitativas, análisis cuantitativo (VER), mapas de calor y estructuras jerárquicas como el RBS. Estas herramientas no solo facilitaron el análisis técnico, sino que también fomentaron el trabajo colaborativo y la toma de decisiones fundamentadas dentro del equipo de proyecto.</w:t>
      </w:r>
    </w:p>
    <w:p w:rsidR="00000000" w:rsidDel="00000000" w:rsidP="00000000" w:rsidRDefault="00000000" w:rsidRPr="00000000" w14:paraId="00000385">
      <w:pPr>
        <w:rPr/>
      </w:pPr>
      <w:r w:rsidDel="00000000" w:rsidR="00000000" w:rsidRPr="00000000">
        <w:rPr>
          <w:rtl w:val="0"/>
        </w:rPr>
        <w:t xml:space="preserve">La definición clara de roles, recursos y escalas de evaluación aseguró que cada integrante del equipo comprendiera sus responsabilidades dentro del ciclo de gestión del riesgo. Asimismo, la clasificación final permitió distinguir aquellos riesgos críticos que requieren intervención inmediata de aquellos que pueden ser monitoreados o aceptados.</w:t>
      </w:r>
    </w:p>
    <w:p w:rsidR="00000000" w:rsidDel="00000000" w:rsidP="00000000" w:rsidRDefault="00000000" w:rsidRPr="00000000" w14:paraId="00000386">
      <w:pPr>
        <w:rPr/>
      </w:pPr>
      <w:r w:rsidDel="00000000" w:rsidR="00000000" w:rsidRPr="00000000">
        <w:rPr>
          <w:rtl w:val="0"/>
        </w:rPr>
        <w:t xml:space="preserve">Con esta planificación, el equipo cuenta con una guía clara para gestionar los riesgos de forma proactiva, minimizando impactos negativos y aumentando la probabilidad de éxito de los subprocesos implementados. Este plan servirá como base para las siguientes etapas del proyecto y como referencia para futuros proyectos de naturaleza similar.</w:t>
      </w:r>
    </w:p>
    <w:p w:rsidR="00000000" w:rsidDel="00000000" w:rsidP="00000000" w:rsidRDefault="00000000" w:rsidRPr="00000000" w14:paraId="00000387">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88">
      <w:pPr>
        <w:pStyle w:val="Heading1"/>
        <w:keepNext w:val="1"/>
        <w:keepLines w:val="1"/>
        <w:spacing w:after="280" w:before="280" w:line="240" w:lineRule="auto"/>
        <w:rPr>
          <w:vertAlign w:val="baseline"/>
        </w:rPr>
      </w:pPr>
      <w:bookmarkStart w:colFirst="0" w:colLast="0" w:name="_heading=h.132f3a5rlqep" w:id="84"/>
      <w:bookmarkEnd w:id="84"/>
      <w:r w:rsidDel="00000000" w:rsidR="00000000" w:rsidRPr="00000000">
        <w:rPr>
          <w:vertAlign w:val="baseline"/>
          <w:rtl w:val="0"/>
        </w:rPr>
        <w:t xml:space="preserve">Anexos</w:t>
      </w:r>
    </w:p>
    <w:p w:rsidR="00000000" w:rsidDel="00000000" w:rsidP="00000000" w:rsidRDefault="00000000" w:rsidRPr="00000000" w14:paraId="00000389">
      <w:pPr>
        <w:rPr/>
      </w:pPr>
      <w:r w:rsidDel="00000000" w:rsidR="00000000" w:rsidRPr="00000000">
        <w:rPr>
          <w:rtl w:val="0"/>
        </w:rPr>
        <w:t xml:space="preserve">Cronograma: </w:t>
      </w:r>
      <w:hyperlink r:id="rId25">
        <w:r w:rsidDel="00000000" w:rsidR="00000000" w:rsidRPr="00000000">
          <w:rPr>
            <w:color w:val="1155cc"/>
            <w:u w:val="single"/>
            <w:rtl w:val="0"/>
          </w:rPr>
          <w:t xml:space="preserve">Proyecto_TI_GeniosTraviesos.mpp</w:t>
        </w:r>
      </w:hyperlink>
      <w:r w:rsidDel="00000000" w:rsidR="00000000" w:rsidRPr="00000000">
        <w:rPr>
          <w:rtl w:val="0"/>
        </w:rPr>
        <w:t xml:space="preserve"> </w:t>
      </w:r>
    </w:p>
    <w:p w:rsidR="00000000" w:rsidDel="00000000" w:rsidP="00000000" w:rsidRDefault="00000000" w:rsidRPr="00000000" w14:paraId="0000038A">
      <w:pPr>
        <w:rPr/>
      </w:pPr>
      <w:r w:rsidDel="00000000" w:rsidR="00000000" w:rsidRPr="00000000">
        <w:rPr>
          <w:rtl w:val="0"/>
        </w:rPr>
        <w:t xml:space="preserve">Registro de riesgos: </w:t>
      </w:r>
      <w:hyperlink r:id="rId26">
        <w:r w:rsidDel="00000000" w:rsidR="00000000" w:rsidRPr="00000000">
          <w:rPr>
            <w:color w:val="1155cc"/>
            <w:u w:val="single"/>
            <w:rtl w:val="0"/>
          </w:rPr>
          <w:t xml:space="preserve">2.2.4 Plantilla Registro de Riesgos.xlsx</w:t>
        </w:r>
      </w:hyperlink>
      <w:r w:rsidDel="00000000" w:rsidR="00000000" w:rsidRPr="00000000">
        <w:rPr>
          <w:rtl w:val="0"/>
        </w:rPr>
        <w:t xml:space="preserve"> </w:t>
      </w:r>
    </w:p>
    <w:p w:rsidR="00000000" w:rsidDel="00000000" w:rsidP="00000000" w:rsidRDefault="00000000" w:rsidRPr="00000000" w14:paraId="0000038B">
      <w:pPr>
        <w:rPr/>
      </w:pPr>
      <w:r w:rsidDel="00000000" w:rsidR="00000000" w:rsidRPr="00000000">
        <w:rPr>
          <w:rtl w:val="0"/>
        </w:rPr>
        <w:t xml:space="preserve">PERT: </w:t>
      </w:r>
      <w:hyperlink r:id="rId27">
        <w:r w:rsidDel="00000000" w:rsidR="00000000" w:rsidRPr="00000000">
          <w:rPr>
            <w:color w:val="1155cc"/>
            <w:u w:val="single"/>
            <w:rtl w:val="0"/>
          </w:rPr>
          <w:t xml:space="preserve">PERT</w:t>
        </w:r>
      </w:hyperlink>
      <w:r w:rsidDel="00000000" w:rsidR="00000000" w:rsidRPr="00000000">
        <w:rPr>
          <w:rtl w:val="0"/>
        </w:rPr>
      </w:r>
    </w:p>
    <w:p w:rsidR="00000000" w:rsidDel="00000000" w:rsidP="00000000" w:rsidRDefault="00000000" w:rsidRPr="00000000" w14:paraId="0000038C">
      <w:pPr>
        <w:rPr/>
      </w:pPr>
      <w:r w:rsidDel="00000000" w:rsidR="00000000" w:rsidRPr="00000000">
        <w:rPr>
          <w:rtl w:val="0"/>
        </w:rPr>
        <w:t xml:space="preserve">Mapa de calor: </w:t>
      </w:r>
      <w:hyperlink r:id="rId28">
        <w:r w:rsidDel="00000000" w:rsidR="00000000" w:rsidRPr="00000000">
          <w:rPr>
            <w:color w:val="1155cc"/>
            <w:u w:val="single"/>
            <w:rtl w:val="0"/>
          </w:rPr>
          <w:t xml:space="preserve">Mapa de calor</w:t>
        </w:r>
      </w:hyperlink>
      <w:r w:rsidDel="00000000" w:rsidR="00000000" w:rsidRPr="00000000">
        <w:rPr>
          <w:rtl w:val="0"/>
        </w:rPr>
      </w:r>
    </w:p>
    <w:p w:rsidR="00000000" w:rsidDel="00000000" w:rsidP="00000000" w:rsidRDefault="00000000" w:rsidRPr="00000000" w14:paraId="0000038D">
      <w:pPr>
        <w:rPr/>
      </w:pPr>
      <w:r w:rsidDel="00000000" w:rsidR="00000000" w:rsidRPr="00000000">
        <w:rPr>
          <w:rtl w:val="0"/>
        </w:rPr>
        <w:t xml:space="preserve">Analisis Cuantitativo: </w:t>
      </w:r>
      <w:hyperlink r:id="rId29">
        <w:r w:rsidDel="00000000" w:rsidR="00000000" w:rsidRPr="00000000">
          <w:rPr>
            <w:color w:val="1155cc"/>
            <w:u w:val="single"/>
            <w:rtl w:val="0"/>
          </w:rPr>
          <w:t xml:space="preserve">Análisis cuantitativo</w:t>
        </w:r>
      </w:hyperlink>
      <w:r w:rsidDel="00000000" w:rsidR="00000000" w:rsidRPr="00000000">
        <w:rPr>
          <w:rtl w:val="0"/>
        </w:rPr>
      </w:r>
    </w:p>
    <w:p w:rsidR="00000000" w:rsidDel="00000000" w:rsidP="00000000" w:rsidRDefault="00000000" w:rsidRPr="00000000" w14:paraId="0000038E">
      <w:pPr>
        <w:rPr>
          <w:rFonts w:ascii="Times New Roman" w:cs="Times New Roman" w:eastAsia="Times New Roman" w:hAnsi="Times New Roman"/>
          <w:b w:val="1"/>
          <w:sz w:val="36"/>
          <w:szCs w:val="36"/>
        </w:rPr>
      </w:pPr>
      <w:r w:rsidDel="00000000" w:rsidR="00000000" w:rsidRPr="00000000">
        <w:rPr>
          <w:rtl w:val="0"/>
        </w:rPr>
        <w:t xml:space="preserve">  </w:t>
      </w:r>
      <w:r w:rsidDel="00000000" w:rsidR="00000000" w:rsidRPr="00000000">
        <w:rPr>
          <w:rtl w:val="0"/>
        </w:rPr>
      </w:r>
    </w:p>
    <w:sectPr>
      <w:headerReference r:id="rId30" w:type="default"/>
      <w:headerReference r:id="rId31" w:type="first"/>
      <w:footerReference r:id="rId32" w:type="default"/>
      <w:footerReference r:id="rId33" w:type="first"/>
      <w:pgSz w:h="15840" w:w="12240" w:orient="portrait"/>
      <w:pgMar w:bottom="1417" w:top="1417" w:left="1701" w:right="1701"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KIARA . RUBIO ROMERO" w:id="1" w:date="2025-05-22T15:59:40Z">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puede hacer en UF y en días</w:t>
      </w:r>
    </w:p>
  </w:comment>
  <w:comment w:author="KIARA . RUBIO ROMERO" w:id="0" w:date="2025-05-22T15:57:27Z">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la id de la activad del riesgo el cual dicho riesgo va a pegar en dicha actividad</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393" w15:done="0"/>
  <w15:commentEx w15:paraId="0000039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Times New Roman"/>
  <w:font w:name="Courier New"/>
  <w:font w:name="Apto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Dancing Script">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F">
    <w:pPr>
      <w:rPr>
        <w:b w:val="1"/>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4553902</wp:posOffset>
          </wp:positionH>
          <wp:positionV relativeFrom="paragraph">
            <wp:posOffset>-314323</wp:posOffset>
          </wp:positionV>
          <wp:extent cx="2008823" cy="491046"/>
          <wp:effectExtent b="0" l="0" r="0" t="0"/>
          <wp:wrapNone/>
          <wp:docPr descr="Logotipo&#10;&#10;El contenido generado por IA puede ser incorrecto." id="169" name="image12.png"/>
          <a:graphic>
            <a:graphicData uri="http://schemas.openxmlformats.org/drawingml/2006/picture">
              <pic:pic>
                <pic:nvPicPr>
                  <pic:cNvPr descr="Logotipo&#10;&#10;El contenido generado por IA puede ser incorrecto." id="0" name="image12.png"/>
                  <pic:cNvPicPr preferRelativeResize="0"/>
                </pic:nvPicPr>
                <pic:blipFill>
                  <a:blip r:embed="rId1"/>
                  <a:srcRect b="0" l="0" r="0" t="0"/>
                  <a:stretch>
                    <a:fillRect/>
                  </a:stretch>
                </pic:blipFill>
                <pic:spPr>
                  <a:xfrm>
                    <a:off x="0" y="0"/>
                    <a:ext cx="2008823" cy="491046"/>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0">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4072558</wp:posOffset>
          </wp:positionH>
          <wp:positionV relativeFrom="paragraph">
            <wp:posOffset>-347011</wp:posOffset>
          </wp:positionV>
          <wp:extent cx="2566988" cy="628377"/>
          <wp:effectExtent b="0" l="0" r="0" t="0"/>
          <wp:wrapSquare wrapText="bothSides" distB="114300" distT="114300" distL="114300" distR="114300"/>
          <wp:docPr descr="Logotipo&#10;&#10;El contenido generado por IA puede ser incorrecto." id="178" name="image12.png"/>
          <a:graphic>
            <a:graphicData uri="http://schemas.openxmlformats.org/drawingml/2006/picture">
              <pic:pic>
                <pic:nvPicPr>
                  <pic:cNvPr descr="Logotipo&#10;&#10;El contenido generado por IA puede ser incorrecto." id="0" name="image12.png"/>
                  <pic:cNvPicPr preferRelativeResize="0"/>
                </pic:nvPicPr>
                <pic:blipFill>
                  <a:blip r:embed="rId1"/>
                  <a:srcRect b="0" l="0" r="0" t="0"/>
                  <a:stretch>
                    <a:fillRect/>
                  </a:stretch>
                </pic:blipFill>
                <pic:spPr>
                  <a:xfrm>
                    <a:off x="0" y="0"/>
                    <a:ext cx="2566988" cy="628377"/>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566.9291338582675" w:hanging="299.99999999999994"/>
      </w:pPr>
      <w:rPr>
        <w:rFonts w:ascii="Arial" w:cs="Arial" w:eastAsia="Arial" w:hAnsi="Arial"/>
        <w:b w:val="0"/>
        <w:color w:val="00000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CL"/>
      </w:rPr>
    </w:rPrDefault>
    <w:pPrDefault>
      <w:pPr>
        <w:spacing w:after="160" w:line="278.0000000000000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80" w:before="280" w:line="240" w:lineRule="auto"/>
    </w:pPr>
    <w:rPr>
      <w:b w:val="1"/>
      <w:color w:val="0b5394"/>
      <w:sz w:val="28"/>
      <w:szCs w:val="28"/>
    </w:rPr>
  </w:style>
  <w:style w:type="paragraph" w:styleId="Heading2">
    <w:name w:val="heading 2"/>
    <w:basedOn w:val="Normal"/>
    <w:next w:val="Normal"/>
    <w:pPr>
      <w:keepNext w:val="1"/>
      <w:keepLines w:val="1"/>
      <w:spacing w:after="200" w:before="200" w:line="276" w:lineRule="auto"/>
    </w:pPr>
    <w:rPr>
      <w:b w:val="1"/>
      <w:color w:val="4f81bd"/>
      <w:sz w:val="26"/>
      <w:szCs w:val="26"/>
    </w:rPr>
  </w:style>
  <w:style w:type="paragraph" w:styleId="Heading3">
    <w:name w:val="heading 3"/>
    <w:basedOn w:val="Normal"/>
    <w:next w:val="Normal"/>
    <w:pPr>
      <w:keepNext w:val="1"/>
      <w:keepLines w:val="1"/>
      <w:spacing w:after="240" w:before="240" w:lineRule="auto"/>
      <w:jc w:val="left"/>
    </w:pPr>
    <w:rPr>
      <w:color w:val="0f4761"/>
      <w:sz w:val="28"/>
      <w:szCs w:val="28"/>
    </w:rPr>
  </w:style>
  <w:style w:type="paragraph" w:styleId="Heading4">
    <w:name w:val="heading 4"/>
    <w:basedOn w:val="Normal"/>
    <w:next w:val="Normal"/>
    <w:pPr>
      <w:keepNext w:val="1"/>
      <w:keepLines w:val="1"/>
      <w:spacing w:after="40" w:before="280" w:lineRule="auto"/>
      <w:jc w:val="left"/>
    </w:pPr>
    <w:rPr>
      <w:b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pBdr>
        <w:top w:color="156082" w:space="6" w:sz="6" w:val="single"/>
        <w:bottom w:color="156082" w:space="6" w:sz="6" w:val="single"/>
      </w:pBdr>
      <w:spacing w:after="0" w:line="240" w:lineRule="auto"/>
      <w:jc w:val="center"/>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80" w:before="280" w:line="240" w:lineRule="auto"/>
    </w:pPr>
    <w:rPr>
      <w:b w:val="1"/>
      <w:color w:val="0b5394"/>
      <w:sz w:val="28"/>
      <w:szCs w:val="28"/>
    </w:rPr>
  </w:style>
  <w:style w:type="paragraph" w:styleId="Heading2">
    <w:name w:val="heading 2"/>
    <w:basedOn w:val="Normal"/>
    <w:next w:val="Normal"/>
    <w:pPr>
      <w:keepNext w:val="1"/>
      <w:keepLines w:val="1"/>
      <w:spacing w:after="200" w:before="200" w:line="276" w:lineRule="auto"/>
    </w:pPr>
    <w:rPr>
      <w:b w:val="1"/>
      <w:color w:val="4f81bd"/>
      <w:sz w:val="26"/>
      <w:szCs w:val="26"/>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280" w:lineRule="auto"/>
      <w:jc w:val="left"/>
    </w:pPr>
    <w:rPr>
      <w:b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pBdr>
        <w:top w:color="156082" w:space="6" w:sz="6" w:val="single"/>
        <w:bottom w:color="156082" w:space="6" w:sz="6" w:val="single"/>
      </w:pBdr>
      <w:spacing w:after="240" w:line="240" w:lineRule="auto"/>
      <w:jc w:val="center"/>
    </w:pPr>
    <w:rPr>
      <w:sz w:val="56"/>
      <w:szCs w:val="56"/>
    </w:rPr>
  </w:style>
  <w:style w:type="paragraph" w:styleId="Normal" w:default="1">
    <w:name w:val="Normal"/>
    <w:qFormat w:val="1"/>
  </w:style>
  <w:style w:type="paragraph" w:styleId="Ttulo1">
    <w:name w:val="heading 1"/>
    <w:basedOn w:val="Normal"/>
    <w:next w:val="Normal"/>
    <w:link w:val="Ttulo1Car"/>
    <w:uiPriority w:val="9"/>
    <w:qFormat w:val="1"/>
    <w:rsid w:val="00C25AB2"/>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Ttulo2">
    <w:name w:val="heading 2"/>
    <w:basedOn w:val="Normal"/>
    <w:next w:val="Normal"/>
    <w:link w:val="Ttulo2Car"/>
    <w:uiPriority w:val="9"/>
    <w:semiHidden w:val="1"/>
    <w:unhideWhenUsed w:val="1"/>
    <w:qFormat w:val="1"/>
    <w:rsid w:val="00C25AB2"/>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Ttulo3">
    <w:name w:val="heading 3"/>
    <w:basedOn w:val="Normal"/>
    <w:next w:val="Normal"/>
    <w:link w:val="Ttulo3Car"/>
    <w:uiPriority w:val="9"/>
    <w:semiHidden w:val="1"/>
    <w:unhideWhenUsed w:val="1"/>
    <w:qFormat w:val="1"/>
    <w:rsid w:val="00C25AB2"/>
    <w:pPr>
      <w:keepNext w:val="1"/>
      <w:keepLines w:val="1"/>
      <w:spacing w:after="80" w:before="160"/>
      <w:outlineLvl w:val="2"/>
    </w:pPr>
    <w:rPr>
      <w:rFonts w:cstheme="majorBidi" w:eastAsiaTheme="majorEastAsia"/>
      <w:color w:val="0f4761" w:themeColor="accent1" w:themeShade="0000BF"/>
      <w:sz w:val="28"/>
      <w:szCs w:val="28"/>
    </w:rPr>
  </w:style>
  <w:style w:type="paragraph" w:styleId="Ttulo4">
    <w:name w:val="heading 4"/>
    <w:basedOn w:val="Normal"/>
    <w:next w:val="Normal"/>
    <w:link w:val="Ttulo4Car"/>
    <w:uiPriority w:val="9"/>
    <w:semiHidden w:val="1"/>
    <w:unhideWhenUsed w:val="1"/>
    <w:qFormat w:val="1"/>
    <w:rsid w:val="00C25AB2"/>
    <w:pPr>
      <w:keepNext w:val="1"/>
      <w:keepLines w:val="1"/>
      <w:spacing w:after="40" w:before="80"/>
      <w:outlineLvl w:val="3"/>
    </w:pPr>
    <w:rPr>
      <w:rFonts w:cstheme="majorBidi" w:eastAsiaTheme="majorEastAsia"/>
      <w:i w:val="1"/>
      <w:iCs w:val="1"/>
      <w:color w:val="0f4761" w:themeColor="accent1" w:themeShade="0000BF"/>
    </w:rPr>
  </w:style>
  <w:style w:type="paragraph" w:styleId="Ttulo5">
    <w:name w:val="heading 5"/>
    <w:basedOn w:val="Normal"/>
    <w:next w:val="Normal"/>
    <w:link w:val="Ttulo5Car"/>
    <w:uiPriority w:val="9"/>
    <w:semiHidden w:val="1"/>
    <w:unhideWhenUsed w:val="1"/>
    <w:qFormat w:val="1"/>
    <w:rsid w:val="00C25AB2"/>
    <w:pPr>
      <w:keepNext w:val="1"/>
      <w:keepLines w:val="1"/>
      <w:spacing w:after="40" w:before="80"/>
      <w:outlineLvl w:val="4"/>
    </w:pPr>
    <w:rPr>
      <w:rFonts w:cstheme="majorBidi" w:eastAsiaTheme="majorEastAsia"/>
      <w:color w:val="0f4761" w:themeColor="accent1" w:themeShade="0000BF"/>
    </w:rPr>
  </w:style>
  <w:style w:type="paragraph" w:styleId="Ttulo6">
    <w:name w:val="heading 6"/>
    <w:basedOn w:val="Normal"/>
    <w:next w:val="Normal"/>
    <w:link w:val="Ttulo6Car"/>
    <w:uiPriority w:val="9"/>
    <w:semiHidden w:val="1"/>
    <w:unhideWhenUsed w:val="1"/>
    <w:qFormat w:val="1"/>
    <w:rsid w:val="00C25AB2"/>
    <w:pPr>
      <w:keepNext w:val="1"/>
      <w:keepLines w:val="1"/>
      <w:spacing w:after="0" w:before="40"/>
      <w:outlineLvl w:val="5"/>
    </w:pPr>
    <w:rPr>
      <w:rFonts w:cstheme="majorBidi" w:eastAsiaTheme="majorEastAsia"/>
      <w:i w:val="1"/>
      <w:iCs w:val="1"/>
      <w:color w:val="595959" w:themeColor="text1" w:themeTint="0000A6"/>
    </w:rPr>
  </w:style>
  <w:style w:type="paragraph" w:styleId="Ttulo7">
    <w:name w:val="heading 7"/>
    <w:basedOn w:val="Normal"/>
    <w:next w:val="Normal"/>
    <w:link w:val="Ttulo7Car"/>
    <w:uiPriority w:val="9"/>
    <w:semiHidden w:val="1"/>
    <w:unhideWhenUsed w:val="1"/>
    <w:qFormat w:val="1"/>
    <w:rsid w:val="00C25AB2"/>
    <w:pPr>
      <w:keepNext w:val="1"/>
      <w:keepLines w:val="1"/>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C25AB2"/>
    <w:pPr>
      <w:keepNext w:val="1"/>
      <w:keepLines w:val="1"/>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C25AB2"/>
    <w:pPr>
      <w:keepNext w:val="1"/>
      <w:keepLines w:val="1"/>
      <w:spacing w:after="0"/>
      <w:outlineLvl w:val="8"/>
    </w:pPr>
    <w:rPr>
      <w:rFonts w:cstheme="majorBidi" w:eastAsiaTheme="majorEastAsia"/>
      <w:color w:val="272727" w:themeColor="text1" w:themeTint="0000D8"/>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C25AB2"/>
    <w:rPr>
      <w:rFonts w:asciiTheme="majorHAnsi" w:cstheme="majorBidi" w:eastAsiaTheme="majorEastAsia" w:hAnsiTheme="majorHAnsi"/>
      <w:color w:val="0f4761" w:themeColor="accent1" w:themeShade="0000BF"/>
      <w:sz w:val="40"/>
      <w:szCs w:val="40"/>
    </w:rPr>
  </w:style>
  <w:style w:type="character" w:styleId="Ttulo2Car" w:customStyle="1">
    <w:name w:val="Título 2 Car"/>
    <w:basedOn w:val="Fuentedeprrafopredeter"/>
    <w:link w:val="Ttulo2"/>
    <w:uiPriority w:val="9"/>
    <w:semiHidden w:val="1"/>
    <w:rsid w:val="00C25AB2"/>
    <w:rPr>
      <w:rFonts w:asciiTheme="majorHAnsi" w:cstheme="majorBidi" w:eastAsiaTheme="majorEastAsia" w:hAnsiTheme="majorHAnsi"/>
      <w:color w:val="0f4761" w:themeColor="accent1" w:themeShade="0000BF"/>
      <w:sz w:val="32"/>
      <w:szCs w:val="32"/>
    </w:rPr>
  </w:style>
  <w:style w:type="character" w:styleId="Ttulo3Car" w:customStyle="1">
    <w:name w:val="Título 3 Car"/>
    <w:basedOn w:val="Fuentedeprrafopredeter"/>
    <w:link w:val="Ttulo3"/>
    <w:uiPriority w:val="9"/>
    <w:semiHidden w:val="1"/>
    <w:rsid w:val="00C25AB2"/>
    <w:rPr>
      <w:rFonts w:cstheme="majorBidi" w:eastAsiaTheme="majorEastAsia"/>
      <w:color w:val="0f4761" w:themeColor="accent1" w:themeShade="0000BF"/>
      <w:sz w:val="28"/>
      <w:szCs w:val="28"/>
    </w:rPr>
  </w:style>
  <w:style w:type="character" w:styleId="Ttulo4Car" w:customStyle="1">
    <w:name w:val="Título 4 Car"/>
    <w:basedOn w:val="Fuentedeprrafopredeter"/>
    <w:link w:val="Ttulo4"/>
    <w:uiPriority w:val="9"/>
    <w:semiHidden w:val="1"/>
    <w:rsid w:val="00C25AB2"/>
    <w:rPr>
      <w:rFonts w:cstheme="majorBidi" w:eastAsiaTheme="majorEastAsia"/>
      <w:i w:val="1"/>
      <w:iCs w:val="1"/>
      <w:color w:val="0f4761" w:themeColor="accent1" w:themeShade="0000BF"/>
    </w:rPr>
  </w:style>
  <w:style w:type="character" w:styleId="Ttulo5Car" w:customStyle="1">
    <w:name w:val="Título 5 Car"/>
    <w:basedOn w:val="Fuentedeprrafopredeter"/>
    <w:link w:val="Ttulo5"/>
    <w:uiPriority w:val="9"/>
    <w:semiHidden w:val="1"/>
    <w:rsid w:val="00C25AB2"/>
    <w:rPr>
      <w:rFonts w:cstheme="majorBidi" w:eastAsiaTheme="majorEastAsia"/>
      <w:color w:val="0f4761" w:themeColor="accent1" w:themeShade="0000BF"/>
    </w:rPr>
  </w:style>
  <w:style w:type="character" w:styleId="Ttulo6Car" w:customStyle="1">
    <w:name w:val="Título 6 Car"/>
    <w:basedOn w:val="Fuentedeprrafopredeter"/>
    <w:link w:val="Ttulo6"/>
    <w:uiPriority w:val="9"/>
    <w:semiHidden w:val="1"/>
    <w:rsid w:val="00C25AB2"/>
    <w:rPr>
      <w:rFonts w:cstheme="majorBidi" w:eastAsiaTheme="majorEastAsia"/>
      <w:i w:val="1"/>
      <w:iCs w:val="1"/>
      <w:color w:val="595959" w:themeColor="text1" w:themeTint="0000A6"/>
    </w:rPr>
  </w:style>
  <w:style w:type="character" w:styleId="Ttulo7Car" w:customStyle="1">
    <w:name w:val="Título 7 Car"/>
    <w:basedOn w:val="Fuentedeprrafopredeter"/>
    <w:link w:val="Ttulo7"/>
    <w:uiPriority w:val="9"/>
    <w:semiHidden w:val="1"/>
    <w:rsid w:val="00C25AB2"/>
    <w:rPr>
      <w:rFonts w:cstheme="majorBidi" w:eastAsiaTheme="majorEastAsia"/>
      <w:color w:val="595959" w:themeColor="text1" w:themeTint="0000A6"/>
    </w:rPr>
  </w:style>
  <w:style w:type="character" w:styleId="Ttulo8Car" w:customStyle="1">
    <w:name w:val="Título 8 Car"/>
    <w:basedOn w:val="Fuentedeprrafopredeter"/>
    <w:link w:val="Ttulo8"/>
    <w:uiPriority w:val="9"/>
    <w:semiHidden w:val="1"/>
    <w:rsid w:val="00C25AB2"/>
    <w:rPr>
      <w:rFonts w:cstheme="majorBidi" w:eastAsiaTheme="majorEastAsia"/>
      <w:i w:val="1"/>
      <w:iCs w:val="1"/>
      <w:color w:val="272727" w:themeColor="text1" w:themeTint="0000D8"/>
    </w:rPr>
  </w:style>
  <w:style w:type="character" w:styleId="Ttulo9Car" w:customStyle="1">
    <w:name w:val="Título 9 Car"/>
    <w:basedOn w:val="Fuentedeprrafopredeter"/>
    <w:link w:val="Ttulo9"/>
    <w:uiPriority w:val="9"/>
    <w:semiHidden w:val="1"/>
    <w:rsid w:val="00C25AB2"/>
    <w:rPr>
      <w:rFonts w:cstheme="majorBidi" w:eastAsiaTheme="majorEastAsia"/>
      <w:color w:val="272727" w:themeColor="text1" w:themeTint="0000D8"/>
    </w:rPr>
  </w:style>
  <w:style w:type="paragraph" w:styleId="Ttulo">
    <w:name w:val="Title"/>
    <w:basedOn w:val="Normal"/>
    <w:next w:val="Normal"/>
    <w:link w:val="TtuloCar"/>
    <w:uiPriority w:val="10"/>
    <w:qFormat w:val="1"/>
    <w:rsid w:val="00C25AB2"/>
    <w:pPr>
      <w:spacing w:after="80" w:line="240" w:lineRule="auto"/>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C25AB2"/>
    <w:rPr>
      <w:rFonts w:asciiTheme="majorHAnsi" w:cstheme="majorBidi" w:eastAsiaTheme="majorEastAsia" w:hAnsiTheme="majorHAnsi"/>
      <w:spacing w:val="-10"/>
      <w:kern w:val="28"/>
      <w:sz w:val="56"/>
      <w:szCs w:val="56"/>
    </w:rPr>
  </w:style>
  <w:style w:type="paragraph" w:styleId="Subttulo">
    <w:name w:val="Subtitle"/>
    <w:basedOn w:val="Normal"/>
    <w:next w:val="Normal"/>
    <w:link w:val="SubttuloCar"/>
    <w:uiPriority w:val="11"/>
    <w:qFormat w:val="1"/>
    <w:rsid w:val="00C25AB2"/>
    <w:pPr>
      <w:numPr>
        <w:ilvl w:val="1"/>
      </w:numPr>
    </w:pPr>
    <w:rPr>
      <w:rFonts w:cstheme="majorBidi" w:eastAsiaTheme="majorEastAsia"/>
      <w:color w:val="595959" w:themeColor="text1" w:themeTint="0000A6"/>
      <w:spacing w:val="15"/>
      <w:sz w:val="28"/>
      <w:szCs w:val="28"/>
    </w:rPr>
  </w:style>
  <w:style w:type="character" w:styleId="SubttuloCar" w:customStyle="1">
    <w:name w:val="Subtítulo Car"/>
    <w:basedOn w:val="Fuentedeprrafopredeter"/>
    <w:link w:val="Subttulo"/>
    <w:uiPriority w:val="11"/>
    <w:rsid w:val="00C25AB2"/>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C25AB2"/>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C25AB2"/>
    <w:rPr>
      <w:i w:val="1"/>
      <w:iCs w:val="1"/>
      <w:color w:val="404040" w:themeColor="text1" w:themeTint="0000BF"/>
    </w:rPr>
  </w:style>
  <w:style w:type="paragraph" w:styleId="Prrafodelista">
    <w:name w:val="List Paragraph"/>
    <w:basedOn w:val="Normal"/>
    <w:uiPriority w:val="34"/>
    <w:qFormat w:val="1"/>
    <w:rsid w:val="00C25AB2"/>
    <w:pPr>
      <w:ind w:left="720"/>
      <w:contextualSpacing w:val="1"/>
    </w:pPr>
  </w:style>
  <w:style w:type="character" w:styleId="nfasisintenso">
    <w:name w:val="Intense Emphasis"/>
    <w:basedOn w:val="Fuentedeprrafopredeter"/>
    <w:uiPriority w:val="21"/>
    <w:qFormat w:val="1"/>
    <w:rsid w:val="00C25AB2"/>
    <w:rPr>
      <w:i w:val="1"/>
      <w:iCs w:val="1"/>
      <w:color w:val="0f4761" w:themeColor="accent1" w:themeShade="0000BF"/>
    </w:rPr>
  </w:style>
  <w:style w:type="paragraph" w:styleId="Citadestacada">
    <w:name w:val="Intense Quote"/>
    <w:basedOn w:val="Normal"/>
    <w:next w:val="Normal"/>
    <w:link w:val="CitadestacadaCar"/>
    <w:uiPriority w:val="30"/>
    <w:qFormat w:val="1"/>
    <w:rsid w:val="00C25AB2"/>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destacadaCar" w:customStyle="1">
    <w:name w:val="Cita destacada Car"/>
    <w:basedOn w:val="Fuentedeprrafopredeter"/>
    <w:link w:val="Citadestacada"/>
    <w:uiPriority w:val="30"/>
    <w:rsid w:val="00C25AB2"/>
    <w:rPr>
      <w:i w:val="1"/>
      <w:iCs w:val="1"/>
      <w:color w:val="0f4761" w:themeColor="accent1" w:themeShade="0000BF"/>
    </w:rPr>
  </w:style>
  <w:style w:type="character" w:styleId="Referenciaintensa">
    <w:name w:val="Intense Reference"/>
    <w:basedOn w:val="Fuentedeprrafopredeter"/>
    <w:uiPriority w:val="32"/>
    <w:qFormat w:val="1"/>
    <w:rsid w:val="00C25AB2"/>
    <w:rPr>
      <w:b w:val="1"/>
      <w:bCs w:val="1"/>
      <w:smallCaps w:val="1"/>
      <w:color w:val="0f4761" w:themeColor="accent1" w:themeShade="0000BF"/>
      <w:spacing w:val="5"/>
    </w:rPr>
  </w:style>
  <w:style w:type="paragraph" w:styleId="Sinespaciado">
    <w:name w:val="No Spacing"/>
    <w:link w:val="SinespaciadoCar"/>
    <w:uiPriority w:val="1"/>
    <w:qFormat w:val="1"/>
    <w:rsid w:val="00C26CDF"/>
    <w:pPr>
      <w:spacing w:after="0" w:line="240" w:lineRule="auto"/>
    </w:pPr>
    <w:rPr>
      <w:rFonts w:eastAsiaTheme="minorEastAsia"/>
      <w:kern w:val="0"/>
      <w:sz w:val="22"/>
      <w:szCs w:val="22"/>
      <w:lang w:eastAsia="es-CL"/>
    </w:rPr>
  </w:style>
  <w:style w:type="character" w:styleId="SinespaciadoCar" w:customStyle="1">
    <w:name w:val="Sin espaciado Car"/>
    <w:basedOn w:val="Fuentedeprrafopredeter"/>
    <w:link w:val="Sinespaciado"/>
    <w:uiPriority w:val="1"/>
    <w:rsid w:val="00C26CDF"/>
    <w:rPr>
      <w:rFonts w:eastAsiaTheme="minorEastAsia"/>
      <w:kern w:val="0"/>
      <w:sz w:val="22"/>
      <w:szCs w:val="22"/>
      <w:lang w:eastAsia="es-CL"/>
    </w:rPr>
  </w:style>
  <w:style w:type="paragraph" w:styleId="TtuloTDC">
    <w:name w:val="TOC Heading"/>
    <w:basedOn w:val="Ttulo1"/>
    <w:next w:val="Normal"/>
    <w:uiPriority w:val="39"/>
    <w:unhideWhenUsed w:val="1"/>
    <w:qFormat w:val="1"/>
    <w:rsid w:val="00C26CDF"/>
    <w:pPr>
      <w:spacing w:after="0" w:before="240" w:line="259" w:lineRule="auto"/>
      <w:outlineLvl w:val="9"/>
    </w:pPr>
    <w:rPr>
      <w:kern w:val="0"/>
      <w:sz w:val="32"/>
      <w:szCs w:val="32"/>
      <w:lang w:eastAsia="es-CL"/>
    </w:rPr>
  </w:style>
  <w:style w:type="paragraph" w:styleId="TDC1">
    <w:name w:val="toc 1"/>
    <w:basedOn w:val="Normal"/>
    <w:next w:val="Normal"/>
    <w:autoRedefine w:val="1"/>
    <w:uiPriority w:val="39"/>
    <w:unhideWhenUsed w:val="1"/>
    <w:rsid w:val="00C26CDF"/>
    <w:pPr>
      <w:spacing w:after="100"/>
    </w:pPr>
  </w:style>
  <w:style w:type="paragraph" w:styleId="TDC2">
    <w:name w:val="toc 2"/>
    <w:basedOn w:val="Normal"/>
    <w:next w:val="Normal"/>
    <w:autoRedefine w:val="1"/>
    <w:uiPriority w:val="39"/>
    <w:unhideWhenUsed w:val="1"/>
    <w:rsid w:val="00C26CDF"/>
    <w:pPr>
      <w:spacing w:after="100"/>
      <w:ind w:left="240"/>
    </w:pPr>
  </w:style>
  <w:style w:type="paragraph" w:styleId="TDC3">
    <w:name w:val="toc 3"/>
    <w:basedOn w:val="Normal"/>
    <w:next w:val="Normal"/>
    <w:autoRedefine w:val="1"/>
    <w:uiPriority w:val="39"/>
    <w:unhideWhenUsed w:val="1"/>
    <w:rsid w:val="00C26CDF"/>
    <w:pPr>
      <w:spacing w:after="100"/>
      <w:ind w:left="480"/>
    </w:pPr>
  </w:style>
  <w:style w:type="character" w:styleId="Hipervnculo">
    <w:name w:val="Hyperlink"/>
    <w:basedOn w:val="Fuentedeprrafopredeter"/>
    <w:uiPriority w:val="99"/>
    <w:unhideWhenUsed w:val="1"/>
    <w:rsid w:val="00C26CDF"/>
    <w:rPr>
      <w:color w:val="467886" w:themeColor="hyperlink"/>
      <w:u w:val="single"/>
    </w:rPr>
  </w:style>
  <w:style w:type="paragraph" w:styleId="Encabezado">
    <w:name w:val="header"/>
    <w:basedOn w:val="Normal"/>
    <w:link w:val="EncabezadoCar"/>
    <w:uiPriority w:val="99"/>
    <w:unhideWhenUsed w:val="1"/>
    <w:rsid w:val="00C26CDF"/>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C26CDF"/>
  </w:style>
  <w:style w:type="paragraph" w:styleId="Piedepgina">
    <w:name w:val="footer"/>
    <w:basedOn w:val="Normal"/>
    <w:link w:val="PiedepginaCar"/>
    <w:uiPriority w:val="99"/>
    <w:unhideWhenUsed w:val="1"/>
    <w:rsid w:val="00C26CD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C26CDF"/>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7.png"/><Relationship Id="rId21" Type="http://schemas.openxmlformats.org/officeDocument/2006/relationships/image" Target="media/image16.png"/><Relationship Id="rId24" Type="http://schemas.openxmlformats.org/officeDocument/2006/relationships/image" Target="media/image14.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png"/><Relationship Id="rId26" Type="http://schemas.openxmlformats.org/officeDocument/2006/relationships/hyperlink" Target="https://docs.google.com/spreadsheets/d/1F0ZTBhmX2hL2cBort8WXomCxrHKINm2D/edit?usp=sharing&amp;ouid=100003725830328234964&amp;rtpof=true&amp;sd=true" TargetMode="External"/><Relationship Id="rId25" Type="http://schemas.openxmlformats.org/officeDocument/2006/relationships/hyperlink" Target="https://drive.google.com/file/d/1K0NeQQfXxJBCp781-wRzk6QTFlu4a22E/view?usp=sharing" TargetMode="External"/><Relationship Id="rId28" Type="http://schemas.openxmlformats.org/officeDocument/2006/relationships/hyperlink" Target="https://docs.google.com/spreadsheets/d/1VWEAnt8r8QYGWlDTfkJMsszPtvM-yDYvGgR96Ythv4c/edit?usp=drive_link" TargetMode="External"/><Relationship Id="rId27" Type="http://schemas.openxmlformats.org/officeDocument/2006/relationships/hyperlink" Target="https://docs.google.com/spreadsheets/d/1j1FPRAwq3XLI-soNvuwuQq1py_lydvsf_PNF9p4uPrM/edit?usp=drive_link"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spreadsheets/d/1wPNFFFkmhrwbF2f94mP7xkwsS6iOU7pJvo-BXtlHq7I/edit?usp=drive_link" TargetMode="Externa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eader" Target="header2.xml"/><Relationship Id="rId30" Type="http://schemas.openxmlformats.org/officeDocument/2006/relationships/header" Target="header1.xml"/><Relationship Id="rId11" Type="http://schemas.openxmlformats.org/officeDocument/2006/relationships/image" Target="media/image4.png"/><Relationship Id="rId33" Type="http://schemas.openxmlformats.org/officeDocument/2006/relationships/footer" Target="footer2.xml"/><Relationship Id="rId10" Type="http://schemas.openxmlformats.org/officeDocument/2006/relationships/image" Target="media/image13.png"/><Relationship Id="rId32"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image" Target="media/image5.png"/><Relationship Id="rId17" Type="http://schemas.openxmlformats.org/officeDocument/2006/relationships/image" Target="media/image11.png"/><Relationship Id="rId16" Type="http://schemas.openxmlformats.org/officeDocument/2006/relationships/image" Target="media/image3.png"/><Relationship Id="rId19" Type="http://schemas.openxmlformats.org/officeDocument/2006/relationships/image" Target="media/image6.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DancingScript-regular.ttf"/><Relationship Id="rId8" Type="http://schemas.openxmlformats.org/officeDocument/2006/relationships/font" Target="fonts/DancingScript-bold.ttf"/></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PwkUhOwzk3nHZ8/2yrMSka/Y5w==">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2025-04-16T06:52:00Z</dcterms:created>
  <dc:creator>BENJAMIN . BARRAZA BAHAMONDES</dc:creator>
</cp:coreProperties>
</file>