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7524" w14:textId="77777777" w:rsidR="007C50BB" w:rsidRDefault="007C50BB" w:rsidP="007C50BB">
      <w:pPr>
        <w:jc w:val="center"/>
      </w:pPr>
      <w:r>
        <w:rPr>
          <w:rFonts w:ascii="Times New Roman" w:eastAsia="Times New Roman" w:hAnsi="Times New Roman" w:cs="Times New Roman"/>
          <w:noProof/>
        </w:rPr>
        <w:drawing>
          <wp:anchor distT="0" distB="0" distL="0" distR="0" simplePos="0" relativeHeight="251659264" behindDoc="1" locked="0" layoutInCell="1" hidden="0" allowOverlap="1" wp14:anchorId="3879F185" wp14:editId="39333BD5">
            <wp:simplePos x="0" y="0"/>
            <wp:positionH relativeFrom="margin">
              <wp:align>center</wp:align>
            </wp:positionH>
            <wp:positionV relativeFrom="margin">
              <wp:posOffset>11673</wp:posOffset>
            </wp:positionV>
            <wp:extent cx="1537335" cy="1294598"/>
            <wp:effectExtent l="0" t="0" r="0" b="0"/>
            <wp:wrapNone/>
            <wp:docPr id="109"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8"/>
                    <a:srcRect/>
                    <a:stretch>
                      <a:fillRect/>
                    </a:stretch>
                  </pic:blipFill>
                  <pic:spPr>
                    <a:xfrm>
                      <a:off x="0" y="0"/>
                      <a:ext cx="1537335" cy="1294598"/>
                    </a:xfrm>
                    <a:prstGeom prst="rect">
                      <a:avLst/>
                    </a:prstGeom>
                    <a:ln/>
                  </pic:spPr>
                </pic:pic>
              </a:graphicData>
            </a:graphic>
          </wp:anchor>
        </w:drawing>
      </w:r>
    </w:p>
    <w:p w14:paraId="3F49CF47" w14:textId="77777777" w:rsidR="007C50BB" w:rsidRDefault="007C50BB" w:rsidP="007C50BB">
      <w:pPr>
        <w:jc w:val="center"/>
      </w:pPr>
    </w:p>
    <w:p w14:paraId="0DA1B189" w14:textId="77777777" w:rsidR="007C50BB" w:rsidRDefault="007C50BB" w:rsidP="007C50BB">
      <w:pPr>
        <w:jc w:val="center"/>
      </w:pPr>
    </w:p>
    <w:p w14:paraId="0F2486FA" w14:textId="77777777" w:rsidR="007C50BB" w:rsidRDefault="007C50BB" w:rsidP="007C50BB">
      <w:pPr>
        <w:jc w:val="center"/>
      </w:pPr>
    </w:p>
    <w:p w14:paraId="075ACCC3" w14:textId="77777777" w:rsidR="007C50BB" w:rsidRDefault="007C50BB" w:rsidP="007C50BB">
      <w:pPr>
        <w:jc w:val="center"/>
      </w:pPr>
    </w:p>
    <w:p w14:paraId="416E0133" w14:textId="77777777" w:rsidR="007C50BB" w:rsidRDefault="007C50BB" w:rsidP="00B01EAA">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Facultad de Ingeniería</w:t>
      </w:r>
    </w:p>
    <w:p w14:paraId="3430C962" w14:textId="77777777" w:rsidR="007C50BB" w:rsidRDefault="007C50BB" w:rsidP="00B01EAA">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Carrera: Ingeniería Civil Informática</w:t>
      </w:r>
    </w:p>
    <w:p w14:paraId="4EAA95DC" w14:textId="126E5365" w:rsidR="007C50BB" w:rsidRDefault="007C50BB" w:rsidP="00B01EAA">
      <w:pPr>
        <w:spacing w:after="0" w:line="395" w:lineRule="auto"/>
        <w:jc w:val="center"/>
        <w:rPr>
          <w:rFonts w:ascii="Times New Roman" w:eastAsia="Times New Roman" w:hAnsi="Times New Roman" w:cs="Times New Roman"/>
        </w:rPr>
      </w:pPr>
      <w:r>
        <w:rPr>
          <w:rFonts w:ascii="Times New Roman" w:eastAsia="Times New Roman" w:hAnsi="Times New Roman" w:cs="Times New Roman"/>
        </w:rPr>
        <w:t>Asignatura: Ingeniería en Software I</w:t>
      </w:r>
      <w:r w:rsidR="009332F2">
        <w:rPr>
          <w:rFonts w:ascii="Times New Roman" w:eastAsia="Times New Roman" w:hAnsi="Times New Roman" w:cs="Times New Roman"/>
        </w:rPr>
        <w:t>I</w:t>
      </w:r>
    </w:p>
    <w:p w14:paraId="0143E9EC" w14:textId="77777777" w:rsidR="007C50BB" w:rsidRDefault="007C50BB" w:rsidP="00B01EAA">
      <w:pPr>
        <w:jc w:val="center"/>
        <w:rPr>
          <w:rFonts w:ascii="Times New Roman" w:eastAsia="Times New Roman" w:hAnsi="Times New Roman" w:cs="Times New Roman"/>
          <w:b/>
          <w:bCs/>
        </w:rPr>
      </w:pPr>
    </w:p>
    <w:p w14:paraId="2571C3C6" w14:textId="77777777" w:rsidR="007C50BB" w:rsidRDefault="007C50BB" w:rsidP="00B01EAA">
      <w:pPr>
        <w:jc w:val="center"/>
        <w:rPr>
          <w:rFonts w:ascii="Times New Roman" w:eastAsia="Times New Roman" w:hAnsi="Times New Roman" w:cs="Times New Roman"/>
          <w:b/>
          <w:bCs/>
        </w:rPr>
      </w:pPr>
    </w:p>
    <w:p w14:paraId="18704FE3" w14:textId="77777777" w:rsidR="007C50BB" w:rsidRDefault="007C50BB" w:rsidP="00B01EAA">
      <w:pPr>
        <w:jc w:val="center"/>
        <w:rPr>
          <w:rFonts w:ascii="Times New Roman" w:eastAsia="Times New Roman" w:hAnsi="Times New Roman" w:cs="Times New Roman"/>
          <w:b/>
          <w:bCs/>
        </w:rPr>
      </w:pPr>
      <w:r>
        <w:rPr>
          <w:rFonts w:ascii="Times New Roman" w:eastAsia="Times New Roman" w:hAnsi="Times New Roman" w:cs="Times New Roman"/>
          <w:b/>
          <w:bCs/>
        </w:rPr>
        <w:t>SISTEMA DE GESTIÓN DE TICKETS PARA CENTRO CLÍNICO ACONCAGUA</w:t>
      </w:r>
    </w:p>
    <w:p w14:paraId="27B564FC" w14:textId="4A5C090C" w:rsidR="007C50BB" w:rsidRDefault="007C50BB" w:rsidP="00B01EAA">
      <w:pPr>
        <w:jc w:val="center"/>
        <w:rPr>
          <w:rFonts w:ascii="Times New Roman" w:eastAsia="Times New Roman" w:hAnsi="Times New Roman" w:cs="Times New Roman"/>
          <w:sz w:val="48"/>
          <w:szCs w:val="48"/>
        </w:rPr>
      </w:pPr>
      <w:r>
        <w:rPr>
          <w:rFonts w:ascii="Times New Roman" w:eastAsia="Times New Roman" w:hAnsi="Times New Roman" w:cs="Times New Roman"/>
        </w:rPr>
        <w:t>Incremento II</w:t>
      </w:r>
    </w:p>
    <w:p w14:paraId="74EFEB80" w14:textId="77777777" w:rsidR="007C50BB" w:rsidRDefault="007C50BB" w:rsidP="00B01EAA">
      <w:pPr>
        <w:jc w:val="center"/>
        <w:rPr>
          <w:rFonts w:ascii="Times New Roman" w:eastAsia="Times New Roman" w:hAnsi="Times New Roman" w:cs="Times New Roman"/>
        </w:rPr>
      </w:pPr>
    </w:p>
    <w:p w14:paraId="332A8ECA"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Autores:</w:t>
      </w:r>
    </w:p>
    <w:p w14:paraId="02B4B23B"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Benjamín Jeremias González Cortes</w:t>
      </w:r>
    </w:p>
    <w:p w14:paraId="6926228D"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Vicente Antonio Henríquez Rojas</w:t>
      </w:r>
    </w:p>
    <w:p w14:paraId="77086000"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Aylin Catalina Herrera Soto</w:t>
      </w:r>
    </w:p>
    <w:p w14:paraId="1757DC9C"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Carlos Matias León Gómez</w:t>
      </w:r>
    </w:p>
    <w:p w14:paraId="27F4FED3"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Nicolás Antonio Salas Villarroel</w:t>
      </w:r>
    </w:p>
    <w:p w14:paraId="7CE09CC5" w14:textId="77777777" w:rsidR="007C50BB" w:rsidRDefault="007C50BB" w:rsidP="00B01EAA">
      <w:pPr>
        <w:jc w:val="center"/>
        <w:rPr>
          <w:rFonts w:ascii="Times New Roman" w:eastAsia="Times New Roman" w:hAnsi="Times New Roman" w:cs="Times New Roman"/>
        </w:rPr>
      </w:pPr>
    </w:p>
    <w:p w14:paraId="4FEB33A4"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Profesor: Paulo Luis Francisco Quinsacara Jofré</w:t>
      </w:r>
    </w:p>
    <w:p w14:paraId="0D290102" w14:textId="6AD16659"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Santiago, Chile</w:t>
      </w:r>
    </w:p>
    <w:p w14:paraId="791868D0" w14:textId="77777777" w:rsidR="007C50BB" w:rsidRDefault="007C50BB" w:rsidP="00B01EAA">
      <w:pPr>
        <w:jc w:val="center"/>
        <w:rPr>
          <w:rFonts w:ascii="Times New Roman" w:eastAsia="Times New Roman" w:hAnsi="Times New Roman" w:cs="Times New Roman"/>
        </w:rPr>
      </w:pPr>
      <w:r>
        <w:rPr>
          <w:rFonts w:ascii="Times New Roman" w:eastAsia="Times New Roman" w:hAnsi="Times New Roman" w:cs="Times New Roman"/>
        </w:rPr>
        <w:t>2026</w:t>
      </w:r>
    </w:p>
    <w:p w14:paraId="285770AD" w14:textId="3D8A5917" w:rsidR="007C50BB" w:rsidRDefault="007C50BB">
      <w:pPr>
        <w:rPr>
          <w:rFonts w:ascii="Times New Roman" w:eastAsia="Times New Roman" w:hAnsi="Times New Roman" w:cs="Times New Roman"/>
        </w:rPr>
      </w:pPr>
      <w:r>
        <w:rPr>
          <w:rFonts w:ascii="Times New Roman" w:eastAsia="Times New Roman" w:hAnsi="Times New Roman" w:cs="Times New Roman"/>
        </w:rPr>
        <w:br w:type="page"/>
      </w:r>
    </w:p>
    <w:p w14:paraId="75842C71" w14:textId="1B2198CF" w:rsidR="00052A6F" w:rsidRDefault="00052A6F">
      <w:pPr>
        <w:rPr>
          <w:rFonts w:ascii="Times New Roman" w:eastAsia="Times New Roman" w:hAnsi="Times New Roman" w:cs="Times New Roman"/>
          <w:b/>
          <w:bCs/>
          <w:sz w:val="28"/>
          <w:szCs w:val="28"/>
        </w:rPr>
      </w:pPr>
      <w:r w:rsidRPr="00052A6F">
        <w:rPr>
          <w:rFonts w:ascii="Times New Roman" w:eastAsia="Times New Roman" w:hAnsi="Times New Roman" w:cs="Times New Roman"/>
          <w:b/>
          <w:bCs/>
          <w:sz w:val="28"/>
          <w:szCs w:val="28"/>
        </w:rPr>
        <w:lastRenderedPageBreak/>
        <w:t>INDICE DE CONTENIDOS</w:t>
      </w:r>
    </w:p>
    <w:p w14:paraId="119FDE39" w14:textId="5E5C112A" w:rsidR="00891761" w:rsidRPr="00891761" w:rsidRDefault="00102561" w:rsidP="00891761">
      <w:pPr>
        <w:pStyle w:val="TDC1"/>
        <w:rPr>
          <w:rFonts w:eastAsiaTheme="minorEastAsia"/>
          <w:kern w:val="2"/>
          <w14:ligatures w14:val="standardContextual"/>
        </w:rPr>
      </w:pPr>
      <w:r w:rsidRPr="00891761">
        <w:rPr>
          <w:rFonts w:eastAsia="Times New Roman"/>
          <w:b/>
        </w:rPr>
        <w:fldChar w:fldCharType="begin"/>
      </w:r>
      <w:r w:rsidRPr="00891761">
        <w:rPr>
          <w:rFonts w:eastAsia="Times New Roman"/>
          <w:b/>
        </w:rPr>
        <w:instrText xml:space="preserve"> TOC \o "1-1" \h \z \u \t "Título 2;1" </w:instrText>
      </w:r>
      <w:r w:rsidRPr="00891761">
        <w:rPr>
          <w:rFonts w:eastAsia="Times New Roman"/>
          <w:b/>
        </w:rPr>
        <w:fldChar w:fldCharType="separate"/>
      </w:r>
      <w:hyperlink w:anchor="_Toc241763389" w:history="1">
        <w:r w:rsidR="00891761" w:rsidRPr="00891761">
          <w:rPr>
            <w:rStyle w:val="Hipervnculo"/>
          </w:rPr>
          <w:t>1. INTRODUCCION</w:t>
        </w:r>
        <w:r w:rsidR="00891761" w:rsidRPr="00891761">
          <w:rPr>
            <w:webHidden/>
          </w:rPr>
          <w:tab/>
        </w:r>
        <w:r w:rsidR="00891761" w:rsidRPr="00891761">
          <w:rPr>
            <w:webHidden/>
          </w:rPr>
          <w:fldChar w:fldCharType="begin"/>
        </w:r>
        <w:r w:rsidR="00891761" w:rsidRPr="00891761">
          <w:rPr>
            <w:webHidden/>
          </w:rPr>
          <w:instrText xml:space="preserve"> PAGEREF _Toc241763389 \h </w:instrText>
        </w:r>
        <w:r w:rsidR="00891761" w:rsidRPr="00891761">
          <w:rPr>
            <w:webHidden/>
          </w:rPr>
        </w:r>
        <w:r w:rsidR="00891761" w:rsidRPr="00891761">
          <w:rPr>
            <w:webHidden/>
          </w:rPr>
          <w:fldChar w:fldCharType="separate"/>
        </w:r>
        <w:r w:rsidR="00891761" w:rsidRPr="00891761">
          <w:rPr>
            <w:webHidden/>
          </w:rPr>
          <w:t>14</w:t>
        </w:r>
        <w:r w:rsidR="00891761" w:rsidRPr="00891761">
          <w:rPr>
            <w:webHidden/>
          </w:rPr>
          <w:fldChar w:fldCharType="end"/>
        </w:r>
      </w:hyperlink>
    </w:p>
    <w:p w14:paraId="3D1CFC3C" w14:textId="0B2A8347" w:rsidR="00891761" w:rsidRPr="00891761" w:rsidRDefault="00891761" w:rsidP="00891761">
      <w:pPr>
        <w:pStyle w:val="TDC1"/>
        <w:rPr>
          <w:rFonts w:eastAsiaTheme="minorEastAsia"/>
          <w:kern w:val="2"/>
          <w14:ligatures w14:val="standardContextual"/>
        </w:rPr>
      </w:pPr>
      <w:hyperlink w:anchor="_Toc241763390" w:history="1">
        <w:r w:rsidRPr="00891761">
          <w:rPr>
            <w:rStyle w:val="Hipervnculo"/>
          </w:rPr>
          <w:t>2. RESUMEN DEL INCREMENTO</w:t>
        </w:r>
        <w:r w:rsidRPr="00891761">
          <w:rPr>
            <w:webHidden/>
          </w:rPr>
          <w:tab/>
        </w:r>
        <w:r w:rsidRPr="00891761">
          <w:rPr>
            <w:webHidden/>
          </w:rPr>
          <w:fldChar w:fldCharType="begin"/>
        </w:r>
        <w:r w:rsidRPr="00891761">
          <w:rPr>
            <w:webHidden/>
          </w:rPr>
          <w:instrText xml:space="preserve"> PAGEREF _Toc241763390 \h </w:instrText>
        </w:r>
        <w:r w:rsidRPr="00891761">
          <w:rPr>
            <w:webHidden/>
          </w:rPr>
        </w:r>
        <w:r w:rsidRPr="00891761">
          <w:rPr>
            <w:webHidden/>
          </w:rPr>
          <w:fldChar w:fldCharType="separate"/>
        </w:r>
        <w:r w:rsidRPr="00891761">
          <w:rPr>
            <w:webHidden/>
          </w:rPr>
          <w:t>15</w:t>
        </w:r>
        <w:r w:rsidRPr="00891761">
          <w:rPr>
            <w:webHidden/>
          </w:rPr>
          <w:fldChar w:fldCharType="end"/>
        </w:r>
      </w:hyperlink>
    </w:p>
    <w:p w14:paraId="1C05673C" w14:textId="4D06C513" w:rsidR="00891761" w:rsidRPr="00891761" w:rsidRDefault="00891761" w:rsidP="00891761">
      <w:pPr>
        <w:pStyle w:val="TDC1"/>
        <w:rPr>
          <w:rFonts w:eastAsiaTheme="minorEastAsia"/>
          <w:kern w:val="2"/>
          <w14:ligatures w14:val="standardContextual"/>
        </w:rPr>
      </w:pPr>
      <w:hyperlink w:anchor="_Toc241763391" w:history="1">
        <w:r w:rsidRPr="00891761">
          <w:rPr>
            <w:rStyle w:val="Hipervnculo"/>
          </w:rPr>
          <w:t>2.1 Alcance funcional del Incremento II</w:t>
        </w:r>
        <w:r w:rsidRPr="00891761">
          <w:rPr>
            <w:webHidden/>
          </w:rPr>
          <w:tab/>
        </w:r>
        <w:r w:rsidRPr="00891761">
          <w:rPr>
            <w:webHidden/>
          </w:rPr>
          <w:fldChar w:fldCharType="begin"/>
        </w:r>
        <w:r w:rsidRPr="00891761">
          <w:rPr>
            <w:webHidden/>
          </w:rPr>
          <w:instrText xml:space="preserve"> PAGEREF _Toc241763391 \h </w:instrText>
        </w:r>
        <w:r w:rsidRPr="00891761">
          <w:rPr>
            <w:webHidden/>
          </w:rPr>
        </w:r>
        <w:r w:rsidRPr="00891761">
          <w:rPr>
            <w:webHidden/>
          </w:rPr>
          <w:fldChar w:fldCharType="separate"/>
        </w:r>
        <w:r w:rsidRPr="00891761">
          <w:rPr>
            <w:webHidden/>
          </w:rPr>
          <w:t>15</w:t>
        </w:r>
        <w:r w:rsidRPr="00891761">
          <w:rPr>
            <w:webHidden/>
          </w:rPr>
          <w:fldChar w:fldCharType="end"/>
        </w:r>
      </w:hyperlink>
    </w:p>
    <w:p w14:paraId="16562FAF" w14:textId="3A8050E2" w:rsidR="00891761" w:rsidRPr="00891761" w:rsidRDefault="00891761" w:rsidP="00891761">
      <w:pPr>
        <w:pStyle w:val="TDC1"/>
        <w:rPr>
          <w:rFonts w:eastAsiaTheme="minorEastAsia"/>
          <w:kern w:val="2"/>
          <w14:ligatures w14:val="standardContextual"/>
        </w:rPr>
      </w:pPr>
      <w:hyperlink w:anchor="_Toc241763392" w:history="1">
        <w:r w:rsidRPr="00891761">
          <w:rPr>
            <w:rStyle w:val="Hipervnculo"/>
          </w:rPr>
          <w:t>2.2 Cumplimiento cuantitativo del incremento</w:t>
        </w:r>
        <w:r w:rsidRPr="00891761">
          <w:rPr>
            <w:webHidden/>
          </w:rPr>
          <w:tab/>
        </w:r>
        <w:r w:rsidRPr="00891761">
          <w:rPr>
            <w:webHidden/>
          </w:rPr>
          <w:fldChar w:fldCharType="begin"/>
        </w:r>
        <w:r w:rsidRPr="00891761">
          <w:rPr>
            <w:webHidden/>
          </w:rPr>
          <w:instrText xml:space="preserve"> PAGEREF _Toc241763392 \h </w:instrText>
        </w:r>
        <w:r w:rsidRPr="00891761">
          <w:rPr>
            <w:webHidden/>
          </w:rPr>
        </w:r>
        <w:r w:rsidRPr="00891761">
          <w:rPr>
            <w:webHidden/>
          </w:rPr>
          <w:fldChar w:fldCharType="separate"/>
        </w:r>
        <w:r w:rsidRPr="00891761">
          <w:rPr>
            <w:webHidden/>
          </w:rPr>
          <w:t>16</w:t>
        </w:r>
        <w:r w:rsidRPr="00891761">
          <w:rPr>
            <w:webHidden/>
          </w:rPr>
          <w:fldChar w:fldCharType="end"/>
        </w:r>
      </w:hyperlink>
    </w:p>
    <w:p w14:paraId="036FF99C" w14:textId="4444B8AC" w:rsidR="00891761" w:rsidRPr="00891761" w:rsidRDefault="00891761" w:rsidP="00891761">
      <w:pPr>
        <w:pStyle w:val="TDC1"/>
        <w:rPr>
          <w:rFonts w:eastAsiaTheme="minorEastAsia"/>
          <w:kern w:val="2"/>
          <w14:ligatures w14:val="standardContextual"/>
        </w:rPr>
      </w:pPr>
      <w:hyperlink w:anchor="_Toc241763393" w:history="1">
        <w:r w:rsidRPr="00891761">
          <w:rPr>
            <w:rStyle w:val="Hipervnculo"/>
          </w:rPr>
          <w:t>2.3 Requerimientos no funcionales cubiertos</w:t>
        </w:r>
        <w:r w:rsidRPr="00891761">
          <w:rPr>
            <w:webHidden/>
          </w:rPr>
          <w:tab/>
        </w:r>
        <w:r w:rsidRPr="00891761">
          <w:rPr>
            <w:webHidden/>
          </w:rPr>
          <w:fldChar w:fldCharType="begin"/>
        </w:r>
        <w:r w:rsidRPr="00891761">
          <w:rPr>
            <w:webHidden/>
          </w:rPr>
          <w:instrText xml:space="preserve"> PAGEREF _Toc241763393 \h </w:instrText>
        </w:r>
        <w:r w:rsidRPr="00891761">
          <w:rPr>
            <w:webHidden/>
          </w:rPr>
        </w:r>
        <w:r w:rsidRPr="00891761">
          <w:rPr>
            <w:webHidden/>
          </w:rPr>
          <w:fldChar w:fldCharType="separate"/>
        </w:r>
        <w:r w:rsidRPr="00891761">
          <w:rPr>
            <w:webHidden/>
          </w:rPr>
          <w:t>18</w:t>
        </w:r>
        <w:r w:rsidRPr="00891761">
          <w:rPr>
            <w:webHidden/>
          </w:rPr>
          <w:fldChar w:fldCharType="end"/>
        </w:r>
      </w:hyperlink>
    </w:p>
    <w:p w14:paraId="79C78F83" w14:textId="4FF32DBD" w:rsidR="00891761" w:rsidRPr="00891761" w:rsidRDefault="00891761" w:rsidP="00891761">
      <w:pPr>
        <w:pStyle w:val="TDC1"/>
        <w:rPr>
          <w:rFonts w:eastAsiaTheme="minorEastAsia"/>
          <w:kern w:val="2"/>
          <w14:ligatures w14:val="standardContextual"/>
        </w:rPr>
      </w:pPr>
      <w:hyperlink w:anchor="_Toc241763394" w:history="1">
        <w:r w:rsidRPr="00891761">
          <w:rPr>
            <w:rStyle w:val="Hipervnculo"/>
          </w:rPr>
          <w:t>2.4 Valor entregado la negocio</w:t>
        </w:r>
        <w:r w:rsidRPr="00891761">
          <w:rPr>
            <w:webHidden/>
          </w:rPr>
          <w:tab/>
        </w:r>
        <w:r w:rsidRPr="00891761">
          <w:rPr>
            <w:webHidden/>
          </w:rPr>
          <w:fldChar w:fldCharType="begin"/>
        </w:r>
        <w:r w:rsidRPr="00891761">
          <w:rPr>
            <w:webHidden/>
          </w:rPr>
          <w:instrText xml:space="preserve"> PAGEREF _Toc241763394 \h </w:instrText>
        </w:r>
        <w:r w:rsidRPr="00891761">
          <w:rPr>
            <w:webHidden/>
          </w:rPr>
        </w:r>
        <w:r w:rsidRPr="00891761">
          <w:rPr>
            <w:webHidden/>
          </w:rPr>
          <w:fldChar w:fldCharType="separate"/>
        </w:r>
        <w:r w:rsidRPr="00891761">
          <w:rPr>
            <w:webHidden/>
          </w:rPr>
          <w:t>19</w:t>
        </w:r>
        <w:r w:rsidRPr="00891761">
          <w:rPr>
            <w:webHidden/>
          </w:rPr>
          <w:fldChar w:fldCharType="end"/>
        </w:r>
      </w:hyperlink>
    </w:p>
    <w:p w14:paraId="77D99D7B" w14:textId="79D22DFE" w:rsidR="00891761" w:rsidRPr="00891761" w:rsidRDefault="00891761" w:rsidP="00891761">
      <w:pPr>
        <w:pStyle w:val="TDC1"/>
        <w:rPr>
          <w:rFonts w:eastAsiaTheme="minorEastAsia"/>
          <w:kern w:val="2"/>
          <w14:ligatures w14:val="standardContextual"/>
        </w:rPr>
      </w:pPr>
      <w:hyperlink w:anchor="_Toc241763395" w:history="1">
        <w:r w:rsidRPr="00891761">
          <w:rPr>
            <w:rStyle w:val="Hipervnculo"/>
          </w:rPr>
          <w:t>3. REQUERIMIENTOS NO FUNCIONALES</w:t>
        </w:r>
        <w:r w:rsidRPr="00891761">
          <w:rPr>
            <w:webHidden/>
          </w:rPr>
          <w:tab/>
        </w:r>
        <w:r w:rsidRPr="00891761">
          <w:rPr>
            <w:webHidden/>
          </w:rPr>
          <w:fldChar w:fldCharType="begin"/>
        </w:r>
        <w:r w:rsidRPr="00891761">
          <w:rPr>
            <w:webHidden/>
          </w:rPr>
          <w:instrText xml:space="preserve"> PAGEREF _Toc241763395 \h </w:instrText>
        </w:r>
        <w:r w:rsidRPr="00891761">
          <w:rPr>
            <w:webHidden/>
          </w:rPr>
        </w:r>
        <w:r w:rsidRPr="00891761">
          <w:rPr>
            <w:webHidden/>
          </w:rPr>
          <w:fldChar w:fldCharType="separate"/>
        </w:r>
        <w:r w:rsidRPr="00891761">
          <w:rPr>
            <w:webHidden/>
          </w:rPr>
          <w:t>20</w:t>
        </w:r>
        <w:r w:rsidRPr="00891761">
          <w:rPr>
            <w:webHidden/>
          </w:rPr>
          <w:fldChar w:fldCharType="end"/>
        </w:r>
      </w:hyperlink>
    </w:p>
    <w:p w14:paraId="727B727D" w14:textId="73F70E53" w:rsidR="00891761" w:rsidRPr="00891761" w:rsidRDefault="00891761" w:rsidP="00891761">
      <w:pPr>
        <w:pStyle w:val="TDC1"/>
        <w:rPr>
          <w:rFonts w:eastAsiaTheme="minorEastAsia"/>
          <w:kern w:val="2"/>
          <w14:ligatures w14:val="standardContextual"/>
        </w:rPr>
      </w:pPr>
      <w:hyperlink w:anchor="_Toc241763396" w:history="1">
        <w:r w:rsidRPr="00891761">
          <w:rPr>
            <w:rStyle w:val="Hipervnculo"/>
            <w:rFonts w:eastAsia="Times New Roman"/>
          </w:rPr>
          <w:t>4. REQUERIMIENTOS FUNCIONALES</w:t>
        </w:r>
        <w:r w:rsidRPr="00891761">
          <w:rPr>
            <w:webHidden/>
          </w:rPr>
          <w:tab/>
        </w:r>
        <w:r w:rsidRPr="00891761">
          <w:rPr>
            <w:webHidden/>
          </w:rPr>
          <w:fldChar w:fldCharType="begin"/>
        </w:r>
        <w:r w:rsidRPr="00891761">
          <w:rPr>
            <w:webHidden/>
          </w:rPr>
          <w:instrText xml:space="preserve"> PAGEREF _Toc241763396 \h </w:instrText>
        </w:r>
        <w:r w:rsidRPr="00891761">
          <w:rPr>
            <w:webHidden/>
          </w:rPr>
        </w:r>
        <w:r w:rsidRPr="00891761">
          <w:rPr>
            <w:webHidden/>
          </w:rPr>
          <w:fldChar w:fldCharType="separate"/>
        </w:r>
        <w:r w:rsidRPr="00891761">
          <w:rPr>
            <w:webHidden/>
          </w:rPr>
          <w:t>21</w:t>
        </w:r>
        <w:r w:rsidRPr="00891761">
          <w:rPr>
            <w:webHidden/>
          </w:rPr>
          <w:fldChar w:fldCharType="end"/>
        </w:r>
      </w:hyperlink>
    </w:p>
    <w:p w14:paraId="04E41A87" w14:textId="1D650CF3" w:rsidR="00891761" w:rsidRPr="00891761" w:rsidRDefault="00891761" w:rsidP="00891761">
      <w:pPr>
        <w:pStyle w:val="TDC1"/>
        <w:rPr>
          <w:rFonts w:eastAsiaTheme="minorEastAsia"/>
          <w:kern w:val="2"/>
          <w14:ligatures w14:val="standardContextual"/>
        </w:rPr>
      </w:pPr>
      <w:hyperlink w:anchor="_Toc241763397" w:history="1">
        <w:r w:rsidRPr="00891761">
          <w:rPr>
            <w:rStyle w:val="Hipervnculo"/>
            <w:rFonts w:eastAsia="Times New Roman"/>
          </w:rPr>
          <w:t>5. REQUERIMIENTOS FUNCIONALES EN FORMATO ESA</w:t>
        </w:r>
        <w:r w:rsidRPr="00891761">
          <w:rPr>
            <w:webHidden/>
          </w:rPr>
          <w:tab/>
        </w:r>
        <w:r w:rsidRPr="00891761">
          <w:rPr>
            <w:webHidden/>
          </w:rPr>
          <w:fldChar w:fldCharType="begin"/>
        </w:r>
        <w:r w:rsidRPr="00891761">
          <w:rPr>
            <w:webHidden/>
          </w:rPr>
          <w:instrText xml:space="preserve"> PAGEREF _Toc241763397 \h </w:instrText>
        </w:r>
        <w:r w:rsidRPr="00891761">
          <w:rPr>
            <w:webHidden/>
          </w:rPr>
        </w:r>
        <w:r w:rsidRPr="00891761">
          <w:rPr>
            <w:webHidden/>
          </w:rPr>
          <w:fldChar w:fldCharType="separate"/>
        </w:r>
        <w:r w:rsidRPr="00891761">
          <w:rPr>
            <w:webHidden/>
          </w:rPr>
          <w:t>23</w:t>
        </w:r>
        <w:r w:rsidRPr="00891761">
          <w:rPr>
            <w:webHidden/>
          </w:rPr>
          <w:fldChar w:fldCharType="end"/>
        </w:r>
      </w:hyperlink>
    </w:p>
    <w:p w14:paraId="3DDA5CEC" w14:textId="6B3C335B" w:rsidR="00891761" w:rsidRPr="00891761" w:rsidRDefault="00891761" w:rsidP="00891761">
      <w:pPr>
        <w:pStyle w:val="TDC1"/>
        <w:rPr>
          <w:rFonts w:eastAsiaTheme="minorEastAsia"/>
          <w:kern w:val="2"/>
          <w14:ligatures w14:val="standardContextual"/>
        </w:rPr>
      </w:pPr>
      <w:hyperlink w:anchor="_Toc241763398" w:history="1">
        <w:r w:rsidRPr="00891761">
          <w:rPr>
            <w:rStyle w:val="Hipervnculo"/>
            <w:rFonts w:eastAsia="Times New Roman"/>
          </w:rPr>
          <w:t>5.1 Conclusión Requerimientos Funcionales en formato ESA</w:t>
        </w:r>
        <w:r w:rsidRPr="00891761">
          <w:rPr>
            <w:webHidden/>
          </w:rPr>
          <w:tab/>
        </w:r>
        <w:r w:rsidRPr="00891761">
          <w:rPr>
            <w:webHidden/>
          </w:rPr>
          <w:fldChar w:fldCharType="begin"/>
        </w:r>
        <w:r w:rsidRPr="00891761">
          <w:rPr>
            <w:webHidden/>
          </w:rPr>
          <w:instrText xml:space="preserve"> PAGEREF _Toc241763398 \h </w:instrText>
        </w:r>
        <w:r w:rsidRPr="00891761">
          <w:rPr>
            <w:webHidden/>
          </w:rPr>
        </w:r>
        <w:r w:rsidRPr="00891761">
          <w:rPr>
            <w:webHidden/>
          </w:rPr>
          <w:fldChar w:fldCharType="separate"/>
        </w:r>
        <w:r w:rsidRPr="00891761">
          <w:rPr>
            <w:webHidden/>
          </w:rPr>
          <w:t>27</w:t>
        </w:r>
        <w:r w:rsidRPr="00891761">
          <w:rPr>
            <w:webHidden/>
          </w:rPr>
          <w:fldChar w:fldCharType="end"/>
        </w:r>
      </w:hyperlink>
    </w:p>
    <w:p w14:paraId="7D2BA631" w14:textId="183785A5" w:rsidR="00891761" w:rsidRPr="00891761" w:rsidRDefault="00891761" w:rsidP="00891761">
      <w:pPr>
        <w:pStyle w:val="TDC1"/>
        <w:rPr>
          <w:rFonts w:eastAsiaTheme="minorEastAsia"/>
          <w:kern w:val="2"/>
          <w14:ligatures w14:val="standardContextual"/>
        </w:rPr>
      </w:pPr>
      <w:hyperlink w:anchor="_Toc241763399" w:history="1">
        <w:r w:rsidRPr="00891761">
          <w:rPr>
            <w:rStyle w:val="Hipervnculo"/>
            <w:rFonts w:eastAsia="Times New Roman"/>
          </w:rPr>
          <w:t>6. CASOS DE USO</w:t>
        </w:r>
        <w:r w:rsidRPr="00891761">
          <w:rPr>
            <w:webHidden/>
          </w:rPr>
          <w:tab/>
        </w:r>
        <w:r w:rsidRPr="00891761">
          <w:rPr>
            <w:webHidden/>
          </w:rPr>
          <w:fldChar w:fldCharType="begin"/>
        </w:r>
        <w:r w:rsidRPr="00891761">
          <w:rPr>
            <w:webHidden/>
          </w:rPr>
          <w:instrText xml:space="preserve"> PAGEREF _Toc241763399 \h </w:instrText>
        </w:r>
        <w:r w:rsidRPr="00891761">
          <w:rPr>
            <w:webHidden/>
          </w:rPr>
        </w:r>
        <w:r w:rsidRPr="00891761">
          <w:rPr>
            <w:webHidden/>
          </w:rPr>
          <w:fldChar w:fldCharType="separate"/>
        </w:r>
        <w:r w:rsidRPr="00891761">
          <w:rPr>
            <w:webHidden/>
          </w:rPr>
          <w:t>28</w:t>
        </w:r>
        <w:r w:rsidRPr="00891761">
          <w:rPr>
            <w:webHidden/>
          </w:rPr>
          <w:fldChar w:fldCharType="end"/>
        </w:r>
      </w:hyperlink>
    </w:p>
    <w:p w14:paraId="0E93AB8D" w14:textId="438ECAD1" w:rsidR="00891761" w:rsidRPr="00891761" w:rsidRDefault="00891761" w:rsidP="00891761">
      <w:pPr>
        <w:pStyle w:val="TDC1"/>
        <w:rPr>
          <w:rFonts w:eastAsiaTheme="minorEastAsia"/>
          <w:kern w:val="2"/>
          <w14:ligatures w14:val="standardContextual"/>
        </w:rPr>
      </w:pPr>
      <w:hyperlink w:anchor="_Toc241763400" w:history="1">
        <w:r w:rsidRPr="00891761">
          <w:rPr>
            <w:rStyle w:val="Hipervnculo"/>
            <w:rFonts w:eastAsia="Times New Roman"/>
          </w:rPr>
          <w:t>7. DIAGRAMA DE CASOS DE USO</w:t>
        </w:r>
        <w:r w:rsidRPr="00891761">
          <w:rPr>
            <w:webHidden/>
          </w:rPr>
          <w:tab/>
        </w:r>
        <w:r w:rsidRPr="00891761">
          <w:rPr>
            <w:webHidden/>
          </w:rPr>
          <w:fldChar w:fldCharType="begin"/>
        </w:r>
        <w:r w:rsidRPr="00891761">
          <w:rPr>
            <w:webHidden/>
          </w:rPr>
          <w:instrText xml:space="preserve"> PAGEREF _Toc241763400 \h </w:instrText>
        </w:r>
        <w:r w:rsidRPr="00891761">
          <w:rPr>
            <w:webHidden/>
          </w:rPr>
        </w:r>
        <w:r w:rsidRPr="00891761">
          <w:rPr>
            <w:webHidden/>
          </w:rPr>
          <w:fldChar w:fldCharType="separate"/>
        </w:r>
        <w:r w:rsidRPr="00891761">
          <w:rPr>
            <w:webHidden/>
          </w:rPr>
          <w:t>56</w:t>
        </w:r>
        <w:r w:rsidRPr="00891761">
          <w:rPr>
            <w:webHidden/>
          </w:rPr>
          <w:fldChar w:fldCharType="end"/>
        </w:r>
      </w:hyperlink>
    </w:p>
    <w:p w14:paraId="5228FC8A" w14:textId="34802DC1" w:rsidR="00891761" w:rsidRPr="00891761" w:rsidRDefault="00891761" w:rsidP="00891761">
      <w:pPr>
        <w:pStyle w:val="TDC1"/>
        <w:rPr>
          <w:rFonts w:eastAsiaTheme="minorEastAsia"/>
          <w:kern w:val="2"/>
          <w14:ligatures w14:val="standardContextual"/>
        </w:rPr>
      </w:pPr>
      <w:hyperlink w:anchor="_Toc241763401" w:history="1">
        <w:r w:rsidRPr="00891761">
          <w:rPr>
            <w:rStyle w:val="Hipervnculo"/>
            <w:rFonts w:eastAsia="Times New Roman"/>
          </w:rPr>
          <w:t>8. PLANIFICACION</w:t>
        </w:r>
        <w:r w:rsidRPr="00891761">
          <w:rPr>
            <w:webHidden/>
          </w:rPr>
          <w:tab/>
        </w:r>
        <w:r w:rsidRPr="00891761">
          <w:rPr>
            <w:webHidden/>
          </w:rPr>
          <w:fldChar w:fldCharType="begin"/>
        </w:r>
        <w:r w:rsidRPr="00891761">
          <w:rPr>
            <w:webHidden/>
          </w:rPr>
          <w:instrText xml:space="preserve"> PAGEREF _Toc241763401 \h </w:instrText>
        </w:r>
        <w:r w:rsidRPr="00891761">
          <w:rPr>
            <w:webHidden/>
          </w:rPr>
        </w:r>
        <w:r w:rsidRPr="00891761">
          <w:rPr>
            <w:webHidden/>
          </w:rPr>
          <w:fldChar w:fldCharType="separate"/>
        </w:r>
        <w:r w:rsidRPr="00891761">
          <w:rPr>
            <w:webHidden/>
          </w:rPr>
          <w:t>84</w:t>
        </w:r>
        <w:r w:rsidRPr="00891761">
          <w:rPr>
            <w:webHidden/>
          </w:rPr>
          <w:fldChar w:fldCharType="end"/>
        </w:r>
      </w:hyperlink>
    </w:p>
    <w:p w14:paraId="096D1C71" w14:textId="1AAEBA59" w:rsidR="00891761" w:rsidRPr="00891761" w:rsidRDefault="00891761" w:rsidP="00891761">
      <w:pPr>
        <w:pStyle w:val="TDC1"/>
        <w:rPr>
          <w:rFonts w:eastAsiaTheme="minorEastAsia"/>
          <w:kern w:val="2"/>
          <w14:ligatures w14:val="standardContextual"/>
        </w:rPr>
      </w:pPr>
      <w:hyperlink w:anchor="_Toc241763402" w:history="1">
        <w:r w:rsidRPr="00891761">
          <w:rPr>
            <w:rStyle w:val="Hipervnculo"/>
            <w:rFonts w:eastAsia="Times New Roman"/>
          </w:rPr>
          <w:t>8.1 Planificación del Incremento I</w:t>
        </w:r>
        <w:r w:rsidRPr="00891761">
          <w:rPr>
            <w:webHidden/>
          </w:rPr>
          <w:tab/>
        </w:r>
        <w:r w:rsidRPr="00891761">
          <w:rPr>
            <w:webHidden/>
          </w:rPr>
          <w:fldChar w:fldCharType="begin"/>
        </w:r>
        <w:r w:rsidRPr="00891761">
          <w:rPr>
            <w:webHidden/>
          </w:rPr>
          <w:instrText xml:space="preserve"> PAGEREF _Toc241763402 \h </w:instrText>
        </w:r>
        <w:r w:rsidRPr="00891761">
          <w:rPr>
            <w:webHidden/>
          </w:rPr>
        </w:r>
        <w:r w:rsidRPr="00891761">
          <w:rPr>
            <w:webHidden/>
          </w:rPr>
          <w:fldChar w:fldCharType="separate"/>
        </w:r>
        <w:r w:rsidRPr="00891761">
          <w:rPr>
            <w:webHidden/>
          </w:rPr>
          <w:t>84</w:t>
        </w:r>
        <w:r w:rsidRPr="00891761">
          <w:rPr>
            <w:webHidden/>
          </w:rPr>
          <w:fldChar w:fldCharType="end"/>
        </w:r>
      </w:hyperlink>
    </w:p>
    <w:p w14:paraId="39E8DA84" w14:textId="0BB24C45" w:rsidR="00891761" w:rsidRPr="00891761" w:rsidRDefault="00891761" w:rsidP="00891761">
      <w:pPr>
        <w:pStyle w:val="TDC1"/>
        <w:rPr>
          <w:rFonts w:eastAsiaTheme="minorEastAsia"/>
          <w:kern w:val="2"/>
          <w14:ligatures w14:val="standardContextual"/>
        </w:rPr>
      </w:pPr>
      <w:hyperlink w:anchor="_Toc241763403" w:history="1">
        <w:r w:rsidRPr="00891761">
          <w:rPr>
            <w:rStyle w:val="Hipervnculo"/>
          </w:rPr>
          <w:t>8.1.1 Product Backlog – Incremento I</w:t>
        </w:r>
        <w:r w:rsidRPr="00891761">
          <w:rPr>
            <w:webHidden/>
          </w:rPr>
          <w:tab/>
        </w:r>
        <w:r w:rsidRPr="00891761">
          <w:rPr>
            <w:webHidden/>
          </w:rPr>
          <w:fldChar w:fldCharType="begin"/>
        </w:r>
        <w:r w:rsidRPr="00891761">
          <w:rPr>
            <w:webHidden/>
          </w:rPr>
          <w:instrText xml:space="preserve"> PAGEREF _Toc241763403 \h </w:instrText>
        </w:r>
        <w:r w:rsidRPr="00891761">
          <w:rPr>
            <w:webHidden/>
          </w:rPr>
        </w:r>
        <w:r w:rsidRPr="00891761">
          <w:rPr>
            <w:webHidden/>
          </w:rPr>
          <w:fldChar w:fldCharType="separate"/>
        </w:r>
        <w:r w:rsidRPr="00891761">
          <w:rPr>
            <w:webHidden/>
          </w:rPr>
          <w:t>84</w:t>
        </w:r>
        <w:r w:rsidRPr="00891761">
          <w:rPr>
            <w:webHidden/>
          </w:rPr>
          <w:fldChar w:fldCharType="end"/>
        </w:r>
      </w:hyperlink>
    </w:p>
    <w:p w14:paraId="3513CE06" w14:textId="617806CA" w:rsidR="00891761" w:rsidRPr="00891761" w:rsidRDefault="00891761" w:rsidP="00891761">
      <w:pPr>
        <w:pStyle w:val="TDC1"/>
        <w:rPr>
          <w:rFonts w:eastAsiaTheme="minorEastAsia"/>
          <w:kern w:val="2"/>
          <w14:ligatures w14:val="standardContextual"/>
        </w:rPr>
      </w:pPr>
      <w:hyperlink w:anchor="_Toc241763404" w:history="1">
        <w:r w:rsidRPr="00891761">
          <w:rPr>
            <w:rStyle w:val="Hipervnculo"/>
          </w:rPr>
          <w:t>8.1.2 Sprint Backlog – Sprint 1</w:t>
        </w:r>
        <w:r w:rsidRPr="00891761">
          <w:rPr>
            <w:webHidden/>
          </w:rPr>
          <w:tab/>
        </w:r>
        <w:r w:rsidRPr="00891761">
          <w:rPr>
            <w:webHidden/>
          </w:rPr>
          <w:fldChar w:fldCharType="begin"/>
        </w:r>
        <w:r w:rsidRPr="00891761">
          <w:rPr>
            <w:webHidden/>
          </w:rPr>
          <w:instrText xml:space="preserve"> PAGEREF _Toc241763404 \h </w:instrText>
        </w:r>
        <w:r w:rsidRPr="00891761">
          <w:rPr>
            <w:webHidden/>
          </w:rPr>
        </w:r>
        <w:r w:rsidRPr="00891761">
          <w:rPr>
            <w:webHidden/>
          </w:rPr>
          <w:fldChar w:fldCharType="separate"/>
        </w:r>
        <w:r w:rsidRPr="00891761">
          <w:rPr>
            <w:webHidden/>
          </w:rPr>
          <w:t>86</w:t>
        </w:r>
        <w:r w:rsidRPr="00891761">
          <w:rPr>
            <w:webHidden/>
          </w:rPr>
          <w:fldChar w:fldCharType="end"/>
        </w:r>
      </w:hyperlink>
    </w:p>
    <w:p w14:paraId="53D38E60" w14:textId="00A4F71F" w:rsidR="00891761" w:rsidRPr="00891761" w:rsidRDefault="00891761" w:rsidP="00891761">
      <w:pPr>
        <w:pStyle w:val="TDC1"/>
        <w:rPr>
          <w:rFonts w:eastAsiaTheme="minorEastAsia"/>
          <w:kern w:val="2"/>
          <w14:ligatures w14:val="standardContextual"/>
        </w:rPr>
      </w:pPr>
      <w:hyperlink w:anchor="_Toc241763405" w:history="1">
        <w:r w:rsidRPr="00891761">
          <w:rPr>
            <w:rStyle w:val="Hipervnculo"/>
          </w:rPr>
          <w:t>8.2 PLANIFICACIÓN DEL INCREMENTO II</w:t>
        </w:r>
        <w:r w:rsidRPr="00891761">
          <w:rPr>
            <w:webHidden/>
          </w:rPr>
          <w:tab/>
        </w:r>
        <w:r w:rsidRPr="00891761">
          <w:rPr>
            <w:webHidden/>
          </w:rPr>
          <w:fldChar w:fldCharType="begin"/>
        </w:r>
        <w:r w:rsidRPr="00891761">
          <w:rPr>
            <w:webHidden/>
          </w:rPr>
          <w:instrText xml:space="preserve"> PAGEREF _Toc241763405 \h </w:instrText>
        </w:r>
        <w:r w:rsidRPr="00891761">
          <w:rPr>
            <w:webHidden/>
          </w:rPr>
        </w:r>
        <w:r w:rsidRPr="00891761">
          <w:rPr>
            <w:webHidden/>
          </w:rPr>
          <w:fldChar w:fldCharType="separate"/>
        </w:r>
        <w:r w:rsidRPr="00891761">
          <w:rPr>
            <w:webHidden/>
          </w:rPr>
          <w:t>88</w:t>
        </w:r>
        <w:r w:rsidRPr="00891761">
          <w:rPr>
            <w:webHidden/>
          </w:rPr>
          <w:fldChar w:fldCharType="end"/>
        </w:r>
      </w:hyperlink>
    </w:p>
    <w:p w14:paraId="7609DCAD" w14:textId="178C952A" w:rsidR="00891761" w:rsidRPr="00891761" w:rsidRDefault="00891761" w:rsidP="00891761">
      <w:pPr>
        <w:pStyle w:val="TDC1"/>
        <w:rPr>
          <w:rFonts w:eastAsiaTheme="minorEastAsia"/>
          <w:kern w:val="2"/>
          <w14:ligatures w14:val="standardContextual"/>
        </w:rPr>
      </w:pPr>
      <w:hyperlink w:anchor="_Toc241763406" w:history="1">
        <w:r w:rsidRPr="00891761">
          <w:rPr>
            <w:rStyle w:val="Hipervnculo"/>
            <w:rFonts w:eastAsia="Times New Roman"/>
          </w:rPr>
          <w:t>8.2.1 Product Backlog del Incremento II</w:t>
        </w:r>
        <w:r w:rsidRPr="00891761">
          <w:rPr>
            <w:webHidden/>
          </w:rPr>
          <w:tab/>
        </w:r>
        <w:r w:rsidRPr="00891761">
          <w:rPr>
            <w:webHidden/>
          </w:rPr>
          <w:fldChar w:fldCharType="begin"/>
        </w:r>
        <w:r w:rsidRPr="00891761">
          <w:rPr>
            <w:webHidden/>
          </w:rPr>
          <w:instrText xml:space="preserve"> PAGEREF _Toc241763406 \h </w:instrText>
        </w:r>
        <w:r w:rsidRPr="00891761">
          <w:rPr>
            <w:webHidden/>
          </w:rPr>
        </w:r>
        <w:r w:rsidRPr="00891761">
          <w:rPr>
            <w:webHidden/>
          </w:rPr>
          <w:fldChar w:fldCharType="separate"/>
        </w:r>
        <w:r w:rsidRPr="00891761">
          <w:rPr>
            <w:webHidden/>
          </w:rPr>
          <w:t>88</w:t>
        </w:r>
        <w:r w:rsidRPr="00891761">
          <w:rPr>
            <w:webHidden/>
          </w:rPr>
          <w:fldChar w:fldCharType="end"/>
        </w:r>
      </w:hyperlink>
    </w:p>
    <w:p w14:paraId="7363D6F3" w14:textId="37BD4318" w:rsidR="00891761" w:rsidRPr="00891761" w:rsidRDefault="00891761" w:rsidP="00891761">
      <w:pPr>
        <w:pStyle w:val="TDC1"/>
        <w:rPr>
          <w:rFonts w:eastAsiaTheme="minorEastAsia"/>
          <w:kern w:val="2"/>
          <w14:ligatures w14:val="standardContextual"/>
        </w:rPr>
      </w:pPr>
      <w:hyperlink w:anchor="_Toc241763407" w:history="1">
        <w:r w:rsidRPr="00891761">
          <w:rPr>
            <w:rStyle w:val="Hipervnculo"/>
            <w:rFonts w:eastAsia="Times New Roman"/>
          </w:rPr>
          <w:t>8.2.2 Sprint Backlog</w:t>
        </w:r>
        <w:r w:rsidRPr="00891761">
          <w:rPr>
            <w:webHidden/>
          </w:rPr>
          <w:tab/>
        </w:r>
        <w:r w:rsidRPr="00891761">
          <w:rPr>
            <w:webHidden/>
          </w:rPr>
          <w:fldChar w:fldCharType="begin"/>
        </w:r>
        <w:r w:rsidRPr="00891761">
          <w:rPr>
            <w:webHidden/>
          </w:rPr>
          <w:instrText xml:space="preserve"> PAGEREF _Toc241763407 \h </w:instrText>
        </w:r>
        <w:r w:rsidRPr="00891761">
          <w:rPr>
            <w:webHidden/>
          </w:rPr>
        </w:r>
        <w:r w:rsidRPr="00891761">
          <w:rPr>
            <w:webHidden/>
          </w:rPr>
          <w:fldChar w:fldCharType="separate"/>
        </w:r>
        <w:r w:rsidRPr="00891761">
          <w:rPr>
            <w:webHidden/>
          </w:rPr>
          <w:t>90</w:t>
        </w:r>
        <w:r w:rsidRPr="00891761">
          <w:rPr>
            <w:webHidden/>
          </w:rPr>
          <w:fldChar w:fldCharType="end"/>
        </w:r>
      </w:hyperlink>
    </w:p>
    <w:p w14:paraId="583A1D17" w14:textId="5D18191C" w:rsidR="00891761" w:rsidRPr="00891761" w:rsidRDefault="00891761" w:rsidP="00891761">
      <w:pPr>
        <w:pStyle w:val="TDC1"/>
        <w:rPr>
          <w:rFonts w:eastAsiaTheme="minorEastAsia"/>
          <w:kern w:val="2"/>
          <w14:ligatures w14:val="standardContextual"/>
        </w:rPr>
      </w:pPr>
      <w:hyperlink w:anchor="_Toc241763408" w:history="1">
        <w:r w:rsidRPr="00891761">
          <w:rPr>
            <w:rStyle w:val="Hipervnculo"/>
            <w:rFonts w:eastAsia="Times New Roman"/>
          </w:rPr>
          <w:t>9 VISTA 4+1</w:t>
        </w:r>
        <w:r w:rsidRPr="00891761">
          <w:rPr>
            <w:webHidden/>
          </w:rPr>
          <w:tab/>
        </w:r>
        <w:r w:rsidRPr="00891761">
          <w:rPr>
            <w:webHidden/>
          </w:rPr>
          <w:fldChar w:fldCharType="begin"/>
        </w:r>
        <w:r w:rsidRPr="00891761">
          <w:rPr>
            <w:webHidden/>
          </w:rPr>
          <w:instrText xml:space="preserve"> PAGEREF _Toc241763408 \h </w:instrText>
        </w:r>
        <w:r w:rsidRPr="00891761">
          <w:rPr>
            <w:webHidden/>
          </w:rPr>
        </w:r>
        <w:r w:rsidRPr="00891761">
          <w:rPr>
            <w:webHidden/>
          </w:rPr>
          <w:fldChar w:fldCharType="separate"/>
        </w:r>
        <w:r w:rsidRPr="00891761">
          <w:rPr>
            <w:webHidden/>
          </w:rPr>
          <w:t>92</w:t>
        </w:r>
        <w:r w:rsidRPr="00891761">
          <w:rPr>
            <w:webHidden/>
          </w:rPr>
          <w:fldChar w:fldCharType="end"/>
        </w:r>
      </w:hyperlink>
    </w:p>
    <w:p w14:paraId="487ADC16" w14:textId="03DFA550" w:rsidR="00891761" w:rsidRPr="00891761" w:rsidRDefault="00891761" w:rsidP="00891761">
      <w:pPr>
        <w:pStyle w:val="TDC1"/>
        <w:rPr>
          <w:rFonts w:eastAsiaTheme="minorEastAsia"/>
          <w:kern w:val="2"/>
          <w14:ligatures w14:val="standardContextual"/>
        </w:rPr>
      </w:pPr>
      <w:hyperlink w:anchor="_Toc241763409" w:history="1">
        <w:r w:rsidRPr="00891761">
          <w:rPr>
            <w:rStyle w:val="Hipervnculo"/>
            <w:rFonts w:eastAsia="Times New Roman"/>
          </w:rPr>
          <w:t>9.1 Vista Lógica</w:t>
        </w:r>
        <w:r w:rsidRPr="00891761">
          <w:rPr>
            <w:webHidden/>
          </w:rPr>
          <w:tab/>
        </w:r>
        <w:r w:rsidRPr="00891761">
          <w:rPr>
            <w:webHidden/>
          </w:rPr>
          <w:fldChar w:fldCharType="begin"/>
        </w:r>
        <w:r w:rsidRPr="00891761">
          <w:rPr>
            <w:webHidden/>
          </w:rPr>
          <w:instrText xml:space="preserve"> PAGEREF _Toc241763409 \h </w:instrText>
        </w:r>
        <w:r w:rsidRPr="00891761">
          <w:rPr>
            <w:webHidden/>
          </w:rPr>
        </w:r>
        <w:r w:rsidRPr="00891761">
          <w:rPr>
            <w:webHidden/>
          </w:rPr>
          <w:fldChar w:fldCharType="separate"/>
        </w:r>
        <w:r w:rsidRPr="00891761">
          <w:rPr>
            <w:webHidden/>
          </w:rPr>
          <w:t>92</w:t>
        </w:r>
        <w:r w:rsidRPr="00891761">
          <w:rPr>
            <w:webHidden/>
          </w:rPr>
          <w:fldChar w:fldCharType="end"/>
        </w:r>
      </w:hyperlink>
    </w:p>
    <w:p w14:paraId="2C5A24F0" w14:textId="61AE30C3" w:rsidR="00891761" w:rsidRPr="00891761" w:rsidRDefault="00891761" w:rsidP="00891761">
      <w:pPr>
        <w:pStyle w:val="TDC1"/>
        <w:rPr>
          <w:rFonts w:eastAsiaTheme="minorEastAsia"/>
          <w:kern w:val="2"/>
          <w14:ligatures w14:val="standardContextual"/>
        </w:rPr>
      </w:pPr>
      <w:hyperlink w:anchor="_Toc241763410" w:history="1">
        <w:r w:rsidRPr="00891761">
          <w:rPr>
            <w:rStyle w:val="Hipervnculo"/>
            <w:rFonts w:eastAsia="Times New Roman"/>
          </w:rPr>
          <w:t>9.1.1 Modelo Físico de la Base de Datos</w:t>
        </w:r>
        <w:r w:rsidRPr="00891761">
          <w:rPr>
            <w:webHidden/>
          </w:rPr>
          <w:tab/>
        </w:r>
        <w:r w:rsidRPr="00891761">
          <w:rPr>
            <w:webHidden/>
          </w:rPr>
          <w:fldChar w:fldCharType="begin"/>
        </w:r>
        <w:r w:rsidRPr="00891761">
          <w:rPr>
            <w:webHidden/>
          </w:rPr>
          <w:instrText xml:space="preserve"> PAGEREF _Toc241763410 \h </w:instrText>
        </w:r>
        <w:r w:rsidRPr="00891761">
          <w:rPr>
            <w:webHidden/>
          </w:rPr>
        </w:r>
        <w:r w:rsidRPr="00891761">
          <w:rPr>
            <w:webHidden/>
          </w:rPr>
          <w:fldChar w:fldCharType="separate"/>
        </w:r>
        <w:r w:rsidRPr="00891761">
          <w:rPr>
            <w:webHidden/>
          </w:rPr>
          <w:t>93</w:t>
        </w:r>
        <w:r w:rsidRPr="00891761">
          <w:rPr>
            <w:webHidden/>
          </w:rPr>
          <w:fldChar w:fldCharType="end"/>
        </w:r>
      </w:hyperlink>
    </w:p>
    <w:p w14:paraId="1947E913" w14:textId="56E135C2" w:rsidR="00891761" w:rsidRPr="00891761" w:rsidRDefault="00891761" w:rsidP="00891761">
      <w:pPr>
        <w:pStyle w:val="TDC1"/>
        <w:rPr>
          <w:rFonts w:eastAsiaTheme="minorEastAsia"/>
          <w:kern w:val="2"/>
          <w14:ligatures w14:val="standardContextual"/>
        </w:rPr>
      </w:pPr>
      <w:hyperlink w:anchor="_Toc241763411" w:history="1">
        <w:r w:rsidRPr="00891761">
          <w:rPr>
            <w:rStyle w:val="Hipervnculo"/>
            <w:rFonts w:eastAsia="Times New Roman"/>
          </w:rPr>
          <w:t>9.1.2 Conclusión del Modelo Físico</w:t>
        </w:r>
        <w:r w:rsidRPr="00891761">
          <w:rPr>
            <w:webHidden/>
          </w:rPr>
          <w:tab/>
        </w:r>
        <w:r w:rsidRPr="00891761">
          <w:rPr>
            <w:webHidden/>
          </w:rPr>
          <w:fldChar w:fldCharType="begin"/>
        </w:r>
        <w:r w:rsidRPr="00891761">
          <w:rPr>
            <w:webHidden/>
          </w:rPr>
          <w:instrText xml:space="preserve"> PAGEREF _Toc241763411 \h </w:instrText>
        </w:r>
        <w:r w:rsidRPr="00891761">
          <w:rPr>
            <w:webHidden/>
          </w:rPr>
        </w:r>
        <w:r w:rsidRPr="00891761">
          <w:rPr>
            <w:webHidden/>
          </w:rPr>
          <w:fldChar w:fldCharType="separate"/>
        </w:r>
        <w:r w:rsidRPr="00891761">
          <w:rPr>
            <w:webHidden/>
          </w:rPr>
          <w:t>93</w:t>
        </w:r>
        <w:r w:rsidRPr="00891761">
          <w:rPr>
            <w:webHidden/>
          </w:rPr>
          <w:fldChar w:fldCharType="end"/>
        </w:r>
      </w:hyperlink>
    </w:p>
    <w:p w14:paraId="76C5483A" w14:textId="3752597B" w:rsidR="00891761" w:rsidRPr="00891761" w:rsidRDefault="00891761" w:rsidP="00891761">
      <w:pPr>
        <w:pStyle w:val="TDC1"/>
        <w:rPr>
          <w:rFonts w:eastAsiaTheme="minorEastAsia"/>
          <w:kern w:val="2"/>
          <w14:ligatures w14:val="standardContextual"/>
        </w:rPr>
      </w:pPr>
      <w:hyperlink w:anchor="_Toc241763412" w:history="1">
        <w:r w:rsidRPr="00891761">
          <w:rPr>
            <w:rStyle w:val="Hipervnculo"/>
            <w:rFonts w:eastAsia="Times New Roman"/>
          </w:rPr>
          <w:t>9.1.3 Modelo Relacional y Normalización – 3FN</w:t>
        </w:r>
        <w:r w:rsidRPr="00891761">
          <w:rPr>
            <w:webHidden/>
          </w:rPr>
          <w:tab/>
        </w:r>
        <w:r w:rsidRPr="00891761">
          <w:rPr>
            <w:webHidden/>
          </w:rPr>
          <w:fldChar w:fldCharType="begin"/>
        </w:r>
        <w:r w:rsidRPr="00891761">
          <w:rPr>
            <w:webHidden/>
          </w:rPr>
          <w:instrText xml:space="preserve"> PAGEREF _Toc241763412 \h </w:instrText>
        </w:r>
        <w:r w:rsidRPr="00891761">
          <w:rPr>
            <w:webHidden/>
          </w:rPr>
        </w:r>
        <w:r w:rsidRPr="00891761">
          <w:rPr>
            <w:webHidden/>
          </w:rPr>
          <w:fldChar w:fldCharType="separate"/>
        </w:r>
        <w:r w:rsidRPr="00891761">
          <w:rPr>
            <w:webHidden/>
          </w:rPr>
          <w:t>94</w:t>
        </w:r>
        <w:r w:rsidRPr="00891761">
          <w:rPr>
            <w:webHidden/>
          </w:rPr>
          <w:fldChar w:fldCharType="end"/>
        </w:r>
      </w:hyperlink>
    </w:p>
    <w:p w14:paraId="0970E078" w14:textId="3954D457" w:rsidR="00891761" w:rsidRPr="00891761" w:rsidRDefault="00891761" w:rsidP="00891761">
      <w:pPr>
        <w:pStyle w:val="TDC1"/>
        <w:rPr>
          <w:rFonts w:eastAsiaTheme="minorEastAsia"/>
          <w:kern w:val="2"/>
          <w14:ligatures w14:val="standardContextual"/>
        </w:rPr>
      </w:pPr>
      <w:hyperlink w:anchor="_Toc241763413" w:history="1">
        <w:r w:rsidRPr="00891761">
          <w:rPr>
            <w:rStyle w:val="Hipervnculo"/>
            <w:rFonts w:eastAsia="Times New Roman"/>
          </w:rPr>
          <w:t>9.1.4 Conclusión del Modelo Relacional</w:t>
        </w:r>
        <w:r w:rsidRPr="00891761">
          <w:rPr>
            <w:webHidden/>
          </w:rPr>
          <w:tab/>
        </w:r>
        <w:r w:rsidRPr="00891761">
          <w:rPr>
            <w:webHidden/>
          </w:rPr>
          <w:fldChar w:fldCharType="begin"/>
        </w:r>
        <w:r w:rsidRPr="00891761">
          <w:rPr>
            <w:webHidden/>
          </w:rPr>
          <w:instrText xml:space="preserve"> PAGEREF _Toc241763413 \h </w:instrText>
        </w:r>
        <w:r w:rsidRPr="00891761">
          <w:rPr>
            <w:webHidden/>
          </w:rPr>
        </w:r>
        <w:r w:rsidRPr="00891761">
          <w:rPr>
            <w:webHidden/>
          </w:rPr>
          <w:fldChar w:fldCharType="separate"/>
        </w:r>
        <w:r w:rsidRPr="00891761">
          <w:rPr>
            <w:webHidden/>
          </w:rPr>
          <w:t>95</w:t>
        </w:r>
        <w:r w:rsidRPr="00891761">
          <w:rPr>
            <w:webHidden/>
          </w:rPr>
          <w:fldChar w:fldCharType="end"/>
        </w:r>
      </w:hyperlink>
    </w:p>
    <w:p w14:paraId="4A6017C3" w14:textId="19AC653B" w:rsidR="00891761" w:rsidRPr="00891761" w:rsidRDefault="00891761" w:rsidP="00891761">
      <w:pPr>
        <w:pStyle w:val="TDC1"/>
        <w:rPr>
          <w:rFonts w:eastAsiaTheme="minorEastAsia"/>
          <w:kern w:val="2"/>
          <w14:ligatures w14:val="standardContextual"/>
        </w:rPr>
      </w:pPr>
      <w:hyperlink w:anchor="_Toc241763414" w:history="1">
        <w:r w:rsidRPr="00891761">
          <w:rPr>
            <w:rStyle w:val="Hipervnculo"/>
            <w:rFonts w:eastAsia="Times New Roman"/>
          </w:rPr>
          <w:t>9.1.5 Diagrama de Clases UML</w:t>
        </w:r>
        <w:r w:rsidRPr="00891761">
          <w:rPr>
            <w:webHidden/>
          </w:rPr>
          <w:tab/>
        </w:r>
        <w:r w:rsidRPr="00891761">
          <w:rPr>
            <w:webHidden/>
          </w:rPr>
          <w:fldChar w:fldCharType="begin"/>
        </w:r>
        <w:r w:rsidRPr="00891761">
          <w:rPr>
            <w:webHidden/>
          </w:rPr>
          <w:instrText xml:space="preserve"> PAGEREF _Toc241763414 \h </w:instrText>
        </w:r>
        <w:r w:rsidRPr="00891761">
          <w:rPr>
            <w:webHidden/>
          </w:rPr>
        </w:r>
        <w:r w:rsidRPr="00891761">
          <w:rPr>
            <w:webHidden/>
          </w:rPr>
          <w:fldChar w:fldCharType="separate"/>
        </w:r>
        <w:r w:rsidRPr="00891761">
          <w:rPr>
            <w:webHidden/>
          </w:rPr>
          <w:t>96</w:t>
        </w:r>
        <w:r w:rsidRPr="00891761">
          <w:rPr>
            <w:webHidden/>
          </w:rPr>
          <w:fldChar w:fldCharType="end"/>
        </w:r>
      </w:hyperlink>
    </w:p>
    <w:p w14:paraId="637C6835" w14:textId="6DC472D1" w:rsidR="00891761" w:rsidRPr="00891761" w:rsidRDefault="00891761" w:rsidP="00891761">
      <w:pPr>
        <w:pStyle w:val="TDC1"/>
        <w:rPr>
          <w:rFonts w:eastAsiaTheme="minorEastAsia"/>
          <w:kern w:val="2"/>
          <w14:ligatures w14:val="standardContextual"/>
        </w:rPr>
      </w:pPr>
      <w:hyperlink w:anchor="_Toc241763415" w:history="1">
        <w:r w:rsidRPr="00891761">
          <w:rPr>
            <w:rStyle w:val="Hipervnculo"/>
            <w:rFonts w:eastAsia="Times New Roman"/>
          </w:rPr>
          <w:t>9.1.6 Conclusión del Diagrama de Clases</w:t>
        </w:r>
        <w:r w:rsidRPr="00891761">
          <w:rPr>
            <w:webHidden/>
          </w:rPr>
          <w:tab/>
        </w:r>
        <w:r w:rsidRPr="00891761">
          <w:rPr>
            <w:webHidden/>
          </w:rPr>
          <w:fldChar w:fldCharType="begin"/>
        </w:r>
        <w:r w:rsidRPr="00891761">
          <w:rPr>
            <w:webHidden/>
          </w:rPr>
          <w:instrText xml:space="preserve"> PAGEREF _Toc241763415 \h </w:instrText>
        </w:r>
        <w:r w:rsidRPr="00891761">
          <w:rPr>
            <w:webHidden/>
          </w:rPr>
        </w:r>
        <w:r w:rsidRPr="00891761">
          <w:rPr>
            <w:webHidden/>
          </w:rPr>
          <w:fldChar w:fldCharType="separate"/>
        </w:r>
        <w:r w:rsidRPr="00891761">
          <w:rPr>
            <w:webHidden/>
          </w:rPr>
          <w:t>96</w:t>
        </w:r>
        <w:r w:rsidRPr="00891761">
          <w:rPr>
            <w:webHidden/>
          </w:rPr>
          <w:fldChar w:fldCharType="end"/>
        </w:r>
      </w:hyperlink>
    </w:p>
    <w:p w14:paraId="36B6A753" w14:textId="4F414377" w:rsidR="00891761" w:rsidRPr="00891761" w:rsidRDefault="00891761" w:rsidP="00891761">
      <w:pPr>
        <w:pStyle w:val="TDC1"/>
        <w:rPr>
          <w:rFonts w:eastAsiaTheme="minorEastAsia"/>
          <w:kern w:val="2"/>
          <w14:ligatures w14:val="standardContextual"/>
        </w:rPr>
      </w:pPr>
      <w:hyperlink w:anchor="_Toc241763416" w:history="1">
        <w:r w:rsidRPr="00891761">
          <w:rPr>
            <w:rStyle w:val="Hipervnculo"/>
            <w:rFonts w:eastAsia="Times New Roman"/>
          </w:rPr>
          <w:t>9.2 Vista de Desarrollo – Diagrama de Componentes</w:t>
        </w:r>
        <w:r w:rsidRPr="00891761">
          <w:rPr>
            <w:webHidden/>
          </w:rPr>
          <w:tab/>
        </w:r>
        <w:r w:rsidRPr="00891761">
          <w:rPr>
            <w:webHidden/>
          </w:rPr>
          <w:fldChar w:fldCharType="begin"/>
        </w:r>
        <w:r w:rsidRPr="00891761">
          <w:rPr>
            <w:webHidden/>
          </w:rPr>
          <w:instrText xml:space="preserve"> PAGEREF _Toc241763416 \h </w:instrText>
        </w:r>
        <w:r w:rsidRPr="00891761">
          <w:rPr>
            <w:webHidden/>
          </w:rPr>
        </w:r>
        <w:r w:rsidRPr="00891761">
          <w:rPr>
            <w:webHidden/>
          </w:rPr>
          <w:fldChar w:fldCharType="separate"/>
        </w:r>
        <w:r w:rsidRPr="00891761">
          <w:rPr>
            <w:webHidden/>
          </w:rPr>
          <w:t>97</w:t>
        </w:r>
        <w:r w:rsidRPr="00891761">
          <w:rPr>
            <w:webHidden/>
          </w:rPr>
          <w:fldChar w:fldCharType="end"/>
        </w:r>
      </w:hyperlink>
    </w:p>
    <w:p w14:paraId="183DEE7A" w14:textId="69AFC907" w:rsidR="00891761" w:rsidRPr="00891761" w:rsidRDefault="00891761" w:rsidP="00891761">
      <w:pPr>
        <w:pStyle w:val="TDC1"/>
        <w:rPr>
          <w:rFonts w:eastAsiaTheme="minorEastAsia"/>
          <w:kern w:val="2"/>
          <w14:ligatures w14:val="standardContextual"/>
        </w:rPr>
      </w:pPr>
      <w:hyperlink w:anchor="_Toc241763417" w:history="1">
        <w:r w:rsidRPr="00891761">
          <w:rPr>
            <w:rStyle w:val="Hipervnculo"/>
            <w:rFonts w:eastAsia="Times New Roman"/>
          </w:rPr>
          <w:t>9.2.1 Conclusión Diagrama de Componente</w:t>
        </w:r>
        <w:r w:rsidRPr="00891761">
          <w:rPr>
            <w:webHidden/>
          </w:rPr>
          <w:tab/>
        </w:r>
        <w:r w:rsidRPr="00891761">
          <w:rPr>
            <w:webHidden/>
          </w:rPr>
          <w:fldChar w:fldCharType="begin"/>
        </w:r>
        <w:r w:rsidRPr="00891761">
          <w:rPr>
            <w:webHidden/>
          </w:rPr>
          <w:instrText xml:space="preserve"> PAGEREF _Toc241763417 \h </w:instrText>
        </w:r>
        <w:r w:rsidRPr="00891761">
          <w:rPr>
            <w:webHidden/>
          </w:rPr>
        </w:r>
        <w:r w:rsidRPr="00891761">
          <w:rPr>
            <w:webHidden/>
          </w:rPr>
          <w:fldChar w:fldCharType="separate"/>
        </w:r>
        <w:r w:rsidRPr="00891761">
          <w:rPr>
            <w:webHidden/>
          </w:rPr>
          <w:t>97</w:t>
        </w:r>
        <w:r w:rsidRPr="00891761">
          <w:rPr>
            <w:webHidden/>
          </w:rPr>
          <w:fldChar w:fldCharType="end"/>
        </w:r>
      </w:hyperlink>
    </w:p>
    <w:p w14:paraId="1AF27133" w14:textId="3AC9A859" w:rsidR="00891761" w:rsidRPr="00891761" w:rsidRDefault="00891761" w:rsidP="00891761">
      <w:pPr>
        <w:pStyle w:val="TDC1"/>
        <w:rPr>
          <w:rFonts w:eastAsiaTheme="minorEastAsia"/>
          <w:kern w:val="2"/>
          <w14:ligatures w14:val="standardContextual"/>
        </w:rPr>
      </w:pPr>
      <w:hyperlink w:anchor="_Toc241763418" w:history="1">
        <w:r w:rsidRPr="00891761">
          <w:rPr>
            <w:rStyle w:val="Hipervnculo"/>
          </w:rPr>
          <w:t>9.3 Vista Física o Diagrama de Despliegue</w:t>
        </w:r>
        <w:r w:rsidRPr="00891761">
          <w:rPr>
            <w:webHidden/>
          </w:rPr>
          <w:tab/>
        </w:r>
        <w:r w:rsidRPr="00891761">
          <w:rPr>
            <w:webHidden/>
          </w:rPr>
          <w:fldChar w:fldCharType="begin"/>
        </w:r>
        <w:r w:rsidRPr="00891761">
          <w:rPr>
            <w:webHidden/>
          </w:rPr>
          <w:instrText xml:space="preserve"> PAGEREF _Toc241763418 \h </w:instrText>
        </w:r>
        <w:r w:rsidRPr="00891761">
          <w:rPr>
            <w:webHidden/>
          </w:rPr>
        </w:r>
        <w:r w:rsidRPr="00891761">
          <w:rPr>
            <w:webHidden/>
          </w:rPr>
          <w:fldChar w:fldCharType="separate"/>
        </w:r>
        <w:r w:rsidRPr="00891761">
          <w:rPr>
            <w:webHidden/>
          </w:rPr>
          <w:t>98</w:t>
        </w:r>
        <w:r w:rsidRPr="00891761">
          <w:rPr>
            <w:webHidden/>
          </w:rPr>
          <w:fldChar w:fldCharType="end"/>
        </w:r>
      </w:hyperlink>
    </w:p>
    <w:p w14:paraId="61ED71D0" w14:textId="38BD5A07" w:rsidR="00891761" w:rsidRPr="00891761" w:rsidRDefault="00891761" w:rsidP="00891761">
      <w:pPr>
        <w:pStyle w:val="TDC1"/>
        <w:rPr>
          <w:rFonts w:eastAsiaTheme="minorEastAsia"/>
          <w:kern w:val="2"/>
          <w14:ligatures w14:val="standardContextual"/>
        </w:rPr>
      </w:pPr>
      <w:hyperlink w:anchor="_Toc241763419" w:history="1">
        <w:r w:rsidRPr="00891761">
          <w:rPr>
            <w:rStyle w:val="Hipervnculo"/>
            <w:rFonts w:eastAsia="Times New Roman"/>
          </w:rPr>
          <w:t>9.3.1 Conclusión Diagrama de Despliegue</w:t>
        </w:r>
        <w:r w:rsidRPr="00891761">
          <w:rPr>
            <w:webHidden/>
          </w:rPr>
          <w:tab/>
        </w:r>
        <w:r w:rsidRPr="00891761">
          <w:rPr>
            <w:webHidden/>
          </w:rPr>
          <w:fldChar w:fldCharType="begin"/>
        </w:r>
        <w:r w:rsidRPr="00891761">
          <w:rPr>
            <w:webHidden/>
          </w:rPr>
          <w:instrText xml:space="preserve"> PAGEREF _Toc241763419 \h </w:instrText>
        </w:r>
        <w:r w:rsidRPr="00891761">
          <w:rPr>
            <w:webHidden/>
          </w:rPr>
        </w:r>
        <w:r w:rsidRPr="00891761">
          <w:rPr>
            <w:webHidden/>
          </w:rPr>
          <w:fldChar w:fldCharType="separate"/>
        </w:r>
        <w:r w:rsidRPr="00891761">
          <w:rPr>
            <w:webHidden/>
          </w:rPr>
          <w:t>98</w:t>
        </w:r>
        <w:r w:rsidRPr="00891761">
          <w:rPr>
            <w:webHidden/>
          </w:rPr>
          <w:fldChar w:fldCharType="end"/>
        </w:r>
      </w:hyperlink>
    </w:p>
    <w:p w14:paraId="6D3432EB" w14:textId="7B67306B" w:rsidR="00891761" w:rsidRPr="00891761" w:rsidRDefault="00891761" w:rsidP="00891761">
      <w:pPr>
        <w:pStyle w:val="TDC1"/>
        <w:rPr>
          <w:rFonts w:eastAsiaTheme="minorEastAsia"/>
          <w:kern w:val="2"/>
          <w14:ligatures w14:val="standardContextual"/>
        </w:rPr>
      </w:pPr>
      <w:hyperlink w:anchor="_Toc241763420" w:history="1">
        <w:r w:rsidRPr="00891761">
          <w:rPr>
            <w:rStyle w:val="Hipervnculo"/>
            <w:rFonts w:eastAsia="Times New Roman"/>
          </w:rPr>
          <w:t>9.4 Diagrama de Secuencia del Diseño</w:t>
        </w:r>
        <w:r w:rsidRPr="00891761">
          <w:rPr>
            <w:webHidden/>
          </w:rPr>
          <w:tab/>
        </w:r>
        <w:r w:rsidRPr="00891761">
          <w:rPr>
            <w:webHidden/>
          </w:rPr>
          <w:fldChar w:fldCharType="begin"/>
        </w:r>
        <w:r w:rsidRPr="00891761">
          <w:rPr>
            <w:webHidden/>
          </w:rPr>
          <w:instrText xml:space="preserve"> PAGEREF _Toc241763420 \h </w:instrText>
        </w:r>
        <w:r w:rsidRPr="00891761">
          <w:rPr>
            <w:webHidden/>
          </w:rPr>
        </w:r>
        <w:r w:rsidRPr="00891761">
          <w:rPr>
            <w:webHidden/>
          </w:rPr>
          <w:fldChar w:fldCharType="separate"/>
        </w:r>
        <w:r w:rsidRPr="00891761">
          <w:rPr>
            <w:webHidden/>
          </w:rPr>
          <w:t>99</w:t>
        </w:r>
        <w:r w:rsidRPr="00891761">
          <w:rPr>
            <w:webHidden/>
          </w:rPr>
          <w:fldChar w:fldCharType="end"/>
        </w:r>
      </w:hyperlink>
    </w:p>
    <w:p w14:paraId="069252F7" w14:textId="27A5B15F" w:rsidR="00891761" w:rsidRPr="00891761" w:rsidRDefault="00891761" w:rsidP="00891761">
      <w:pPr>
        <w:pStyle w:val="TDC1"/>
        <w:rPr>
          <w:rFonts w:eastAsiaTheme="minorEastAsia"/>
          <w:kern w:val="2"/>
          <w14:ligatures w14:val="standardContextual"/>
        </w:rPr>
      </w:pPr>
      <w:hyperlink w:anchor="_Toc241763421" w:history="1">
        <w:r w:rsidRPr="00891761">
          <w:rPr>
            <w:rStyle w:val="Hipervnculo"/>
            <w:rFonts w:eastAsia="Times New Roman"/>
          </w:rPr>
          <w:t>9</w:t>
        </w:r>
        <w:r w:rsidRPr="00891761">
          <w:rPr>
            <w:rStyle w:val="Hipervnculo"/>
          </w:rPr>
          <w:t>.4.1 CU-05: Configuración de Niveles de Prioridad y SLA</w:t>
        </w:r>
        <w:r w:rsidRPr="00891761">
          <w:rPr>
            <w:webHidden/>
          </w:rPr>
          <w:tab/>
        </w:r>
        <w:r w:rsidRPr="00891761">
          <w:rPr>
            <w:webHidden/>
          </w:rPr>
          <w:fldChar w:fldCharType="begin"/>
        </w:r>
        <w:r w:rsidRPr="00891761">
          <w:rPr>
            <w:webHidden/>
          </w:rPr>
          <w:instrText xml:space="preserve"> PAGEREF _Toc241763421 \h </w:instrText>
        </w:r>
        <w:r w:rsidRPr="00891761">
          <w:rPr>
            <w:webHidden/>
          </w:rPr>
        </w:r>
        <w:r w:rsidRPr="00891761">
          <w:rPr>
            <w:webHidden/>
          </w:rPr>
          <w:fldChar w:fldCharType="separate"/>
        </w:r>
        <w:r w:rsidRPr="00891761">
          <w:rPr>
            <w:webHidden/>
          </w:rPr>
          <w:t>99</w:t>
        </w:r>
        <w:r w:rsidRPr="00891761">
          <w:rPr>
            <w:webHidden/>
          </w:rPr>
          <w:fldChar w:fldCharType="end"/>
        </w:r>
      </w:hyperlink>
    </w:p>
    <w:p w14:paraId="36858F4B" w14:textId="79B00B42" w:rsidR="00891761" w:rsidRPr="00891761" w:rsidRDefault="00891761" w:rsidP="00891761">
      <w:pPr>
        <w:pStyle w:val="TDC1"/>
        <w:rPr>
          <w:rFonts w:eastAsiaTheme="minorEastAsia"/>
          <w:kern w:val="2"/>
          <w14:ligatures w14:val="standardContextual"/>
        </w:rPr>
      </w:pPr>
      <w:hyperlink w:anchor="_Toc241763422" w:history="1">
        <w:r w:rsidRPr="00891761">
          <w:rPr>
            <w:rStyle w:val="Hipervnculo"/>
            <w:rFonts w:eastAsia="Times New Roman"/>
          </w:rPr>
          <w:t>9.4.2 CU-06: Motor de Asignación Automática de Tickets</w:t>
        </w:r>
        <w:r w:rsidRPr="00891761">
          <w:rPr>
            <w:webHidden/>
          </w:rPr>
          <w:tab/>
        </w:r>
        <w:r w:rsidRPr="00891761">
          <w:rPr>
            <w:webHidden/>
          </w:rPr>
          <w:fldChar w:fldCharType="begin"/>
        </w:r>
        <w:r w:rsidRPr="00891761">
          <w:rPr>
            <w:webHidden/>
          </w:rPr>
          <w:instrText xml:space="preserve"> PAGEREF _Toc241763422 \h </w:instrText>
        </w:r>
        <w:r w:rsidRPr="00891761">
          <w:rPr>
            <w:webHidden/>
          </w:rPr>
        </w:r>
        <w:r w:rsidRPr="00891761">
          <w:rPr>
            <w:webHidden/>
          </w:rPr>
          <w:fldChar w:fldCharType="separate"/>
        </w:r>
        <w:r w:rsidRPr="00891761">
          <w:rPr>
            <w:webHidden/>
          </w:rPr>
          <w:t>104</w:t>
        </w:r>
        <w:r w:rsidRPr="00891761">
          <w:rPr>
            <w:webHidden/>
          </w:rPr>
          <w:fldChar w:fldCharType="end"/>
        </w:r>
      </w:hyperlink>
    </w:p>
    <w:p w14:paraId="3CD7079D" w14:textId="0D7DB0F3" w:rsidR="00891761" w:rsidRPr="00891761" w:rsidRDefault="00891761" w:rsidP="00891761">
      <w:pPr>
        <w:pStyle w:val="TDC1"/>
        <w:rPr>
          <w:rFonts w:eastAsiaTheme="minorEastAsia"/>
          <w:kern w:val="2"/>
          <w14:ligatures w14:val="standardContextual"/>
        </w:rPr>
      </w:pPr>
      <w:hyperlink w:anchor="_Toc241763423" w:history="1">
        <w:r w:rsidRPr="00891761">
          <w:rPr>
            <w:rStyle w:val="Hipervnculo"/>
            <w:rFonts w:eastAsia="Times New Roman"/>
          </w:rPr>
          <w:t>9.4.3: CU-10: Advertencia de Responsabilidad Externa</w:t>
        </w:r>
        <w:r w:rsidRPr="00891761">
          <w:rPr>
            <w:webHidden/>
          </w:rPr>
          <w:tab/>
        </w:r>
        <w:r w:rsidRPr="00891761">
          <w:rPr>
            <w:webHidden/>
          </w:rPr>
          <w:fldChar w:fldCharType="begin"/>
        </w:r>
        <w:r w:rsidRPr="00891761">
          <w:rPr>
            <w:webHidden/>
          </w:rPr>
          <w:instrText xml:space="preserve"> PAGEREF _Toc241763423 \h </w:instrText>
        </w:r>
        <w:r w:rsidRPr="00891761">
          <w:rPr>
            <w:webHidden/>
          </w:rPr>
        </w:r>
        <w:r w:rsidRPr="00891761">
          <w:rPr>
            <w:webHidden/>
          </w:rPr>
          <w:fldChar w:fldCharType="separate"/>
        </w:r>
        <w:r w:rsidRPr="00891761">
          <w:rPr>
            <w:webHidden/>
          </w:rPr>
          <w:t>108</w:t>
        </w:r>
        <w:r w:rsidRPr="00891761">
          <w:rPr>
            <w:webHidden/>
          </w:rPr>
          <w:fldChar w:fldCharType="end"/>
        </w:r>
      </w:hyperlink>
    </w:p>
    <w:p w14:paraId="204BE3EF" w14:textId="7BFC539B" w:rsidR="00891761" w:rsidRPr="00891761" w:rsidRDefault="00891761" w:rsidP="00891761">
      <w:pPr>
        <w:pStyle w:val="TDC1"/>
        <w:rPr>
          <w:rFonts w:eastAsiaTheme="minorEastAsia"/>
          <w:kern w:val="2"/>
          <w14:ligatures w14:val="standardContextual"/>
        </w:rPr>
      </w:pPr>
      <w:hyperlink w:anchor="_Toc241763424" w:history="1">
        <w:r w:rsidRPr="00891761">
          <w:rPr>
            <w:rStyle w:val="Hipervnculo"/>
            <w:rFonts w:eastAsia="Times New Roman"/>
          </w:rPr>
          <w:t>9.4.4: CU-12: Generación de Reportes y KPIs</w:t>
        </w:r>
        <w:r w:rsidRPr="00891761">
          <w:rPr>
            <w:webHidden/>
          </w:rPr>
          <w:tab/>
        </w:r>
        <w:r w:rsidRPr="00891761">
          <w:rPr>
            <w:webHidden/>
          </w:rPr>
          <w:fldChar w:fldCharType="begin"/>
        </w:r>
        <w:r w:rsidRPr="00891761">
          <w:rPr>
            <w:webHidden/>
          </w:rPr>
          <w:instrText xml:space="preserve"> PAGEREF _Toc241763424 \h </w:instrText>
        </w:r>
        <w:r w:rsidRPr="00891761">
          <w:rPr>
            <w:webHidden/>
          </w:rPr>
        </w:r>
        <w:r w:rsidRPr="00891761">
          <w:rPr>
            <w:webHidden/>
          </w:rPr>
          <w:fldChar w:fldCharType="separate"/>
        </w:r>
        <w:r w:rsidRPr="00891761">
          <w:rPr>
            <w:webHidden/>
          </w:rPr>
          <w:t>112</w:t>
        </w:r>
        <w:r w:rsidRPr="00891761">
          <w:rPr>
            <w:webHidden/>
          </w:rPr>
          <w:fldChar w:fldCharType="end"/>
        </w:r>
      </w:hyperlink>
    </w:p>
    <w:p w14:paraId="1A740FC2" w14:textId="65F67F98" w:rsidR="00891761" w:rsidRPr="00891761" w:rsidRDefault="00891761" w:rsidP="00891761">
      <w:pPr>
        <w:pStyle w:val="TDC1"/>
        <w:rPr>
          <w:rFonts w:eastAsiaTheme="minorEastAsia"/>
          <w:kern w:val="2"/>
          <w14:ligatures w14:val="standardContextual"/>
        </w:rPr>
      </w:pPr>
      <w:hyperlink w:anchor="_Toc241763425" w:history="1">
        <w:r w:rsidRPr="00891761">
          <w:rPr>
            <w:rStyle w:val="Hipervnculo"/>
            <w:rFonts w:eastAsia="Times New Roman"/>
          </w:rPr>
          <w:t>9.4.5: CU-13: Exportación de Información Consolidada</w:t>
        </w:r>
        <w:r w:rsidRPr="00891761">
          <w:rPr>
            <w:webHidden/>
          </w:rPr>
          <w:tab/>
        </w:r>
        <w:r w:rsidRPr="00891761">
          <w:rPr>
            <w:webHidden/>
          </w:rPr>
          <w:fldChar w:fldCharType="begin"/>
        </w:r>
        <w:r w:rsidRPr="00891761">
          <w:rPr>
            <w:webHidden/>
          </w:rPr>
          <w:instrText xml:space="preserve"> PAGEREF _Toc241763425 \h </w:instrText>
        </w:r>
        <w:r w:rsidRPr="00891761">
          <w:rPr>
            <w:webHidden/>
          </w:rPr>
        </w:r>
        <w:r w:rsidRPr="00891761">
          <w:rPr>
            <w:webHidden/>
          </w:rPr>
          <w:fldChar w:fldCharType="separate"/>
        </w:r>
        <w:r w:rsidRPr="00891761">
          <w:rPr>
            <w:webHidden/>
          </w:rPr>
          <w:t>116</w:t>
        </w:r>
        <w:r w:rsidRPr="00891761">
          <w:rPr>
            <w:webHidden/>
          </w:rPr>
          <w:fldChar w:fldCharType="end"/>
        </w:r>
      </w:hyperlink>
    </w:p>
    <w:p w14:paraId="718D4756" w14:textId="110FED20" w:rsidR="00891761" w:rsidRPr="00891761" w:rsidRDefault="00891761" w:rsidP="00891761">
      <w:pPr>
        <w:pStyle w:val="TDC1"/>
        <w:rPr>
          <w:rFonts w:eastAsiaTheme="minorEastAsia"/>
          <w:kern w:val="2"/>
          <w14:ligatures w14:val="standardContextual"/>
        </w:rPr>
      </w:pPr>
      <w:hyperlink w:anchor="_Toc241763426" w:history="1">
        <w:r w:rsidRPr="00891761">
          <w:rPr>
            <w:rStyle w:val="Hipervnculo"/>
            <w:rFonts w:eastAsia="Times New Roman"/>
          </w:rPr>
          <w:t>9.4.6: CU-14: Configuración de Ventana Operativa</w:t>
        </w:r>
        <w:r w:rsidRPr="00891761">
          <w:rPr>
            <w:webHidden/>
          </w:rPr>
          <w:tab/>
        </w:r>
        <w:r w:rsidRPr="00891761">
          <w:rPr>
            <w:webHidden/>
          </w:rPr>
          <w:fldChar w:fldCharType="begin"/>
        </w:r>
        <w:r w:rsidRPr="00891761">
          <w:rPr>
            <w:webHidden/>
          </w:rPr>
          <w:instrText xml:space="preserve"> PAGEREF _Toc241763426 \h </w:instrText>
        </w:r>
        <w:r w:rsidRPr="00891761">
          <w:rPr>
            <w:webHidden/>
          </w:rPr>
        </w:r>
        <w:r w:rsidRPr="00891761">
          <w:rPr>
            <w:webHidden/>
          </w:rPr>
          <w:fldChar w:fldCharType="separate"/>
        </w:r>
        <w:r w:rsidRPr="00891761">
          <w:rPr>
            <w:webHidden/>
          </w:rPr>
          <w:t>121</w:t>
        </w:r>
        <w:r w:rsidRPr="00891761">
          <w:rPr>
            <w:webHidden/>
          </w:rPr>
          <w:fldChar w:fldCharType="end"/>
        </w:r>
      </w:hyperlink>
    </w:p>
    <w:p w14:paraId="53F6A17B" w14:textId="067A6FB2" w:rsidR="00891761" w:rsidRPr="00891761" w:rsidRDefault="00891761" w:rsidP="00891761">
      <w:pPr>
        <w:pStyle w:val="TDC1"/>
        <w:rPr>
          <w:rFonts w:eastAsiaTheme="minorEastAsia"/>
          <w:kern w:val="2"/>
          <w14:ligatures w14:val="standardContextual"/>
        </w:rPr>
      </w:pPr>
      <w:hyperlink w:anchor="_Toc241763427" w:history="1">
        <w:r w:rsidRPr="00891761">
          <w:rPr>
            <w:rStyle w:val="Hipervnculo"/>
            <w:rFonts w:eastAsia="Times New Roman"/>
          </w:rPr>
          <w:t>9.4.7: CU-17: Registro de Notas Técnicas Privadas</w:t>
        </w:r>
        <w:r w:rsidRPr="00891761">
          <w:rPr>
            <w:webHidden/>
          </w:rPr>
          <w:tab/>
        </w:r>
        <w:r w:rsidRPr="00891761">
          <w:rPr>
            <w:webHidden/>
          </w:rPr>
          <w:fldChar w:fldCharType="begin"/>
        </w:r>
        <w:r w:rsidRPr="00891761">
          <w:rPr>
            <w:webHidden/>
          </w:rPr>
          <w:instrText xml:space="preserve"> PAGEREF _Toc241763427 \h </w:instrText>
        </w:r>
        <w:r w:rsidRPr="00891761">
          <w:rPr>
            <w:webHidden/>
          </w:rPr>
        </w:r>
        <w:r w:rsidRPr="00891761">
          <w:rPr>
            <w:webHidden/>
          </w:rPr>
          <w:fldChar w:fldCharType="separate"/>
        </w:r>
        <w:r w:rsidRPr="00891761">
          <w:rPr>
            <w:webHidden/>
          </w:rPr>
          <w:t>126</w:t>
        </w:r>
        <w:r w:rsidRPr="00891761">
          <w:rPr>
            <w:webHidden/>
          </w:rPr>
          <w:fldChar w:fldCharType="end"/>
        </w:r>
      </w:hyperlink>
    </w:p>
    <w:p w14:paraId="379DD39C" w14:textId="1B0AA562" w:rsidR="00891761" w:rsidRPr="00891761" w:rsidRDefault="00891761" w:rsidP="00891761">
      <w:pPr>
        <w:pStyle w:val="TDC1"/>
        <w:rPr>
          <w:rFonts w:eastAsiaTheme="minorEastAsia"/>
          <w:kern w:val="2"/>
          <w14:ligatures w14:val="standardContextual"/>
        </w:rPr>
      </w:pPr>
      <w:hyperlink w:anchor="_Toc241763428" w:history="1">
        <w:r w:rsidRPr="00891761">
          <w:rPr>
            <w:rStyle w:val="Hipervnculo"/>
            <w:rFonts w:eastAsia="Times New Roman"/>
          </w:rPr>
          <w:t>9.4.8: CU-18: Retoma de Atención Operativa</w:t>
        </w:r>
        <w:r w:rsidRPr="00891761">
          <w:rPr>
            <w:webHidden/>
          </w:rPr>
          <w:tab/>
        </w:r>
        <w:r w:rsidRPr="00891761">
          <w:rPr>
            <w:webHidden/>
          </w:rPr>
          <w:fldChar w:fldCharType="begin"/>
        </w:r>
        <w:r w:rsidRPr="00891761">
          <w:rPr>
            <w:webHidden/>
          </w:rPr>
          <w:instrText xml:space="preserve"> PAGEREF _Toc241763428 \h </w:instrText>
        </w:r>
        <w:r w:rsidRPr="00891761">
          <w:rPr>
            <w:webHidden/>
          </w:rPr>
        </w:r>
        <w:r w:rsidRPr="00891761">
          <w:rPr>
            <w:webHidden/>
          </w:rPr>
          <w:fldChar w:fldCharType="separate"/>
        </w:r>
        <w:r w:rsidRPr="00891761">
          <w:rPr>
            <w:webHidden/>
          </w:rPr>
          <w:t>130</w:t>
        </w:r>
        <w:r w:rsidRPr="00891761">
          <w:rPr>
            <w:webHidden/>
          </w:rPr>
          <w:fldChar w:fldCharType="end"/>
        </w:r>
      </w:hyperlink>
    </w:p>
    <w:p w14:paraId="3CCBDF0A" w14:textId="38C15F57" w:rsidR="00891761" w:rsidRPr="00891761" w:rsidRDefault="00891761" w:rsidP="00891761">
      <w:pPr>
        <w:pStyle w:val="TDC1"/>
        <w:rPr>
          <w:rFonts w:eastAsiaTheme="minorEastAsia"/>
          <w:kern w:val="2"/>
          <w14:ligatures w14:val="standardContextual"/>
        </w:rPr>
      </w:pPr>
      <w:hyperlink w:anchor="_Toc241763429" w:history="1">
        <w:r w:rsidRPr="00891761">
          <w:rPr>
            <w:rStyle w:val="Hipervnculo"/>
            <w:rFonts w:eastAsia="Times New Roman"/>
          </w:rPr>
          <w:t>9.4.9: CU-21: Ajuste Técnico de Urgencia</w:t>
        </w:r>
        <w:r w:rsidRPr="00891761">
          <w:rPr>
            <w:webHidden/>
          </w:rPr>
          <w:tab/>
        </w:r>
        <w:r w:rsidRPr="00891761">
          <w:rPr>
            <w:webHidden/>
          </w:rPr>
          <w:fldChar w:fldCharType="begin"/>
        </w:r>
        <w:r w:rsidRPr="00891761">
          <w:rPr>
            <w:webHidden/>
          </w:rPr>
          <w:instrText xml:space="preserve"> PAGEREF _Toc241763429 \h </w:instrText>
        </w:r>
        <w:r w:rsidRPr="00891761">
          <w:rPr>
            <w:webHidden/>
          </w:rPr>
        </w:r>
        <w:r w:rsidRPr="00891761">
          <w:rPr>
            <w:webHidden/>
          </w:rPr>
          <w:fldChar w:fldCharType="separate"/>
        </w:r>
        <w:r w:rsidRPr="00891761">
          <w:rPr>
            <w:webHidden/>
          </w:rPr>
          <w:t>134</w:t>
        </w:r>
        <w:r w:rsidRPr="00891761">
          <w:rPr>
            <w:webHidden/>
          </w:rPr>
          <w:fldChar w:fldCharType="end"/>
        </w:r>
      </w:hyperlink>
    </w:p>
    <w:p w14:paraId="74385487" w14:textId="7F75E8DA" w:rsidR="00891761" w:rsidRPr="00891761" w:rsidRDefault="00891761" w:rsidP="00891761">
      <w:pPr>
        <w:pStyle w:val="TDC1"/>
        <w:rPr>
          <w:rFonts w:eastAsiaTheme="minorEastAsia"/>
          <w:kern w:val="2"/>
          <w14:ligatures w14:val="standardContextual"/>
        </w:rPr>
      </w:pPr>
      <w:hyperlink w:anchor="_Toc241763430" w:history="1">
        <w:r w:rsidRPr="00891761">
          <w:rPr>
            <w:rStyle w:val="Hipervnculo"/>
            <w:rFonts w:eastAsia="Times New Roman"/>
          </w:rPr>
          <w:t>9.4.10: CU-22: Parametrización de Ubicación del Incidente</w:t>
        </w:r>
        <w:r w:rsidRPr="00891761">
          <w:rPr>
            <w:webHidden/>
          </w:rPr>
          <w:tab/>
        </w:r>
        <w:r w:rsidRPr="00891761">
          <w:rPr>
            <w:webHidden/>
          </w:rPr>
          <w:fldChar w:fldCharType="begin"/>
        </w:r>
        <w:r w:rsidRPr="00891761">
          <w:rPr>
            <w:webHidden/>
          </w:rPr>
          <w:instrText xml:space="preserve"> PAGEREF _Toc241763430 \h </w:instrText>
        </w:r>
        <w:r w:rsidRPr="00891761">
          <w:rPr>
            <w:webHidden/>
          </w:rPr>
        </w:r>
        <w:r w:rsidRPr="00891761">
          <w:rPr>
            <w:webHidden/>
          </w:rPr>
          <w:fldChar w:fldCharType="separate"/>
        </w:r>
        <w:r w:rsidRPr="00891761">
          <w:rPr>
            <w:webHidden/>
          </w:rPr>
          <w:t>138</w:t>
        </w:r>
        <w:r w:rsidRPr="00891761">
          <w:rPr>
            <w:webHidden/>
          </w:rPr>
          <w:fldChar w:fldCharType="end"/>
        </w:r>
      </w:hyperlink>
    </w:p>
    <w:p w14:paraId="300FAD57" w14:textId="7A57DD24" w:rsidR="00891761" w:rsidRPr="00891761" w:rsidRDefault="00891761" w:rsidP="00891761">
      <w:pPr>
        <w:pStyle w:val="TDC1"/>
        <w:rPr>
          <w:rFonts w:eastAsiaTheme="minorEastAsia"/>
          <w:kern w:val="2"/>
          <w14:ligatures w14:val="standardContextual"/>
        </w:rPr>
      </w:pPr>
      <w:hyperlink w:anchor="_Toc241763431" w:history="1">
        <w:r w:rsidRPr="00891761">
          <w:rPr>
            <w:rStyle w:val="Hipervnculo"/>
            <w:rFonts w:eastAsia="Times New Roman"/>
          </w:rPr>
          <w:t>9.4.11: CU-23: Identificación Dinámica del Equipo Afectado</w:t>
        </w:r>
        <w:r w:rsidRPr="00891761">
          <w:rPr>
            <w:webHidden/>
          </w:rPr>
          <w:tab/>
        </w:r>
        <w:r w:rsidRPr="00891761">
          <w:rPr>
            <w:webHidden/>
          </w:rPr>
          <w:fldChar w:fldCharType="begin"/>
        </w:r>
        <w:r w:rsidRPr="00891761">
          <w:rPr>
            <w:webHidden/>
          </w:rPr>
          <w:instrText xml:space="preserve"> PAGEREF _Toc241763431 \h </w:instrText>
        </w:r>
        <w:r w:rsidRPr="00891761">
          <w:rPr>
            <w:webHidden/>
          </w:rPr>
        </w:r>
        <w:r w:rsidRPr="00891761">
          <w:rPr>
            <w:webHidden/>
          </w:rPr>
          <w:fldChar w:fldCharType="separate"/>
        </w:r>
        <w:r w:rsidRPr="00891761">
          <w:rPr>
            <w:webHidden/>
          </w:rPr>
          <w:t>142</w:t>
        </w:r>
        <w:r w:rsidRPr="00891761">
          <w:rPr>
            <w:webHidden/>
          </w:rPr>
          <w:fldChar w:fldCharType="end"/>
        </w:r>
      </w:hyperlink>
    </w:p>
    <w:p w14:paraId="6479A477" w14:textId="7DA75DEE" w:rsidR="00891761" w:rsidRPr="00891761" w:rsidRDefault="00891761" w:rsidP="00891761">
      <w:pPr>
        <w:pStyle w:val="TDC1"/>
        <w:rPr>
          <w:rFonts w:eastAsiaTheme="minorEastAsia"/>
          <w:kern w:val="2"/>
          <w14:ligatures w14:val="standardContextual"/>
        </w:rPr>
      </w:pPr>
      <w:hyperlink w:anchor="_Toc241763432" w:history="1">
        <w:r w:rsidRPr="00891761">
          <w:rPr>
            <w:rStyle w:val="Hipervnculo"/>
            <w:rFonts w:eastAsia="Times New Roman"/>
          </w:rPr>
          <w:t>9.4.12: CU-24: Imputación de Materiales Consumidos</w:t>
        </w:r>
        <w:r w:rsidRPr="00891761">
          <w:rPr>
            <w:webHidden/>
          </w:rPr>
          <w:tab/>
        </w:r>
        <w:r w:rsidRPr="00891761">
          <w:rPr>
            <w:webHidden/>
          </w:rPr>
          <w:fldChar w:fldCharType="begin"/>
        </w:r>
        <w:r w:rsidRPr="00891761">
          <w:rPr>
            <w:webHidden/>
          </w:rPr>
          <w:instrText xml:space="preserve"> PAGEREF _Toc241763432 \h </w:instrText>
        </w:r>
        <w:r w:rsidRPr="00891761">
          <w:rPr>
            <w:webHidden/>
          </w:rPr>
        </w:r>
        <w:r w:rsidRPr="00891761">
          <w:rPr>
            <w:webHidden/>
          </w:rPr>
          <w:fldChar w:fldCharType="separate"/>
        </w:r>
        <w:r w:rsidRPr="00891761">
          <w:rPr>
            <w:webHidden/>
          </w:rPr>
          <w:t>146</w:t>
        </w:r>
        <w:r w:rsidRPr="00891761">
          <w:rPr>
            <w:webHidden/>
          </w:rPr>
          <w:fldChar w:fldCharType="end"/>
        </w:r>
      </w:hyperlink>
    </w:p>
    <w:p w14:paraId="29A75C79" w14:textId="4E69465E" w:rsidR="00891761" w:rsidRPr="00891761" w:rsidRDefault="00891761" w:rsidP="00891761">
      <w:pPr>
        <w:pStyle w:val="TDC1"/>
        <w:rPr>
          <w:rFonts w:eastAsiaTheme="minorEastAsia"/>
          <w:kern w:val="2"/>
          <w14:ligatures w14:val="standardContextual"/>
        </w:rPr>
      </w:pPr>
      <w:hyperlink w:anchor="_Toc241763433" w:history="1">
        <w:r w:rsidRPr="00891761">
          <w:rPr>
            <w:rStyle w:val="Hipervnculo"/>
            <w:rFonts w:eastAsia="Times New Roman"/>
          </w:rPr>
          <w:t>9.4.12: CU-25: Consolidado Financiero de Inventario</w:t>
        </w:r>
        <w:r w:rsidRPr="00891761">
          <w:rPr>
            <w:webHidden/>
          </w:rPr>
          <w:tab/>
        </w:r>
        <w:r w:rsidRPr="00891761">
          <w:rPr>
            <w:webHidden/>
          </w:rPr>
          <w:fldChar w:fldCharType="begin"/>
        </w:r>
        <w:r w:rsidRPr="00891761">
          <w:rPr>
            <w:webHidden/>
          </w:rPr>
          <w:instrText xml:space="preserve"> PAGEREF _Toc241763433 \h </w:instrText>
        </w:r>
        <w:r w:rsidRPr="00891761">
          <w:rPr>
            <w:webHidden/>
          </w:rPr>
        </w:r>
        <w:r w:rsidRPr="00891761">
          <w:rPr>
            <w:webHidden/>
          </w:rPr>
          <w:fldChar w:fldCharType="separate"/>
        </w:r>
        <w:r w:rsidRPr="00891761">
          <w:rPr>
            <w:webHidden/>
          </w:rPr>
          <w:t>150</w:t>
        </w:r>
        <w:r w:rsidRPr="00891761">
          <w:rPr>
            <w:webHidden/>
          </w:rPr>
          <w:fldChar w:fldCharType="end"/>
        </w:r>
      </w:hyperlink>
    </w:p>
    <w:p w14:paraId="14934F5F" w14:textId="759232AD" w:rsidR="00891761" w:rsidRPr="00891761" w:rsidRDefault="00891761" w:rsidP="00891761">
      <w:pPr>
        <w:pStyle w:val="TDC1"/>
        <w:rPr>
          <w:rFonts w:eastAsiaTheme="minorEastAsia"/>
          <w:kern w:val="2"/>
          <w14:ligatures w14:val="standardContextual"/>
        </w:rPr>
      </w:pPr>
      <w:hyperlink w:anchor="_Toc241763434" w:history="1">
        <w:r w:rsidRPr="00891761">
          <w:rPr>
            <w:rStyle w:val="Hipervnculo"/>
            <w:rFonts w:eastAsia="Times New Roman"/>
          </w:rPr>
          <w:t>9.4.14: CU-28: Configuración de Tiempos de Respuesta</w:t>
        </w:r>
        <w:r w:rsidRPr="00891761">
          <w:rPr>
            <w:webHidden/>
          </w:rPr>
          <w:tab/>
        </w:r>
        <w:r w:rsidRPr="00891761">
          <w:rPr>
            <w:webHidden/>
          </w:rPr>
          <w:fldChar w:fldCharType="begin"/>
        </w:r>
        <w:r w:rsidRPr="00891761">
          <w:rPr>
            <w:webHidden/>
          </w:rPr>
          <w:instrText xml:space="preserve"> PAGEREF _Toc241763434 \h </w:instrText>
        </w:r>
        <w:r w:rsidRPr="00891761">
          <w:rPr>
            <w:webHidden/>
          </w:rPr>
        </w:r>
        <w:r w:rsidRPr="00891761">
          <w:rPr>
            <w:webHidden/>
          </w:rPr>
          <w:fldChar w:fldCharType="separate"/>
        </w:r>
        <w:r w:rsidRPr="00891761">
          <w:rPr>
            <w:webHidden/>
          </w:rPr>
          <w:t>154</w:t>
        </w:r>
        <w:r w:rsidRPr="00891761">
          <w:rPr>
            <w:webHidden/>
          </w:rPr>
          <w:fldChar w:fldCharType="end"/>
        </w:r>
      </w:hyperlink>
    </w:p>
    <w:p w14:paraId="7258B8F0" w14:textId="4A569371" w:rsidR="00891761" w:rsidRPr="00891761" w:rsidRDefault="00891761" w:rsidP="00891761">
      <w:pPr>
        <w:pStyle w:val="TDC1"/>
        <w:rPr>
          <w:rFonts w:eastAsiaTheme="minorEastAsia"/>
          <w:kern w:val="2"/>
          <w14:ligatures w14:val="standardContextual"/>
        </w:rPr>
      </w:pPr>
      <w:hyperlink w:anchor="_Toc241763435" w:history="1">
        <w:r w:rsidRPr="00891761">
          <w:rPr>
            <w:rStyle w:val="Hipervnculo"/>
            <w:rFonts w:eastAsia="Times New Roman"/>
          </w:rPr>
          <w:t>9.4.15: CU-29: Monitoreo Automático de Vencimiento</w:t>
        </w:r>
        <w:r w:rsidRPr="00891761">
          <w:rPr>
            <w:webHidden/>
          </w:rPr>
          <w:tab/>
        </w:r>
        <w:r w:rsidRPr="00891761">
          <w:rPr>
            <w:webHidden/>
          </w:rPr>
          <w:fldChar w:fldCharType="begin"/>
        </w:r>
        <w:r w:rsidRPr="00891761">
          <w:rPr>
            <w:webHidden/>
          </w:rPr>
          <w:instrText xml:space="preserve"> PAGEREF _Toc241763435 \h </w:instrText>
        </w:r>
        <w:r w:rsidRPr="00891761">
          <w:rPr>
            <w:webHidden/>
          </w:rPr>
        </w:r>
        <w:r w:rsidRPr="00891761">
          <w:rPr>
            <w:webHidden/>
          </w:rPr>
          <w:fldChar w:fldCharType="separate"/>
        </w:r>
        <w:r w:rsidRPr="00891761">
          <w:rPr>
            <w:webHidden/>
          </w:rPr>
          <w:t>158</w:t>
        </w:r>
        <w:r w:rsidRPr="00891761">
          <w:rPr>
            <w:webHidden/>
          </w:rPr>
          <w:fldChar w:fldCharType="end"/>
        </w:r>
      </w:hyperlink>
    </w:p>
    <w:p w14:paraId="50BBCFB0" w14:textId="541D476D" w:rsidR="00891761" w:rsidRPr="00891761" w:rsidRDefault="00891761" w:rsidP="00891761">
      <w:pPr>
        <w:pStyle w:val="TDC1"/>
        <w:rPr>
          <w:rFonts w:eastAsiaTheme="minorEastAsia"/>
          <w:kern w:val="2"/>
          <w14:ligatures w14:val="standardContextual"/>
        </w:rPr>
      </w:pPr>
      <w:hyperlink w:anchor="_Toc241763436" w:history="1">
        <w:r w:rsidRPr="00891761">
          <w:rPr>
            <w:rStyle w:val="Hipervnculo"/>
            <w:rFonts w:eastAsia="Times New Roman"/>
          </w:rPr>
          <w:t>9.4.16: CU-33: Automatización de Métricas Gerenciales</w:t>
        </w:r>
        <w:r w:rsidRPr="00891761">
          <w:rPr>
            <w:webHidden/>
          </w:rPr>
          <w:tab/>
        </w:r>
        <w:r w:rsidRPr="00891761">
          <w:rPr>
            <w:webHidden/>
          </w:rPr>
          <w:fldChar w:fldCharType="begin"/>
        </w:r>
        <w:r w:rsidRPr="00891761">
          <w:rPr>
            <w:webHidden/>
          </w:rPr>
          <w:instrText xml:space="preserve"> PAGEREF _Toc241763436 \h </w:instrText>
        </w:r>
        <w:r w:rsidRPr="00891761">
          <w:rPr>
            <w:webHidden/>
          </w:rPr>
        </w:r>
        <w:r w:rsidRPr="00891761">
          <w:rPr>
            <w:webHidden/>
          </w:rPr>
          <w:fldChar w:fldCharType="separate"/>
        </w:r>
        <w:r w:rsidRPr="00891761">
          <w:rPr>
            <w:webHidden/>
          </w:rPr>
          <w:t>162</w:t>
        </w:r>
        <w:r w:rsidRPr="00891761">
          <w:rPr>
            <w:webHidden/>
          </w:rPr>
          <w:fldChar w:fldCharType="end"/>
        </w:r>
      </w:hyperlink>
    </w:p>
    <w:p w14:paraId="501B808F" w14:textId="6A503569" w:rsidR="00891761" w:rsidRPr="00891761" w:rsidRDefault="00891761" w:rsidP="00891761">
      <w:pPr>
        <w:pStyle w:val="TDC1"/>
        <w:rPr>
          <w:rFonts w:eastAsiaTheme="minorEastAsia"/>
          <w:kern w:val="2"/>
          <w14:ligatures w14:val="standardContextual"/>
        </w:rPr>
      </w:pPr>
      <w:hyperlink w:anchor="_Toc241763437" w:history="1">
        <w:r w:rsidRPr="00891761">
          <w:rPr>
            <w:rStyle w:val="Hipervnculo"/>
            <w:rFonts w:eastAsia="Times New Roman"/>
          </w:rPr>
          <w:t>9.4.17: CU-45: Parametrización del Calendario Operativo</w:t>
        </w:r>
        <w:r w:rsidRPr="00891761">
          <w:rPr>
            <w:webHidden/>
          </w:rPr>
          <w:tab/>
        </w:r>
        <w:r w:rsidRPr="00891761">
          <w:rPr>
            <w:webHidden/>
          </w:rPr>
          <w:fldChar w:fldCharType="begin"/>
        </w:r>
        <w:r w:rsidRPr="00891761">
          <w:rPr>
            <w:webHidden/>
          </w:rPr>
          <w:instrText xml:space="preserve"> PAGEREF _Toc241763437 \h </w:instrText>
        </w:r>
        <w:r w:rsidRPr="00891761">
          <w:rPr>
            <w:webHidden/>
          </w:rPr>
        </w:r>
        <w:r w:rsidRPr="00891761">
          <w:rPr>
            <w:webHidden/>
          </w:rPr>
          <w:fldChar w:fldCharType="separate"/>
        </w:r>
        <w:r w:rsidRPr="00891761">
          <w:rPr>
            <w:webHidden/>
          </w:rPr>
          <w:t>166</w:t>
        </w:r>
        <w:r w:rsidRPr="00891761">
          <w:rPr>
            <w:webHidden/>
          </w:rPr>
          <w:fldChar w:fldCharType="end"/>
        </w:r>
      </w:hyperlink>
    </w:p>
    <w:p w14:paraId="4A1FBDD3" w14:textId="70B8C898" w:rsidR="00891761" w:rsidRPr="00891761" w:rsidRDefault="00891761" w:rsidP="00891761">
      <w:pPr>
        <w:pStyle w:val="TDC1"/>
        <w:rPr>
          <w:rFonts w:eastAsiaTheme="minorEastAsia"/>
          <w:kern w:val="2"/>
          <w14:ligatures w14:val="standardContextual"/>
        </w:rPr>
      </w:pPr>
      <w:hyperlink w:anchor="_Toc241763438" w:history="1">
        <w:r w:rsidRPr="00891761">
          <w:rPr>
            <w:rStyle w:val="Hipervnculo"/>
            <w:rFonts w:eastAsia="Times New Roman"/>
          </w:rPr>
          <w:t>9.4.18: CU-47: Registro de Integraciones con Externos</w:t>
        </w:r>
        <w:r w:rsidRPr="00891761">
          <w:rPr>
            <w:webHidden/>
          </w:rPr>
          <w:tab/>
        </w:r>
        <w:r w:rsidRPr="00891761">
          <w:rPr>
            <w:webHidden/>
          </w:rPr>
          <w:fldChar w:fldCharType="begin"/>
        </w:r>
        <w:r w:rsidRPr="00891761">
          <w:rPr>
            <w:webHidden/>
          </w:rPr>
          <w:instrText xml:space="preserve"> PAGEREF _Toc241763438 \h </w:instrText>
        </w:r>
        <w:r w:rsidRPr="00891761">
          <w:rPr>
            <w:webHidden/>
          </w:rPr>
        </w:r>
        <w:r w:rsidRPr="00891761">
          <w:rPr>
            <w:webHidden/>
          </w:rPr>
          <w:fldChar w:fldCharType="separate"/>
        </w:r>
        <w:r w:rsidRPr="00891761">
          <w:rPr>
            <w:webHidden/>
          </w:rPr>
          <w:t>170</w:t>
        </w:r>
        <w:r w:rsidRPr="00891761">
          <w:rPr>
            <w:webHidden/>
          </w:rPr>
          <w:fldChar w:fldCharType="end"/>
        </w:r>
      </w:hyperlink>
    </w:p>
    <w:p w14:paraId="4A58CC89" w14:textId="7D79F10F" w:rsidR="00891761" w:rsidRPr="00891761" w:rsidRDefault="00891761" w:rsidP="00891761">
      <w:pPr>
        <w:pStyle w:val="TDC1"/>
        <w:rPr>
          <w:rFonts w:eastAsiaTheme="minorEastAsia"/>
          <w:kern w:val="2"/>
          <w14:ligatures w14:val="standardContextual"/>
        </w:rPr>
      </w:pPr>
      <w:hyperlink w:anchor="_Toc241763442" w:history="1">
        <w:r w:rsidRPr="00891761">
          <w:rPr>
            <w:rStyle w:val="Hipervnculo"/>
            <w:rFonts w:eastAsia="Times New Roman"/>
          </w:rPr>
          <w:t>9.4.19:</w:t>
        </w:r>
        <w:r w:rsidRPr="00891761">
          <w:rPr>
            <w:rStyle w:val="Hipervnculo"/>
          </w:rPr>
          <w:t xml:space="preserve"> </w:t>
        </w:r>
        <w:r w:rsidRPr="00891761">
          <w:rPr>
            <w:rStyle w:val="Hipervnculo"/>
            <w:rFonts w:eastAsia="Times New Roman"/>
          </w:rPr>
          <w:t>CU-48: Control y validación de tokens QR</w:t>
        </w:r>
        <w:r w:rsidRPr="00891761">
          <w:rPr>
            <w:webHidden/>
          </w:rPr>
          <w:tab/>
        </w:r>
        <w:r w:rsidRPr="00891761">
          <w:rPr>
            <w:webHidden/>
          </w:rPr>
          <w:fldChar w:fldCharType="begin"/>
        </w:r>
        <w:r w:rsidRPr="00891761">
          <w:rPr>
            <w:webHidden/>
          </w:rPr>
          <w:instrText xml:space="preserve"> PAGEREF _Toc241763442 \h </w:instrText>
        </w:r>
        <w:r w:rsidRPr="00891761">
          <w:rPr>
            <w:webHidden/>
          </w:rPr>
        </w:r>
        <w:r w:rsidRPr="00891761">
          <w:rPr>
            <w:webHidden/>
          </w:rPr>
          <w:fldChar w:fldCharType="separate"/>
        </w:r>
        <w:r w:rsidRPr="00891761">
          <w:rPr>
            <w:webHidden/>
          </w:rPr>
          <w:t>174</w:t>
        </w:r>
        <w:r w:rsidRPr="00891761">
          <w:rPr>
            <w:webHidden/>
          </w:rPr>
          <w:fldChar w:fldCharType="end"/>
        </w:r>
      </w:hyperlink>
    </w:p>
    <w:p w14:paraId="4BAB8075" w14:textId="0E44ADF4" w:rsidR="00891761" w:rsidRPr="00891761" w:rsidRDefault="00891761" w:rsidP="00891761">
      <w:pPr>
        <w:pStyle w:val="TDC1"/>
        <w:rPr>
          <w:rFonts w:eastAsiaTheme="minorEastAsia"/>
          <w:kern w:val="2"/>
          <w14:ligatures w14:val="standardContextual"/>
        </w:rPr>
      </w:pPr>
      <w:hyperlink w:anchor="_Toc241763443" w:history="1">
        <w:r w:rsidRPr="00891761">
          <w:rPr>
            <w:rStyle w:val="Hipervnculo"/>
            <w:rFonts w:eastAsia="Times New Roman"/>
          </w:rPr>
          <w:t>9.4.20: CU-52: Generación de mapa de calor por piso</w:t>
        </w:r>
        <w:r w:rsidRPr="00891761">
          <w:rPr>
            <w:webHidden/>
          </w:rPr>
          <w:tab/>
        </w:r>
        <w:r w:rsidRPr="00891761">
          <w:rPr>
            <w:webHidden/>
          </w:rPr>
          <w:fldChar w:fldCharType="begin"/>
        </w:r>
        <w:r w:rsidRPr="00891761">
          <w:rPr>
            <w:webHidden/>
          </w:rPr>
          <w:instrText xml:space="preserve"> PAGEREF _Toc241763443 \h </w:instrText>
        </w:r>
        <w:r w:rsidRPr="00891761">
          <w:rPr>
            <w:webHidden/>
          </w:rPr>
        </w:r>
        <w:r w:rsidRPr="00891761">
          <w:rPr>
            <w:webHidden/>
          </w:rPr>
          <w:fldChar w:fldCharType="separate"/>
        </w:r>
        <w:r w:rsidRPr="00891761">
          <w:rPr>
            <w:webHidden/>
          </w:rPr>
          <w:t>178</w:t>
        </w:r>
        <w:r w:rsidRPr="00891761">
          <w:rPr>
            <w:webHidden/>
          </w:rPr>
          <w:fldChar w:fldCharType="end"/>
        </w:r>
      </w:hyperlink>
    </w:p>
    <w:p w14:paraId="0D6BD66F" w14:textId="458BC6E4" w:rsidR="00891761" w:rsidRPr="00891761" w:rsidRDefault="00891761" w:rsidP="00891761">
      <w:pPr>
        <w:pStyle w:val="TDC1"/>
        <w:rPr>
          <w:rFonts w:eastAsiaTheme="minorEastAsia"/>
          <w:kern w:val="2"/>
          <w14:ligatures w14:val="standardContextual"/>
        </w:rPr>
      </w:pPr>
      <w:hyperlink w:anchor="_Toc241763444" w:history="1">
        <w:r w:rsidRPr="00891761">
          <w:rPr>
            <w:rStyle w:val="Hipervnculo"/>
            <w:rFonts w:eastAsia="Times New Roman"/>
          </w:rPr>
          <w:t>9.4.21: CU-53: Gestión y configuración de SLA</w:t>
        </w:r>
        <w:r w:rsidRPr="00891761">
          <w:rPr>
            <w:webHidden/>
          </w:rPr>
          <w:tab/>
        </w:r>
        <w:r w:rsidRPr="00891761">
          <w:rPr>
            <w:webHidden/>
          </w:rPr>
          <w:fldChar w:fldCharType="begin"/>
        </w:r>
        <w:r w:rsidRPr="00891761">
          <w:rPr>
            <w:webHidden/>
          </w:rPr>
          <w:instrText xml:space="preserve"> PAGEREF _Toc241763444 \h </w:instrText>
        </w:r>
        <w:r w:rsidRPr="00891761">
          <w:rPr>
            <w:webHidden/>
          </w:rPr>
        </w:r>
        <w:r w:rsidRPr="00891761">
          <w:rPr>
            <w:webHidden/>
          </w:rPr>
          <w:fldChar w:fldCharType="separate"/>
        </w:r>
        <w:r w:rsidRPr="00891761">
          <w:rPr>
            <w:webHidden/>
          </w:rPr>
          <w:t>182</w:t>
        </w:r>
        <w:r w:rsidRPr="00891761">
          <w:rPr>
            <w:webHidden/>
          </w:rPr>
          <w:fldChar w:fldCharType="end"/>
        </w:r>
      </w:hyperlink>
    </w:p>
    <w:p w14:paraId="7D0E1033" w14:textId="7C0FD82B" w:rsidR="00891761" w:rsidRPr="00891761" w:rsidRDefault="00891761" w:rsidP="00891761">
      <w:pPr>
        <w:pStyle w:val="TDC1"/>
        <w:rPr>
          <w:rFonts w:eastAsiaTheme="minorEastAsia"/>
          <w:kern w:val="2"/>
          <w14:ligatures w14:val="standardContextual"/>
        </w:rPr>
      </w:pPr>
      <w:hyperlink w:anchor="_Toc241763445" w:history="1">
        <w:r w:rsidRPr="00891761">
          <w:rPr>
            <w:rStyle w:val="Hipervnculo"/>
          </w:rPr>
          <w:t>9.4.23: CU -57: Gestión de inventario de materiales</w:t>
        </w:r>
        <w:r w:rsidRPr="00891761">
          <w:rPr>
            <w:webHidden/>
          </w:rPr>
          <w:tab/>
        </w:r>
        <w:r w:rsidRPr="00891761">
          <w:rPr>
            <w:webHidden/>
          </w:rPr>
          <w:fldChar w:fldCharType="begin"/>
        </w:r>
        <w:r w:rsidRPr="00891761">
          <w:rPr>
            <w:webHidden/>
          </w:rPr>
          <w:instrText xml:space="preserve"> PAGEREF _Toc241763445 \h </w:instrText>
        </w:r>
        <w:r w:rsidRPr="00891761">
          <w:rPr>
            <w:webHidden/>
          </w:rPr>
        </w:r>
        <w:r w:rsidRPr="00891761">
          <w:rPr>
            <w:webHidden/>
          </w:rPr>
          <w:fldChar w:fldCharType="separate"/>
        </w:r>
        <w:r w:rsidRPr="00891761">
          <w:rPr>
            <w:webHidden/>
          </w:rPr>
          <w:t>190</w:t>
        </w:r>
        <w:r w:rsidRPr="00891761">
          <w:rPr>
            <w:webHidden/>
          </w:rPr>
          <w:fldChar w:fldCharType="end"/>
        </w:r>
      </w:hyperlink>
    </w:p>
    <w:p w14:paraId="1F90775B" w14:textId="16CE56B2" w:rsidR="00891761" w:rsidRPr="00891761" w:rsidRDefault="00891761" w:rsidP="00891761">
      <w:pPr>
        <w:pStyle w:val="TDC1"/>
        <w:rPr>
          <w:rFonts w:eastAsiaTheme="minorEastAsia"/>
          <w:kern w:val="2"/>
          <w14:ligatures w14:val="standardContextual"/>
        </w:rPr>
      </w:pPr>
      <w:hyperlink w:anchor="_Toc241763446" w:history="1">
        <w:r w:rsidRPr="00891761">
          <w:rPr>
            <w:rStyle w:val="Hipervnculo"/>
          </w:rPr>
          <w:t>9.4.24: CU-58: Gestión y control de auditoría de logs</w:t>
        </w:r>
        <w:r w:rsidRPr="00891761">
          <w:rPr>
            <w:webHidden/>
          </w:rPr>
          <w:tab/>
        </w:r>
        <w:r w:rsidRPr="00891761">
          <w:rPr>
            <w:webHidden/>
          </w:rPr>
          <w:fldChar w:fldCharType="begin"/>
        </w:r>
        <w:r w:rsidRPr="00891761">
          <w:rPr>
            <w:webHidden/>
          </w:rPr>
          <w:instrText xml:space="preserve"> PAGEREF _Toc241763446 \h </w:instrText>
        </w:r>
        <w:r w:rsidRPr="00891761">
          <w:rPr>
            <w:webHidden/>
          </w:rPr>
        </w:r>
        <w:r w:rsidRPr="00891761">
          <w:rPr>
            <w:webHidden/>
          </w:rPr>
          <w:fldChar w:fldCharType="separate"/>
        </w:r>
        <w:r w:rsidRPr="00891761">
          <w:rPr>
            <w:webHidden/>
          </w:rPr>
          <w:t>194</w:t>
        </w:r>
        <w:r w:rsidRPr="00891761">
          <w:rPr>
            <w:webHidden/>
          </w:rPr>
          <w:fldChar w:fldCharType="end"/>
        </w:r>
      </w:hyperlink>
    </w:p>
    <w:p w14:paraId="043F973C" w14:textId="3986EC96" w:rsidR="00891761" w:rsidRPr="00891761" w:rsidRDefault="00891761" w:rsidP="00891761">
      <w:pPr>
        <w:pStyle w:val="TDC1"/>
        <w:rPr>
          <w:rFonts w:eastAsiaTheme="minorEastAsia"/>
          <w:kern w:val="2"/>
          <w14:ligatures w14:val="standardContextual"/>
        </w:rPr>
      </w:pPr>
      <w:hyperlink w:anchor="_Toc241763447" w:history="1">
        <w:r w:rsidRPr="00891761">
          <w:rPr>
            <w:rStyle w:val="Hipervnculo"/>
          </w:rPr>
          <w:t>9.4.25 CU-60: Gestión y control de auditoría de seguridad</w:t>
        </w:r>
        <w:r w:rsidRPr="00891761">
          <w:rPr>
            <w:webHidden/>
          </w:rPr>
          <w:tab/>
        </w:r>
        <w:r w:rsidRPr="00891761">
          <w:rPr>
            <w:webHidden/>
          </w:rPr>
          <w:fldChar w:fldCharType="begin"/>
        </w:r>
        <w:r w:rsidRPr="00891761">
          <w:rPr>
            <w:webHidden/>
          </w:rPr>
          <w:instrText xml:space="preserve"> PAGEREF _Toc241763447 \h </w:instrText>
        </w:r>
        <w:r w:rsidRPr="00891761">
          <w:rPr>
            <w:webHidden/>
          </w:rPr>
        </w:r>
        <w:r w:rsidRPr="00891761">
          <w:rPr>
            <w:webHidden/>
          </w:rPr>
          <w:fldChar w:fldCharType="separate"/>
        </w:r>
        <w:r w:rsidRPr="00891761">
          <w:rPr>
            <w:webHidden/>
          </w:rPr>
          <w:t>198</w:t>
        </w:r>
        <w:r w:rsidRPr="00891761">
          <w:rPr>
            <w:webHidden/>
          </w:rPr>
          <w:fldChar w:fldCharType="end"/>
        </w:r>
      </w:hyperlink>
    </w:p>
    <w:p w14:paraId="16997C9E" w14:textId="0E0B9BA7" w:rsidR="00891761" w:rsidRPr="00891761" w:rsidRDefault="00891761" w:rsidP="00891761">
      <w:pPr>
        <w:pStyle w:val="TDC1"/>
        <w:rPr>
          <w:rFonts w:eastAsiaTheme="minorEastAsia"/>
          <w:kern w:val="2"/>
          <w14:ligatures w14:val="standardContextual"/>
        </w:rPr>
      </w:pPr>
      <w:hyperlink w:anchor="_Toc241763448" w:history="1">
        <w:r w:rsidRPr="00891761">
          <w:rPr>
            <w:rStyle w:val="Hipervnculo"/>
          </w:rPr>
          <w:t>9.4.26: CU-61: Cierre automático de tickets</w:t>
        </w:r>
        <w:r w:rsidRPr="00891761">
          <w:rPr>
            <w:webHidden/>
          </w:rPr>
          <w:tab/>
        </w:r>
        <w:r w:rsidRPr="00891761">
          <w:rPr>
            <w:webHidden/>
          </w:rPr>
          <w:fldChar w:fldCharType="begin"/>
        </w:r>
        <w:r w:rsidRPr="00891761">
          <w:rPr>
            <w:webHidden/>
          </w:rPr>
          <w:instrText xml:space="preserve"> PAGEREF _Toc241763448 \h </w:instrText>
        </w:r>
        <w:r w:rsidRPr="00891761">
          <w:rPr>
            <w:webHidden/>
          </w:rPr>
        </w:r>
        <w:r w:rsidRPr="00891761">
          <w:rPr>
            <w:webHidden/>
          </w:rPr>
          <w:fldChar w:fldCharType="separate"/>
        </w:r>
        <w:r w:rsidRPr="00891761">
          <w:rPr>
            <w:webHidden/>
          </w:rPr>
          <w:t>202</w:t>
        </w:r>
        <w:r w:rsidRPr="00891761">
          <w:rPr>
            <w:webHidden/>
          </w:rPr>
          <w:fldChar w:fldCharType="end"/>
        </w:r>
      </w:hyperlink>
    </w:p>
    <w:p w14:paraId="194E6622" w14:textId="4FD777A3" w:rsidR="00891761" w:rsidRPr="00891761" w:rsidRDefault="00891761" w:rsidP="00891761">
      <w:pPr>
        <w:pStyle w:val="TDC1"/>
        <w:rPr>
          <w:rFonts w:eastAsiaTheme="minorEastAsia"/>
          <w:kern w:val="2"/>
          <w14:ligatures w14:val="standardContextual"/>
        </w:rPr>
      </w:pPr>
      <w:hyperlink w:anchor="_Toc241763449" w:history="1">
        <w:r w:rsidRPr="00891761">
          <w:rPr>
            <w:rStyle w:val="Hipervnculo"/>
            <w:rFonts w:eastAsia="Times New Roman"/>
          </w:rPr>
          <w:t>10. GESTION Y PRUEBAS</w:t>
        </w:r>
        <w:r w:rsidRPr="00891761">
          <w:rPr>
            <w:webHidden/>
          </w:rPr>
          <w:tab/>
        </w:r>
        <w:r w:rsidRPr="00891761">
          <w:rPr>
            <w:webHidden/>
          </w:rPr>
          <w:fldChar w:fldCharType="begin"/>
        </w:r>
        <w:r w:rsidRPr="00891761">
          <w:rPr>
            <w:webHidden/>
          </w:rPr>
          <w:instrText xml:space="preserve"> PAGEREF _Toc241763449 \h </w:instrText>
        </w:r>
        <w:r w:rsidRPr="00891761">
          <w:rPr>
            <w:webHidden/>
          </w:rPr>
        </w:r>
        <w:r w:rsidRPr="00891761">
          <w:rPr>
            <w:webHidden/>
          </w:rPr>
          <w:fldChar w:fldCharType="separate"/>
        </w:r>
        <w:r w:rsidRPr="00891761">
          <w:rPr>
            <w:webHidden/>
          </w:rPr>
          <w:t>214</w:t>
        </w:r>
        <w:r w:rsidRPr="00891761">
          <w:rPr>
            <w:webHidden/>
          </w:rPr>
          <w:fldChar w:fldCharType="end"/>
        </w:r>
      </w:hyperlink>
    </w:p>
    <w:p w14:paraId="6FB0EAAF" w14:textId="0DD4919F" w:rsidR="00891761" w:rsidRPr="00891761" w:rsidRDefault="00891761" w:rsidP="00891761">
      <w:pPr>
        <w:pStyle w:val="TDC1"/>
        <w:rPr>
          <w:rFonts w:eastAsiaTheme="minorEastAsia"/>
          <w:kern w:val="2"/>
          <w14:ligatures w14:val="standardContextual"/>
        </w:rPr>
      </w:pPr>
      <w:hyperlink w:anchor="_Toc241763450" w:history="1">
        <w:r w:rsidRPr="00891761">
          <w:rPr>
            <w:rStyle w:val="Hipervnculo"/>
          </w:rPr>
          <w:t>10.1 Arbol de Navegacion del Sistema – Incremento 2</w:t>
        </w:r>
        <w:r w:rsidRPr="00891761">
          <w:rPr>
            <w:webHidden/>
          </w:rPr>
          <w:tab/>
        </w:r>
        <w:r w:rsidRPr="00891761">
          <w:rPr>
            <w:webHidden/>
          </w:rPr>
          <w:fldChar w:fldCharType="begin"/>
        </w:r>
        <w:r w:rsidRPr="00891761">
          <w:rPr>
            <w:webHidden/>
          </w:rPr>
          <w:instrText xml:space="preserve"> PAGEREF _Toc241763450 \h </w:instrText>
        </w:r>
        <w:r w:rsidRPr="00891761">
          <w:rPr>
            <w:webHidden/>
          </w:rPr>
        </w:r>
        <w:r w:rsidRPr="00891761">
          <w:rPr>
            <w:webHidden/>
          </w:rPr>
          <w:fldChar w:fldCharType="separate"/>
        </w:r>
        <w:r w:rsidRPr="00891761">
          <w:rPr>
            <w:webHidden/>
          </w:rPr>
          <w:t>215</w:t>
        </w:r>
        <w:r w:rsidRPr="00891761">
          <w:rPr>
            <w:webHidden/>
          </w:rPr>
          <w:fldChar w:fldCharType="end"/>
        </w:r>
      </w:hyperlink>
    </w:p>
    <w:p w14:paraId="71282E96" w14:textId="5DDC13E2" w:rsidR="00891761" w:rsidRPr="00891761" w:rsidRDefault="00891761" w:rsidP="00891761">
      <w:pPr>
        <w:pStyle w:val="TDC1"/>
        <w:rPr>
          <w:rFonts w:eastAsiaTheme="minorEastAsia"/>
          <w:kern w:val="2"/>
          <w14:ligatures w14:val="standardContextual"/>
        </w:rPr>
      </w:pPr>
      <w:hyperlink w:anchor="_Toc241763451" w:history="1">
        <w:r w:rsidRPr="00891761">
          <w:rPr>
            <w:rStyle w:val="Hipervnculo"/>
            <w:rFonts w:eastAsia="Times New Roman"/>
          </w:rPr>
          <w:t>10.2 Pruebas Unitarias y de Integración</w:t>
        </w:r>
        <w:r w:rsidRPr="00891761">
          <w:rPr>
            <w:webHidden/>
          </w:rPr>
          <w:tab/>
        </w:r>
        <w:r w:rsidRPr="00891761">
          <w:rPr>
            <w:webHidden/>
          </w:rPr>
          <w:fldChar w:fldCharType="begin"/>
        </w:r>
        <w:r w:rsidRPr="00891761">
          <w:rPr>
            <w:webHidden/>
          </w:rPr>
          <w:instrText xml:space="preserve"> PAGEREF _Toc241763451 \h </w:instrText>
        </w:r>
        <w:r w:rsidRPr="00891761">
          <w:rPr>
            <w:webHidden/>
          </w:rPr>
        </w:r>
        <w:r w:rsidRPr="00891761">
          <w:rPr>
            <w:webHidden/>
          </w:rPr>
          <w:fldChar w:fldCharType="separate"/>
        </w:r>
        <w:r w:rsidRPr="00891761">
          <w:rPr>
            <w:webHidden/>
          </w:rPr>
          <w:t>216</w:t>
        </w:r>
        <w:r w:rsidRPr="00891761">
          <w:rPr>
            <w:webHidden/>
          </w:rPr>
          <w:fldChar w:fldCharType="end"/>
        </w:r>
      </w:hyperlink>
    </w:p>
    <w:p w14:paraId="2D9029CD" w14:textId="436A521E" w:rsidR="00891761" w:rsidRPr="00891761" w:rsidRDefault="00891761" w:rsidP="00891761">
      <w:pPr>
        <w:pStyle w:val="TDC1"/>
        <w:rPr>
          <w:rFonts w:eastAsiaTheme="minorEastAsia"/>
          <w:kern w:val="2"/>
          <w14:ligatures w14:val="standardContextual"/>
        </w:rPr>
      </w:pPr>
      <w:hyperlink w:anchor="_Toc241763452" w:history="1">
        <w:r w:rsidRPr="00891761">
          <w:rPr>
            <w:rStyle w:val="Hipervnculo"/>
            <w:rFonts w:eastAsia="Times New Roman"/>
          </w:rPr>
          <w:t>10.3 Plan de pruebas y modelo de calidad ISO/IEC 25010</w:t>
        </w:r>
        <w:r w:rsidRPr="00891761">
          <w:rPr>
            <w:webHidden/>
          </w:rPr>
          <w:tab/>
        </w:r>
        <w:r w:rsidRPr="00891761">
          <w:rPr>
            <w:webHidden/>
          </w:rPr>
          <w:fldChar w:fldCharType="begin"/>
        </w:r>
        <w:r w:rsidRPr="00891761">
          <w:rPr>
            <w:webHidden/>
          </w:rPr>
          <w:instrText xml:space="preserve"> PAGEREF _Toc241763452 \h </w:instrText>
        </w:r>
        <w:r w:rsidRPr="00891761">
          <w:rPr>
            <w:webHidden/>
          </w:rPr>
        </w:r>
        <w:r w:rsidRPr="00891761">
          <w:rPr>
            <w:webHidden/>
          </w:rPr>
          <w:fldChar w:fldCharType="separate"/>
        </w:r>
        <w:r w:rsidRPr="00891761">
          <w:rPr>
            <w:webHidden/>
          </w:rPr>
          <w:t>220</w:t>
        </w:r>
        <w:r w:rsidRPr="00891761">
          <w:rPr>
            <w:webHidden/>
          </w:rPr>
          <w:fldChar w:fldCharType="end"/>
        </w:r>
      </w:hyperlink>
    </w:p>
    <w:p w14:paraId="0EA07A50" w14:textId="20E6232D" w:rsidR="00891761" w:rsidRPr="00891761" w:rsidRDefault="00891761" w:rsidP="00891761">
      <w:pPr>
        <w:pStyle w:val="TDC1"/>
        <w:rPr>
          <w:rFonts w:eastAsiaTheme="minorEastAsia"/>
          <w:kern w:val="2"/>
          <w14:ligatures w14:val="standardContextual"/>
        </w:rPr>
      </w:pPr>
      <w:hyperlink w:anchor="_Toc241763453" w:history="1">
        <w:r w:rsidRPr="00891761">
          <w:rPr>
            <w:rStyle w:val="Hipervnculo"/>
            <w:rFonts w:eastAsia="Times New Roman"/>
          </w:rPr>
          <w:t>10</w:t>
        </w:r>
        <w:r w:rsidRPr="00891761">
          <w:rPr>
            <w:rStyle w:val="Hipervnculo"/>
          </w:rPr>
          <w:t>.4 Pruebas de regresión Incremento I</w:t>
        </w:r>
        <w:r w:rsidRPr="00891761">
          <w:rPr>
            <w:webHidden/>
          </w:rPr>
          <w:tab/>
        </w:r>
        <w:r w:rsidRPr="00891761">
          <w:rPr>
            <w:webHidden/>
          </w:rPr>
          <w:fldChar w:fldCharType="begin"/>
        </w:r>
        <w:r w:rsidRPr="00891761">
          <w:rPr>
            <w:webHidden/>
          </w:rPr>
          <w:instrText xml:space="preserve"> PAGEREF _Toc241763453 \h </w:instrText>
        </w:r>
        <w:r w:rsidRPr="00891761">
          <w:rPr>
            <w:webHidden/>
          </w:rPr>
        </w:r>
        <w:r w:rsidRPr="00891761">
          <w:rPr>
            <w:webHidden/>
          </w:rPr>
          <w:fldChar w:fldCharType="separate"/>
        </w:r>
        <w:r w:rsidRPr="00891761">
          <w:rPr>
            <w:webHidden/>
          </w:rPr>
          <w:t>221</w:t>
        </w:r>
        <w:r w:rsidRPr="00891761">
          <w:rPr>
            <w:webHidden/>
          </w:rPr>
          <w:fldChar w:fldCharType="end"/>
        </w:r>
      </w:hyperlink>
    </w:p>
    <w:p w14:paraId="3D810490" w14:textId="30035BE0" w:rsidR="00891761" w:rsidRPr="00891761" w:rsidRDefault="00891761" w:rsidP="00891761">
      <w:pPr>
        <w:pStyle w:val="TDC1"/>
        <w:rPr>
          <w:rFonts w:eastAsiaTheme="minorEastAsia"/>
          <w:kern w:val="2"/>
          <w14:ligatures w14:val="standardContextual"/>
        </w:rPr>
      </w:pPr>
      <w:hyperlink w:anchor="_Toc241763454" w:history="1">
        <w:r w:rsidRPr="00891761">
          <w:rPr>
            <w:rStyle w:val="Hipervnculo"/>
          </w:rPr>
          <w:t>10.5 Pruebas Incremento II</w:t>
        </w:r>
        <w:r w:rsidRPr="00891761">
          <w:rPr>
            <w:webHidden/>
          </w:rPr>
          <w:tab/>
        </w:r>
        <w:r w:rsidRPr="00891761">
          <w:rPr>
            <w:webHidden/>
          </w:rPr>
          <w:fldChar w:fldCharType="begin"/>
        </w:r>
        <w:r w:rsidRPr="00891761">
          <w:rPr>
            <w:webHidden/>
          </w:rPr>
          <w:instrText xml:space="preserve"> PAGEREF _Toc241763454 \h </w:instrText>
        </w:r>
        <w:r w:rsidRPr="00891761">
          <w:rPr>
            <w:webHidden/>
          </w:rPr>
        </w:r>
        <w:r w:rsidRPr="00891761">
          <w:rPr>
            <w:webHidden/>
          </w:rPr>
          <w:fldChar w:fldCharType="separate"/>
        </w:r>
        <w:r w:rsidRPr="00891761">
          <w:rPr>
            <w:webHidden/>
          </w:rPr>
          <w:t>248</w:t>
        </w:r>
        <w:r w:rsidRPr="00891761">
          <w:rPr>
            <w:webHidden/>
          </w:rPr>
          <w:fldChar w:fldCharType="end"/>
        </w:r>
      </w:hyperlink>
    </w:p>
    <w:p w14:paraId="1998D651" w14:textId="6CF0CC54" w:rsidR="00891761" w:rsidRPr="00891761" w:rsidRDefault="00891761" w:rsidP="00891761">
      <w:pPr>
        <w:pStyle w:val="TDC1"/>
        <w:rPr>
          <w:rFonts w:eastAsiaTheme="minorEastAsia"/>
          <w:kern w:val="2"/>
          <w14:ligatures w14:val="standardContextual"/>
        </w:rPr>
      </w:pPr>
      <w:hyperlink w:anchor="_Toc241763455" w:history="1">
        <w:r w:rsidRPr="00891761">
          <w:rPr>
            <w:rStyle w:val="Hipervnculo"/>
          </w:rPr>
          <w:t>11. REVISIÓN DEL SPRINT</w:t>
        </w:r>
        <w:r w:rsidRPr="00891761">
          <w:rPr>
            <w:webHidden/>
          </w:rPr>
          <w:tab/>
        </w:r>
        <w:r w:rsidRPr="00891761">
          <w:rPr>
            <w:webHidden/>
          </w:rPr>
          <w:fldChar w:fldCharType="begin"/>
        </w:r>
        <w:r w:rsidRPr="00891761">
          <w:rPr>
            <w:webHidden/>
          </w:rPr>
          <w:instrText xml:space="preserve"> PAGEREF _Toc241763455 \h </w:instrText>
        </w:r>
        <w:r w:rsidRPr="00891761">
          <w:rPr>
            <w:webHidden/>
          </w:rPr>
        </w:r>
        <w:r w:rsidRPr="00891761">
          <w:rPr>
            <w:webHidden/>
          </w:rPr>
          <w:fldChar w:fldCharType="separate"/>
        </w:r>
        <w:r w:rsidRPr="00891761">
          <w:rPr>
            <w:webHidden/>
          </w:rPr>
          <w:t>259</w:t>
        </w:r>
        <w:r w:rsidRPr="00891761">
          <w:rPr>
            <w:webHidden/>
          </w:rPr>
          <w:fldChar w:fldCharType="end"/>
        </w:r>
      </w:hyperlink>
    </w:p>
    <w:p w14:paraId="17629847" w14:textId="402833D6" w:rsidR="00891761" w:rsidRPr="00891761" w:rsidRDefault="00891761" w:rsidP="00891761">
      <w:pPr>
        <w:pStyle w:val="TDC1"/>
        <w:rPr>
          <w:rFonts w:eastAsiaTheme="minorEastAsia"/>
          <w:kern w:val="2"/>
          <w14:ligatures w14:val="standardContextual"/>
        </w:rPr>
      </w:pPr>
      <w:hyperlink w:anchor="_Toc241763456" w:history="1">
        <w:r w:rsidRPr="00891761">
          <w:rPr>
            <w:rStyle w:val="Hipervnculo"/>
          </w:rPr>
          <w:t>12. RETROSPECTIVA DEL INCREMENTO II</w:t>
        </w:r>
        <w:r w:rsidRPr="00891761">
          <w:rPr>
            <w:webHidden/>
          </w:rPr>
          <w:tab/>
        </w:r>
        <w:r w:rsidRPr="00891761">
          <w:rPr>
            <w:webHidden/>
          </w:rPr>
          <w:fldChar w:fldCharType="begin"/>
        </w:r>
        <w:r w:rsidRPr="00891761">
          <w:rPr>
            <w:webHidden/>
          </w:rPr>
          <w:instrText xml:space="preserve"> PAGEREF _Toc241763456 \h </w:instrText>
        </w:r>
        <w:r w:rsidRPr="00891761">
          <w:rPr>
            <w:webHidden/>
          </w:rPr>
        </w:r>
        <w:r w:rsidRPr="00891761">
          <w:rPr>
            <w:webHidden/>
          </w:rPr>
          <w:fldChar w:fldCharType="separate"/>
        </w:r>
        <w:r w:rsidRPr="00891761">
          <w:rPr>
            <w:webHidden/>
          </w:rPr>
          <w:t>260</w:t>
        </w:r>
        <w:r w:rsidRPr="00891761">
          <w:rPr>
            <w:webHidden/>
          </w:rPr>
          <w:fldChar w:fldCharType="end"/>
        </w:r>
      </w:hyperlink>
    </w:p>
    <w:p w14:paraId="3C788DC5" w14:textId="402E888F" w:rsidR="00891761" w:rsidRPr="00891761" w:rsidRDefault="00891761" w:rsidP="00891761">
      <w:pPr>
        <w:pStyle w:val="TDC1"/>
        <w:rPr>
          <w:rFonts w:eastAsiaTheme="minorEastAsia"/>
          <w:kern w:val="2"/>
          <w14:ligatures w14:val="standardContextual"/>
        </w:rPr>
      </w:pPr>
      <w:hyperlink w:anchor="_Toc241763457" w:history="1">
        <w:r w:rsidRPr="00891761">
          <w:rPr>
            <w:rStyle w:val="Hipervnculo"/>
          </w:rPr>
          <w:t>12.1 Análisis de cumplimiento</w:t>
        </w:r>
        <w:r w:rsidRPr="00891761">
          <w:rPr>
            <w:webHidden/>
          </w:rPr>
          <w:tab/>
        </w:r>
        <w:r w:rsidRPr="00891761">
          <w:rPr>
            <w:webHidden/>
          </w:rPr>
          <w:fldChar w:fldCharType="begin"/>
        </w:r>
        <w:r w:rsidRPr="00891761">
          <w:rPr>
            <w:webHidden/>
          </w:rPr>
          <w:instrText xml:space="preserve"> PAGEREF _Toc241763457 \h </w:instrText>
        </w:r>
        <w:r w:rsidRPr="00891761">
          <w:rPr>
            <w:webHidden/>
          </w:rPr>
        </w:r>
        <w:r w:rsidRPr="00891761">
          <w:rPr>
            <w:webHidden/>
          </w:rPr>
          <w:fldChar w:fldCharType="separate"/>
        </w:r>
        <w:r w:rsidRPr="00891761">
          <w:rPr>
            <w:webHidden/>
          </w:rPr>
          <w:t>260</w:t>
        </w:r>
        <w:r w:rsidRPr="00891761">
          <w:rPr>
            <w:webHidden/>
          </w:rPr>
          <w:fldChar w:fldCharType="end"/>
        </w:r>
      </w:hyperlink>
    </w:p>
    <w:p w14:paraId="77E39E52" w14:textId="43F16BDE" w:rsidR="00891761" w:rsidRPr="00891761" w:rsidRDefault="00891761" w:rsidP="00891761">
      <w:pPr>
        <w:pStyle w:val="TDC1"/>
        <w:rPr>
          <w:rFonts w:eastAsiaTheme="minorEastAsia"/>
          <w:kern w:val="2"/>
          <w14:ligatures w14:val="standardContextual"/>
        </w:rPr>
      </w:pPr>
      <w:hyperlink w:anchor="_Toc241763458" w:history="1">
        <w:r w:rsidRPr="00891761">
          <w:rPr>
            <w:rStyle w:val="Hipervnculo"/>
          </w:rPr>
          <w:t>12.2 Gráficos del Incremento II</w:t>
        </w:r>
        <w:r w:rsidRPr="00891761">
          <w:rPr>
            <w:webHidden/>
          </w:rPr>
          <w:tab/>
        </w:r>
        <w:r w:rsidRPr="00891761">
          <w:rPr>
            <w:webHidden/>
          </w:rPr>
          <w:fldChar w:fldCharType="begin"/>
        </w:r>
        <w:r w:rsidRPr="00891761">
          <w:rPr>
            <w:webHidden/>
          </w:rPr>
          <w:instrText xml:space="preserve"> PAGEREF _Toc241763458 \h </w:instrText>
        </w:r>
        <w:r w:rsidRPr="00891761">
          <w:rPr>
            <w:webHidden/>
          </w:rPr>
        </w:r>
        <w:r w:rsidRPr="00891761">
          <w:rPr>
            <w:webHidden/>
          </w:rPr>
          <w:fldChar w:fldCharType="separate"/>
        </w:r>
        <w:r w:rsidRPr="00891761">
          <w:rPr>
            <w:webHidden/>
          </w:rPr>
          <w:t>261</w:t>
        </w:r>
        <w:r w:rsidRPr="00891761">
          <w:rPr>
            <w:webHidden/>
          </w:rPr>
          <w:fldChar w:fldCharType="end"/>
        </w:r>
      </w:hyperlink>
    </w:p>
    <w:p w14:paraId="723DB53C" w14:textId="39F517B5" w:rsidR="00891761" w:rsidRPr="00891761" w:rsidRDefault="00891761" w:rsidP="00891761">
      <w:pPr>
        <w:pStyle w:val="TDC1"/>
        <w:rPr>
          <w:rFonts w:eastAsiaTheme="minorEastAsia"/>
          <w:kern w:val="2"/>
          <w14:ligatures w14:val="standardContextual"/>
        </w:rPr>
      </w:pPr>
      <w:hyperlink w:anchor="_Toc241763459" w:history="1">
        <w:r w:rsidRPr="00891761">
          <w:rPr>
            <w:rStyle w:val="Hipervnculo"/>
          </w:rPr>
          <w:t>12.3 Gráficos acumulados del proyecto</w:t>
        </w:r>
        <w:r w:rsidRPr="00891761">
          <w:rPr>
            <w:webHidden/>
          </w:rPr>
          <w:tab/>
        </w:r>
        <w:r w:rsidRPr="00891761">
          <w:rPr>
            <w:webHidden/>
          </w:rPr>
          <w:fldChar w:fldCharType="begin"/>
        </w:r>
        <w:r w:rsidRPr="00891761">
          <w:rPr>
            <w:webHidden/>
          </w:rPr>
          <w:instrText xml:space="preserve"> PAGEREF _Toc241763459 \h </w:instrText>
        </w:r>
        <w:r w:rsidRPr="00891761">
          <w:rPr>
            <w:webHidden/>
          </w:rPr>
        </w:r>
        <w:r w:rsidRPr="00891761">
          <w:rPr>
            <w:webHidden/>
          </w:rPr>
          <w:fldChar w:fldCharType="separate"/>
        </w:r>
        <w:r w:rsidRPr="00891761">
          <w:rPr>
            <w:webHidden/>
          </w:rPr>
          <w:t>263</w:t>
        </w:r>
        <w:r w:rsidRPr="00891761">
          <w:rPr>
            <w:webHidden/>
          </w:rPr>
          <w:fldChar w:fldCharType="end"/>
        </w:r>
      </w:hyperlink>
    </w:p>
    <w:p w14:paraId="445EABF8" w14:textId="03906254" w:rsidR="00891761" w:rsidRPr="00891761" w:rsidRDefault="00891761" w:rsidP="00891761">
      <w:pPr>
        <w:pStyle w:val="TDC1"/>
        <w:rPr>
          <w:rFonts w:eastAsiaTheme="minorEastAsia"/>
          <w:kern w:val="2"/>
          <w14:ligatures w14:val="standardContextual"/>
        </w:rPr>
      </w:pPr>
      <w:hyperlink w:anchor="_Toc241763460" w:history="1">
        <w:r w:rsidRPr="00891761">
          <w:rPr>
            <w:rStyle w:val="Hipervnculo"/>
          </w:rPr>
          <w:t>12.4 Plan de mejoras para el Incremento III</w:t>
        </w:r>
        <w:r w:rsidRPr="00891761">
          <w:rPr>
            <w:webHidden/>
          </w:rPr>
          <w:tab/>
        </w:r>
        <w:r w:rsidRPr="00891761">
          <w:rPr>
            <w:webHidden/>
          </w:rPr>
          <w:fldChar w:fldCharType="begin"/>
        </w:r>
        <w:r w:rsidRPr="00891761">
          <w:rPr>
            <w:webHidden/>
          </w:rPr>
          <w:instrText xml:space="preserve"> PAGEREF _Toc241763460 \h </w:instrText>
        </w:r>
        <w:r w:rsidRPr="00891761">
          <w:rPr>
            <w:webHidden/>
          </w:rPr>
        </w:r>
        <w:r w:rsidRPr="00891761">
          <w:rPr>
            <w:webHidden/>
          </w:rPr>
          <w:fldChar w:fldCharType="separate"/>
        </w:r>
        <w:r w:rsidRPr="00891761">
          <w:rPr>
            <w:webHidden/>
          </w:rPr>
          <w:t>265</w:t>
        </w:r>
        <w:r w:rsidRPr="00891761">
          <w:rPr>
            <w:webHidden/>
          </w:rPr>
          <w:fldChar w:fldCharType="end"/>
        </w:r>
      </w:hyperlink>
    </w:p>
    <w:p w14:paraId="7EF81598" w14:textId="340F7A0E" w:rsidR="00891761" w:rsidRPr="00891761" w:rsidRDefault="00891761" w:rsidP="00891761">
      <w:pPr>
        <w:pStyle w:val="TDC1"/>
        <w:rPr>
          <w:rFonts w:eastAsiaTheme="minorEastAsia"/>
          <w:kern w:val="2"/>
          <w14:ligatures w14:val="standardContextual"/>
        </w:rPr>
      </w:pPr>
      <w:hyperlink w:anchor="_Toc241763461" w:history="1">
        <w:r w:rsidRPr="00891761">
          <w:rPr>
            <w:rStyle w:val="Hipervnculo"/>
            <w:rFonts w:eastAsia="Times New Roman"/>
          </w:rPr>
          <w:t>13. ANEXOS</w:t>
        </w:r>
        <w:r w:rsidRPr="00891761">
          <w:rPr>
            <w:webHidden/>
          </w:rPr>
          <w:tab/>
        </w:r>
        <w:r w:rsidRPr="00891761">
          <w:rPr>
            <w:webHidden/>
          </w:rPr>
          <w:fldChar w:fldCharType="begin"/>
        </w:r>
        <w:r w:rsidRPr="00891761">
          <w:rPr>
            <w:webHidden/>
          </w:rPr>
          <w:instrText xml:space="preserve"> PAGEREF _Toc241763461 \h </w:instrText>
        </w:r>
        <w:r w:rsidRPr="00891761">
          <w:rPr>
            <w:webHidden/>
          </w:rPr>
        </w:r>
        <w:r w:rsidRPr="00891761">
          <w:rPr>
            <w:webHidden/>
          </w:rPr>
          <w:fldChar w:fldCharType="separate"/>
        </w:r>
        <w:r w:rsidRPr="00891761">
          <w:rPr>
            <w:webHidden/>
          </w:rPr>
          <w:t>266</w:t>
        </w:r>
        <w:r w:rsidRPr="00891761">
          <w:rPr>
            <w:webHidden/>
          </w:rPr>
          <w:fldChar w:fldCharType="end"/>
        </w:r>
      </w:hyperlink>
    </w:p>
    <w:p w14:paraId="0E615385" w14:textId="77D1EBA6" w:rsidR="00891761" w:rsidRPr="00891761" w:rsidRDefault="00891761" w:rsidP="00891761">
      <w:pPr>
        <w:pStyle w:val="TDC1"/>
        <w:rPr>
          <w:rFonts w:eastAsiaTheme="minorEastAsia"/>
          <w:kern w:val="2"/>
          <w14:ligatures w14:val="standardContextual"/>
        </w:rPr>
      </w:pPr>
      <w:hyperlink w:anchor="_Toc241763462" w:history="1">
        <w:r w:rsidRPr="00891761">
          <w:rPr>
            <w:rStyle w:val="Hipervnculo"/>
            <w:rFonts w:eastAsia="Times New Roman"/>
          </w:rPr>
          <w:t>13.1 Curriculums Vitae</w:t>
        </w:r>
        <w:r w:rsidRPr="00891761">
          <w:rPr>
            <w:webHidden/>
          </w:rPr>
          <w:tab/>
        </w:r>
        <w:r w:rsidRPr="00891761">
          <w:rPr>
            <w:webHidden/>
          </w:rPr>
          <w:fldChar w:fldCharType="begin"/>
        </w:r>
        <w:r w:rsidRPr="00891761">
          <w:rPr>
            <w:webHidden/>
          </w:rPr>
          <w:instrText xml:space="preserve"> PAGEREF _Toc241763462 \h </w:instrText>
        </w:r>
        <w:r w:rsidRPr="00891761">
          <w:rPr>
            <w:webHidden/>
          </w:rPr>
        </w:r>
        <w:r w:rsidRPr="00891761">
          <w:rPr>
            <w:webHidden/>
          </w:rPr>
          <w:fldChar w:fldCharType="separate"/>
        </w:r>
        <w:r w:rsidRPr="00891761">
          <w:rPr>
            <w:webHidden/>
          </w:rPr>
          <w:t>266</w:t>
        </w:r>
        <w:r w:rsidRPr="00891761">
          <w:rPr>
            <w:webHidden/>
          </w:rPr>
          <w:fldChar w:fldCharType="end"/>
        </w:r>
      </w:hyperlink>
    </w:p>
    <w:p w14:paraId="46CDCCFD" w14:textId="7B36A72D" w:rsidR="00891761" w:rsidRPr="00891761" w:rsidRDefault="00891761" w:rsidP="00891761">
      <w:pPr>
        <w:pStyle w:val="TDC1"/>
        <w:rPr>
          <w:rFonts w:eastAsiaTheme="minorEastAsia"/>
          <w:kern w:val="2"/>
          <w14:ligatures w14:val="standardContextual"/>
        </w:rPr>
      </w:pPr>
      <w:hyperlink w:anchor="_Toc241763463" w:history="1">
        <w:r w:rsidRPr="00891761">
          <w:rPr>
            <w:rStyle w:val="Hipervnculo"/>
          </w:rPr>
          <w:t>12.2 Matriz de Trazabilidad de requerimientos – RTM Acumulada – 50 Cus</w:t>
        </w:r>
        <w:r w:rsidRPr="00891761">
          <w:rPr>
            <w:webHidden/>
          </w:rPr>
          <w:tab/>
        </w:r>
        <w:r w:rsidRPr="00891761">
          <w:rPr>
            <w:webHidden/>
          </w:rPr>
          <w:fldChar w:fldCharType="begin"/>
        </w:r>
        <w:r w:rsidRPr="00891761">
          <w:rPr>
            <w:webHidden/>
          </w:rPr>
          <w:instrText xml:space="preserve"> PAGEREF _Toc241763463 \h </w:instrText>
        </w:r>
        <w:r w:rsidRPr="00891761">
          <w:rPr>
            <w:webHidden/>
          </w:rPr>
        </w:r>
        <w:r w:rsidRPr="00891761">
          <w:rPr>
            <w:webHidden/>
          </w:rPr>
          <w:fldChar w:fldCharType="separate"/>
        </w:r>
        <w:r w:rsidRPr="00891761">
          <w:rPr>
            <w:webHidden/>
          </w:rPr>
          <w:t>272</w:t>
        </w:r>
        <w:r w:rsidRPr="00891761">
          <w:rPr>
            <w:webHidden/>
          </w:rPr>
          <w:fldChar w:fldCharType="end"/>
        </w:r>
      </w:hyperlink>
    </w:p>
    <w:p w14:paraId="603DDE2D" w14:textId="0EEFC0F9" w:rsidR="00891761" w:rsidRPr="00891761" w:rsidRDefault="00891761" w:rsidP="00891761">
      <w:pPr>
        <w:pStyle w:val="TDC1"/>
        <w:rPr>
          <w:rFonts w:eastAsiaTheme="minorEastAsia"/>
          <w:kern w:val="2"/>
          <w14:ligatures w14:val="standardContextual"/>
        </w:rPr>
      </w:pPr>
      <w:hyperlink w:anchor="_Toc241763464" w:history="1">
        <w:r w:rsidRPr="00891761">
          <w:rPr>
            <w:rStyle w:val="Hipervnculo"/>
          </w:rPr>
          <w:t>12.3 Correo de aceptación del cliente</w:t>
        </w:r>
        <w:r w:rsidRPr="00891761">
          <w:rPr>
            <w:webHidden/>
          </w:rPr>
          <w:tab/>
        </w:r>
        <w:r w:rsidRPr="00891761">
          <w:rPr>
            <w:webHidden/>
          </w:rPr>
          <w:fldChar w:fldCharType="begin"/>
        </w:r>
        <w:r w:rsidRPr="00891761">
          <w:rPr>
            <w:webHidden/>
          </w:rPr>
          <w:instrText xml:space="preserve"> PAGEREF _Toc241763464 \h </w:instrText>
        </w:r>
        <w:r w:rsidRPr="00891761">
          <w:rPr>
            <w:webHidden/>
          </w:rPr>
        </w:r>
        <w:r w:rsidRPr="00891761">
          <w:rPr>
            <w:webHidden/>
          </w:rPr>
          <w:fldChar w:fldCharType="separate"/>
        </w:r>
        <w:r w:rsidRPr="00891761">
          <w:rPr>
            <w:webHidden/>
          </w:rPr>
          <w:t>275</w:t>
        </w:r>
        <w:r w:rsidRPr="00891761">
          <w:rPr>
            <w:webHidden/>
          </w:rPr>
          <w:fldChar w:fldCharType="end"/>
        </w:r>
      </w:hyperlink>
    </w:p>
    <w:p w14:paraId="40813D23" w14:textId="62728903" w:rsidR="00891761" w:rsidRPr="00891761" w:rsidRDefault="00891761" w:rsidP="00891761">
      <w:pPr>
        <w:pStyle w:val="TDC1"/>
        <w:rPr>
          <w:rFonts w:eastAsiaTheme="minorEastAsia"/>
          <w:kern w:val="2"/>
          <w14:ligatures w14:val="standardContextual"/>
        </w:rPr>
      </w:pPr>
      <w:hyperlink w:anchor="_Toc241763465" w:history="1">
        <w:r w:rsidRPr="00891761">
          <w:rPr>
            <w:rStyle w:val="Hipervnculo"/>
            <w:rFonts w:eastAsia="Times New Roman"/>
          </w:rPr>
          <w:t>12.4 Repositorio GitHub</w:t>
        </w:r>
        <w:r w:rsidRPr="00891761">
          <w:rPr>
            <w:webHidden/>
          </w:rPr>
          <w:tab/>
        </w:r>
        <w:r w:rsidRPr="00891761">
          <w:rPr>
            <w:webHidden/>
          </w:rPr>
          <w:fldChar w:fldCharType="begin"/>
        </w:r>
        <w:r w:rsidRPr="00891761">
          <w:rPr>
            <w:webHidden/>
          </w:rPr>
          <w:instrText xml:space="preserve"> PAGEREF _Toc241763465 \h </w:instrText>
        </w:r>
        <w:r w:rsidRPr="00891761">
          <w:rPr>
            <w:webHidden/>
          </w:rPr>
        </w:r>
        <w:r w:rsidRPr="00891761">
          <w:rPr>
            <w:webHidden/>
          </w:rPr>
          <w:fldChar w:fldCharType="separate"/>
        </w:r>
        <w:r w:rsidRPr="00891761">
          <w:rPr>
            <w:webHidden/>
          </w:rPr>
          <w:t>275</w:t>
        </w:r>
        <w:r w:rsidRPr="00891761">
          <w:rPr>
            <w:webHidden/>
          </w:rPr>
          <w:fldChar w:fldCharType="end"/>
        </w:r>
      </w:hyperlink>
    </w:p>
    <w:p w14:paraId="39134AEC" w14:textId="7F6D2EEF" w:rsidR="00891761" w:rsidRPr="00891761" w:rsidRDefault="00891761" w:rsidP="00891761">
      <w:pPr>
        <w:pStyle w:val="TDC1"/>
        <w:rPr>
          <w:rFonts w:eastAsiaTheme="minorEastAsia"/>
          <w:kern w:val="2"/>
          <w14:ligatures w14:val="standardContextual"/>
        </w:rPr>
      </w:pPr>
      <w:hyperlink w:anchor="_Toc241763466" w:history="1">
        <w:r w:rsidRPr="00891761">
          <w:rPr>
            <w:rStyle w:val="Hipervnculo"/>
            <w:rFonts w:eastAsia="Times New Roman"/>
          </w:rPr>
          <w:t>12.5 Excel de Organización Del Trabajo</w:t>
        </w:r>
        <w:r w:rsidRPr="00891761">
          <w:rPr>
            <w:webHidden/>
          </w:rPr>
          <w:tab/>
        </w:r>
        <w:r w:rsidRPr="00891761">
          <w:rPr>
            <w:webHidden/>
          </w:rPr>
          <w:fldChar w:fldCharType="begin"/>
        </w:r>
        <w:r w:rsidRPr="00891761">
          <w:rPr>
            <w:webHidden/>
          </w:rPr>
          <w:instrText xml:space="preserve"> PAGEREF _Toc241763466 \h </w:instrText>
        </w:r>
        <w:r w:rsidRPr="00891761">
          <w:rPr>
            <w:webHidden/>
          </w:rPr>
        </w:r>
        <w:r w:rsidRPr="00891761">
          <w:rPr>
            <w:webHidden/>
          </w:rPr>
          <w:fldChar w:fldCharType="separate"/>
        </w:r>
        <w:r w:rsidRPr="00891761">
          <w:rPr>
            <w:webHidden/>
          </w:rPr>
          <w:t>276</w:t>
        </w:r>
        <w:r w:rsidRPr="00891761">
          <w:rPr>
            <w:webHidden/>
          </w:rPr>
          <w:fldChar w:fldCharType="end"/>
        </w:r>
      </w:hyperlink>
    </w:p>
    <w:p w14:paraId="342E0618" w14:textId="32798092" w:rsidR="00891761" w:rsidRPr="00891761" w:rsidRDefault="00891761" w:rsidP="00891761">
      <w:pPr>
        <w:pStyle w:val="TDC1"/>
        <w:rPr>
          <w:rFonts w:eastAsiaTheme="minorEastAsia"/>
          <w:kern w:val="2"/>
          <w14:ligatures w14:val="standardContextual"/>
        </w:rPr>
      </w:pPr>
      <w:hyperlink w:anchor="_Toc241763467" w:history="1">
        <w:r w:rsidRPr="00891761">
          <w:rPr>
            <w:rStyle w:val="Hipervnculo"/>
            <w:rFonts w:eastAsia="Times New Roman"/>
          </w:rPr>
          <w:t xml:space="preserve">12.6 </w:t>
        </w:r>
        <w:r w:rsidRPr="00891761">
          <w:rPr>
            <w:rStyle w:val="Hipervnculo"/>
          </w:rPr>
          <w:t>Modelo Entidad Relación Extendido</w:t>
        </w:r>
        <w:r w:rsidRPr="00891761">
          <w:rPr>
            <w:webHidden/>
          </w:rPr>
          <w:tab/>
        </w:r>
        <w:r w:rsidRPr="00891761">
          <w:rPr>
            <w:webHidden/>
          </w:rPr>
          <w:fldChar w:fldCharType="begin"/>
        </w:r>
        <w:r w:rsidRPr="00891761">
          <w:rPr>
            <w:webHidden/>
          </w:rPr>
          <w:instrText xml:space="preserve"> PAGEREF _Toc241763467 \h </w:instrText>
        </w:r>
        <w:r w:rsidRPr="00891761">
          <w:rPr>
            <w:webHidden/>
          </w:rPr>
        </w:r>
        <w:r w:rsidRPr="00891761">
          <w:rPr>
            <w:webHidden/>
          </w:rPr>
          <w:fldChar w:fldCharType="separate"/>
        </w:r>
        <w:r w:rsidRPr="00891761">
          <w:rPr>
            <w:webHidden/>
          </w:rPr>
          <w:t>278</w:t>
        </w:r>
        <w:r w:rsidRPr="00891761">
          <w:rPr>
            <w:webHidden/>
          </w:rPr>
          <w:fldChar w:fldCharType="end"/>
        </w:r>
      </w:hyperlink>
    </w:p>
    <w:p w14:paraId="64AC8FB2" w14:textId="70765C20" w:rsidR="00891761" w:rsidRPr="00891761" w:rsidRDefault="00891761" w:rsidP="00891761">
      <w:pPr>
        <w:pStyle w:val="TDC1"/>
        <w:rPr>
          <w:rFonts w:eastAsiaTheme="minorEastAsia"/>
          <w:kern w:val="2"/>
          <w14:ligatures w14:val="standardContextual"/>
        </w:rPr>
      </w:pPr>
      <w:hyperlink w:anchor="_Toc241763468" w:history="1">
        <w:r w:rsidRPr="00891761">
          <w:rPr>
            <w:rStyle w:val="Hipervnculo"/>
            <w:rFonts w:eastAsia="Times New Roman"/>
          </w:rPr>
          <w:t>12.7 Transcripción de la reunión con el cliente</w:t>
        </w:r>
        <w:r w:rsidRPr="00891761">
          <w:rPr>
            <w:webHidden/>
          </w:rPr>
          <w:tab/>
        </w:r>
        <w:r w:rsidRPr="00891761">
          <w:rPr>
            <w:webHidden/>
          </w:rPr>
          <w:fldChar w:fldCharType="begin"/>
        </w:r>
        <w:r w:rsidRPr="00891761">
          <w:rPr>
            <w:webHidden/>
          </w:rPr>
          <w:instrText xml:space="preserve"> PAGEREF _Toc241763468 \h </w:instrText>
        </w:r>
        <w:r w:rsidRPr="00891761">
          <w:rPr>
            <w:webHidden/>
          </w:rPr>
        </w:r>
        <w:r w:rsidRPr="00891761">
          <w:rPr>
            <w:webHidden/>
          </w:rPr>
          <w:fldChar w:fldCharType="separate"/>
        </w:r>
        <w:r w:rsidRPr="00891761">
          <w:rPr>
            <w:webHidden/>
          </w:rPr>
          <w:t>279</w:t>
        </w:r>
        <w:r w:rsidRPr="00891761">
          <w:rPr>
            <w:webHidden/>
          </w:rPr>
          <w:fldChar w:fldCharType="end"/>
        </w:r>
      </w:hyperlink>
    </w:p>
    <w:p w14:paraId="4B119CB8" w14:textId="6896C6A3" w:rsidR="00891761" w:rsidRPr="00891761" w:rsidRDefault="00891761" w:rsidP="00891761">
      <w:pPr>
        <w:pStyle w:val="TDC1"/>
        <w:rPr>
          <w:rFonts w:eastAsiaTheme="minorEastAsia"/>
          <w:kern w:val="2"/>
          <w14:ligatures w14:val="standardContextual"/>
        </w:rPr>
      </w:pPr>
      <w:hyperlink w:anchor="_Toc241763469" w:history="1">
        <w:r w:rsidRPr="00891761">
          <w:rPr>
            <w:rStyle w:val="Hipervnculo"/>
            <w:rFonts w:eastAsia="Times New Roman"/>
          </w:rPr>
          <w:t>12.8 Actas de Daily Scrum – Incremento II</w:t>
        </w:r>
        <w:r w:rsidRPr="00891761">
          <w:rPr>
            <w:webHidden/>
          </w:rPr>
          <w:tab/>
        </w:r>
        <w:r w:rsidRPr="00891761">
          <w:rPr>
            <w:webHidden/>
          </w:rPr>
          <w:fldChar w:fldCharType="begin"/>
        </w:r>
        <w:r w:rsidRPr="00891761">
          <w:rPr>
            <w:webHidden/>
          </w:rPr>
          <w:instrText xml:space="preserve"> PAGEREF _Toc241763469 \h </w:instrText>
        </w:r>
        <w:r w:rsidRPr="00891761">
          <w:rPr>
            <w:webHidden/>
          </w:rPr>
        </w:r>
        <w:r w:rsidRPr="00891761">
          <w:rPr>
            <w:webHidden/>
          </w:rPr>
          <w:fldChar w:fldCharType="separate"/>
        </w:r>
        <w:r w:rsidRPr="00891761">
          <w:rPr>
            <w:webHidden/>
          </w:rPr>
          <w:t>281</w:t>
        </w:r>
        <w:r w:rsidRPr="00891761">
          <w:rPr>
            <w:webHidden/>
          </w:rPr>
          <w:fldChar w:fldCharType="end"/>
        </w:r>
      </w:hyperlink>
    </w:p>
    <w:p w14:paraId="7DB61EC0" w14:textId="2E0E4E12" w:rsidR="00891761" w:rsidRPr="00891761" w:rsidRDefault="00891761" w:rsidP="00891761">
      <w:pPr>
        <w:pStyle w:val="TDC1"/>
        <w:rPr>
          <w:rFonts w:eastAsiaTheme="minorEastAsia"/>
          <w:kern w:val="2"/>
          <w14:ligatures w14:val="standardContextual"/>
        </w:rPr>
      </w:pPr>
      <w:hyperlink w:anchor="_Toc241763470" w:history="1">
        <w:r w:rsidRPr="00891761">
          <w:rPr>
            <w:rStyle w:val="Hipervnculo"/>
            <w:rFonts w:eastAsia="Times New Roman"/>
          </w:rPr>
          <w:t>13. CONCLUSION</w:t>
        </w:r>
        <w:r w:rsidRPr="00891761">
          <w:rPr>
            <w:webHidden/>
          </w:rPr>
          <w:tab/>
        </w:r>
        <w:r w:rsidRPr="00891761">
          <w:rPr>
            <w:webHidden/>
          </w:rPr>
          <w:fldChar w:fldCharType="begin"/>
        </w:r>
        <w:r w:rsidRPr="00891761">
          <w:rPr>
            <w:webHidden/>
          </w:rPr>
          <w:instrText xml:space="preserve"> PAGEREF _Toc241763470 \h </w:instrText>
        </w:r>
        <w:r w:rsidRPr="00891761">
          <w:rPr>
            <w:webHidden/>
          </w:rPr>
        </w:r>
        <w:r w:rsidRPr="00891761">
          <w:rPr>
            <w:webHidden/>
          </w:rPr>
          <w:fldChar w:fldCharType="separate"/>
        </w:r>
        <w:r w:rsidRPr="00891761">
          <w:rPr>
            <w:webHidden/>
          </w:rPr>
          <w:t>284</w:t>
        </w:r>
        <w:r w:rsidRPr="00891761">
          <w:rPr>
            <w:webHidden/>
          </w:rPr>
          <w:fldChar w:fldCharType="end"/>
        </w:r>
      </w:hyperlink>
    </w:p>
    <w:p w14:paraId="4EC698C5" w14:textId="27EA8577" w:rsidR="00891761" w:rsidRPr="00891761" w:rsidRDefault="00891761" w:rsidP="00891761">
      <w:pPr>
        <w:pStyle w:val="TDC1"/>
        <w:rPr>
          <w:rFonts w:eastAsiaTheme="minorEastAsia"/>
          <w:kern w:val="2"/>
          <w14:ligatures w14:val="standardContextual"/>
        </w:rPr>
      </w:pPr>
      <w:hyperlink w:anchor="_Toc241763471" w:history="1">
        <w:r w:rsidRPr="00891761">
          <w:rPr>
            <w:rStyle w:val="Hipervnculo"/>
            <w:rFonts w:eastAsia="Times New Roman"/>
          </w:rPr>
          <w:t>14.REFERENCIA BIBLIOGRAFICAS</w:t>
        </w:r>
        <w:r w:rsidRPr="00891761">
          <w:rPr>
            <w:webHidden/>
          </w:rPr>
          <w:tab/>
        </w:r>
        <w:r w:rsidRPr="00891761">
          <w:rPr>
            <w:webHidden/>
          </w:rPr>
          <w:fldChar w:fldCharType="begin"/>
        </w:r>
        <w:r w:rsidRPr="00891761">
          <w:rPr>
            <w:webHidden/>
          </w:rPr>
          <w:instrText xml:space="preserve"> PAGEREF _Toc241763471 \h </w:instrText>
        </w:r>
        <w:r w:rsidRPr="00891761">
          <w:rPr>
            <w:webHidden/>
          </w:rPr>
        </w:r>
        <w:r w:rsidRPr="00891761">
          <w:rPr>
            <w:webHidden/>
          </w:rPr>
          <w:fldChar w:fldCharType="separate"/>
        </w:r>
        <w:r w:rsidRPr="00891761">
          <w:rPr>
            <w:webHidden/>
          </w:rPr>
          <w:t>285</w:t>
        </w:r>
        <w:r w:rsidRPr="00891761">
          <w:rPr>
            <w:webHidden/>
          </w:rPr>
          <w:fldChar w:fldCharType="end"/>
        </w:r>
      </w:hyperlink>
    </w:p>
    <w:p w14:paraId="63C9F802" w14:textId="33DFA27F" w:rsidR="00102561" w:rsidRDefault="00102561" w:rsidP="00891761">
      <w:pPr>
        <w:jc w:val="both"/>
        <w:rPr>
          <w:rFonts w:ascii="Times New Roman" w:eastAsia="Times New Roman" w:hAnsi="Times New Roman" w:cs="Times New Roman"/>
          <w:b/>
          <w:bCs/>
          <w:sz w:val="22"/>
          <w:szCs w:val="22"/>
        </w:rPr>
      </w:pPr>
      <w:r w:rsidRPr="00891761">
        <w:rPr>
          <w:rFonts w:ascii="Times New Roman" w:eastAsia="Times New Roman" w:hAnsi="Times New Roman" w:cs="Times New Roman"/>
          <w:b/>
          <w:bCs/>
          <w:sz w:val="22"/>
          <w:szCs w:val="22"/>
        </w:rPr>
        <w:fldChar w:fldCharType="end"/>
      </w:r>
    </w:p>
    <w:p w14:paraId="503A1084" w14:textId="77777777" w:rsidR="00891761" w:rsidRDefault="00891761" w:rsidP="00891761">
      <w:pPr>
        <w:jc w:val="both"/>
        <w:rPr>
          <w:rFonts w:ascii="Times New Roman" w:eastAsia="Times New Roman" w:hAnsi="Times New Roman" w:cs="Times New Roman"/>
          <w:b/>
          <w:bCs/>
          <w:sz w:val="22"/>
          <w:szCs w:val="22"/>
        </w:rPr>
      </w:pPr>
    </w:p>
    <w:p w14:paraId="1C23C9F6" w14:textId="77777777" w:rsidR="00891761" w:rsidRDefault="00891761" w:rsidP="00891761">
      <w:pPr>
        <w:jc w:val="both"/>
        <w:rPr>
          <w:rFonts w:ascii="Times New Roman" w:eastAsia="Times New Roman" w:hAnsi="Times New Roman" w:cs="Times New Roman"/>
          <w:b/>
          <w:bCs/>
          <w:sz w:val="22"/>
          <w:szCs w:val="22"/>
        </w:rPr>
      </w:pPr>
    </w:p>
    <w:p w14:paraId="5231AF75" w14:textId="77777777" w:rsidR="00891761" w:rsidRDefault="00891761" w:rsidP="00891761">
      <w:pPr>
        <w:jc w:val="both"/>
        <w:rPr>
          <w:rFonts w:ascii="Times New Roman" w:eastAsia="Times New Roman" w:hAnsi="Times New Roman" w:cs="Times New Roman"/>
          <w:b/>
          <w:bCs/>
          <w:sz w:val="22"/>
          <w:szCs w:val="22"/>
        </w:rPr>
      </w:pPr>
    </w:p>
    <w:p w14:paraId="434BFB74" w14:textId="77777777" w:rsidR="00891761" w:rsidRDefault="00891761" w:rsidP="00891761">
      <w:pPr>
        <w:jc w:val="both"/>
        <w:rPr>
          <w:rFonts w:ascii="Times New Roman" w:eastAsia="Times New Roman" w:hAnsi="Times New Roman" w:cs="Times New Roman"/>
          <w:b/>
          <w:bCs/>
          <w:sz w:val="22"/>
          <w:szCs w:val="22"/>
        </w:rPr>
      </w:pPr>
    </w:p>
    <w:p w14:paraId="286DB3C2" w14:textId="77777777" w:rsidR="00891761" w:rsidRDefault="00891761" w:rsidP="00891761">
      <w:pPr>
        <w:jc w:val="both"/>
        <w:rPr>
          <w:rFonts w:ascii="Times New Roman" w:eastAsia="Times New Roman" w:hAnsi="Times New Roman" w:cs="Times New Roman"/>
          <w:b/>
          <w:bCs/>
          <w:sz w:val="22"/>
          <w:szCs w:val="22"/>
        </w:rPr>
      </w:pPr>
    </w:p>
    <w:p w14:paraId="7998E81F" w14:textId="77777777" w:rsidR="00891761" w:rsidRDefault="00891761" w:rsidP="00891761">
      <w:pPr>
        <w:jc w:val="both"/>
        <w:rPr>
          <w:rFonts w:ascii="Times New Roman" w:eastAsia="Times New Roman" w:hAnsi="Times New Roman" w:cs="Times New Roman"/>
          <w:b/>
          <w:bCs/>
          <w:sz w:val="22"/>
          <w:szCs w:val="22"/>
        </w:rPr>
      </w:pPr>
    </w:p>
    <w:p w14:paraId="033C2154" w14:textId="77777777" w:rsidR="00891761" w:rsidRDefault="00891761" w:rsidP="00891761">
      <w:pPr>
        <w:jc w:val="both"/>
        <w:rPr>
          <w:rFonts w:ascii="Times New Roman" w:eastAsia="Times New Roman" w:hAnsi="Times New Roman" w:cs="Times New Roman"/>
          <w:b/>
          <w:bCs/>
          <w:sz w:val="22"/>
          <w:szCs w:val="22"/>
        </w:rPr>
      </w:pPr>
    </w:p>
    <w:p w14:paraId="42C84491" w14:textId="77777777" w:rsidR="00891761" w:rsidRDefault="00891761" w:rsidP="00891761">
      <w:pPr>
        <w:jc w:val="both"/>
        <w:rPr>
          <w:rFonts w:ascii="Times New Roman" w:eastAsia="Times New Roman" w:hAnsi="Times New Roman" w:cs="Times New Roman"/>
          <w:b/>
          <w:bCs/>
          <w:sz w:val="22"/>
          <w:szCs w:val="22"/>
        </w:rPr>
      </w:pPr>
    </w:p>
    <w:p w14:paraId="1EE018B4" w14:textId="77777777" w:rsidR="00891761" w:rsidRDefault="00891761" w:rsidP="00891761">
      <w:pPr>
        <w:jc w:val="both"/>
        <w:rPr>
          <w:rFonts w:ascii="Times New Roman" w:eastAsia="Times New Roman" w:hAnsi="Times New Roman" w:cs="Times New Roman"/>
          <w:b/>
          <w:bCs/>
          <w:sz w:val="22"/>
          <w:szCs w:val="22"/>
        </w:rPr>
      </w:pPr>
    </w:p>
    <w:p w14:paraId="771A642B" w14:textId="77777777" w:rsidR="00891761" w:rsidRDefault="00891761" w:rsidP="00891761">
      <w:pPr>
        <w:jc w:val="both"/>
        <w:rPr>
          <w:rFonts w:ascii="Times New Roman" w:eastAsia="Times New Roman" w:hAnsi="Times New Roman" w:cs="Times New Roman"/>
          <w:b/>
          <w:bCs/>
          <w:sz w:val="22"/>
          <w:szCs w:val="22"/>
        </w:rPr>
      </w:pPr>
    </w:p>
    <w:p w14:paraId="6B870FC0" w14:textId="77777777" w:rsidR="00891761" w:rsidRDefault="00891761" w:rsidP="00891761">
      <w:pPr>
        <w:jc w:val="both"/>
        <w:rPr>
          <w:rFonts w:ascii="Times New Roman" w:eastAsia="Times New Roman" w:hAnsi="Times New Roman" w:cs="Times New Roman"/>
          <w:b/>
          <w:bCs/>
          <w:sz w:val="22"/>
          <w:szCs w:val="22"/>
        </w:rPr>
      </w:pPr>
    </w:p>
    <w:p w14:paraId="7E277813" w14:textId="77777777" w:rsidR="00891761" w:rsidRDefault="00891761" w:rsidP="00891761">
      <w:pPr>
        <w:jc w:val="both"/>
        <w:rPr>
          <w:rFonts w:ascii="Times New Roman" w:eastAsia="Times New Roman" w:hAnsi="Times New Roman" w:cs="Times New Roman"/>
          <w:b/>
          <w:bCs/>
          <w:sz w:val="22"/>
          <w:szCs w:val="22"/>
        </w:rPr>
      </w:pPr>
    </w:p>
    <w:p w14:paraId="02560DDE" w14:textId="77777777" w:rsidR="00891761" w:rsidRDefault="00891761" w:rsidP="00891761">
      <w:pPr>
        <w:jc w:val="both"/>
        <w:rPr>
          <w:rFonts w:ascii="Times New Roman" w:eastAsia="Times New Roman" w:hAnsi="Times New Roman" w:cs="Times New Roman"/>
          <w:b/>
          <w:bCs/>
          <w:sz w:val="22"/>
          <w:szCs w:val="22"/>
        </w:rPr>
      </w:pPr>
    </w:p>
    <w:p w14:paraId="5DF487D7" w14:textId="77777777" w:rsidR="00891761" w:rsidRPr="00052A6F" w:rsidRDefault="00891761" w:rsidP="00891761">
      <w:pPr>
        <w:jc w:val="both"/>
        <w:rPr>
          <w:rFonts w:ascii="Times New Roman" w:eastAsia="Times New Roman" w:hAnsi="Times New Roman" w:cs="Times New Roman"/>
          <w:b/>
          <w:bCs/>
          <w:sz w:val="28"/>
          <w:szCs w:val="28"/>
        </w:rPr>
      </w:pPr>
    </w:p>
    <w:p w14:paraId="5BE14FE7" w14:textId="77777777" w:rsidR="00891761" w:rsidRPr="00891761" w:rsidRDefault="00052A6F" w:rsidP="002813F1">
      <w:pPr>
        <w:rPr>
          <w:rFonts w:ascii="Times New Roman" w:hAnsi="Times New Roman" w:cs="Times New Roman"/>
          <w:noProof/>
          <w:sz w:val="22"/>
          <w:szCs w:val="22"/>
        </w:rPr>
      </w:pPr>
      <w:r w:rsidRPr="00052A6F">
        <w:rPr>
          <w:rFonts w:ascii="Times New Roman" w:eastAsia="Times New Roman" w:hAnsi="Times New Roman" w:cs="Times New Roman"/>
          <w:b/>
          <w:bCs/>
        </w:rPr>
        <w:lastRenderedPageBreak/>
        <w:t>INDICE DE FIGURAS</w:t>
      </w:r>
      <w:r w:rsidR="002813F1" w:rsidRPr="00891761">
        <w:rPr>
          <w:rFonts w:ascii="Times New Roman" w:eastAsia="Times New Roman" w:hAnsi="Times New Roman" w:cs="Times New Roman"/>
          <w:b/>
          <w:bCs/>
          <w:sz w:val="22"/>
          <w:szCs w:val="22"/>
        </w:rPr>
        <w:fldChar w:fldCharType="begin"/>
      </w:r>
      <w:r w:rsidR="002813F1" w:rsidRPr="00891761">
        <w:rPr>
          <w:rFonts w:ascii="Times New Roman" w:eastAsia="Times New Roman" w:hAnsi="Times New Roman" w:cs="Times New Roman"/>
          <w:b/>
          <w:bCs/>
          <w:sz w:val="22"/>
          <w:szCs w:val="22"/>
        </w:rPr>
        <w:instrText xml:space="preserve"> TOC \o "1-1" \h \z \u \t "Título 3;1" </w:instrText>
      </w:r>
      <w:r w:rsidR="002813F1" w:rsidRPr="00891761">
        <w:rPr>
          <w:rFonts w:ascii="Times New Roman" w:eastAsia="Times New Roman" w:hAnsi="Times New Roman" w:cs="Times New Roman"/>
          <w:b/>
          <w:bCs/>
          <w:sz w:val="22"/>
          <w:szCs w:val="22"/>
        </w:rPr>
        <w:fldChar w:fldCharType="separate"/>
      </w:r>
    </w:p>
    <w:p w14:paraId="35C17402" w14:textId="453CD769" w:rsidR="00891761" w:rsidRPr="00891761" w:rsidRDefault="00891761" w:rsidP="00891761">
      <w:pPr>
        <w:pStyle w:val="TDC1"/>
        <w:rPr>
          <w:rFonts w:eastAsiaTheme="minorEastAsia"/>
          <w:kern w:val="2"/>
          <w14:ligatures w14:val="standardContextual"/>
        </w:rPr>
      </w:pPr>
      <w:hyperlink w:anchor="_Toc241763474" w:history="1">
        <w:r w:rsidRPr="00891761">
          <w:rPr>
            <w:rStyle w:val="Hipervnculo"/>
          </w:rPr>
          <w:t>Figura 2.1: Distribucion del avance del proyecto tras el Incremento II</w:t>
        </w:r>
        <w:r w:rsidRPr="00891761">
          <w:rPr>
            <w:webHidden/>
          </w:rPr>
          <w:tab/>
        </w:r>
        <w:r w:rsidRPr="00891761">
          <w:rPr>
            <w:webHidden/>
          </w:rPr>
          <w:fldChar w:fldCharType="begin"/>
        </w:r>
        <w:r w:rsidRPr="00891761">
          <w:rPr>
            <w:webHidden/>
          </w:rPr>
          <w:instrText xml:space="preserve"> PAGEREF _Toc241763474 \h </w:instrText>
        </w:r>
        <w:r w:rsidRPr="00891761">
          <w:rPr>
            <w:webHidden/>
          </w:rPr>
        </w:r>
        <w:r w:rsidRPr="00891761">
          <w:rPr>
            <w:webHidden/>
          </w:rPr>
          <w:fldChar w:fldCharType="separate"/>
        </w:r>
        <w:r w:rsidRPr="00891761">
          <w:rPr>
            <w:webHidden/>
          </w:rPr>
          <w:t>20</w:t>
        </w:r>
        <w:r w:rsidRPr="00891761">
          <w:rPr>
            <w:webHidden/>
          </w:rPr>
          <w:fldChar w:fldCharType="end"/>
        </w:r>
      </w:hyperlink>
    </w:p>
    <w:p w14:paraId="0F59F4CE" w14:textId="274C1BA3" w:rsidR="00891761" w:rsidRPr="00891761" w:rsidRDefault="00891761" w:rsidP="00891761">
      <w:pPr>
        <w:pStyle w:val="TDC1"/>
        <w:rPr>
          <w:rFonts w:eastAsiaTheme="minorEastAsia"/>
          <w:kern w:val="2"/>
          <w14:ligatures w14:val="standardContextual"/>
        </w:rPr>
      </w:pPr>
      <w:hyperlink w:anchor="_Toc241763479" w:history="1">
        <w:r w:rsidRPr="00891761">
          <w:rPr>
            <w:rStyle w:val="Hipervnculo"/>
            <w:rFonts w:eastAsia="Times New Roman"/>
          </w:rPr>
          <w:t>7. DIAGRAMA DE CASOS DE USO</w:t>
        </w:r>
        <w:r w:rsidRPr="00891761">
          <w:rPr>
            <w:webHidden/>
          </w:rPr>
          <w:tab/>
        </w:r>
        <w:r w:rsidRPr="00891761">
          <w:rPr>
            <w:webHidden/>
          </w:rPr>
          <w:fldChar w:fldCharType="begin"/>
        </w:r>
        <w:r w:rsidRPr="00891761">
          <w:rPr>
            <w:webHidden/>
          </w:rPr>
          <w:instrText xml:space="preserve"> PAGEREF _Toc241763479 \h </w:instrText>
        </w:r>
        <w:r w:rsidRPr="00891761">
          <w:rPr>
            <w:webHidden/>
          </w:rPr>
        </w:r>
        <w:r w:rsidRPr="00891761">
          <w:rPr>
            <w:webHidden/>
          </w:rPr>
          <w:fldChar w:fldCharType="separate"/>
        </w:r>
        <w:r w:rsidRPr="00891761">
          <w:rPr>
            <w:webHidden/>
          </w:rPr>
          <w:t>59</w:t>
        </w:r>
        <w:r w:rsidRPr="00891761">
          <w:rPr>
            <w:webHidden/>
          </w:rPr>
          <w:fldChar w:fldCharType="end"/>
        </w:r>
      </w:hyperlink>
    </w:p>
    <w:p w14:paraId="091149F2" w14:textId="2B86FA4B" w:rsidR="00891761" w:rsidRPr="00891761" w:rsidRDefault="00891761" w:rsidP="00891761">
      <w:pPr>
        <w:pStyle w:val="TDC1"/>
        <w:rPr>
          <w:rFonts w:eastAsiaTheme="minorEastAsia"/>
          <w:kern w:val="2"/>
          <w14:ligatures w14:val="standardContextual"/>
        </w:rPr>
      </w:pPr>
      <w:hyperlink w:anchor="_Toc241763480" w:history="1">
        <w:r w:rsidRPr="00891761">
          <w:rPr>
            <w:rStyle w:val="Hipervnculo"/>
            <w:rFonts w:eastAsia="Times New Roman"/>
          </w:rPr>
          <w:t>Figura 7.1: Diagrama de casos de uso CU-05 – Configurando Niveles de Prioridad y SLA</w:t>
        </w:r>
        <w:r w:rsidRPr="00891761">
          <w:rPr>
            <w:webHidden/>
          </w:rPr>
          <w:tab/>
        </w:r>
        <w:r w:rsidRPr="00891761">
          <w:rPr>
            <w:webHidden/>
          </w:rPr>
          <w:fldChar w:fldCharType="begin"/>
        </w:r>
        <w:r w:rsidRPr="00891761">
          <w:rPr>
            <w:webHidden/>
          </w:rPr>
          <w:instrText xml:space="preserve"> PAGEREF _Toc241763480 \h </w:instrText>
        </w:r>
        <w:r w:rsidRPr="00891761">
          <w:rPr>
            <w:webHidden/>
          </w:rPr>
        </w:r>
        <w:r w:rsidRPr="00891761">
          <w:rPr>
            <w:webHidden/>
          </w:rPr>
          <w:fldChar w:fldCharType="separate"/>
        </w:r>
        <w:r w:rsidRPr="00891761">
          <w:rPr>
            <w:webHidden/>
          </w:rPr>
          <w:t>59</w:t>
        </w:r>
        <w:r w:rsidRPr="00891761">
          <w:rPr>
            <w:webHidden/>
          </w:rPr>
          <w:fldChar w:fldCharType="end"/>
        </w:r>
      </w:hyperlink>
    </w:p>
    <w:p w14:paraId="774E8AD9" w14:textId="5AC79C36" w:rsidR="00891761" w:rsidRPr="00891761" w:rsidRDefault="00891761" w:rsidP="00891761">
      <w:pPr>
        <w:pStyle w:val="TDC1"/>
        <w:rPr>
          <w:rFonts w:eastAsiaTheme="minorEastAsia"/>
          <w:kern w:val="2"/>
          <w14:ligatures w14:val="standardContextual"/>
        </w:rPr>
      </w:pPr>
      <w:hyperlink w:anchor="_Toc241763481" w:history="1">
        <w:r w:rsidRPr="00891761">
          <w:rPr>
            <w:rStyle w:val="Hipervnculo"/>
            <w:rFonts w:eastAsia="Times New Roman"/>
          </w:rPr>
          <w:t>Figura 7.2: Diagrama de caso de uso CU-06 – Ejecutando Asignación</w:t>
        </w:r>
        <w:r w:rsidRPr="00891761">
          <w:rPr>
            <w:webHidden/>
          </w:rPr>
          <w:tab/>
        </w:r>
        <w:r w:rsidRPr="00891761">
          <w:rPr>
            <w:webHidden/>
          </w:rPr>
          <w:fldChar w:fldCharType="begin"/>
        </w:r>
        <w:r w:rsidRPr="00891761">
          <w:rPr>
            <w:webHidden/>
          </w:rPr>
          <w:instrText xml:space="preserve"> PAGEREF _Toc241763481 \h </w:instrText>
        </w:r>
        <w:r w:rsidRPr="00891761">
          <w:rPr>
            <w:webHidden/>
          </w:rPr>
        </w:r>
        <w:r w:rsidRPr="00891761">
          <w:rPr>
            <w:webHidden/>
          </w:rPr>
          <w:fldChar w:fldCharType="separate"/>
        </w:r>
        <w:r w:rsidRPr="00891761">
          <w:rPr>
            <w:webHidden/>
          </w:rPr>
          <w:t>60</w:t>
        </w:r>
        <w:r w:rsidRPr="00891761">
          <w:rPr>
            <w:webHidden/>
          </w:rPr>
          <w:fldChar w:fldCharType="end"/>
        </w:r>
      </w:hyperlink>
    </w:p>
    <w:p w14:paraId="1B31A10B" w14:textId="1AF46EAC" w:rsidR="00891761" w:rsidRPr="00891761" w:rsidRDefault="00891761" w:rsidP="00891761">
      <w:pPr>
        <w:pStyle w:val="TDC1"/>
        <w:rPr>
          <w:rFonts w:eastAsiaTheme="minorEastAsia"/>
          <w:kern w:val="2"/>
          <w14:ligatures w14:val="standardContextual"/>
        </w:rPr>
      </w:pPr>
      <w:hyperlink w:anchor="_Toc241763482" w:history="1">
        <w:r w:rsidRPr="00891761">
          <w:rPr>
            <w:rStyle w:val="Hipervnculo"/>
            <w:rFonts w:eastAsia="Times New Roman"/>
          </w:rPr>
          <w:t>Figura 7.3: Diagrama de Casos de Uso CU-10 – Desplegado Advertencia de Responsabilidad Externa</w:t>
        </w:r>
        <w:r w:rsidRPr="00891761">
          <w:rPr>
            <w:webHidden/>
          </w:rPr>
          <w:tab/>
        </w:r>
        <w:r w:rsidRPr="00891761">
          <w:rPr>
            <w:webHidden/>
          </w:rPr>
          <w:fldChar w:fldCharType="begin"/>
        </w:r>
        <w:r w:rsidRPr="00891761">
          <w:rPr>
            <w:webHidden/>
          </w:rPr>
          <w:instrText xml:space="preserve"> PAGEREF _Toc241763482 \h </w:instrText>
        </w:r>
        <w:r w:rsidRPr="00891761">
          <w:rPr>
            <w:webHidden/>
          </w:rPr>
        </w:r>
        <w:r w:rsidRPr="00891761">
          <w:rPr>
            <w:webHidden/>
          </w:rPr>
          <w:fldChar w:fldCharType="separate"/>
        </w:r>
        <w:r w:rsidRPr="00891761">
          <w:rPr>
            <w:webHidden/>
          </w:rPr>
          <w:t>61</w:t>
        </w:r>
        <w:r w:rsidRPr="00891761">
          <w:rPr>
            <w:webHidden/>
          </w:rPr>
          <w:fldChar w:fldCharType="end"/>
        </w:r>
      </w:hyperlink>
    </w:p>
    <w:p w14:paraId="59FBE05C" w14:textId="6169E935" w:rsidR="00891761" w:rsidRPr="00891761" w:rsidRDefault="00891761" w:rsidP="00891761">
      <w:pPr>
        <w:pStyle w:val="TDC1"/>
        <w:rPr>
          <w:rFonts w:eastAsiaTheme="minorEastAsia"/>
          <w:kern w:val="2"/>
          <w14:ligatures w14:val="standardContextual"/>
        </w:rPr>
      </w:pPr>
      <w:hyperlink w:anchor="_Toc241763483" w:history="1">
        <w:r w:rsidRPr="00891761">
          <w:rPr>
            <w:rStyle w:val="Hipervnculo"/>
            <w:rFonts w:eastAsia="Times New Roman"/>
          </w:rPr>
          <w:t>Figura 7.4: Diagrama de Caso de Uso CU-12 – Generando Reporte y KPIs</w:t>
        </w:r>
        <w:r w:rsidRPr="00891761">
          <w:rPr>
            <w:webHidden/>
          </w:rPr>
          <w:tab/>
        </w:r>
        <w:r w:rsidRPr="00891761">
          <w:rPr>
            <w:webHidden/>
          </w:rPr>
          <w:fldChar w:fldCharType="begin"/>
        </w:r>
        <w:r w:rsidRPr="00891761">
          <w:rPr>
            <w:webHidden/>
          </w:rPr>
          <w:instrText xml:space="preserve"> PAGEREF _Toc241763483 \h </w:instrText>
        </w:r>
        <w:r w:rsidRPr="00891761">
          <w:rPr>
            <w:webHidden/>
          </w:rPr>
        </w:r>
        <w:r w:rsidRPr="00891761">
          <w:rPr>
            <w:webHidden/>
          </w:rPr>
          <w:fldChar w:fldCharType="separate"/>
        </w:r>
        <w:r w:rsidRPr="00891761">
          <w:rPr>
            <w:webHidden/>
          </w:rPr>
          <w:t>62</w:t>
        </w:r>
        <w:r w:rsidRPr="00891761">
          <w:rPr>
            <w:webHidden/>
          </w:rPr>
          <w:fldChar w:fldCharType="end"/>
        </w:r>
      </w:hyperlink>
    </w:p>
    <w:p w14:paraId="2EDB208F" w14:textId="0E03C257" w:rsidR="00891761" w:rsidRPr="00891761" w:rsidRDefault="00891761" w:rsidP="00891761">
      <w:pPr>
        <w:pStyle w:val="TDC1"/>
        <w:rPr>
          <w:rFonts w:eastAsiaTheme="minorEastAsia"/>
          <w:kern w:val="2"/>
          <w14:ligatures w14:val="standardContextual"/>
        </w:rPr>
      </w:pPr>
      <w:hyperlink w:anchor="_Toc241763484" w:history="1">
        <w:r w:rsidRPr="00891761">
          <w:rPr>
            <w:rStyle w:val="Hipervnculo"/>
            <w:rFonts w:eastAsia="Times New Roman"/>
          </w:rPr>
          <w:t>Figura 7.5: Diagrama de caso de uso CU-13 – Exportando información consolidada</w:t>
        </w:r>
        <w:r w:rsidRPr="00891761">
          <w:rPr>
            <w:webHidden/>
          </w:rPr>
          <w:tab/>
        </w:r>
        <w:r w:rsidRPr="00891761">
          <w:rPr>
            <w:webHidden/>
          </w:rPr>
          <w:fldChar w:fldCharType="begin"/>
        </w:r>
        <w:r w:rsidRPr="00891761">
          <w:rPr>
            <w:webHidden/>
          </w:rPr>
          <w:instrText xml:space="preserve"> PAGEREF _Toc241763484 \h </w:instrText>
        </w:r>
        <w:r w:rsidRPr="00891761">
          <w:rPr>
            <w:webHidden/>
          </w:rPr>
        </w:r>
        <w:r w:rsidRPr="00891761">
          <w:rPr>
            <w:webHidden/>
          </w:rPr>
          <w:fldChar w:fldCharType="separate"/>
        </w:r>
        <w:r w:rsidRPr="00891761">
          <w:rPr>
            <w:webHidden/>
          </w:rPr>
          <w:t>63</w:t>
        </w:r>
        <w:r w:rsidRPr="00891761">
          <w:rPr>
            <w:webHidden/>
          </w:rPr>
          <w:fldChar w:fldCharType="end"/>
        </w:r>
      </w:hyperlink>
    </w:p>
    <w:p w14:paraId="277CE072" w14:textId="4AB071C8" w:rsidR="00891761" w:rsidRPr="00891761" w:rsidRDefault="00891761" w:rsidP="00891761">
      <w:pPr>
        <w:pStyle w:val="TDC1"/>
        <w:rPr>
          <w:rFonts w:eastAsiaTheme="minorEastAsia"/>
          <w:kern w:val="2"/>
          <w14:ligatures w14:val="standardContextual"/>
        </w:rPr>
      </w:pPr>
      <w:hyperlink w:anchor="_Toc241763485" w:history="1">
        <w:r w:rsidRPr="00891761">
          <w:rPr>
            <w:rStyle w:val="Hipervnculo"/>
            <w:rFonts w:eastAsia="Times New Roman"/>
          </w:rPr>
          <w:t>Figura 7.6: Diagrama de caso de uso CU-14 – Configurando la ventana operativa del sistema</w:t>
        </w:r>
        <w:r w:rsidRPr="00891761">
          <w:rPr>
            <w:webHidden/>
          </w:rPr>
          <w:tab/>
        </w:r>
        <w:r w:rsidRPr="00891761">
          <w:rPr>
            <w:webHidden/>
          </w:rPr>
          <w:fldChar w:fldCharType="begin"/>
        </w:r>
        <w:r w:rsidRPr="00891761">
          <w:rPr>
            <w:webHidden/>
          </w:rPr>
          <w:instrText xml:space="preserve"> PAGEREF _Toc241763485 \h </w:instrText>
        </w:r>
        <w:r w:rsidRPr="00891761">
          <w:rPr>
            <w:webHidden/>
          </w:rPr>
        </w:r>
        <w:r w:rsidRPr="00891761">
          <w:rPr>
            <w:webHidden/>
          </w:rPr>
          <w:fldChar w:fldCharType="separate"/>
        </w:r>
        <w:r w:rsidRPr="00891761">
          <w:rPr>
            <w:webHidden/>
          </w:rPr>
          <w:t>64</w:t>
        </w:r>
        <w:r w:rsidRPr="00891761">
          <w:rPr>
            <w:webHidden/>
          </w:rPr>
          <w:fldChar w:fldCharType="end"/>
        </w:r>
      </w:hyperlink>
    </w:p>
    <w:p w14:paraId="7CBB4EBA" w14:textId="0F05F7D3" w:rsidR="00891761" w:rsidRPr="00891761" w:rsidRDefault="00891761" w:rsidP="00891761">
      <w:pPr>
        <w:pStyle w:val="TDC1"/>
        <w:rPr>
          <w:rFonts w:eastAsiaTheme="minorEastAsia"/>
          <w:kern w:val="2"/>
          <w14:ligatures w14:val="standardContextual"/>
        </w:rPr>
      </w:pPr>
      <w:hyperlink w:anchor="_Toc241763486" w:history="1">
        <w:r w:rsidRPr="00891761">
          <w:rPr>
            <w:rStyle w:val="Hipervnculo"/>
            <w:rFonts w:eastAsia="Times New Roman"/>
          </w:rPr>
          <w:t>Figura 7.7: Diagrama de caso de uso CU-17 – Registrando notas técnicas privadas</w:t>
        </w:r>
        <w:r w:rsidRPr="00891761">
          <w:rPr>
            <w:webHidden/>
          </w:rPr>
          <w:tab/>
        </w:r>
        <w:r w:rsidRPr="00891761">
          <w:rPr>
            <w:webHidden/>
          </w:rPr>
          <w:fldChar w:fldCharType="begin"/>
        </w:r>
        <w:r w:rsidRPr="00891761">
          <w:rPr>
            <w:webHidden/>
          </w:rPr>
          <w:instrText xml:space="preserve"> PAGEREF _Toc241763486 \h </w:instrText>
        </w:r>
        <w:r w:rsidRPr="00891761">
          <w:rPr>
            <w:webHidden/>
          </w:rPr>
        </w:r>
        <w:r w:rsidRPr="00891761">
          <w:rPr>
            <w:webHidden/>
          </w:rPr>
          <w:fldChar w:fldCharType="separate"/>
        </w:r>
        <w:r w:rsidRPr="00891761">
          <w:rPr>
            <w:webHidden/>
          </w:rPr>
          <w:t>65</w:t>
        </w:r>
        <w:r w:rsidRPr="00891761">
          <w:rPr>
            <w:webHidden/>
          </w:rPr>
          <w:fldChar w:fldCharType="end"/>
        </w:r>
      </w:hyperlink>
    </w:p>
    <w:p w14:paraId="38C82331" w14:textId="0BE86B13" w:rsidR="00891761" w:rsidRPr="00891761" w:rsidRDefault="00891761" w:rsidP="00891761">
      <w:pPr>
        <w:pStyle w:val="TDC1"/>
        <w:rPr>
          <w:rFonts w:eastAsiaTheme="minorEastAsia"/>
          <w:kern w:val="2"/>
          <w14:ligatures w14:val="standardContextual"/>
        </w:rPr>
      </w:pPr>
      <w:hyperlink w:anchor="_Toc241763487" w:history="1">
        <w:r w:rsidRPr="00891761">
          <w:rPr>
            <w:rStyle w:val="Hipervnculo"/>
            <w:rFonts w:eastAsia="Times New Roman"/>
          </w:rPr>
          <w:t>Figura 7.8: Diagrama de caso de uso CU-18 – Retomando atención operativa de un ticket</w:t>
        </w:r>
        <w:r w:rsidRPr="00891761">
          <w:rPr>
            <w:webHidden/>
          </w:rPr>
          <w:tab/>
        </w:r>
        <w:r w:rsidRPr="00891761">
          <w:rPr>
            <w:webHidden/>
          </w:rPr>
          <w:fldChar w:fldCharType="begin"/>
        </w:r>
        <w:r w:rsidRPr="00891761">
          <w:rPr>
            <w:webHidden/>
          </w:rPr>
          <w:instrText xml:space="preserve"> PAGEREF _Toc241763487 \h </w:instrText>
        </w:r>
        <w:r w:rsidRPr="00891761">
          <w:rPr>
            <w:webHidden/>
          </w:rPr>
        </w:r>
        <w:r w:rsidRPr="00891761">
          <w:rPr>
            <w:webHidden/>
          </w:rPr>
          <w:fldChar w:fldCharType="separate"/>
        </w:r>
        <w:r w:rsidRPr="00891761">
          <w:rPr>
            <w:webHidden/>
          </w:rPr>
          <w:t>66</w:t>
        </w:r>
        <w:r w:rsidRPr="00891761">
          <w:rPr>
            <w:webHidden/>
          </w:rPr>
          <w:fldChar w:fldCharType="end"/>
        </w:r>
      </w:hyperlink>
    </w:p>
    <w:p w14:paraId="63403E52" w14:textId="655943FA" w:rsidR="00891761" w:rsidRPr="00891761" w:rsidRDefault="00891761" w:rsidP="00891761">
      <w:pPr>
        <w:pStyle w:val="TDC1"/>
        <w:rPr>
          <w:rFonts w:eastAsiaTheme="minorEastAsia"/>
          <w:kern w:val="2"/>
          <w14:ligatures w14:val="standardContextual"/>
        </w:rPr>
      </w:pPr>
      <w:hyperlink w:anchor="_Toc241763489" w:history="1">
        <w:r w:rsidRPr="00891761">
          <w:rPr>
            <w:rStyle w:val="Hipervnculo"/>
            <w:rFonts w:eastAsia="Times New Roman"/>
          </w:rPr>
          <w:t>Figura 7.9: Diagrama de caso de uso CU-21 – Ajustando técnicamente la urgencia del ticket</w:t>
        </w:r>
        <w:r w:rsidRPr="00891761">
          <w:rPr>
            <w:webHidden/>
          </w:rPr>
          <w:tab/>
        </w:r>
        <w:r w:rsidRPr="00891761">
          <w:rPr>
            <w:webHidden/>
          </w:rPr>
          <w:fldChar w:fldCharType="begin"/>
        </w:r>
        <w:r w:rsidRPr="00891761">
          <w:rPr>
            <w:webHidden/>
          </w:rPr>
          <w:instrText xml:space="preserve"> PAGEREF _Toc241763489 \h </w:instrText>
        </w:r>
        <w:r w:rsidRPr="00891761">
          <w:rPr>
            <w:webHidden/>
          </w:rPr>
        </w:r>
        <w:r w:rsidRPr="00891761">
          <w:rPr>
            <w:webHidden/>
          </w:rPr>
          <w:fldChar w:fldCharType="separate"/>
        </w:r>
        <w:r w:rsidRPr="00891761">
          <w:rPr>
            <w:webHidden/>
          </w:rPr>
          <w:t>67</w:t>
        </w:r>
        <w:r w:rsidRPr="00891761">
          <w:rPr>
            <w:webHidden/>
          </w:rPr>
          <w:fldChar w:fldCharType="end"/>
        </w:r>
      </w:hyperlink>
    </w:p>
    <w:p w14:paraId="32A3B039" w14:textId="6D4C73DF" w:rsidR="00891761" w:rsidRPr="00891761" w:rsidRDefault="00891761" w:rsidP="00891761">
      <w:pPr>
        <w:pStyle w:val="TDC1"/>
        <w:rPr>
          <w:rFonts w:eastAsiaTheme="minorEastAsia"/>
          <w:kern w:val="2"/>
          <w14:ligatures w14:val="standardContextual"/>
        </w:rPr>
      </w:pPr>
      <w:hyperlink w:anchor="_Toc241763490" w:history="1">
        <w:r w:rsidRPr="00891761">
          <w:rPr>
            <w:rStyle w:val="Hipervnculo"/>
            <w:rFonts w:eastAsia="Times New Roman"/>
          </w:rPr>
          <w:t>Figura 7.10: Diagrama de caso de uso CU-22 – Parametrizando ubicación del incidente</w:t>
        </w:r>
        <w:r w:rsidRPr="00891761">
          <w:rPr>
            <w:webHidden/>
          </w:rPr>
          <w:tab/>
        </w:r>
        <w:r w:rsidRPr="00891761">
          <w:rPr>
            <w:webHidden/>
          </w:rPr>
          <w:fldChar w:fldCharType="begin"/>
        </w:r>
        <w:r w:rsidRPr="00891761">
          <w:rPr>
            <w:webHidden/>
          </w:rPr>
          <w:instrText xml:space="preserve"> PAGEREF _Toc241763490 \h </w:instrText>
        </w:r>
        <w:r w:rsidRPr="00891761">
          <w:rPr>
            <w:webHidden/>
          </w:rPr>
        </w:r>
        <w:r w:rsidRPr="00891761">
          <w:rPr>
            <w:webHidden/>
          </w:rPr>
          <w:fldChar w:fldCharType="separate"/>
        </w:r>
        <w:r w:rsidRPr="00891761">
          <w:rPr>
            <w:webHidden/>
          </w:rPr>
          <w:t>68</w:t>
        </w:r>
        <w:r w:rsidRPr="00891761">
          <w:rPr>
            <w:webHidden/>
          </w:rPr>
          <w:fldChar w:fldCharType="end"/>
        </w:r>
      </w:hyperlink>
    </w:p>
    <w:p w14:paraId="4CAC4BC7" w14:textId="6B48D62D" w:rsidR="00891761" w:rsidRPr="00891761" w:rsidRDefault="00891761" w:rsidP="00891761">
      <w:pPr>
        <w:pStyle w:val="TDC1"/>
        <w:rPr>
          <w:rFonts w:eastAsiaTheme="minorEastAsia"/>
          <w:kern w:val="2"/>
          <w14:ligatures w14:val="standardContextual"/>
        </w:rPr>
      </w:pPr>
      <w:hyperlink w:anchor="_Toc241763491" w:history="1">
        <w:r w:rsidRPr="00891761">
          <w:rPr>
            <w:rStyle w:val="Hipervnculo"/>
            <w:rFonts w:eastAsia="Times New Roman"/>
          </w:rPr>
          <w:t>Figura 7.11: Diagrama de caso de uso CU-23 – Identificando dinámicamente el equipo afectado</w:t>
        </w:r>
        <w:r w:rsidRPr="00891761">
          <w:rPr>
            <w:webHidden/>
          </w:rPr>
          <w:tab/>
        </w:r>
        <w:r w:rsidRPr="00891761">
          <w:rPr>
            <w:webHidden/>
          </w:rPr>
          <w:fldChar w:fldCharType="begin"/>
        </w:r>
        <w:r w:rsidRPr="00891761">
          <w:rPr>
            <w:webHidden/>
          </w:rPr>
          <w:instrText xml:space="preserve"> PAGEREF _Toc241763491 \h </w:instrText>
        </w:r>
        <w:r w:rsidRPr="00891761">
          <w:rPr>
            <w:webHidden/>
          </w:rPr>
        </w:r>
        <w:r w:rsidRPr="00891761">
          <w:rPr>
            <w:webHidden/>
          </w:rPr>
          <w:fldChar w:fldCharType="separate"/>
        </w:r>
        <w:r w:rsidRPr="00891761">
          <w:rPr>
            <w:webHidden/>
          </w:rPr>
          <w:t>69</w:t>
        </w:r>
        <w:r w:rsidRPr="00891761">
          <w:rPr>
            <w:webHidden/>
          </w:rPr>
          <w:fldChar w:fldCharType="end"/>
        </w:r>
      </w:hyperlink>
    </w:p>
    <w:p w14:paraId="08E3FFAB" w14:textId="0A8DAC1C" w:rsidR="00891761" w:rsidRPr="00891761" w:rsidRDefault="00891761" w:rsidP="00891761">
      <w:pPr>
        <w:pStyle w:val="TDC1"/>
        <w:rPr>
          <w:rFonts w:eastAsiaTheme="minorEastAsia"/>
          <w:kern w:val="2"/>
          <w14:ligatures w14:val="standardContextual"/>
        </w:rPr>
      </w:pPr>
      <w:hyperlink w:anchor="_Toc241763492" w:history="1">
        <w:r w:rsidRPr="00891761">
          <w:rPr>
            <w:rStyle w:val="Hipervnculo"/>
            <w:rFonts w:eastAsia="Times New Roman"/>
          </w:rPr>
          <w:t>Figura 7.12: Diagrama de caso de uso CU-24 – Imputando materiales consumidos en un ticket</w:t>
        </w:r>
        <w:r w:rsidRPr="00891761">
          <w:rPr>
            <w:webHidden/>
          </w:rPr>
          <w:tab/>
        </w:r>
        <w:r w:rsidRPr="00891761">
          <w:rPr>
            <w:webHidden/>
          </w:rPr>
          <w:fldChar w:fldCharType="begin"/>
        </w:r>
        <w:r w:rsidRPr="00891761">
          <w:rPr>
            <w:webHidden/>
          </w:rPr>
          <w:instrText xml:space="preserve"> PAGEREF _Toc241763492 \h </w:instrText>
        </w:r>
        <w:r w:rsidRPr="00891761">
          <w:rPr>
            <w:webHidden/>
          </w:rPr>
        </w:r>
        <w:r w:rsidRPr="00891761">
          <w:rPr>
            <w:webHidden/>
          </w:rPr>
          <w:fldChar w:fldCharType="separate"/>
        </w:r>
        <w:r w:rsidRPr="00891761">
          <w:rPr>
            <w:webHidden/>
          </w:rPr>
          <w:t>70</w:t>
        </w:r>
        <w:r w:rsidRPr="00891761">
          <w:rPr>
            <w:webHidden/>
          </w:rPr>
          <w:fldChar w:fldCharType="end"/>
        </w:r>
      </w:hyperlink>
    </w:p>
    <w:p w14:paraId="2DD3E597" w14:textId="28A701A8" w:rsidR="00891761" w:rsidRPr="00891761" w:rsidRDefault="00891761" w:rsidP="00891761">
      <w:pPr>
        <w:pStyle w:val="TDC1"/>
        <w:rPr>
          <w:rFonts w:eastAsiaTheme="minorEastAsia"/>
          <w:kern w:val="2"/>
          <w14:ligatures w14:val="standardContextual"/>
        </w:rPr>
      </w:pPr>
      <w:hyperlink w:anchor="_Toc241763493" w:history="1">
        <w:r w:rsidRPr="00891761">
          <w:rPr>
            <w:rStyle w:val="Hipervnculo"/>
            <w:rFonts w:eastAsia="Times New Roman"/>
          </w:rPr>
          <w:t>Figura 7.13: Diagrama de caso de uso CU-25 – Generando consolidado financiero de inventario</w:t>
        </w:r>
        <w:r w:rsidRPr="00891761">
          <w:rPr>
            <w:webHidden/>
          </w:rPr>
          <w:tab/>
        </w:r>
        <w:r w:rsidRPr="00891761">
          <w:rPr>
            <w:webHidden/>
          </w:rPr>
          <w:fldChar w:fldCharType="begin"/>
        </w:r>
        <w:r w:rsidRPr="00891761">
          <w:rPr>
            <w:webHidden/>
          </w:rPr>
          <w:instrText xml:space="preserve"> PAGEREF _Toc241763493 \h </w:instrText>
        </w:r>
        <w:r w:rsidRPr="00891761">
          <w:rPr>
            <w:webHidden/>
          </w:rPr>
        </w:r>
        <w:r w:rsidRPr="00891761">
          <w:rPr>
            <w:webHidden/>
          </w:rPr>
          <w:fldChar w:fldCharType="separate"/>
        </w:r>
        <w:r w:rsidRPr="00891761">
          <w:rPr>
            <w:webHidden/>
          </w:rPr>
          <w:t>71</w:t>
        </w:r>
        <w:r w:rsidRPr="00891761">
          <w:rPr>
            <w:webHidden/>
          </w:rPr>
          <w:fldChar w:fldCharType="end"/>
        </w:r>
      </w:hyperlink>
    </w:p>
    <w:p w14:paraId="351B9A9D" w14:textId="1251F89A" w:rsidR="00891761" w:rsidRPr="00891761" w:rsidRDefault="00891761" w:rsidP="00891761">
      <w:pPr>
        <w:pStyle w:val="TDC1"/>
        <w:rPr>
          <w:rFonts w:eastAsiaTheme="minorEastAsia"/>
          <w:kern w:val="2"/>
          <w14:ligatures w14:val="standardContextual"/>
        </w:rPr>
      </w:pPr>
      <w:hyperlink w:anchor="_Toc241763494" w:history="1">
        <w:r w:rsidRPr="00891761">
          <w:rPr>
            <w:rStyle w:val="Hipervnculo"/>
            <w:rFonts w:eastAsia="Times New Roman"/>
          </w:rPr>
          <w:t>Figura 7.14: Diagrama de caso de uso CU-28 – Configurando tiempos de respuesta de SLAs</w:t>
        </w:r>
        <w:r w:rsidRPr="00891761">
          <w:rPr>
            <w:webHidden/>
          </w:rPr>
          <w:tab/>
        </w:r>
        <w:r w:rsidRPr="00891761">
          <w:rPr>
            <w:webHidden/>
          </w:rPr>
          <w:fldChar w:fldCharType="begin"/>
        </w:r>
        <w:r w:rsidRPr="00891761">
          <w:rPr>
            <w:webHidden/>
          </w:rPr>
          <w:instrText xml:space="preserve"> PAGEREF _Toc241763494 \h </w:instrText>
        </w:r>
        <w:r w:rsidRPr="00891761">
          <w:rPr>
            <w:webHidden/>
          </w:rPr>
        </w:r>
        <w:r w:rsidRPr="00891761">
          <w:rPr>
            <w:webHidden/>
          </w:rPr>
          <w:fldChar w:fldCharType="separate"/>
        </w:r>
        <w:r w:rsidRPr="00891761">
          <w:rPr>
            <w:webHidden/>
          </w:rPr>
          <w:t>72</w:t>
        </w:r>
        <w:r w:rsidRPr="00891761">
          <w:rPr>
            <w:webHidden/>
          </w:rPr>
          <w:fldChar w:fldCharType="end"/>
        </w:r>
      </w:hyperlink>
    </w:p>
    <w:p w14:paraId="7F073AD2" w14:textId="35817F40" w:rsidR="00891761" w:rsidRPr="00891761" w:rsidRDefault="00891761" w:rsidP="00891761">
      <w:pPr>
        <w:pStyle w:val="TDC1"/>
        <w:rPr>
          <w:rFonts w:eastAsiaTheme="minorEastAsia"/>
          <w:kern w:val="2"/>
          <w14:ligatures w14:val="standardContextual"/>
        </w:rPr>
      </w:pPr>
      <w:hyperlink w:anchor="_Toc241763495" w:history="1">
        <w:r w:rsidRPr="00891761">
          <w:rPr>
            <w:rStyle w:val="Hipervnculo"/>
            <w:rFonts w:eastAsia="Times New Roman"/>
          </w:rPr>
          <w:t>Figura 7.16: Diagrama de caso de uso CU-33 – Automatizando el envío de métricas gerenciales</w:t>
        </w:r>
        <w:r w:rsidRPr="00891761">
          <w:rPr>
            <w:webHidden/>
          </w:rPr>
          <w:tab/>
        </w:r>
        <w:r w:rsidRPr="00891761">
          <w:rPr>
            <w:webHidden/>
          </w:rPr>
          <w:fldChar w:fldCharType="begin"/>
        </w:r>
        <w:r w:rsidRPr="00891761">
          <w:rPr>
            <w:webHidden/>
          </w:rPr>
          <w:instrText xml:space="preserve"> PAGEREF _Toc241763495 \h </w:instrText>
        </w:r>
        <w:r w:rsidRPr="00891761">
          <w:rPr>
            <w:webHidden/>
          </w:rPr>
        </w:r>
        <w:r w:rsidRPr="00891761">
          <w:rPr>
            <w:webHidden/>
          </w:rPr>
          <w:fldChar w:fldCharType="separate"/>
        </w:r>
        <w:r w:rsidRPr="00891761">
          <w:rPr>
            <w:webHidden/>
          </w:rPr>
          <w:t>74</w:t>
        </w:r>
        <w:r w:rsidRPr="00891761">
          <w:rPr>
            <w:webHidden/>
          </w:rPr>
          <w:fldChar w:fldCharType="end"/>
        </w:r>
      </w:hyperlink>
    </w:p>
    <w:p w14:paraId="5368768F" w14:textId="2624FFC1" w:rsidR="00891761" w:rsidRPr="00891761" w:rsidRDefault="00891761" w:rsidP="00891761">
      <w:pPr>
        <w:pStyle w:val="TDC1"/>
        <w:rPr>
          <w:rFonts w:eastAsiaTheme="minorEastAsia"/>
          <w:kern w:val="2"/>
          <w14:ligatures w14:val="standardContextual"/>
        </w:rPr>
      </w:pPr>
      <w:hyperlink w:anchor="_Toc241763496" w:history="1">
        <w:r w:rsidRPr="00891761">
          <w:rPr>
            <w:rStyle w:val="Hipervnculo"/>
            <w:rFonts w:eastAsia="Times New Roman"/>
          </w:rPr>
          <w:t>Figura 7.17: Diagrama de caso de uso CU-45 – Parametrizando el calendario operativo – Feriados</w:t>
        </w:r>
        <w:r w:rsidRPr="00891761">
          <w:rPr>
            <w:webHidden/>
          </w:rPr>
          <w:tab/>
        </w:r>
        <w:r w:rsidRPr="00891761">
          <w:rPr>
            <w:webHidden/>
          </w:rPr>
          <w:fldChar w:fldCharType="begin"/>
        </w:r>
        <w:r w:rsidRPr="00891761">
          <w:rPr>
            <w:webHidden/>
          </w:rPr>
          <w:instrText xml:space="preserve"> PAGEREF _Toc241763496 \h </w:instrText>
        </w:r>
        <w:r w:rsidRPr="00891761">
          <w:rPr>
            <w:webHidden/>
          </w:rPr>
        </w:r>
        <w:r w:rsidRPr="00891761">
          <w:rPr>
            <w:webHidden/>
          </w:rPr>
          <w:fldChar w:fldCharType="separate"/>
        </w:r>
        <w:r w:rsidRPr="00891761">
          <w:rPr>
            <w:webHidden/>
          </w:rPr>
          <w:t>75</w:t>
        </w:r>
        <w:r w:rsidRPr="00891761">
          <w:rPr>
            <w:webHidden/>
          </w:rPr>
          <w:fldChar w:fldCharType="end"/>
        </w:r>
      </w:hyperlink>
    </w:p>
    <w:p w14:paraId="699937EB" w14:textId="2BD22507" w:rsidR="00891761" w:rsidRPr="00891761" w:rsidRDefault="00891761" w:rsidP="00891761">
      <w:pPr>
        <w:pStyle w:val="TDC1"/>
        <w:rPr>
          <w:rFonts w:eastAsiaTheme="minorEastAsia"/>
          <w:kern w:val="2"/>
          <w14:ligatures w14:val="standardContextual"/>
        </w:rPr>
      </w:pPr>
      <w:hyperlink w:anchor="_Toc241763497" w:history="1">
        <w:r w:rsidRPr="00891761">
          <w:rPr>
            <w:rStyle w:val="Hipervnculo"/>
            <w:rFonts w:eastAsia="Times New Roman"/>
          </w:rPr>
          <w:t>Figura 7.18: Diagrama de caso de uso CU-47– Registrando integraciones con sistemas externos</w:t>
        </w:r>
        <w:r w:rsidRPr="00891761">
          <w:rPr>
            <w:webHidden/>
          </w:rPr>
          <w:tab/>
        </w:r>
        <w:r w:rsidRPr="00891761">
          <w:rPr>
            <w:webHidden/>
          </w:rPr>
          <w:fldChar w:fldCharType="begin"/>
        </w:r>
        <w:r w:rsidRPr="00891761">
          <w:rPr>
            <w:webHidden/>
          </w:rPr>
          <w:instrText xml:space="preserve"> PAGEREF _Toc241763497 \h </w:instrText>
        </w:r>
        <w:r w:rsidRPr="00891761">
          <w:rPr>
            <w:webHidden/>
          </w:rPr>
        </w:r>
        <w:r w:rsidRPr="00891761">
          <w:rPr>
            <w:webHidden/>
          </w:rPr>
          <w:fldChar w:fldCharType="separate"/>
        </w:r>
        <w:r w:rsidRPr="00891761">
          <w:rPr>
            <w:webHidden/>
          </w:rPr>
          <w:t>76</w:t>
        </w:r>
        <w:r w:rsidRPr="00891761">
          <w:rPr>
            <w:webHidden/>
          </w:rPr>
          <w:fldChar w:fldCharType="end"/>
        </w:r>
      </w:hyperlink>
    </w:p>
    <w:p w14:paraId="360328C2" w14:textId="2637AC50" w:rsidR="00891761" w:rsidRPr="00891761" w:rsidRDefault="00891761" w:rsidP="00891761">
      <w:pPr>
        <w:pStyle w:val="TDC1"/>
        <w:rPr>
          <w:rFonts w:eastAsiaTheme="minorEastAsia"/>
          <w:kern w:val="2"/>
          <w14:ligatures w14:val="standardContextual"/>
        </w:rPr>
      </w:pPr>
      <w:hyperlink w:anchor="_Toc241763498" w:history="1">
        <w:r w:rsidRPr="00891761">
          <w:rPr>
            <w:rStyle w:val="Hipervnculo"/>
            <w:rFonts w:eastAsia="Times New Roman"/>
          </w:rPr>
          <w:t>Figura 7.19: Diagrama de caso de uso CU-48 – Generando identificación física de hardware (QR)</w:t>
        </w:r>
        <w:r w:rsidRPr="00891761">
          <w:rPr>
            <w:webHidden/>
          </w:rPr>
          <w:tab/>
        </w:r>
        <w:r w:rsidRPr="00891761">
          <w:rPr>
            <w:webHidden/>
          </w:rPr>
          <w:fldChar w:fldCharType="begin"/>
        </w:r>
        <w:r w:rsidRPr="00891761">
          <w:rPr>
            <w:webHidden/>
          </w:rPr>
          <w:instrText xml:space="preserve"> PAGEREF _Toc241763498 \h </w:instrText>
        </w:r>
        <w:r w:rsidRPr="00891761">
          <w:rPr>
            <w:webHidden/>
          </w:rPr>
        </w:r>
        <w:r w:rsidRPr="00891761">
          <w:rPr>
            <w:webHidden/>
          </w:rPr>
          <w:fldChar w:fldCharType="separate"/>
        </w:r>
        <w:r w:rsidRPr="00891761">
          <w:rPr>
            <w:webHidden/>
          </w:rPr>
          <w:t>77</w:t>
        </w:r>
        <w:r w:rsidRPr="00891761">
          <w:rPr>
            <w:webHidden/>
          </w:rPr>
          <w:fldChar w:fldCharType="end"/>
        </w:r>
      </w:hyperlink>
    </w:p>
    <w:p w14:paraId="323F7404" w14:textId="0EB1A760" w:rsidR="00891761" w:rsidRPr="00891761" w:rsidRDefault="00891761" w:rsidP="00891761">
      <w:pPr>
        <w:pStyle w:val="TDC1"/>
        <w:rPr>
          <w:rFonts w:eastAsiaTheme="minorEastAsia"/>
          <w:kern w:val="2"/>
          <w14:ligatures w14:val="standardContextual"/>
        </w:rPr>
      </w:pPr>
      <w:hyperlink w:anchor="_Toc241763499" w:history="1">
        <w:r w:rsidRPr="00891761">
          <w:rPr>
            <w:rStyle w:val="Hipervnculo"/>
            <w:rFonts w:eastAsia="Times New Roman"/>
          </w:rPr>
          <w:t>Figura 7.20: Diagrama de caso de uso CU-52 – Controlando existencias de repuestos técnicos</w:t>
        </w:r>
        <w:r w:rsidRPr="00891761">
          <w:rPr>
            <w:webHidden/>
          </w:rPr>
          <w:tab/>
        </w:r>
        <w:r w:rsidRPr="00891761">
          <w:rPr>
            <w:webHidden/>
          </w:rPr>
          <w:fldChar w:fldCharType="begin"/>
        </w:r>
        <w:r w:rsidRPr="00891761">
          <w:rPr>
            <w:webHidden/>
          </w:rPr>
          <w:instrText xml:space="preserve"> PAGEREF _Toc241763499 \h </w:instrText>
        </w:r>
        <w:r w:rsidRPr="00891761">
          <w:rPr>
            <w:webHidden/>
          </w:rPr>
        </w:r>
        <w:r w:rsidRPr="00891761">
          <w:rPr>
            <w:webHidden/>
          </w:rPr>
          <w:fldChar w:fldCharType="separate"/>
        </w:r>
        <w:r w:rsidRPr="00891761">
          <w:rPr>
            <w:webHidden/>
          </w:rPr>
          <w:t>78</w:t>
        </w:r>
        <w:r w:rsidRPr="00891761">
          <w:rPr>
            <w:webHidden/>
          </w:rPr>
          <w:fldChar w:fldCharType="end"/>
        </w:r>
      </w:hyperlink>
    </w:p>
    <w:p w14:paraId="4752999D" w14:textId="44136A55" w:rsidR="00891761" w:rsidRPr="00891761" w:rsidRDefault="00891761" w:rsidP="00891761">
      <w:pPr>
        <w:pStyle w:val="TDC1"/>
        <w:rPr>
          <w:rFonts w:eastAsiaTheme="minorEastAsia"/>
          <w:kern w:val="2"/>
          <w14:ligatures w14:val="standardContextual"/>
        </w:rPr>
      </w:pPr>
      <w:hyperlink w:anchor="_Toc241763500" w:history="1">
        <w:r w:rsidRPr="00891761">
          <w:rPr>
            <w:rStyle w:val="Hipervnculo"/>
            <w:rFonts w:eastAsia="Times New Roman"/>
          </w:rPr>
          <w:t>Figura 7.21: Diagrama de caso de uso CU-53 – Forzando reasignación de ticket por jefatura</w:t>
        </w:r>
        <w:r w:rsidRPr="00891761">
          <w:rPr>
            <w:webHidden/>
          </w:rPr>
          <w:tab/>
        </w:r>
        <w:r w:rsidRPr="00891761">
          <w:rPr>
            <w:webHidden/>
          </w:rPr>
          <w:fldChar w:fldCharType="begin"/>
        </w:r>
        <w:r w:rsidRPr="00891761">
          <w:rPr>
            <w:webHidden/>
          </w:rPr>
          <w:instrText xml:space="preserve"> PAGEREF _Toc241763500 \h </w:instrText>
        </w:r>
        <w:r w:rsidRPr="00891761">
          <w:rPr>
            <w:webHidden/>
          </w:rPr>
        </w:r>
        <w:r w:rsidRPr="00891761">
          <w:rPr>
            <w:webHidden/>
          </w:rPr>
          <w:fldChar w:fldCharType="separate"/>
        </w:r>
        <w:r w:rsidRPr="00891761">
          <w:rPr>
            <w:webHidden/>
          </w:rPr>
          <w:t>79</w:t>
        </w:r>
        <w:r w:rsidRPr="00891761">
          <w:rPr>
            <w:webHidden/>
          </w:rPr>
          <w:fldChar w:fldCharType="end"/>
        </w:r>
      </w:hyperlink>
    </w:p>
    <w:p w14:paraId="46DC05E9" w14:textId="1EF5D3FC" w:rsidR="00891761" w:rsidRPr="00891761" w:rsidRDefault="00891761" w:rsidP="00891761">
      <w:pPr>
        <w:pStyle w:val="TDC1"/>
        <w:rPr>
          <w:rFonts w:eastAsiaTheme="minorEastAsia"/>
          <w:kern w:val="2"/>
          <w14:ligatures w14:val="standardContextual"/>
        </w:rPr>
      </w:pPr>
      <w:hyperlink w:anchor="_Toc241763501" w:history="1">
        <w:r w:rsidRPr="00891761">
          <w:rPr>
            <w:rStyle w:val="Hipervnculo"/>
            <w:rFonts w:eastAsia="Times New Roman"/>
          </w:rPr>
          <w:t>Figura 7.22: Diagrama de caso de uso CU-55 – Analizando geográficamente las incidencias</w:t>
        </w:r>
        <w:r w:rsidRPr="00891761">
          <w:rPr>
            <w:webHidden/>
          </w:rPr>
          <w:tab/>
        </w:r>
        <w:r w:rsidRPr="00891761">
          <w:rPr>
            <w:webHidden/>
          </w:rPr>
          <w:fldChar w:fldCharType="begin"/>
        </w:r>
        <w:r w:rsidRPr="00891761">
          <w:rPr>
            <w:webHidden/>
          </w:rPr>
          <w:instrText xml:space="preserve"> PAGEREF _Toc241763501 \h </w:instrText>
        </w:r>
        <w:r w:rsidRPr="00891761">
          <w:rPr>
            <w:webHidden/>
          </w:rPr>
        </w:r>
        <w:r w:rsidRPr="00891761">
          <w:rPr>
            <w:webHidden/>
          </w:rPr>
          <w:fldChar w:fldCharType="separate"/>
        </w:r>
        <w:r w:rsidRPr="00891761">
          <w:rPr>
            <w:webHidden/>
          </w:rPr>
          <w:t>80</w:t>
        </w:r>
        <w:r w:rsidRPr="00891761">
          <w:rPr>
            <w:webHidden/>
          </w:rPr>
          <w:fldChar w:fldCharType="end"/>
        </w:r>
      </w:hyperlink>
    </w:p>
    <w:p w14:paraId="01DB8860" w14:textId="32412494" w:rsidR="00891761" w:rsidRPr="00891761" w:rsidRDefault="00891761" w:rsidP="00891761">
      <w:pPr>
        <w:pStyle w:val="TDC1"/>
        <w:rPr>
          <w:rFonts w:eastAsiaTheme="minorEastAsia"/>
          <w:kern w:val="2"/>
          <w14:ligatures w14:val="standardContextual"/>
        </w:rPr>
      </w:pPr>
      <w:hyperlink w:anchor="_Toc241763502" w:history="1">
        <w:r w:rsidRPr="00891761">
          <w:rPr>
            <w:rStyle w:val="Hipervnculo"/>
            <w:rFonts w:eastAsia="Times New Roman"/>
          </w:rPr>
          <w:t>Figura 7.23: Diagrama de caso de uso CU-57 – Descargando masivamente adjuntos de un ticket</w:t>
        </w:r>
        <w:r w:rsidRPr="00891761">
          <w:rPr>
            <w:webHidden/>
          </w:rPr>
          <w:tab/>
        </w:r>
        <w:r w:rsidRPr="00891761">
          <w:rPr>
            <w:webHidden/>
          </w:rPr>
          <w:fldChar w:fldCharType="begin"/>
        </w:r>
        <w:r w:rsidRPr="00891761">
          <w:rPr>
            <w:webHidden/>
          </w:rPr>
          <w:instrText xml:space="preserve"> PAGEREF _Toc241763502 \h </w:instrText>
        </w:r>
        <w:r w:rsidRPr="00891761">
          <w:rPr>
            <w:webHidden/>
          </w:rPr>
        </w:r>
        <w:r w:rsidRPr="00891761">
          <w:rPr>
            <w:webHidden/>
          </w:rPr>
          <w:fldChar w:fldCharType="separate"/>
        </w:r>
        <w:r w:rsidRPr="00891761">
          <w:rPr>
            <w:webHidden/>
          </w:rPr>
          <w:t>81</w:t>
        </w:r>
        <w:r w:rsidRPr="00891761">
          <w:rPr>
            <w:webHidden/>
          </w:rPr>
          <w:fldChar w:fldCharType="end"/>
        </w:r>
      </w:hyperlink>
    </w:p>
    <w:p w14:paraId="5E0B7E59" w14:textId="102E372D" w:rsidR="00891761" w:rsidRPr="00891761" w:rsidRDefault="00891761" w:rsidP="00891761">
      <w:pPr>
        <w:pStyle w:val="TDC1"/>
        <w:rPr>
          <w:rFonts w:eastAsiaTheme="minorEastAsia"/>
          <w:kern w:val="2"/>
          <w14:ligatures w14:val="standardContextual"/>
        </w:rPr>
      </w:pPr>
      <w:hyperlink w:anchor="_Toc241763503" w:history="1">
        <w:r w:rsidRPr="00891761">
          <w:rPr>
            <w:rStyle w:val="Hipervnculo"/>
            <w:rFonts w:eastAsia="Times New Roman"/>
          </w:rPr>
          <w:t>Figura 7.24: Diagrama de caso de uso CU-58 – Emitiendo aviso preventivo de cumplimiento de plazos</w:t>
        </w:r>
        <w:r w:rsidRPr="00891761">
          <w:rPr>
            <w:webHidden/>
          </w:rPr>
          <w:tab/>
        </w:r>
        <w:r w:rsidRPr="00891761">
          <w:rPr>
            <w:webHidden/>
          </w:rPr>
          <w:fldChar w:fldCharType="begin"/>
        </w:r>
        <w:r w:rsidRPr="00891761">
          <w:rPr>
            <w:webHidden/>
          </w:rPr>
          <w:instrText xml:space="preserve"> PAGEREF _Toc241763503 \h </w:instrText>
        </w:r>
        <w:r w:rsidRPr="00891761">
          <w:rPr>
            <w:webHidden/>
          </w:rPr>
        </w:r>
        <w:r w:rsidRPr="00891761">
          <w:rPr>
            <w:webHidden/>
          </w:rPr>
          <w:fldChar w:fldCharType="separate"/>
        </w:r>
        <w:r w:rsidRPr="00891761">
          <w:rPr>
            <w:webHidden/>
          </w:rPr>
          <w:t>82</w:t>
        </w:r>
        <w:r w:rsidRPr="00891761">
          <w:rPr>
            <w:webHidden/>
          </w:rPr>
          <w:fldChar w:fldCharType="end"/>
        </w:r>
      </w:hyperlink>
    </w:p>
    <w:p w14:paraId="79FB145E" w14:textId="323C916D" w:rsidR="00891761" w:rsidRPr="00891761" w:rsidRDefault="00891761" w:rsidP="00891761">
      <w:pPr>
        <w:pStyle w:val="TDC1"/>
        <w:rPr>
          <w:rFonts w:eastAsiaTheme="minorEastAsia"/>
          <w:kern w:val="2"/>
          <w14:ligatures w14:val="standardContextual"/>
        </w:rPr>
      </w:pPr>
      <w:hyperlink w:anchor="_Toc241763504" w:history="1">
        <w:r w:rsidRPr="00891761">
          <w:rPr>
            <w:rStyle w:val="Hipervnculo"/>
            <w:rFonts w:eastAsia="Times New Roman"/>
          </w:rPr>
          <w:t>Figura 7.25: Diagrama de caso de uso CU-60 – Generando informe de desempeño por especialista</w:t>
        </w:r>
        <w:r w:rsidRPr="00891761">
          <w:rPr>
            <w:webHidden/>
          </w:rPr>
          <w:tab/>
        </w:r>
        <w:r w:rsidRPr="00891761">
          <w:rPr>
            <w:webHidden/>
          </w:rPr>
          <w:fldChar w:fldCharType="begin"/>
        </w:r>
        <w:r w:rsidRPr="00891761">
          <w:rPr>
            <w:webHidden/>
          </w:rPr>
          <w:instrText xml:space="preserve"> PAGEREF _Toc241763504 \h </w:instrText>
        </w:r>
        <w:r w:rsidRPr="00891761">
          <w:rPr>
            <w:webHidden/>
          </w:rPr>
        </w:r>
        <w:r w:rsidRPr="00891761">
          <w:rPr>
            <w:webHidden/>
          </w:rPr>
          <w:fldChar w:fldCharType="separate"/>
        </w:r>
        <w:r w:rsidRPr="00891761">
          <w:rPr>
            <w:webHidden/>
          </w:rPr>
          <w:t>83</w:t>
        </w:r>
        <w:r w:rsidRPr="00891761">
          <w:rPr>
            <w:webHidden/>
          </w:rPr>
          <w:fldChar w:fldCharType="end"/>
        </w:r>
      </w:hyperlink>
    </w:p>
    <w:p w14:paraId="30494A8B" w14:textId="1F415DE6" w:rsidR="00891761" w:rsidRPr="00891761" w:rsidRDefault="00891761" w:rsidP="00891761">
      <w:pPr>
        <w:pStyle w:val="TDC1"/>
        <w:rPr>
          <w:rFonts w:eastAsiaTheme="minorEastAsia"/>
          <w:kern w:val="2"/>
          <w14:ligatures w14:val="standardContextual"/>
        </w:rPr>
      </w:pPr>
      <w:hyperlink w:anchor="_Toc241763505" w:history="1">
        <w:r w:rsidRPr="00891761">
          <w:rPr>
            <w:rStyle w:val="Hipervnculo"/>
            <w:rFonts w:eastAsia="Times New Roman"/>
          </w:rPr>
          <w:t>Figura 7.26: Diagrama de caso de uso CU-61 – Finalizando automáticamente casos sin respuesta</w:t>
        </w:r>
        <w:r w:rsidRPr="00891761">
          <w:rPr>
            <w:webHidden/>
          </w:rPr>
          <w:tab/>
        </w:r>
        <w:r w:rsidRPr="00891761">
          <w:rPr>
            <w:webHidden/>
          </w:rPr>
          <w:fldChar w:fldCharType="begin"/>
        </w:r>
        <w:r w:rsidRPr="00891761">
          <w:rPr>
            <w:webHidden/>
          </w:rPr>
          <w:instrText xml:space="preserve"> PAGEREF _Toc241763505 \h </w:instrText>
        </w:r>
        <w:r w:rsidRPr="00891761">
          <w:rPr>
            <w:webHidden/>
          </w:rPr>
        </w:r>
        <w:r w:rsidRPr="00891761">
          <w:rPr>
            <w:webHidden/>
          </w:rPr>
          <w:fldChar w:fldCharType="separate"/>
        </w:r>
        <w:r w:rsidRPr="00891761">
          <w:rPr>
            <w:webHidden/>
          </w:rPr>
          <w:t>84</w:t>
        </w:r>
        <w:r w:rsidRPr="00891761">
          <w:rPr>
            <w:webHidden/>
          </w:rPr>
          <w:fldChar w:fldCharType="end"/>
        </w:r>
      </w:hyperlink>
    </w:p>
    <w:p w14:paraId="06BD7BA9" w14:textId="2DA704E3" w:rsidR="00891761" w:rsidRPr="00891761" w:rsidRDefault="00891761" w:rsidP="00891761">
      <w:pPr>
        <w:pStyle w:val="TDC1"/>
        <w:rPr>
          <w:rFonts w:eastAsiaTheme="minorEastAsia"/>
          <w:kern w:val="2"/>
          <w14:ligatures w14:val="standardContextual"/>
        </w:rPr>
      </w:pPr>
      <w:hyperlink w:anchor="_Toc241763506" w:history="1">
        <w:r w:rsidRPr="00891761">
          <w:rPr>
            <w:rStyle w:val="Hipervnculo"/>
            <w:rFonts w:eastAsia="Times New Roman"/>
          </w:rPr>
          <w:t>Figura 7.27: Diagrama de caso de uso – Realizando reporte rápido mediante código de activo</w:t>
        </w:r>
        <w:r w:rsidRPr="00891761">
          <w:rPr>
            <w:webHidden/>
          </w:rPr>
          <w:tab/>
        </w:r>
        <w:r w:rsidRPr="00891761">
          <w:rPr>
            <w:webHidden/>
          </w:rPr>
          <w:fldChar w:fldCharType="begin"/>
        </w:r>
        <w:r w:rsidRPr="00891761">
          <w:rPr>
            <w:webHidden/>
          </w:rPr>
          <w:instrText xml:space="preserve"> PAGEREF _Toc241763506 \h </w:instrText>
        </w:r>
        <w:r w:rsidRPr="00891761">
          <w:rPr>
            <w:webHidden/>
          </w:rPr>
        </w:r>
        <w:r w:rsidRPr="00891761">
          <w:rPr>
            <w:webHidden/>
          </w:rPr>
          <w:fldChar w:fldCharType="separate"/>
        </w:r>
        <w:r w:rsidRPr="00891761">
          <w:rPr>
            <w:webHidden/>
          </w:rPr>
          <w:t>85</w:t>
        </w:r>
        <w:r w:rsidRPr="00891761">
          <w:rPr>
            <w:webHidden/>
          </w:rPr>
          <w:fldChar w:fldCharType="end"/>
        </w:r>
      </w:hyperlink>
    </w:p>
    <w:p w14:paraId="2E3DA89C" w14:textId="0E5DB7B9" w:rsidR="00891761" w:rsidRPr="00891761" w:rsidRDefault="00891761" w:rsidP="00891761">
      <w:pPr>
        <w:pStyle w:val="TDC1"/>
        <w:rPr>
          <w:rFonts w:eastAsiaTheme="minorEastAsia"/>
          <w:kern w:val="2"/>
          <w14:ligatures w14:val="standardContextual"/>
        </w:rPr>
      </w:pPr>
      <w:hyperlink w:anchor="_Toc241763507" w:history="1">
        <w:r w:rsidRPr="00891761">
          <w:rPr>
            <w:rStyle w:val="Hipervnculo"/>
            <w:rFonts w:eastAsia="Times New Roman"/>
          </w:rPr>
          <w:t>Figura 7.28: Diagrama de caso de uso – Suspendiendo temporalmente el cronómetro de SLA</w:t>
        </w:r>
        <w:r w:rsidRPr="00891761">
          <w:rPr>
            <w:webHidden/>
          </w:rPr>
          <w:tab/>
        </w:r>
        <w:r w:rsidRPr="00891761">
          <w:rPr>
            <w:webHidden/>
          </w:rPr>
          <w:fldChar w:fldCharType="begin"/>
        </w:r>
        <w:r w:rsidRPr="00891761">
          <w:rPr>
            <w:webHidden/>
          </w:rPr>
          <w:instrText xml:space="preserve"> PAGEREF _Toc241763507 \h </w:instrText>
        </w:r>
        <w:r w:rsidRPr="00891761">
          <w:rPr>
            <w:webHidden/>
          </w:rPr>
        </w:r>
        <w:r w:rsidRPr="00891761">
          <w:rPr>
            <w:webHidden/>
          </w:rPr>
          <w:fldChar w:fldCharType="separate"/>
        </w:r>
        <w:r w:rsidRPr="00891761">
          <w:rPr>
            <w:webHidden/>
          </w:rPr>
          <w:t>86</w:t>
        </w:r>
        <w:r w:rsidRPr="00891761">
          <w:rPr>
            <w:webHidden/>
          </w:rPr>
          <w:fldChar w:fldCharType="end"/>
        </w:r>
      </w:hyperlink>
    </w:p>
    <w:p w14:paraId="013FC552" w14:textId="7F9018E9" w:rsidR="00891761" w:rsidRPr="00891761" w:rsidRDefault="00891761" w:rsidP="00891761">
      <w:pPr>
        <w:pStyle w:val="TDC1"/>
        <w:rPr>
          <w:rFonts w:eastAsiaTheme="minorEastAsia"/>
          <w:kern w:val="2"/>
          <w14:ligatures w14:val="standardContextual"/>
        </w:rPr>
      </w:pPr>
      <w:hyperlink w:anchor="_Toc241763509" w:history="1">
        <w:r w:rsidRPr="00891761">
          <w:rPr>
            <w:rStyle w:val="Hipervnculo"/>
            <w:rFonts w:eastAsia="Times New Roman"/>
          </w:rPr>
          <w:t>9 VISTA 4+1</w:t>
        </w:r>
        <w:r w:rsidRPr="00891761">
          <w:rPr>
            <w:webHidden/>
          </w:rPr>
          <w:tab/>
        </w:r>
        <w:r w:rsidRPr="00891761">
          <w:rPr>
            <w:webHidden/>
          </w:rPr>
          <w:fldChar w:fldCharType="begin"/>
        </w:r>
        <w:r w:rsidRPr="00891761">
          <w:rPr>
            <w:webHidden/>
          </w:rPr>
          <w:instrText xml:space="preserve"> PAGEREF _Toc241763509 \h </w:instrText>
        </w:r>
        <w:r w:rsidRPr="00891761">
          <w:rPr>
            <w:webHidden/>
          </w:rPr>
        </w:r>
        <w:r w:rsidRPr="00891761">
          <w:rPr>
            <w:webHidden/>
          </w:rPr>
          <w:fldChar w:fldCharType="separate"/>
        </w:r>
        <w:r w:rsidRPr="00891761">
          <w:rPr>
            <w:webHidden/>
          </w:rPr>
          <w:t>95</w:t>
        </w:r>
        <w:r w:rsidRPr="00891761">
          <w:rPr>
            <w:webHidden/>
          </w:rPr>
          <w:fldChar w:fldCharType="end"/>
        </w:r>
      </w:hyperlink>
    </w:p>
    <w:p w14:paraId="06818D12" w14:textId="096019B1" w:rsidR="00891761" w:rsidRPr="00891761" w:rsidRDefault="00891761" w:rsidP="00891761">
      <w:pPr>
        <w:pStyle w:val="TDC1"/>
        <w:rPr>
          <w:rFonts w:eastAsiaTheme="minorEastAsia"/>
          <w:kern w:val="2"/>
          <w14:ligatures w14:val="standardContextual"/>
        </w:rPr>
      </w:pPr>
      <w:hyperlink w:anchor="_Toc241763510" w:history="1">
        <w:r w:rsidRPr="00891761">
          <w:rPr>
            <w:rStyle w:val="Hipervnculo"/>
            <w:rFonts w:eastAsia="Times New Roman"/>
          </w:rPr>
          <w:t>Figura 9.1: Modelo Físico Base de Datos</w:t>
        </w:r>
        <w:r w:rsidRPr="00891761">
          <w:rPr>
            <w:webHidden/>
          </w:rPr>
          <w:tab/>
        </w:r>
        <w:r w:rsidRPr="00891761">
          <w:rPr>
            <w:webHidden/>
          </w:rPr>
          <w:fldChar w:fldCharType="begin"/>
        </w:r>
        <w:r w:rsidRPr="00891761">
          <w:rPr>
            <w:webHidden/>
          </w:rPr>
          <w:instrText xml:space="preserve"> PAGEREF _Toc241763510 \h </w:instrText>
        </w:r>
        <w:r w:rsidRPr="00891761">
          <w:rPr>
            <w:webHidden/>
          </w:rPr>
        </w:r>
        <w:r w:rsidRPr="00891761">
          <w:rPr>
            <w:webHidden/>
          </w:rPr>
          <w:fldChar w:fldCharType="separate"/>
        </w:r>
        <w:r w:rsidRPr="00891761">
          <w:rPr>
            <w:webHidden/>
          </w:rPr>
          <w:t>96</w:t>
        </w:r>
        <w:r w:rsidRPr="00891761">
          <w:rPr>
            <w:webHidden/>
          </w:rPr>
          <w:fldChar w:fldCharType="end"/>
        </w:r>
      </w:hyperlink>
    </w:p>
    <w:p w14:paraId="330D9A72" w14:textId="3E92B371" w:rsidR="00891761" w:rsidRPr="00891761" w:rsidRDefault="00891761" w:rsidP="00891761">
      <w:pPr>
        <w:pStyle w:val="TDC1"/>
        <w:rPr>
          <w:rFonts w:eastAsiaTheme="minorEastAsia"/>
          <w:kern w:val="2"/>
          <w14:ligatures w14:val="standardContextual"/>
        </w:rPr>
      </w:pPr>
      <w:hyperlink w:anchor="_Toc241763511" w:history="1">
        <w:r w:rsidRPr="00891761">
          <w:rPr>
            <w:rStyle w:val="Hipervnculo"/>
          </w:rPr>
          <w:t>Figura 9.5: CU-05 - Configuración exitosa de niveles de prioridad y SLA.</w:t>
        </w:r>
        <w:r w:rsidRPr="00891761">
          <w:rPr>
            <w:webHidden/>
          </w:rPr>
          <w:tab/>
        </w:r>
        <w:r w:rsidRPr="00891761">
          <w:rPr>
            <w:webHidden/>
          </w:rPr>
          <w:fldChar w:fldCharType="begin"/>
        </w:r>
        <w:r w:rsidRPr="00891761">
          <w:rPr>
            <w:webHidden/>
          </w:rPr>
          <w:instrText xml:space="preserve"> PAGEREF _Toc241763511 \h </w:instrText>
        </w:r>
        <w:r w:rsidRPr="00891761">
          <w:rPr>
            <w:webHidden/>
          </w:rPr>
        </w:r>
        <w:r w:rsidRPr="00891761">
          <w:rPr>
            <w:webHidden/>
          </w:rPr>
          <w:fldChar w:fldCharType="separate"/>
        </w:r>
        <w:r w:rsidRPr="00891761">
          <w:rPr>
            <w:webHidden/>
          </w:rPr>
          <w:t>102</w:t>
        </w:r>
        <w:r w:rsidRPr="00891761">
          <w:rPr>
            <w:webHidden/>
          </w:rPr>
          <w:fldChar w:fldCharType="end"/>
        </w:r>
      </w:hyperlink>
    </w:p>
    <w:p w14:paraId="2BEAE183" w14:textId="5DE3858A" w:rsidR="00891761" w:rsidRPr="00891761" w:rsidRDefault="00891761" w:rsidP="00891761">
      <w:pPr>
        <w:pStyle w:val="TDC1"/>
        <w:rPr>
          <w:rFonts w:eastAsiaTheme="minorEastAsia"/>
          <w:kern w:val="2"/>
          <w14:ligatures w14:val="standardContextual"/>
        </w:rPr>
      </w:pPr>
      <w:hyperlink w:anchor="_Toc241763512" w:history="1">
        <w:r w:rsidRPr="00891761">
          <w:rPr>
            <w:rStyle w:val="Hipervnculo"/>
          </w:rPr>
          <w:t>Figura 9.5: CU–06 - Excepción 1 - Error de carga por falla de conexión en la sección de SLA</w:t>
        </w:r>
        <w:r w:rsidRPr="00891761">
          <w:rPr>
            <w:webHidden/>
          </w:rPr>
          <w:tab/>
        </w:r>
        <w:r w:rsidRPr="00891761">
          <w:rPr>
            <w:webHidden/>
          </w:rPr>
          <w:fldChar w:fldCharType="begin"/>
        </w:r>
        <w:r w:rsidRPr="00891761">
          <w:rPr>
            <w:webHidden/>
          </w:rPr>
          <w:instrText xml:space="preserve"> PAGEREF _Toc241763512 \h </w:instrText>
        </w:r>
        <w:r w:rsidRPr="00891761">
          <w:rPr>
            <w:webHidden/>
          </w:rPr>
        </w:r>
        <w:r w:rsidRPr="00891761">
          <w:rPr>
            <w:webHidden/>
          </w:rPr>
          <w:fldChar w:fldCharType="separate"/>
        </w:r>
        <w:r w:rsidRPr="00891761">
          <w:rPr>
            <w:webHidden/>
          </w:rPr>
          <w:t>103</w:t>
        </w:r>
        <w:r w:rsidRPr="00891761">
          <w:rPr>
            <w:webHidden/>
          </w:rPr>
          <w:fldChar w:fldCharType="end"/>
        </w:r>
      </w:hyperlink>
    </w:p>
    <w:p w14:paraId="6CDA2DD3" w14:textId="605D8AAA" w:rsidR="00891761" w:rsidRPr="00891761" w:rsidRDefault="00891761" w:rsidP="00891761">
      <w:pPr>
        <w:pStyle w:val="TDC1"/>
        <w:rPr>
          <w:rFonts w:eastAsiaTheme="minorEastAsia"/>
          <w:kern w:val="2"/>
          <w14:ligatures w14:val="standardContextual"/>
        </w:rPr>
      </w:pPr>
      <w:hyperlink w:anchor="_Toc241763513" w:history="1">
        <w:r w:rsidRPr="00891761">
          <w:rPr>
            <w:rStyle w:val="Hipervnculo"/>
            <w:rFonts w:eastAsia="Times New Roman"/>
          </w:rPr>
          <w:t>Figura 9.6: CU-07 - Excepción 2 - validación fallida y botón deshabilitado por campos obligatorios faltantes.</w:t>
        </w:r>
        <w:r w:rsidRPr="00891761">
          <w:rPr>
            <w:webHidden/>
          </w:rPr>
          <w:tab/>
        </w:r>
        <w:r w:rsidRPr="00891761">
          <w:rPr>
            <w:webHidden/>
          </w:rPr>
          <w:fldChar w:fldCharType="begin"/>
        </w:r>
        <w:r w:rsidRPr="00891761">
          <w:rPr>
            <w:webHidden/>
          </w:rPr>
          <w:instrText xml:space="preserve"> PAGEREF _Toc241763513 \h </w:instrText>
        </w:r>
        <w:r w:rsidRPr="00891761">
          <w:rPr>
            <w:webHidden/>
          </w:rPr>
        </w:r>
        <w:r w:rsidRPr="00891761">
          <w:rPr>
            <w:webHidden/>
          </w:rPr>
          <w:fldChar w:fldCharType="separate"/>
        </w:r>
        <w:r w:rsidRPr="00891761">
          <w:rPr>
            <w:webHidden/>
          </w:rPr>
          <w:t>104</w:t>
        </w:r>
        <w:r w:rsidRPr="00891761">
          <w:rPr>
            <w:webHidden/>
          </w:rPr>
          <w:fldChar w:fldCharType="end"/>
        </w:r>
      </w:hyperlink>
    </w:p>
    <w:p w14:paraId="091CE7F0" w14:textId="59F6DAC0" w:rsidR="00891761" w:rsidRPr="00891761" w:rsidRDefault="00891761" w:rsidP="00891761">
      <w:pPr>
        <w:pStyle w:val="TDC1"/>
        <w:rPr>
          <w:rFonts w:eastAsiaTheme="minorEastAsia"/>
          <w:kern w:val="2"/>
          <w14:ligatures w14:val="standardContextual"/>
        </w:rPr>
      </w:pPr>
      <w:hyperlink w:anchor="_Toc241763514" w:history="1">
        <w:r w:rsidRPr="00891761">
          <w:rPr>
            <w:rStyle w:val="Hipervnculo"/>
            <w:rFonts w:eastAsia="Times New Roman"/>
          </w:rPr>
          <w:t>Figura 9.8: CU-05 - Excepción 3 - Bloqueo de ingreso por validación de tiempo negativo.</w:t>
        </w:r>
        <w:r w:rsidRPr="00891761">
          <w:rPr>
            <w:webHidden/>
          </w:rPr>
          <w:tab/>
        </w:r>
        <w:r w:rsidRPr="00891761">
          <w:rPr>
            <w:webHidden/>
          </w:rPr>
          <w:fldChar w:fldCharType="begin"/>
        </w:r>
        <w:r w:rsidRPr="00891761">
          <w:rPr>
            <w:webHidden/>
          </w:rPr>
          <w:instrText xml:space="preserve"> PAGEREF _Toc241763514 \h </w:instrText>
        </w:r>
        <w:r w:rsidRPr="00891761">
          <w:rPr>
            <w:webHidden/>
          </w:rPr>
        </w:r>
        <w:r w:rsidRPr="00891761">
          <w:rPr>
            <w:webHidden/>
          </w:rPr>
          <w:fldChar w:fldCharType="separate"/>
        </w:r>
        <w:r w:rsidRPr="00891761">
          <w:rPr>
            <w:webHidden/>
          </w:rPr>
          <w:t>105</w:t>
        </w:r>
        <w:r w:rsidRPr="00891761">
          <w:rPr>
            <w:webHidden/>
          </w:rPr>
          <w:fldChar w:fldCharType="end"/>
        </w:r>
      </w:hyperlink>
    </w:p>
    <w:p w14:paraId="34FA89D3" w14:textId="2DADEA64" w:rsidR="00891761" w:rsidRPr="00891761" w:rsidRDefault="00891761" w:rsidP="00891761">
      <w:pPr>
        <w:pStyle w:val="TDC1"/>
        <w:rPr>
          <w:rFonts w:eastAsiaTheme="minorEastAsia"/>
          <w:kern w:val="2"/>
          <w14:ligatures w14:val="standardContextual"/>
        </w:rPr>
      </w:pPr>
      <w:hyperlink w:anchor="_Toc241763515" w:history="1">
        <w:r w:rsidRPr="00891761">
          <w:rPr>
            <w:rStyle w:val="Hipervnculo"/>
            <w:rFonts w:eastAsia="Times New Roman"/>
          </w:rPr>
          <w:t>Figura 9.9: CU-05 - Excepción 4 - Falla de guardado de los cambios por error en la base de datos.</w:t>
        </w:r>
        <w:r w:rsidRPr="00891761">
          <w:rPr>
            <w:webHidden/>
          </w:rPr>
          <w:tab/>
        </w:r>
        <w:r w:rsidRPr="00891761">
          <w:rPr>
            <w:webHidden/>
          </w:rPr>
          <w:fldChar w:fldCharType="begin"/>
        </w:r>
        <w:r w:rsidRPr="00891761">
          <w:rPr>
            <w:webHidden/>
          </w:rPr>
          <w:instrText xml:space="preserve"> PAGEREF _Toc241763515 \h </w:instrText>
        </w:r>
        <w:r w:rsidRPr="00891761">
          <w:rPr>
            <w:webHidden/>
          </w:rPr>
        </w:r>
        <w:r w:rsidRPr="00891761">
          <w:rPr>
            <w:webHidden/>
          </w:rPr>
          <w:fldChar w:fldCharType="separate"/>
        </w:r>
        <w:r w:rsidRPr="00891761">
          <w:rPr>
            <w:webHidden/>
          </w:rPr>
          <w:t>106</w:t>
        </w:r>
        <w:r w:rsidRPr="00891761">
          <w:rPr>
            <w:webHidden/>
          </w:rPr>
          <w:fldChar w:fldCharType="end"/>
        </w:r>
      </w:hyperlink>
    </w:p>
    <w:p w14:paraId="0A8640DE" w14:textId="6F59BA41" w:rsidR="00891761" w:rsidRPr="00891761" w:rsidRDefault="00891761" w:rsidP="00891761">
      <w:pPr>
        <w:pStyle w:val="TDC1"/>
        <w:rPr>
          <w:rFonts w:eastAsiaTheme="minorEastAsia"/>
          <w:kern w:val="2"/>
          <w14:ligatures w14:val="standardContextual"/>
        </w:rPr>
      </w:pPr>
      <w:hyperlink w:anchor="_Toc241763516" w:history="1">
        <w:r w:rsidRPr="00891761">
          <w:rPr>
            <w:rStyle w:val="Hipervnculo"/>
            <w:rFonts w:eastAsia="Times New Roman"/>
          </w:rPr>
          <w:t>Figura 9.10: CU-06 - Ejecución exitosa de asignación automática de tickets al técnico con menor carga.</w:t>
        </w:r>
        <w:r w:rsidRPr="00891761">
          <w:rPr>
            <w:webHidden/>
          </w:rPr>
          <w:tab/>
        </w:r>
        <w:r w:rsidRPr="00891761">
          <w:rPr>
            <w:webHidden/>
          </w:rPr>
          <w:fldChar w:fldCharType="begin"/>
        </w:r>
        <w:r w:rsidRPr="00891761">
          <w:rPr>
            <w:webHidden/>
          </w:rPr>
          <w:instrText xml:space="preserve"> PAGEREF _Toc241763516 \h </w:instrText>
        </w:r>
        <w:r w:rsidRPr="00891761">
          <w:rPr>
            <w:webHidden/>
          </w:rPr>
        </w:r>
        <w:r w:rsidRPr="00891761">
          <w:rPr>
            <w:webHidden/>
          </w:rPr>
          <w:fldChar w:fldCharType="separate"/>
        </w:r>
        <w:r w:rsidRPr="00891761">
          <w:rPr>
            <w:webHidden/>
          </w:rPr>
          <w:t>107</w:t>
        </w:r>
        <w:r w:rsidRPr="00891761">
          <w:rPr>
            <w:webHidden/>
          </w:rPr>
          <w:fldChar w:fldCharType="end"/>
        </w:r>
      </w:hyperlink>
    </w:p>
    <w:p w14:paraId="5B7336A0" w14:textId="44FF8E23" w:rsidR="00891761" w:rsidRPr="00891761" w:rsidRDefault="00891761" w:rsidP="00891761">
      <w:pPr>
        <w:pStyle w:val="TDC1"/>
        <w:rPr>
          <w:rFonts w:eastAsiaTheme="minorEastAsia"/>
          <w:kern w:val="2"/>
          <w14:ligatures w14:val="standardContextual"/>
        </w:rPr>
      </w:pPr>
      <w:hyperlink w:anchor="_Toc241763517" w:history="1">
        <w:r w:rsidRPr="00891761">
          <w:rPr>
            <w:rStyle w:val="Hipervnculo"/>
            <w:rFonts w:eastAsia="Times New Roman"/>
          </w:rPr>
          <w:t>Figura 9.11: CU-06 - Excepción 1 - Detención del proceso porque el ticket no se guardó correctamente.</w:t>
        </w:r>
        <w:r w:rsidRPr="00891761">
          <w:rPr>
            <w:webHidden/>
          </w:rPr>
          <w:tab/>
        </w:r>
        <w:r w:rsidRPr="00891761">
          <w:rPr>
            <w:webHidden/>
          </w:rPr>
          <w:fldChar w:fldCharType="begin"/>
        </w:r>
        <w:r w:rsidRPr="00891761">
          <w:rPr>
            <w:webHidden/>
          </w:rPr>
          <w:instrText xml:space="preserve"> PAGEREF _Toc241763517 \h </w:instrText>
        </w:r>
        <w:r w:rsidRPr="00891761">
          <w:rPr>
            <w:webHidden/>
          </w:rPr>
        </w:r>
        <w:r w:rsidRPr="00891761">
          <w:rPr>
            <w:webHidden/>
          </w:rPr>
          <w:fldChar w:fldCharType="separate"/>
        </w:r>
        <w:r w:rsidRPr="00891761">
          <w:rPr>
            <w:webHidden/>
          </w:rPr>
          <w:t>108</w:t>
        </w:r>
        <w:r w:rsidRPr="00891761">
          <w:rPr>
            <w:webHidden/>
          </w:rPr>
          <w:fldChar w:fldCharType="end"/>
        </w:r>
      </w:hyperlink>
    </w:p>
    <w:p w14:paraId="6E0377E2" w14:textId="6B3729F4" w:rsidR="00891761" w:rsidRPr="00891761" w:rsidRDefault="00891761" w:rsidP="00891761">
      <w:pPr>
        <w:pStyle w:val="TDC1"/>
        <w:rPr>
          <w:rFonts w:eastAsiaTheme="minorEastAsia"/>
          <w:kern w:val="2"/>
          <w14:ligatures w14:val="standardContextual"/>
        </w:rPr>
      </w:pPr>
      <w:hyperlink w:anchor="_Toc241763518" w:history="1">
        <w:r w:rsidRPr="00891761">
          <w:rPr>
            <w:rStyle w:val="Hipervnculo"/>
            <w:rFonts w:eastAsia="Times New Roman"/>
          </w:rPr>
          <w:t>Figura 9.12: CU-06 - Excepción 2 - Marcado del ticket como "No clasificado" debido a categoría no definida.</w:t>
        </w:r>
        <w:r w:rsidRPr="00891761">
          <w:rPr>
            <w:webHidden/>
          </w:rPr>
          <w:tab/>
        </w:r>
        <w:r w:rsidRPr="00891761">
          <w:rPr>
            <w:webHidden/>
          </w:rPr>
          <w:fldChar w:fldCharType="begin"/>
        </w:r>
        <w:r w:rsidRPr="00891761">
          <w:rPr>
            <w:webHidden/>
          </w:rPr>
          <w:instrText xml:space="preserve"> PAGEREF _Toc241763518 \h </w:instrText>
        </w:r>
        <w:r w:rsidRPr="00891761">
          <w:rPr>
            <w:webHidden/>
          </w:rPr>
        </w:r>
        <w:r w:rsidRPr="00891761">
          <w:rPr>
            <w:webHidden/>
          </w:rPr>
          <w:fldChar w:fldCharType="separate"/>
        </w:r>
        <w:r w:rsidRPr="00891761">
          <w:rPr>
            <w:webHidden/>
          </w:rPr>
          <w:t>109</w:t>
        </w:r>
        <w:r w:rsidRPr="00891761">
          <w:rPr>
            <w:webHidden/>
          </w:rPr>
          <w:fldChar w:fldCharType="end"/>
        </w:r>
      </w:hyperlink>
    </w:p>
    <w:p w14:paraId="161AF830" w14:textId="53BE6CD6" w:rsidR="00891761" w:rsidRPr="00891761" w:rsidRDefault="00891761" w:rsidP="00891761">
      <w:pPr>
        <w:pStyle w:val="TDC1"/>
        <w:rPr>
          <w:rFonts w:eastAsiaTheme="minorEastAsia"/>
          <w:kern w:val="2"/>
          <w14:ligatures w14:val="standardContextual"/>
        </w:rPr>
      </w:pPr>
      <w:hyperlink w:anchor="_Toc241763519" w:history="1">
        <w:r w:rsidRPr="00891761">
          <w:rPr>
            <w:rStyle w:val="Hipervnculo"/>
            <w:rFonts w:eastAsia="Times New Roman"/>
          </w:rPr>
          <w:t>Figura 9.13: CU-06 - Excepción 3 - Aplicación de fallback y asignación al Técnico Crítico de turno por falta de técnicos de la especialidad disponibles.</w:t>
        </w:r>
        <w:r w:rsidRPr="00891761">
          <w:rPr>
            <w:webHidden/>
          </w:rPr>
          <w:tab/>
        </w:r>
        <w:r w:rsidRPr="00891761">
          <w:rPr>
            <w:webHidden/>
          </w:rPr>
          <w:fldChar w:fldCharType="begin"/>
        </w:r>
        <w:r w:rsidRPr="00891761">
          <w:rPr>
            <w:webHidden/>
          </w:rPr>
          <w:instrText xml:space="preserve"> PAGEREF _Toc241763519 \h </w:instrText>
        </w:r>
        <w:r w:rsidRPr="00891761">
          <w:rPr>
            <w:webHidden/>
          </w:rPr>
        </w:r>
        <w:r w:rsidRPr="00891761">
          <w:rPr>
            <w:webHidden/>
          </w:rPr>
          <w:fldChar w:fldCharType="separate"/>
        </w:r>
        <w:r w:rsidRPr="00891761">
          <w:rPr>
            <w:webHidden/>
          </w:rPr>
          <w:t>110</w:t>
        </w:r>
        <w:r w:rsidRPr="00891761">
          <w:rPr>
            <w:webHidden/>
          </w:rPr>
          <w:fldChar w:fldCharType="end"/>
        </w:r>
      </w:hyperlink>
    </w:p>
    <w:p w14:paraId="23B0103F" w14:textId="10EB616A" w:rsidR="00891761" w:rsidRPr="00891761" w:rsidRDefault="00891761" w:rsidP="00891761">
      <w:pPr>
        <w:pStyle w:val="TDC1"/>
        <w:rPr>
          <w:rFonts w:eastAsiaTheme="minorEastAsia"/>
          <w:kern w:val="2"/>
          <w14:ligatures w14:val="standardContextual"/>
        </w:rPr>
      </w:pPr>
      <w:hyperlink w:anchor="_Toc241763520" w:history="1">
        <w:r w:rsidRPr="00891761">
          <w:rPr>
            <w:rStyle w:val="Hipervnculo"/>
            <w:rFonts w:eastAsia="Times New Roman"/>
          </w:rPr>
          <w:t>Figura 9.14: CU-10 - Despliegue exitoso de advertencia de responsabilidad externa y aceptación de términos.</w:t>
        </w:r>
        <w:r w:rsidRPr="00891761">
          <w:rPr>
            <w:webHidden/>
          </w:rPr>
          <w:tab/>
        </w:r>
        <w:r w:rsidRPr="00891761">
          <w:rPr>
            <w:webHidden/>
          </w:rPr>
          <w:fldChar w:fldCharType="begin"/>
        </w:r>
        <w:r w:rsidRPr="00891761">
          <w:rPr>
            <w:webHidden/>
          </w:rPr>
          <w:instrText xml:space="preserve"> PAGEREF _Toc241763520 \h </w:instrText>
        </w:r>
        <w:r w:rsidRPr="00891761">
          <w:rPr>
            <w:webHidden/>
          </w:rPr>
        </w:r>
        <w:r w:rsidRPr="00891761">
          <w:rPr>
            <w:webHidden/>
          </w:rPr>
          <w:fldChar w:fldCharType="separate"/>
        </w:r>
        <w:r w:rsidRPr="00891761">
          <w:rPr>
            <w:webHidden/>
          </w:rPr>
          <w:t>111</w:t>
        </w:r>
        <w:r w:rsidRPr="00891761">
          <w:rPr>
            <w:webHidden/>
          </w:rPr>
          <w:fldChar w:fldCharType="end"/>
        </w:r>
      </w:hyperlink>
    </w:p>
    <w:p w14:paraId="346C0D51" w14:textId="224CB1A4" w:rsidR="00891761" w:rsidRPr="00891761" w:rsidRDefault="00891761" w:rsidP="00891761">
      <w:pPr>
        <w:pStyle w:val="TDC1"/>
        <w:rPr>
          <w:rFonts w:eastAsiaTheme="minorEastAsia"/>
          <w:kern w:val="2"/>
          <w14:ligatures w14:val="standardContextual"/>
        </w:rPr>
      </w:pPr>
      <w:hyperlink w:anchor="_Toc241763521" w:history="1">
        <w:r w:rsidRPr="00891761">
          <w:rPr>
            <w:rStyle w:val="Hipervnculo"/>
            <w:rFonts w:eastAsia="Times New Roman"/>
          </w:rPr>
          <w:t>Figura 9.15: CU-10 - Excepción 1 - Falla al cargar la lista de categorías por error de red.</w:t>
        </w:r>
        <w:r w:rsidRPr="00891761">
          <w:rPr>
            <w:webHidden/>
          </w:rPr>
          <w:tab/>
        </w:r>
        <w:r w:rsidRPr="00891761">
          <w:rPr>
            <w:webHidden/>
          </w:rPr>
          <w:fldChar w:fldCharType="begin"/>
        </w:r>
        <w:r w:rsidRPr="00891761">
          <w:rPr>
            <w:webHidden/>
          </w:rPr>
          <w:instrText xml:space="preserve"> PAGEREF _Toc241763521 \h </w:instrText>
        </w:r>
        <w:r w:rsidRPr="00891761">
          <w:rPr>
            <w:webHidden/>
          </w:rPr>
        </w:r>
        <w:r w:rsidRPr="00891761">
          <w:rPr>
            <w:webHidden/>
          </w:rPr>
          <w:fldChar w:fldCharType="separate"/>
        </w:r>
        <w:r w:rsidRPr="00891761">
          <w:rPr>
            <w:webHidden/>
          </w:rPr>
          <w:t>112</w:t>
        </w:r>
        <w:r w:rsidRPr="00891761">
          <w:rPr>
            <w:webHidden/>
          </w:rPr>
          <w:fldChar w:fldCharType="end"/>
        </w:r>
      </w:hyperlink>
    </w:p>
    <w:p w14:paraId="30479A65" w14:textId="201B1FD1" w:rsidR="00891761" w:rsidRPr="00891761" w:rsidRDefault="00891761" w:rsidP="00891761">
      <w:pPr>
        <w:pStyle w:val="TDC1"/>
        <w:rPr>
          <w:rFonts w:eastAsiaTheme="minorEastAsia"/>
          <w:kern w:val="2"/>
          <w14:ligatures w14:val="standardContextual"/>
        </w:rPr>
      </w:pPr>
      <w:hyperlink w:anchor="_Toc241763522" w:history="1">
        <w:r w:rsidRPr="00891761">
          <w:rPr>
            <w:rStyle w:val="Hipervnculo"/>
            <w:rFonts w:eastAsia="Times New Roman"/>
          </w:rPr>
          <w:t>Figura 9.16: CU-10 - Excepción 2 - Bloqueo del ticket por seguridad ante falla en el despliegue del modal de advertencia.</w:t>
        </w:r>
        <w:r w:rsidRPr="00891761">
          <w:rPr>
            <w:webHidden/>
          </w:rPr>
          <w:tab/>
        </w:r>
        <w:r w:rsidRPr="00891761">
          <w:rPr>
            <w:webHidden/>
          </w:rPr>
          <w:fldChar w:fldCharType="begin"/>
        </w:r>
        <w:r w:rsidRPr="00891761">
          <w:rPr>
            <w:webHidden/>
          </w:rPr>
          <w:instrText xml:space="preserve"> PAGEREF _Toc241763522 \h </w:instrText>
        </w:r>
        <w:r w:rsidRPr="00891761">
          <w:rPr>
            <w:webHidden/>
          </w:rPr>
        </w:r>
        <w:r w:rsidRPr="00891761">
          <w:rPr>
            <w:webHidden/>
          </w:rPr>
          <w:fldChar w:fldCharType="separate"/>
        </w:r>
        <w:r w:rsidRPr="00891761">
          <w:rPr>
            <w:webHidden/>
          </w:rPr>
          <w:t>113</w:t>
        </w:r>
        <w:r w:rsidRPr="00891761">
          <w:rPr>
            <w:webHidden/>
          </w:rPr>
          <w:fldChar w:fldCharType="end"/>
        </w:r>
      </w:hyperlink>
    </w:p>
    <w:p w14:paraId="45FAD07C" w14:textId="5F00A959" w:rsidR="00891761" w:rsidRPr="00891761" w:rsidRDefault="00891761" w:rsidP="00891761">
      <w:pPr>
        <w:pStyle w:val="TDC1"/>
        <w:rPr>
          <w:rFonts w:eastAsiaTheme="minorEastAsia"/>
          <w:kern w:val="2"/>
          <w14:ligatures w14:val="standardContextual"/>
        </w:rPr>
      </w:pPr>
      <w:hyperlink w:anchor="_Toc241763523" w:history="1">
        <w:r w:rsidRPr="00891761">
          <w:rPr>
            <w:rStyle w:val="Hipervnculo"/>
            <w:rFonts w:eastAsia="Times New Roman"/>
          </w:rPr>
          <w:t>Figura 9.17: CU-10 - Excepción 3 - Botón de envío deshabilitado porque el usuario no marca la casilla de aceptación</w:t>
        </w:r>
        <w:r w:rsidRPr="00891761">
          <w:rPr>
            <w:rStyle w:val="Hipervnculo"/>
            <w:rFonts w:eastAsia="Times New Roman"/>
            <w:i/>
          </w:rPr>
          <w:t>.</w:t>
        </w:r>
        <w:r w:rsidRPr="00891761">
          <w:rPr>
            <w:webHidden/>
          </w:rPr>
          <w:tab/>
        </w:r>
        <w:r w:rsidRPr="00891761">
          <w:rPr>
            <w:webHidden/>
          </w:rPr>
          <w:fldChar w:fldCharType="begin"/>
        </w:r>
        <w:r w:rsidRPr="00891761">
          <w:rPr>
            <w:webHidden/>
          </w:rPr>
          <w:instrText xml:space="preserve"> PAGEREF _Toc241763523 \h </w:instrText>
        </w:r>
        <w:r w:rsidRPr="00891761">
          <w:rPr>
            <w:webHidden/>
          </w:rPr>
        </w:r>
        <w:r w:rsidRPr="00891761">
          <w:rPr>
            <w:webHidden/>
          </w:rPr>
          <w:fldChar w:fldCharType="separate"/>
        </w:r>
        <w:r w:rsidRPr="00891761">
          <w:rPr>
            <w:webHidden/>
          </w:rPr>
          <w:t>114</w:t>
        </w:r>
        <w:r w:rsidRPr="00891761">
          <w:rPr>
            <w:webHidden/>
          </w:rPr>
          <w:fldChar w:fldCharType="end"/>
        </w:r>
      </w:hyperlink>
    </w:p>
    <w:p w14:paraId="421CFCF0" w14:textId="032B7D36" w:rsidR="00891761" w:rsidRPr="00891761" w:rsidRDefault="00891761" w:rsidP="00891761">
      <w:pPr>
        <w:pStyle w:val="TDC1"/>
        <w:rPr>
          <w:rFonts w:eastAsiaTheme="minorEastAsia"/>
          <w:kern w:val="2"/>
          <w14:ligatures w14:val="standardContextual"/>
        </w:rPr>
      </w:pPr>
      <w:hyperlink w:anchor="_Toc241763524" w:history="1">
        <w:r w:rsidRPr="00891761">
          <w:rPr>
            <w:rStyle w:val="Hipervnculo"/>
            <w:rFonts w:eastAsia="Times New Roman"/>
          </w:rPr>
          <w:t>Figura 9.18: CU-12 - Generación y renderizado exitoso de reportes y KPIs gráficos en el dashboard.</w:t>
        </w:r>
        <w:r w:rsidRPr="00891761">
          <w:rPr>
            <w:webHidden/>
          </w:rPr>
          <w:tab/>
        </w:r>
        <w:r w:rsidRPr="00891761">
          <w:rPr>
            <w:webHidden/>
          </w:rPr>
          <w:fldChar w:fldCharType="begin"/>
        </w:r>
        <w:r w:rsidRPr="00891761">
          <w:rPr>
            <w:webHidden/>
          </w:rPr>
          <w:instrText xml:space="preserve"> PAGEREF _Toc241763524 \h </w:instrText>
        </w:r>
        <w:r w:rsidRPr="00891761">
          <w:rPr>
            <w:webHidden/>
          </w:rPr>
        </w:r>
        <w:r w:rsidRPr="00891761">
          <w:rPr>
            <w:webHidden/>
          </w:rPr>
          <w:fldChar w:fldCharType="separate"/>
        </w:r>
        <w:r w:rsidRPr="00891761">
          <w:rPr>
            <w:webHidden/>
          </w:rPr>
          <w:t>115</w:t>
        </w:r>
        <w:r w:rsidRPr="00891761">
          <w:rPr>
            <w:webHidden/>
          </w:rPr>
          <w:fldChar w:fldCharType="end"/>
        </w:r>
      </w:hyperlink>
    </w:p>
    <w:p w14:paraId="6D205F7F" w14:textId="62201A8C" w:rsidR="00891761" w:rsidRPr="00891761" w:rsidRDefault="00891761" w:rsidP="00891761">
      <w:pPr>
        <w:pStyle w:val="TDC1"/>
        <w:rPr>
          <w:rFonts w:eastAsiaTheme="minorEastAsia"/>
          <w:kern w:val="2"/>
          <w14:ligatures w14:val="standardContextual"/>
        </w:rPr>
      </w:pPr>
      <w:hyperlink w:anchor="_Toc241763525" w:history="1">
        <w:r w:rsidRPr="00891761">
          <w:rPr>
            <w:rStyle w:val="Hipervnculo"/>
            <w:rFonts w:eastAsia="Times New Roman"/>
          </w:rPr>
          <w:t>Figura 9.19: CU-12 - Excepción 1 - Acceso denegado al dashboard por falta de permisos del usuario.</w:t>
        </w:r>
        <w:r w:rsidRPr="00891761">
          <w:rPr>
            <w:webHidden/>
          </w:rPr>
          <w:tab/>
        </w:r>
        <w:r w:rsidRPr="00891761">
          <w:rPr>
            <w:webHidden/>
          </w:rPr>
          <w:fldChar w:fldCharType="begin"/>
        </w:r>
        <w:r w:rsidRPr="00891761">
          <w:rPr>
            <w:webHidden/>
          </w:rPr>
          <w:instrText xml:space="preserve"> PAGEREF _Toc241763525 \h </w:instrText>
        </w:r>
        <w:r w:rsidRPr="00891761">
          <w:rPr>
            <w:webHidden/>
          </w:rPr>
        </w:r>
        <w:r w:rsidRPr="00891761">
          <w:rPr>
            <w:webHidden/>
          </w:rPr>
          <w:fldChar w:fldCharType="separate"/>
        </w:r>
        <w:r w:rsidRPr="00891761">
          <w:rPr>
            <w:webHidden/>
          </w:rPr>
          <w:t>116</w:t>
        </w:r>
        <w:r w:rsidRPr="00891761">
          <w:rPr>
            <w:webHidden/>
          </w:rPr>
          <w:fldChar w:fldCharType="end"/>
        </w:r>
      </w:hyperlink>
    </w:p>
    <w:p w14:paraId="0DFC82F3" w14:textId="2441054F" w:rsidR="00891761" w:rsidRPr="00891761" w:rsidRDefault="00891761" w:rsidP="00891761">
      <w:pPr>
        <w:pStyle w:val="TDC1"/>
        <w:rPr>
          <w:rFonts w:eastAsiaTheme="minorEastAsia"/>
          <w:kern w:val="2"/>
          <w14:ligatures w14:val="standardContextual"/>
        </w:rPr>
      </w:pPr>
      <w:hyperlink w:anchor="_Toc241763526" w:history="1">
        <w:r w:rsidRPr="00891761">
          <w:rPr>
            <w:rStyle w:val="Hipervnculo"/>
            <w:rFonts w:eastAsia="Times New Roman"/>
          </w:rPr>
          <w:t>Figura 9.20: CU-12 - Excepción 2 - Bloqueo de consulta por selección de rango de fechas inválido.</w:t>
        </w:r>
        <w:r w:rsidRPr="00891761">
          <w:rPr>
            <w:webHidden/>
          </w:rPr>
          <w:tab/>
        </w:r>
        <w:r w:rsidRPr="00891761">
          <w:rPr>
            <w:webHidden/>
          </w:rPr>
          <w:fldChar w:fldCharType="begin"/>
        </w:r>
        <w:r w:rsidRPr="00891761">
          <w:rPr>
            <w:webHidden/>
          </w:rPr>
          <w:instrText xml:space="preserve"> PAGEREF _Toc241763526 \h </w:instrText>
        </w:r>
        <w:r w:rsidRPr="00891761">
          <w:rPr>
            <w:webHidden/>
          </w:rPr>
        </w:r>
        <w:r w:rsidRPr="00891761">
          <w:rPr>
            <w:webHidden/>
          </w:rPr>
          <w:fldChar w:fldCharType="separate"/>
        </w:r>
        <w:r w:rsidRPr="00891761">
          <w:rPr>
            <w:webHidden/>
          </w:rPr>
          <w:t>117</w:t>
        </w:r>
        <w:r w:rsidRPr="00891761">
          <w:rPr>
            <w:webHidden/>
          </w:rPr>
          <w:fldChar w:fldCharType="end"/>
        </w:r>
      </w:hyperlink>
    </w:p>
    <w:p w14:paraId="2B3868D7" w14:textId="4BD86C44" w:rsidR="00891761" w:rsidRPr="00891761" w:rsidRDefault="00891761" w:rsidP="00891761">
      <w:pPr>
        <w:pStyle w:val="TDC1"/>
        <w:rPr>
          <w:rFonts w:eastAsiaTheme="minorEastAsia"/>
          <w:kern w:val="2"/>
          <w14:ligatures w14:val="standardContextual"/>
        </w:rPr>
      </w:pPr>
      <w:hyperlink w:anchor="_Toc241763527" w:history="1">
        <w:r w:rsidRPr="00891761">
          <w:rPr>
            <w:rStyle w:val="Hipervnculo"/>
            <w:rFonts w:eastAsia="Times New Roman"/>
          </w:rPr>
          <w:t>Figura 9.21: CU-12 - Excepción 3 - Tiempo de espera agotado por procesamiento de volumen de datos histórico excesivo.</w:t>
        </w:r>
        <w:r w:rsidRPr="00891761">
          <w:rPr>
            <w:webHidden/>
          </w:rPr>
          <w:tab/>
        </w:r>
        <w:r w:rsidRPr="00891761">
          <w:rPr>
            <w:webHidden/>
          </w:rPr>
          <w:fldChar w:fldCharType="begin"/>
        </w:r>
        <w:r w:rsidRPr="00891761">
          <w:rPr>
            <w:webHidden/>
          </w:rPr>
          <w:instrText xml:space="preserve"> PAGEREF _Toc241763527 \h </w:instrText>
        </w:r>
        <w:r w:rsidRPr="00891761">
          <w:rPr>
            <w:webHidden/>
          </w:rPr>
        </w:r>
        <w:r w:rsidRPr="00891761">
          <w:rPr>
            <w:webHidden/>
          </w:rPr>
          <w:fldChar w:fldCharType="separate"/>
        </w:r>
        <w:r w:rsidRPr="00891761">
          <w:rPr>
            <w:webHidden/>
          </w:rPr>
          <w:t>118</w:t>
        </w:r>
        <w:r w:rsidRPr="00891761">
          <w:rPr>
            <w:webHidden/>
          </w:rPr>
          <w:fldChar w:fldCharType="end"/>
        </w:r>
      </w:hyperlink>
    </w:p>
    <w:p w14:paraId="2E1ABB4D" w14:textId="490678C0" w:rsidR="00891761" w:rsidRPr="00891761" w:rsidRDefault="00891761" w:rsidP="00891761">
      <w:pPr>
        <w:pStyle w:val="TDC1"/>
        <w:rPr>
          <w:rFonts w:eastAsiaTheme="minorEastAsia"/>
          <w:kern w:val="2"/>
          <w14:ligatures w14:val="standardContextual"/>
        </w:rPr>
      </w:pPr>
      <w:hyperlink w:anchor="_Toc241763528" w:history="1">
        <w:r w:rsidRPr="00891761">
          <w:rPr>
            <w:rStyle w:val="Hipervnculo"/>
            <w:rFonts w:eastAsia="Times New Roman"/>
          </w:rPr>
          <w:t>Figura 9.22: CU-13 - Procesamiento, compilación y descarga automática exitosa del archivo consolidado.</w:t>
        </w:r>
        <w:r w:rsidRPr="00891761">
          <w:rPr>
            <w:webHidden/>
          </w:rPr>
          <w:tab/>
        </w:r>
        <w:r w:rsidRPr="00891761">
          <w:rPr>
            <w:webHidden/>
          </w:rPr>
          <w:fldChar w:fldCharType="begin"/>
        </w:r>
        <w:r w:rsidRPr="00891761">
          <w:rPr>
            <w:webHidden/>
          </w:rPr>
          <w:instrText xml:space="preserve"> PAGEREF _Toc241763528 \h </w:instrText>
        </w:r>
        <w:r w:rsidRPr="00891761">
          <w:rPr>
            <w:webHidden/>
          </w:rPr>
        </w:r>
        <w:r w:rsidRPr="00891761">
          <w:rPr>
            <w:webHidden/>
          </w:rPr>
          <w:fldChar w:fldCharType="separate"/>
        </w:r>
        <w:r w:rsidRPr="00891761">
          <w:rPr>
            <w:webHidden/>
          </w:rPr>
          <w:t>119</w:t>
        </w:r>
        <w:r w:rsidRPr="00891761">
          <w:rPr>
            <w:webHidden/>
          </w:rPr>
          <w:fldChar w:fldCharType="end"/>
        </w:r>
      </w:hyperlink>
    </w:p>
    <w:p w14:paraId="52903F7B" w14:textId="4CC49F4D" w:rsidR="00891761" w:rsidRPr="00891761" w:rsidRDefault="00891761" w:rsidP="00891761">
      <w:pPr>
        <w:pStyle w:val="TDC1"/>
        <w:rPr>
          <w:rFonts w:eastAsiaTheme="minorEastAsia"/>
          <w:kern w:val="2"/>
          <w14:ligatures w14:val="standardContextual"/>
        </w:rPr>
      </w:pPr>
      <w:hyperlink w:anchor="_Toc241763529" w:history="1">
        <w:r w:rsidRPr="00891761">
          <w:rPr>
            <w:rStyle w:val="Hipervnculo"/>
            <w:rFonts w:eastAsia="Times New Roman"/>
          </w:rPr>
          <w:t>Figura 9.23: CU-13 - Excepción 1 - Recarga de la vista porque el botón no responde debido a un error de JavaScript.</w:t>
        </w:r>
        <w:r w:rsidRPr="00891761">
          <w:rPr>
            <w:webHidden/>
          </w:rPr>
          <w:tab/>
        </w:r>
        <w:r w:rsidRPr="00891761">
          <w:rPr>
            <w:webHidden/>
          </w:rPr>
          <w:fldChar w:fldCharType="begin"/>
        </w:r>
        <w:r w:rsidRPr="00891761">
          <w:rPr>
            <w:webHidden/>
          </w:rPr>
          <w:instrText xml:space="preserve"> PAGEREF _Toc241763529 \h </w:instrText>
        </w:r>
        <w:r w:rsidRPr="00891761">
          <w:rPr>
            <w:webHidden/>
          </w:rPr>
        </w:r>
        <w:r w:rsidRPr="00891761">
          <w:rPr>
            <w:webHidden/>
          </w:rPr>
          <w:fldChar w:fldCharType="separate"/>
        </w:r>
        <w:r w:rsidRPr="00891761">
          <w:rPr>
            <w:webHidden/>
          </w:rPr>
          <w:t>120</w:t>
        </w:r>
        <w:r w:rsidRPr="00891761">
          <w:rPr>
            <w:webHidden/>
          </w:rPr>
          <w:fldChar w:fldCharType="end"/>
        </w:r>
      </w:hyperlink>
    </w:p>
    <w:p w14:paraId="02E0289B" w14:textId="237ABFDB" w:rsidR="00891761" w:rsidRPr="00891761" w:rsidRDefault="00891761" w:rsidP="00891761">
      <w:pPr>
        <w:pStyle w:val="TDC1"/>
        <w:rPr>
          <w:rFonts w:eastAsiaTheme="minorEastAsia"/>
          <w:kern w:val="2"/>
          <w14:ligatures w14:val="standardContextual"/>
        </w:rPr>
      </w:pPr>
      <w:hyperlink w:anchor="_Toc241763530" w:history="1">
        <w:r w:rsidRPr="00891761">
          <w:rPr>
            <w:rStyle w:val="Hipervnculo"/>
            <w:rFonts w:eastAsia="Times New Roman"/>
          </w:rPr>
          <w:t>Figura 9.24: CU-13 - Excepción 2 - Solicitud del sistema para elegir un formato porque el formato no fue seleccionado.</w:t>
        </w:r>
        <w:r w:rsidRPr="00891761">
          <w:rPr>
            <w:webHidden/>
          </w:rPr>
          <w:tab/>
        </w:r>
        <w:r w:rsidRPr="00891761">
          <w:rPr>
            <w:webHidden/>
          </w:rPr>
          <w:fldChar w:fldCharType="begin"/>
        </w:r>
        <w:r w:rsidRPr="00891761">
          <w:rPr>
            <w:webHidden/>
          </w:rPr>
          <w:instrText xml:space="preserve"> PAGEREF _Toc241763530 \h </w:instrText>
        </w:r>
        <w:r w:rsidRPr="00891761">
          <w:rPr>
            <w:webHidden/>
          </w:rPr>
        </w:r>
        <w:r w:rsidRPr="00891761">
          <w:rPr>
            <w:webHidden/>
          </w:rPr>
          <w:fldChar w:fldCharType="separate"/>
        </w:r>
        <w:r w:rsidRPr="00891761">
          <w:rPr>
            <w:webHidden/>
          </w:rPr>
          <w:t>121</w:t>
        </w:r>
        <w:r w:rsidRPr="00891761">
          <w:rPr>
            <w:webHidden/>
          </w:rPr>
          <w:fldChar w:fldCharType="end"/>
        </w:r>
      </w:hyperlink>
    </w:p>
    <w:p w14:paraId="6C826A65" w14:textId="3ACC0F82" w:rsidR="00891761" w:rsidRPr="00891761" w:rsidRDefault="00891761" w:rsidP="00891761">
      <w:pPr>
        <w:pStyle w:val="TDC1"/>
        <w:rPr>
          <w:rFonts w:eastAsiaTheme="minorEastAsia"/>
          <w:kern w:val="2"/>
          <w14:ligatures w14:val="standardContextual"/>
        </w:rPr>
      </w:pPr>
      <w:hyperlink w:anchor="_Toc241763531" w:history="1">
        <w:r w:rsidRPr="00891761">
          <w:rPr>
            <w:rStyle w:val="Hipervnculo"/>
            <w:rFonts w:eastAsia="Times New Roman"/>
          </w:rPr>
          <w:t>Figura 9.25: CU-13 - Excepción 3 - Aborto de la operación y notificación al usuario por error de memoria al compilar el archivo.</w:t>
        </w:r>
        <w:r w:rsidRPr="00891761">
          <w:rPr>
            <w:webHidden/>
          </w:rPr>
          <w:tab/>
        </w:r>
        <w:r w:rsidRPr="00891761">
          <w:rPr>
            <w:webHidden/>
          </w:rPr>
          <w:fldChar w:fldCharType="begin"/>
        </w:r>
        <w:r w:rsidRPr="00891761">
          <w:rPr>
            <w:webHidden/>
          </w:rPr>
          <w:instrText xml:space="preserve"> PAGEREF _Toc241763531 \h </w:instrText>
        </w:r>
        <w:r w:rsidRPr="00891761">
          <w:rPr>
            <w:webHidden/>
          </w:rPr>
        </w:r>
        <w:r w:rsidRPr="00891761">
          <w:rPr>
            <w:webHidden/>
          </w:rPr>
          <w:fldChar w:fldCharType="separate"/>
        </w:r>
        <w:r w:rsidRPr="00891761">
          <w:rPr>
            <w:webHidden/>
          </w:rPr>
          <w:t>122</w:t>
        </w:r>
        <w:r w:rsidRPr="00891761">
          <w:rPr>
            <w:webHidden/>
          </w:rPr>
          <w:fldChar w:fldCharType="end"/>
        </w:r>
      </w:hyperlink>
    </w:p>
    <w:p w14:paraId="62388559" w14:textId="4227A356" w:rsidR="00891761" w:rsidRPr="00891761" w:rsidRDefault="00891761" w:rsidP="00891761">
      <w:pPr>
        <w:pStyle w:val="TDC1"/>
        <w:rPr>
          <w:rFonts w:eastAsiaTheme="minorEastAsia"/>
          <w:kern w:val="2"/>
          <w14:ligatures w14:val="standardContextual"/>
        </w:rPr>
      </w:pPr>
      <w:hyperlink w:anchor="_Toc241763532" w:history="1">
        <w:r w:rsidRPr="00891761">
          <w:rPr>
            <w:rStyle w:val="Hipervnculo"/>
            <w:rFonts w:eastAsia="Times New Roman"/>
          </w:rPr>
          <w:t>Figura 9.26: CU-13 - Excepción 4 - Despliegue de un banner explicativo porque el navegador bloquea la descarga.</w:t>
        </w:r>
        <w:r w:rsidRPr="00891761">
          <w:rPr>
            <w:webHidden/>
          </w:rPr>
          <w:tab/>
        </w:r>
        <w:r w:rsidRPr="00891761">
          <w:rPr>
            <w:webHidden/>
          </w:rPr>
          <w:fldChar w:fldCharType="begin"/>
        </w:r>
        <w:r w:rsidRPr="00891761">
          <w:rPr>
            <w:webHidden/>
          </w:rPr>
          <w:instrText xml:space="preserve"> PAGEREF _Toc241763532 \h </w:instrText>
        </w:r>
        <w:r w:rsidRPr="00891761">
          <w:rPr>
            <w:webHidden/>
          </w:rPr>
        </w:r>
        <w:r w:rsidRPr="00891761">
          <w:rPr>
            <w:webHidden/>
          </w:rPr>
          <w:fldChar w:fldCharType="separate"/>
        </w:r>
        <w:r w:rsidRPr="00891761">
          <w:rPr>
            <w:webHidden/>
          </w:rPr>
          <w:t>123</w:t>
        </w:r>
        <w:r w:rsidRPr="00891761">
          <w:rPr>
            <w:webHidden/>
          </w:rPr>
          <w:fldChar w:fldCharType="end"/>
        </w:r>
      </w:hyperlink>
    </w:p>
    <w:p w14:paraId="2D60A464" w14:textId="13F0FDB4" w:rsidR="00891761" w:rsidRPr="00891761" w:rsidRDefault="00891761" w:rsidP="00891761">
      <w:pPr>
        <w:pStyle w:val="TDC1"/>
        <w:rPr>
          <w:rFonts w:eastAsiaTheme="minorEastAsia"/>
          <w:kern w:val="2"/>
          <w14:ligatures w14:val="standardContextual"/>
        </w:rPr>
      </w:pPr>
      <w:hyperlink w:anchor="_Toc241763533" w:history="1">
        <w:r w:rsidRPr="00891761">
          <w:rPr>
            <w:rStyle w:val="Hipervnculo"/>
            <w:rFonts w:eastAsia="Times New Roman"/>
          </w:rPr>
          <w:t>Figura 9.27: CU-14 - Validación y guardado exitoso de los parámetros de la ventana operativa en la base de datos.</w:t>
        </w:r>
        <w:r w:rsidRPr="00891761">
          <w:rPr>
            <w:webHidden/>
          </w:rPr>
          <w:tab/>
        </w:r>
        <w:r w:rsidRPr="00891761">
          <w:rPr>
            <w:webHidden/>
          </w:rPr>
          <w:fldChar w:fldCharType="begin"/>
        </w:r>
        <w:r w:rsidRPr="00891761">
          <w:rPr>
            <w:webHidden/>
          </w:rPr>
          <w:instrText xml:space="preserve"> PAGEREF _Toc241763533 \h </w:instrText>
        </w:r>
        <w:r w:rsidRPr="00891761">
          <w:rPr>
            <w:webHidden/>
          </w:rPr>
        </w:r>
        <w:r w:rsidRPr="00891761">
          <w:rPr>
            <w:webHidden/>
          </w:rPr>
          <w:fldChar w:fldCharType="separate"/>
        </w:r>
        <w:r w:rsidRPr="00891761">
          <w:rPr>
            <w:webHidden/>
          </w:rPr>
          <w:t>124</w:t>
        </w:r>
        <w:r w:rsidRPr="00891761">
          <w:rPr>
            <w:webHidden/>
          </w:rPr>
          <w:fldChar w:fldCharType="end"/>
        </w:r>
      </w:hyperlink>
    </w:p>
    <w:p w14:paraId="6F8F49DF" w14:textId="355B1213" w:rsidR="00891761" w:rsidRPr="00891761" w:rsidRDefault="00891761" w:rsidP="00891761">
      <w:pPr>
        <w:pStyle w:val="TDC1"/>
        <w:rPr>
          <w:rFonts w:eastAsiaTheme="minorEastAsia"/>
          <w:kern w:val="2"/>
          <w14:ligatures w14:val="standardContextual"/>
        </w:rPr>
      </w:pPr>
      <w:hyperlink w:anchor="_Toc241763534" w:history="1">
        <w:r w:rsidRPr="00891761">
          <w:rPr>
            <w:rStyle w:val="Hipervnculo"/>
            <w:rFonts w:eastAsia="Times New Roman"/>
          </w:rPr>
          <w:t>Figura 9.28: CU-14 - Excepción 1 - Redirección al login debido a una interrupción de sesión al acceder a la configuración de horarios.</w:t>
        </w:r>
        <w:r w:rsidRPr="00891761">
          <w:rPr>
            <w:webHidden/>
          </w:rPr>
          <w:tab/>
        </w:r>
        <w:r w:rsidRPr="00891761">
          <w:rPr>
            <w:webHidden/>
          </w:rPr>
          <w:fldChar w:fldCharType="begin"/>
        </w:r>
        <w:r w:rsidRPr="00891761">
          <w:rPr>
            <w:webHidden/>
          </w:rPr>
          <w:instrText xml:space="preserve"> PAGEREF _Toc241763534 \h </w:instrText>
        </w:r>
        <w:r w:rsidRPr="00891761">
          <w:rPr>
            <w:webHidden/>
          </w:rPr>
        </w:r>
        <w:r w:rsidRPr="00891761">
          <w:rPr>
            <w:webHidden/>
          </w:rPr>
          <w:fldChar w:fldCharType="separate"/>
        </w:r>
        <w:r w:rsidRPr="00891761">
          <w:rPr>
            <w:webHidden/>
          </w:rPr>
          <w:t>125</w:t>
        </w:r>
        <w:r w:rsidRPr="00891761">
          <w:rPr>
            <w:webHidden/>
          </w:rPr>
          <w:fldChar w:fldCharType="end"/>
        </w:r>
      </w:hyperlink>
    </w:p>
    <w:p w14:paraId="6711DD08" w14:textId="535ED355" w:rsidR="00891761" w:rsidRPr="00891761" w:rsidRDefault="00891761" w:rsidP="00891761">
      <w:pPr>
        <w:pStyle w:val="TDC1"/>
        <w:rPr>
          <w:rFonts w:eastAsiaTheme="minorEastAsia"/>
          <w:kern w:val="2"/>
          <w14:ligatures w14:val="standardContextual"/>
        </w:rPr>
      </w:pPr>
      <w:hyperlink w:anchor="_Toc241763535" w:history="1">
        <w:r w:rsidRPr="00891761">
          <w:rPr>
            <w:rStyle w:val="Hipervnculo"/>
            <w:rFonts w:eastAsia="Times New Roman"/>
          </w:rPr>
          <w:t>Figura 9.29: CU-14 - Excepción 2 - Validación fallida por formulario incompleto al no seleccionar al menos un día hábil.</w:t>
        </w:r>
        <w:r w:rsidRPr="00891761">
          <w:rPr>
            <w:webHidden/>
          </w:rPr>
          <w:tab/>
        </w:r>
        <w:r w:rsidRPr="00891761">
          <w:rPr>
            <w:webHidden/>
          </w:rPr>
          <w:fldChar w:fldCharType="begin"/>
        </w:r>
        <w:r w:rsidRPr="00891761">
          <w:rPr>
            <w:webHidden/>
          </w:rPr>
          <w:instrText xml:space="preserve"> PAGEREF _Toc241763535 \h </w:instrText>
        </w:r>
        <w:r w:rsidRPr="00891761">
          <w:rPr>
            <w:webHidden/>
          </w:rPr>
        </w:r>
        <w:r w:rsidRPr="00891761">
          <w:rPr>
            <w:webHidden/>
          </w:rPr>
          <w:fldChar w:fldCharType="separate"/>
        </w:r>
        <w:r w:rsidRPr="00891761">
          <w:rPr>
            <w:webHidden/>
          </w:rPr>
          <w:t>126</w:t>
        </w:r>
        <w:r w:rsidRPr="00891761">
          <w:rPr>
            <w:webHidden/>
          </w:rPr>
          <w:fldChar w:fldCharType="end"/>
        </w:r>
      </w:hyperlink>
    </w:p>
    <w:p w14:paraId="335960D6" w14:textId="25121797" w:rsidR="00891761" w:rsidRPr="00891761" w:rsidRDefault="00891761" w:rsidP="00891761">
      <w:pPr>
        <w:pStyle w:val="TDC1"/>
        <w:rPr>
          <w:rFonts w:eastAsiaTheme="minorEastAsia"/>
          <w:kern w:val="2"/>
          <w14:ligatures w14:val="standardContextual"/>
        </w:rPr>
      </w:pPr>
      <w:hyperlink w:anchor="_Toc241763536" w:history="1">
        <w:r w:rsidRPr="00891761">
          <w:rPr>
            <w:rStyle w:val="Hipervnculo"/>
            <w:rFonts w:eastAsia="Times New Roman"/>
          </w:rPr>
          <w:t>Figura 9.30: CU-14 - Excepción 3 - Bloqueo por horario incongruente al ser la hora de inicio posterior a la hora de fin.</w:t>
        </w:r>
        <w:r w:rsidRPr="00891761">
          <w:rPr>
            <w:webHidden/>
          </w:rPr>
          <w:tab/>
        </w:r>
        <w:r w:rsidRPr="00891761">
          <w:rPr>
            <w:webHidden/>
          </w:rPr>
          <w:fldChar w:fldCharType="begin"/>
        </w:r>
        <w:r w:rsidRPr="00891761">
          <w:rPr>
            <w:webHidden/>
          </w:rPr>
          <w:instrText xml:space="preserve"> PAGEREF _Toc241763536 \h </w:instrText>
        </w:r>
        <w:r w:rsidRPr="00891761">
          <w:rPr>
            <w:webHidden/>
          </w:rPr>
        </w:r>
        <w:r w:rsidRPr="00891761">
          <w:rPr>
            <w:webHidden/>
          </w:rPr>
          <w:fldChar w:fldCharType="separate"/>
        </w:r>
        <w:r w:rsidRPr="00891761">
          <w:rPr>
            <w:webHidden/>
          </w:rPr>
          <w:t>127</w:t>
        </w:r>
        <w:r w:rsidRPr="00891761">
          <w:rPr>
            <w:webHidden/>
          </w:rPr>
          <w:fldChar w:fldCharType="end"/>
        </w:r>
      </w:hyperlink>
    </w:p>
    <w:p w14:paraId="06E4BEEC" w14:textId="54A760C6" w:rsidR="00891761" w:rsidRPr="00891761" w:rsidRDefault="00891761" w:rsidP="00891761">
      <w:pPr>
        <w:pStyle w:val="TDC1"/>
        <w:rPr>
          <w:rFonts w:eastAsiaTheme="minorEastAsia"/>
          <w:kern w:val="2"/>
          <w14:ligatures w14:val="standardContextual"/>
        </w:rPr>
      </w:pPr>
      <w:hyperlink w:anchor="_Toc241763537" w:history="1">
        <w:r w:rsidRPr="00891761">
          <w:rPr>
            <w:rStyle w:val="Hipervnculo"/>
            <w:rFonts w:eastAsia="Times New Roman"/>
          </w:rPr>
          <w:t>Figura 9.31: CU-14 - Excepción 4 - Falla de conexión con la base de datos mostrando un error genérico al intentar guardar.</w:t>
        </w:r>
        <w:r w:rsidRPr="00891761">
          <w:rPr>
            <w:webHidden/>
          </w:rPr>
          <w:tab/>
        </w:r>
        <w:r w:rsidRPr="00891761">
          <w:rPr>
            <w:webHidden/>
          </w:rPr>
          <w:fldChar w:fldCharType="begin"/>
        </w:r>
        <w:r w:rsidRPr="00891761">
          <w:rPr>
            <w:webHidden/>
          </w:rPr>
          <w:instrText xml:space="preserve"> PAGEREF _Toc241763537 \h </w:instrText>
        </w:r>
        <w:r w:rsidRPr="00891761">
          <w:rPr>
            <w:webHidden/>
          </w:rPr>
        </w:r>
        <w:r w:rsidRPr="00891761">
          <w:rPr>
            <w:webHidden/>
          </w:rPr>
          <w:fldChar w:fldCharType="separate"/>
        </w:r>
        <w:r w:rsidRPr="00891761">
          <w:rPr>
            <w:webHidden/>
          </w:rPr>
          <w:t>128</w:t>
        </w:r>
        <w:r w:rsidRPr="00891761">
          <w:rPr>
            <w:webHidden/>
          </w:rPr>
          <w:fldChar w:fldCharType="end"/>
        </w:r>
      </w:hyperlink>
    </w:p>
    <w:p w14:paraId="107D1AA9" w14:textId="749EF179" w:rsidR="00891761" w:rsidRPr="00891761" w:rsidRDefault="00891761" w:rsidP="00891761">
      <w:pPr>
        <w:pStyle w:val="TDC1"/>
        <w:rPr>
          <w:rFonts w:eastAsiaTheme="minorEastAsia"/>
          <w:kern w:val="2"/>
          <w14:ligatures w14:val="standardContextual"/>
        </w:rPr>
      </w:pPr>
      <w:hyperlink w:anchor="_Toc241763538" w:history="1">
        <w:r w:rsidRPr="00891761">
          <w:rPr>
            <w:rStyle w:val="Hipervnculo"/>
            <w:rFonts w:eastAsia="Times New Roman"/>
          </w:rPr>
          <w:t>Figura 9.32: CU-17 - Registro exitoso de nota técnica privada cifrada y restringida a perfiles TI.</w:t>
        </w:r>
        <w:r w:rsidRPr="00891761">
          <w:rPr>
            <w:webHidden/>
          </w:rPr>
          <w:tab/>
        </w:r>
        <w:r w:rsidRPr="00891761">
          <w:rPr>
            <w:webHidden/>
          </w:rPr>
          <w:fldChar w:fldCharType="begin"/>
        </w:r>
        <w:r w:rsidRPr="00891761">
          <w:rPr>
            <w:webHidden/>
          </w:rPr>
          <w:instrText xml:space="preserve"> PAGEREF _Toc241763538 \h </w:instrText>
        </w:r>
        <w:r w:rsidRPr="00891761">
          <w:rPr>
            <w:webHidden/>
          </w:rPr>
        </w:r>
        <w:r w:rsidRPr="00891761">
          <w:rPr>
            <w:webHidden/>
          </w:rPr>
          <w:fldChar w:fldCharType="separate"/>
        </w:r>
        <w:r w:rsidRPr="00891761">
          <w:rPr>
            <w:webHidden/>
          </w:rPr>
          <w:t>129</w:t>
        </w:r>
        <w:r w:rsidRPr="00891761">
          <w:rPr>
            <w:webHidden/>
          </w:rPr>
          <w:fldChar w:fldCharType="end"/>
        </w:r>
      </w:hyperlink>
    </w:p>
    <w:p w14:paraId="2A747E57" w14:textId="4C9F4436" w:rsidR="00891761" w:rsidRPr="00891761" w:rsidRDefault="00891761" w:rsidP="00891761">
      <w:pPr>
        <w:pStyle w:val="TDC1"/>
        <w:rPr>
          <w:rFonts w:eastAsiaTheme="minorEastAsia"/>
          <w:kern w:val="2"/>
          <w14:ligatures w14:val="standardContextual"/>
        </w:rPr>
      </w:pPr>
      <w:hyperlink w:anchor="_Toc241763539" w:history="1">
        <w:r w:rsidRPr="00891761">
          <w:rPr>
            <w:rStyle w:val="Hipervnculo"/>
            <w:rFonts w:eastAsia="Times New Roman"/>
          </w:rPr>
          <w:t>Figura 9.33: CU-17 - Excepción 1 - Alerta visual por casilla "Nota Interna" deshabilitada debido a error de permisos.</w:t>
        </w:r>
        <w:r w:rsidRPr="00891761">
          <w:rPr>
            <w:webHidden/>
          </w:rPr>
          <w:tab/>
        </w:r>
        <w:r w:rsidRPr="00891761">
          <w:rPr>
            <w:webHidden/>
          </w:rPr>
          <w:fldChar w:fldCharType="begin"/>
        </w:r>
        <w:r w:rsidRPr="00891761">
          <w:rPr>
            <w:webHidden/>
          </w:rPr>
          <w:instrText xml:space="preserve"> PAGEREF _Toc241763539 \h </w:instrText>
        </w:r>
        <w:r w:rsidRPr="00891761">
          <w:rPr>
            <w:webHidden/>
          </w:rPr>
        </w:r>
        <w:r w:rsidRPr="00891761">
          <w:rPr>
            <w:webHidden/>
          </w:rPr>
          <w:fldChar w:fldCharType="separate"/>
        </w:r>
        <w:r w:rsidRPr="00891761">
          <w:rPr>
            <w:webHidden/>
          </w:rPr>
          <w:t>130</w:t>
        </w:r>
        <w:r w:rsidRPr="00891761">
          <w:rPr>
            <w:webHidden/>
          </w:rPr>
          <w:fldChar w:fldCharType="end"/>
        </w:r>
      </w:hyperlink>
    </w:p>
    <w:p w14:paraId="521FAB3E" w14:textId="05C941D0" w:rsidR="00891761" w:rsidRPr="00891761" w:rsidRDefault="00891761" w:rsidP="00891761">
      <w:pPr>
        <w:pStyle w:val="TDC1"/>
        <w:rPr>
          <w:rFonts w:eastAsiaTheme="minorEastAsia"/>
          <w:kern w:val="2"/>
          <w14:ligatures w14:val="standardContextual"/>
        </w:rPr>
      </w:pPr>
      <w:hyperlink w:anchor="_Toc241763540" w:history="1">
        <w:r w:rsidRPr="00891761">
          <w:rPr>
            <w:rStyle w:val="Hipervnculo"/>
            <w:rFonts w:eastAsia="Times New Roman"/>
          </w:rPr>
          <w:t>Figura 9.34: CU-17 - Excepción 2 - Validación fallida por mensaje que excede el límite de 2000 caracteres.</w:t>
        </w:r>
        <w:r w:rsidRPr="00891761">
          <w:rPr>
            <w:webHidden/>
          </w:rPr>
          <w:tab/>
        </w:r>
        <w:r w:rsidRPr="00891761">
          <w:rPr>
            <w:webHidden/>
          </w:rPr>
          <w:fldChar w:fldCharType="begin"/>
        </w:r>
        <w:r w:rsidRPr="00891761">
          <w:rPr>
            <w:webHidden/>
          </w:rPr>
          <w:instrText xml:space="preserve"> PAGEREF _Toc241763540 \h </w:instrText>
        </w:r>
        <w:r w:rsidRPr="00891761">
          <w:rPr>
            <w:webHidden/>
          </w:rPr>
        </w:r>
        <w:r w:rsidRPr="00891761">
          <w:rPr>
            <w:webHidden/>
          </w:rPr>
          <w:fldChar w:fldCharType="separate"/>
        </w:r>
        <w:r w:rsidRPr="00891761">
          <w:rPr>
            <w:webHidden/>
          </w:rPr>
          <w:t>131</w:t>
        </w:r>
        <w:r w:rsidRPr="00891761">
          <w:rPr>
            <w:webHidden/>
          </w:rPr>
          <w:fldChar w:fldCharType="end"/>
        </w:r>
      </w:hyperlink>
    </w:p>
    <w:p w14:paraId="23F948FC" w14:textId="1AE00B67" w:rsidR="00891761" w:rsidRPr="00891761" w:rsidRDefault="00891761" w:rsidP="00891761">
      <w:pPr>
        <w:pStyle w:val="TDC1"/>
        <w:rPr>
          <w:rFonts w:eastAsiaTheme="minorEastAsia"/>
          <w:kern w:val="2"/>
          <w14:ligatures w14:val="standardContextual"/>
        </w:rPr>
      </w:pPr>
      <w:hyperlink w:anchor="_Toc241763541" w:history="1">
        <w:r w:rsidRPr="00891761">
          <w:rPr>
            <w:rStyle w:val="Hipervnculo"/>
          </w:rPr>
          <w:t>Figura 9.35: CU-17 - Excepción 3 - Bloqueo de guardado por seguridad debido a falla en el cifrado de datos.</w:t>
        </w:r>
        <w:r w:rsidRPr="00891761">
          <w:rPr>
            <w:webHidden/>
          </w:rPr>
          <w:tab/>
        </w:r>
        <w:r w:rsidRPr="00891761">
          <w:rPr>
            <w:webHidden/>
          </w:rPr>
          <w:fldChar w:fldCharType="begin"/>
        </w:r>
        <w:r w:rsidRPr="00891761">
          <w:rPr>
            <w:webHidden/>
          </w:rPr>
          <w:instrText xml:space="preserve"> PAGEREF _Toc241763541 \h </w:instrText>
        </w:r>
        <w:r w:rsidRPr="00891761">
          <w:rPr>
            <w:webHidden/>
          </w:rPr>
        </w:r>
        <w:r w:rsidRPr="00891761">
          <w:rPr>
            <w:webHidden/>
          </w:rPr>
          <w:fldChar w:fldCharType="separate"/>
        </w:r>
        <w:r w:rsidRPr="00891761">
          <w:rPr>
            <w:webHidden/>
          </w:rPr>
          <w:t>132</w:t>
        </w:r>
        <w:r w:rsidRPr="00891761">
          <w:rPr>
            <w:webHidden/>
          </w:rPr>
          <w:fldChar w:fldCharType="end"/>
        </w:r>
      </w:hyperlink>
    </w:p>
    <w:p w14:paraId="2D71AEC2" w14:textId="5C7D51B1" w:rsidR="00891761" w:rsidRPr="00891761" w:rsidRDefault="00891761" w:rsidP="00891761">
      <w:pPr>
        <w:pStyle w:val="TDC1"/>
        <w:rPr>
          <w:rFonts w:eastAsiaTheme="minorEastAsia"/>
          <w:kern w:val="2"/>
          <w14:ligatures w14:val="standardContextual"/>
        </w:rPr>
      </w:pPr>
      <w:hyperlink w:anchor="_Toc241763542" w:history="1">
        <w:r w:rsidRPr="00891761">
          <w:rPr>
            <w:rStyle w:val="Hipervnculo"/>
            <w:rFonts w:eastAsia="Times New Roman"/>
          </w:rPr>
          <w:t xml:space="preserve">Figura 9.36: CU-18 - </w:t>
        </w:r>
        <w:r w:rsidRPr="00891761">
          <w:rPr>
            <w:rStyle w:val="Hipervnculo"/>
          </w:rPr>
          <w:t>Reapertura</w:t>
        </w:r>
        <w:r w:rsidRPr="00891761">
          <w:rPr>
            <w:rStyle w:val="Hipervnculo"/>
            <w:rFonts w:eastAsia="Times New Roman"/>
          </w:rPr>
          <w:t xml:space="preserve"> exitosa de ticket resuelto con cambio de estado y notificación al técnico.</w:t>
        </w:r>
        <w:r w:rsidRPr="00891761">
          <w:rPr>
            <w:webHidden/>
          </w:rPr>
          <w:tab/>
        </w:r>
        <w:r w:rsidRPr="00891761">
          <w:rPr>
            <w:webHidden/>
          </w:rPr>
          <w:fldChar w:fldCharType="begin"/>
        </w:r>
        <w:r w:rsidRPr="00891761">
          <w:rPr>
            <w:webHidden/>
          </w:rPr>
          <w:instrText xml:space="preserve"> PAGEREF _Toc241763542 \h </w:instrText>
        </w:r>
        <w:r w:rsidRPr="00891761">
          <w:rPr>
            <w:webHidden/>
          </w:rPr>
        </w:r>
        <w:r w:rsidRPr="00891761">
          <w:rPr>
            <w:webHidden/>
          </w:rPr>
          <w:fldChar w:fldCharType="separate"/>
        </w:r>
        <w:r w:rsidRPr="00891761">
          <w:rPr>
            <w:webHidden/>
          </w:rPr>
          <w:t>133</w:t>
        </w:r>
        <w:r w:rsidRPr="00891761">
          <w:rPr>
            <w:webHidden/>
          </w:rPr>
          <w:fldChar w:fldCharType="end"/>
        </w:r>
      </w:hyperlink>
    </w:p>
    <w:p w14:paraId="7D4A1FB1" w14:textId="667DA575" w:rsidR="00891761" w:rsidRPr="00891761" w:rsidRDefault="00891761" w:rsidP="00891761">
      <w:pPr>
        <w:pStyle w:val="TDC1"/>
        <w:rPr>
          <w:rFonts w:eastAsiaTheme="minorEastAsia"/>
          <w:kern w:val="2"/>
          <w14:ligatures w14:val="standardContextual"/>
        </w:rPr>
      </w:pPr>
      <w:hyperlink w:anchor="_Toc241763543" w:history="1">
        <w:r w:rsidRPr="00891761">
          <w:rPr>
            <w:rStyle w:val="Hipervnculo"/>
            <w:rFonts w:eastAsia="Times New Roman"/>
          </w:rPr>
          <w:t>Figura 9.37: CU-18 - Excepción 1 - Ausencia de botón de reapertura porque el ticket ya superó los 7 días y está cerrado</w:t>
        </w:r>
        <w:r w:rsidRPr="00891761">
          <w:rPr>
            <w:webHidden/>
          </w:rPr>
          <w:tab/>
        </w:r>
        <w:r w:rsidRPr="00891761">
          <w:rPr>
            <w:webHidden/>
          </w:rPr>
          <w:fldChar w:fldCharType="begin"/>
        </w:r>
        <w:r w:rsidRPr="00891761">
          <w:rPr>
            <w:webHidden/>
          </w:rPr>
          <w:instrText xml:space="preserve"> PAGEREF _Toc241763543 \h </w:instrText>
        </w:r>
        <w:r w:rsidRPr="00891761">
          <w:rPr>
            <w:webHidden/>
          </w:rPr>
        </w:r>
        <w:r w:rsidRPr="00891761">
          <w:rPr>
            <w:webHidden/>
          </w:rPr>
          <w:fldChar w:fldCharType="separate"/>
        </w:r>
        <w:r w:rsidRPr="00891761">
          <w:rPr>
            <w:webHidden/>
          </w:rPr>
          <w:t>134</w:t>
        </w:r>
        <w:r w:rsidRPr="00891761">
          <w:rPr>
            <w:webHidden/>
          </w:rPr>
          <w:fldChar w:fldCharType="end"/>
        </w:r>
      </w:hyperlink>
    </w:p>
    <w:p w14:paraId="1FAEB3A0" w14:textId="531ACF9B" w:rsidR="00891761" w:rsidRPr="00891761" w:rsidRDefault="00891761" w:rsidP="00891761">
      <w:pPr>
        <w:pStyle w:val="TDC1"/>
        <w:rPr>
          <w:rFonts w:eastAsiaTheme="minorEastAsia"/>
          <w:kern w:val="2"/>
          <w14:ligatures w14:val="standardContextual"/>
        </w:rPr>
      </w:pPr>
      <w:hyperlink w:anchor="_Toc241763544" w:history="1">
        <w:r w:rsidRPr="00891761">
          <w:rPr>
            <w:rStyle w:val="Hipervnculo"/>
            <w:rFonts w:eastAsia="Times New Roman"/>
          </w:rPr>
          <w:t>Figura 9.38: CU-18 - Excepción 2 - Validación fallida por falta de justificación exigiendo llenar el campo de motivo.</w:t>
        </w:r>
        <w:r w:rsidRPr="00891761">
          <w:rPr>
            <w:webHidden/>
          </w:rPr>
          <w:tab/>
        </w:r>
        <w:r w:rsidRPr="00891761">
          <w:rPr>
            <w:webHidden/>
          </w:rPr>
          <w:fldChar w:fldCharType="begin"/>
        </w:r>
        <w:r w:rsidRPr="00891761">
          <w:rPr>
            <w:webHidden/>
          </w:rPr>
          <w:instrText xml:space="preserve"> PAGEREF _Toc241763544 \h </w:instrText>
        </w:r>
        <w:r w:rsidRPr="00891761">
          <w:rPr>
            <w:webHidden/>
          </w:rPr>
        </w:r>
        <w:r w:rsidRPr="00891761">
          <w:rPr>
            <w:webHidden/>
          </w:rPr>
          <w:fldChar w:fldCharType="separate"/>
        </w:r>
        <w:r w:rsidRPr="00891761">
          <w:rPr>
            <w:webHidden/>
          </w:rPr>
          <w:t>135</w:t>
        </w:r>
        <w:r w:rsidRPr="00891761">
          <w:rPr>
            <w:webHidden/>
          </w:rPr>
          <w:fldChar w:fldCharType="end"/>
        </w:r>
      </w:hyperlink>
    </w:p>
    <w:p w14:paraId="0C2DD160" w14:textId="5191A59C" w:rsidR="00891761" w:rsidRPr="00891761" w:rsidRDefault="00891761" w:rsidP="00891761">
      <w:pPr>
        <w:pStyle w:val="TDC1"/>
        <w:rPr>
          <w:rFonts w:eastAsiaTheme="minorEastAsia"/>
          <w:kern w:val="2"/>
          <w14:ligatures w14:val="standardContextual"/>
        </w:rPr>
      </w:pPr>
      <w:hyperlink w:anchor="_Toc241763545" w:history="1">
        <w:r w:rsidRPr="00891761">
          <w:rPr>
            <w:rStyle w:val="Hipervnculo"/>
            <w:rFonts w:eastAsia="Times New Roman"/>
          </w:rPr>
          <w:t>Figura 9.39: CU-18 - Excepción 3 - Bloqueo de la acción por exceder el límite de 3 reaperturas permitidas.</w:t>
        </w:r>
        <w:r w:rsidRPr="00891761">
          <w:rPr>
            <w:webHidden/>
          </w:rPr>
          <w:tab/>
        </w:r>
        <w:r w:rsidRPr="00891761">
          <w:rPr>
            <w:webHidden/>
          </w:rPr>
          <w:fldChar w:fldCharType="begin"/>
        </w:r>
        <w:r w:rsidRPr="00891761">
          <w:rPr>
            <w:webHidden/>
          </w:rPr>
          <w:instrText xml:space="preserve"> PAGEREF _Toc241763545 \h </w:instrText>
        </w:r>
        <w:r w:rsidRPr="00891761">
          <w:rPr>
            <w:webHidden/>
          </w:rPr>
        </w:r>
        <w:r w:rsidRPr="00891761">
          <w:rPr>
            <w:webHidden/>
          </w:rPr>
          <w:fldChar w:fldCharType="separate"/>
        </w:r>
        <w:r w:rsidRPr="00891761">
          <w:rPr>
            <w:webHidden/>
          </w:rPr>
          <w:t>136</w:t>
        </w:r>
        <w:r w:rsidRPr="00891761">
          <w:rPr>
            <w:webHidden/>
          </w:rPr>
          <w:fldChar w:fldCharType="end"/>
        </w:r>
      </w:hyperlink>
    </w:p>
    <w:p w14:paraId="54C617F4" w14:textId="05504F6C" w:rsidR="00891761" w:rsidRPr="00891761" w:rsidRDefault="00891761" w:rsidP="00891761">
      <w:pPr>
        <w:pStyle w:val="TDC1"/>
        <w:rPr>
          <w:rFonts w:eastAsiaTheme="minorEastAsia"/>
          <w:kern w:val="2"/>
          <w14:ligatures w14:val="standardContextual"/>
        </w:rPr>
      </w:pPr>
      <w:hyperlink w:anchor="_Toc241763546" w:history="1">
        <w:r w:rsidRPr="00891761">
          <w:rPr>
            <w:rStyle w:val="Hipervnculo"/>
            <w:rFonts w:eastAsia="Times New Roman"/>
          </w:rPr>
          <w:t>Figura 9.40: CU-21 - Recálculo exitoso de fecha de vencimiento SLA tras cambio manual de prioridad.</w:t>
        </w:r>
        <w:r w:rsidRPr="00891761">
          <w:rPr>
            <w:webHidden/>
          </w:rPr>
          <w:tab/>
        </w:r>
        <w:r w:rsidRPr="00891761">
          <w:rPr>
            <w:webHidden/>
          </w:rPr>
          <w:fldChar w:fldCharType="begin"/>
        </w:r>
        <w:r w:rsidRPr="00891761">
          <w:rPr>
            <w:webHidden/>
          </w:rPr>
          <w:instrText xml:space="preserve"> PAGEREF _Toc241763546 \h </w:instrText>
        </w:r>
        <w:r w:rsidRPr="00891761">
          <w:rPr>
            <w:webHidden/>
          </w:rPr>
        </w:r>
        <w:r w:rsidRPr="00891761">
          <w:rPr>
            <w:webHidden/>
          </w:rPr>
          <w:fldChar w:fldCharType="separate"/>
        </w:r>
        <w:r w:rsidRPr="00891761">
          <w:rPr>
            <w:webHidden/>
          </w:rPr>
          <w:t>137</w:t>
        </w:r>
        <w:r w:rsidRPr="00891761">
          <w:rPr>
            <w:webHidden/>
          </w:rPr>
          <w:fldChar w:fldCharType="end"/>
        </w:r>
      </w:hyperlink>
    </w:p>
    <w:p w14:paraId="4E91E1CD" w14:textId="236B519F" w:rsidR="00891761" w:rsidRPr="00891761" w:rsidRDefault="00891761" w:rsidP="00891761">
      <w:pPr>
        <w:pStyle w:val="TDC1"/>
        <w:rPr>
          <w:rFonts w:eastAsiaTheme="minorEastAsia"/>
          <w:kern w:val="2"/>
          <w14:ligatures w14:val="standardContextual"/>
        </w:rPr>
      </w:pPr>
      <w:hyperlink w:anchor="_Toc241763547" w:history="1">
        <w:r w:rsidRPr="00891761">
          <w:rPr>
            <w:rStyle w:val="Hipervnculo"/>
            <w:rFonts w:eastAsia="Times New Roman"/>
          </w:rPr>
          <w:t>Figura 9.41: CU-21 - Excepción 1 - eversión del cambio debido a una desconexión de red al modificar el valor.</w:t>
        </w:r>
        <w:r w:rsidRPr="00891761">
          <w:rPr>
            <w:webHidden/>
          </w:rPr>
          <w:tab/>
        </w:r>
        <w:r w:rsidRPr="00891761">
          <w:rPr>
            <w:webHidden/>
          </w:rPr>
          <w:fldChar w:fldCharType="begin"/>
        </w:r>
        <w:r w:rsidRPr="00891761">
          <w:rPr>
            <w:webHidden/>
          </w:rPr>
          <w:instrText xml:space="preserve"> PAGEREF _Toc241763547 \h </w:instrText>
        </w:r>
        <w:r w:rsidRPr="00891761">
          <w:rPr>
            <w:webHidden/>
          </w:rPr>
        </w:r>
        <w:r w:rsidRPr="00891761">
          <w:rPr>
            <w:webHidden/>
          </w:rPr>
          <w:fldChar w:fldCharType="separate"/>
        </w:r>
        <w:r w:rsidRPr="00891761">
          <w:rPr>
            <w:webHidden/>
          </w:rPr>
          <w:t>138</w:t>
        </w:r>
        <w:r w:rsidRPr="00891761">
          <w:rPr>
            <w:webHidden/>
          </w:rPr>
          <w:fldChar w:fldCharType="end"/>
        </w:r>
      </w:hyperlink>
    </w:p>
    <w:p w14:paraId="4D906078" w14:textId="6000F0F7" w:rsidR="00891761" w:rsidRPr="00891761" w:rsidRDefault="00891761" w:rsidP="00891761">
      <w:pPr>
        <w:pStyle w:val="TDC1"/>
        <w:rPr>
          <w:rFonts w:eastAsiaTheme="minorEastAsia"/>
          <w:kern w:val="2"/>
          <w14:ligatures w14:val="standardContextual"/>
        </w:rPr>
      </w:pPr>
      <w:hyperlink w:anchor="_Toc241763548" w:history="1">
        <w:r w:rsidRPr="00891761">
          <w:rPr>
            <w:rStyle w:val="Hipervnculo"/>
            <w:rFonts w:eastAsia="Times New Roman"/>
          </w:rPr>
          <w:t>Figura 9.42: CU-21 - Excepción 2 - Bloqueo del cambio exigiendo más detalles por justificación vacía o muy corta.</w:t>
        </w:r>
        <w:r w:rsidRPr="00891761">
          <w:rPr>
            <w:webHidden/>
          </w:rPr>
          <w:tab/>
        </w:r>
        <w:r w:rsidRPr="00891761">
          <w:rPr>
            <w:webHidden/>
          </w:rPr>
          <w:fldChar w:fldCharType="begin"/>
        </w:r>
        <w:r w:rsidRPr="00891761">
          <w:rPr>
            <w:webHidden/>
          </w:rPr>
          <w:instrText xml:space="preserve"> PAGEREF _Toc241763548 \h </w:instrText>
        </w:r>
        <w:r w:rsidRPr="00891761">
          <w:rPr>
            <w:webHidden/>
          </w:rPr>
        </w:r>
        <w:r w:rsidRPr="00891761">
          <w:rPr>
            <w:webHidden/>
          </w:rPr>
          <w:fldChar w:fldCharType="separate"/>
        </w:r>
        <w:r w:rsidRPr="00891761">
          <w:rPr>
            <w:webHidden/>
          </w:rPr>
          <w:t>139</w:t>
        </w:r>
        <w:r w:rsidRPr="00891761">
          <w:rPr>
            <w:webHidden/>
          </w:rPr>
          <w:fldChar w:fldCharType="end"/>
        </w:r>
      </w:hyperlink>
    </w:p>
    <w:p w14:paraId="36D1C41F" w14:textId="0539A8DF" w:rsidR="00891761" w:rsidRPr="00891761" w:rsidRDefault="00891761" w:rsidP="00891761">
      <w:pPr>
        <w:pStyle w:val="TDC1"/>
        <w:rPr>
          <w:rFonts w:eastAsiaTheme="minorEastAsia"/>
          <w:kern w:val="2"/>
          <w14:ligatures w14:val="standardContextual"/>
        </w:rPr>
      </w:pPr>
      <w:hyperlink w:anchor="_Toc241763549" w:history="1">
        <w:r w:rsidRPr="00891761">
          <w:rPr>
            <w:rStyle w:val="Hipervnculo"/>
            <w:rFonts w:eastAsia="Times New Roman"/>
          </w:rPr>
          <w:t>Figura 9.43: CU-21 - Excepción 3 - Notificación al administrador por error del motor SLA al recalcular la fecha.</w:t>
        </w:r>
        <w:r w:rsidRPr="00891761">
          <w:rPr>
            <w:webHidden/>
          </w:rPr>
          <w:tab/>
        </w:r>
        <w:r w:rsidRPr="00891761">
          <w:rPr>
            <w:webHidden/>
          </w:rPr>
          <w:fldChar w:fldCharType="begin"/>
        </w:r>
        <w:r w:rsidRPr="00891761">
          <w:rPr>
            <w:webHidden/>
          </w:rPr>
          <w:instrText xml:space="preserve"> PAGEREF _Toc241763549 \h </w:instrText>
        </w:r>
        <w:r w:rsidRPr="00891761">
          <w:rPr>
            <w:webHidden/>
          </w:rPr>
        </w:r>
        <w:r w:rsidRPr="00891761">
          <w:rPr>
            <w:webHidden/>
          </w:rPr>
          <w:fldChar w:fldCharType="separate"/>
        </w:r>
        <w:r w:rsidRPr="00891761">
          <w:rPr>
            <w:webHidden/>
          </w:rPr>
          <w:t>140</w:t>
        </w:r>
        <w:r w:rsidRPr="00891761">
          <w:rPr>
            <w:webHidden/>
          </w:rPr>
          <w:fldChar w:fldCharType="end"/>
        </w:r>
      </w:hyperlink>
    </w:p>
    <w:p w14:paraId="285D9BA6" w14:textId="547973E9" w:rsidR="00891761" w:rsidRPr="00891761" w:rsidRDefault="00891761" w:rsidP="00891761">
      <w:pPr>
        <w:pStyle w:val="TDC1"/>
        <w:rPr>
          <w:rFonts w:eastAsiaTheme="minorEastAsia"/>
          <w:kern w:val="2"/>
          <w14:ligatures w14:val="standardContextual"/>
        </w:rPr>
      </w:pPr>
      <w:hyperlink w:anchor="_Toc241763550" w:history="1">
        <w:r w:rsidRPr="00891761">
          <w:rPr>
            <w:rStyle w:val="Hipervnculo"/>
            <w:rFonts w:eastAsia="Times New Roman"/>
          </w:rPr>
          <w:t>Figura 9.44: CU-22 - Creación exitosa del ticket adjuntando coordenadas internas precisas tras validación cruzada.</w:t>
        </w:r>
        <w:r w:rsidRPr="00891761">
          <w:rPr>
            <w:webHidden/>
          </w:rPr>
          <w:tab/>
        </w:r>
        <w:r w:rsidRPr="00891761">
          <w:rPr>
            <w:webHidden/>
          </w:rPr>
          <w:fldChar w:fldCharType="begin"/>
        </w:r>
        <w:r w:rsidRPr="00891761">
          <w:rPr>
            <w:webHidden/>
          </w:rPr>
          <w:instrText xml:space="preserve"> PAGEREF _Toc241763550 \h </w:instrText>
        </w:r>
        <w:r w:rsidRPr="00891761">
          <w:rPr>
            <w:webHidden/>
          </w:rPr>
        </w:r>
        <w:r w:rsidRPr="00891761">
          <w:rPr>
            <w:webHidden/>
          </w:rPr>
          <w:fldChar w:fldCharType="separate"/>
        </w:r>
        <w:r w:rsidRPr="00891761">
          <w:rPr>
            <w:webHidden/>
          </w:rPr>
          <w:t>141</w:t>
        </w:r>
        <w:r w:rsidRPr="00891761">
          <w:rPr>
            <w:webHidden/>
          </w:rPr>
          <w:fldChar w:fldCharType="end"/>
        </w:r>
      </w:hyperlink>
    </w:p>
    <w:p w14:paraId="2A290699" w14:textId="605A7D1C" w:rsidR="00891761" w:rsidRPr="00891761" w:rsidRDefault="00891761" w:rsidP="00891761">
      <w:pPr>
        <w:pStyle w:val="TDC1"/>
        <w:rPr>
          <w:rFonts w:eastAsiaTheme="minorEastAsia"/>
          <w:kern w:val="2"/>
          <w14:ligatures w14:val="standardContextual"/>
        </w:rPr>
      </w:pPr>
      <w:hyperlink w:anchor="_Toc241763551" w:history="1">
        <w:r w:rsidRPr="00891761">
          <w:rPr>
            <w:rStyle w:val="Hipervnculo"/>
            <w:rFonts w:eastAsia="Times New Roman"/>
          </w:rPr>
          <w:t>Figura 9.45: CU-22 - Excepción 1 - Activación de campo de texto libre como plan B debido a que las listas no cargan desde la BD.</w:t>
        </w:r>
        <w:r w:rsidRPr="00891761">
          <w:rPr>
            <w:webHidden/>
          </w:rPr>
          <w:tab/>
        </w:r>
        <w:r w:rsidRPr="00891761">
          <w:rPr>
            <w:webHidden/>
          </w:rPr>
          <w:fldChar w:fldCharType="begin"/>
        </w:r>
        <w:r w:rsidRPr="00891761">
          <w:rPr>
            <w:webHidden/>
          </w:rPr>
          <w:instrText xml:space="preserve"> PAGEREF _Toc241763551 \h </w:instrText>
        </w:r>
        <w:r w:rsidRPr="00891761">
          <w:rPr>
            <w:webHidden/>
          </w:rPr>
        </w:r>
        <w:r w:rsidRPr="00891761">
          <w:rPr>
            <w:webHidden/>
          </w:rPr>
          <w:fldChar w:fldCharType="separate"/>
        </w:r>
        <w:r w:rsidRPr="00891761">
          <w:rPr>
            <w:webHidden/>
          </w:rPr>
          <w:t>142</w:t>
        </w:r>
        <w:r w:rsidRPr="00891761">
          <w:rPr>
            <w:webHidden/>
          </w:rPr>
          <w:fldChar w:fldCharType="end"/>
        </w:r>
      </w:hyperlink>
    </w:p>
    <w:p w14:paraId="02EEE684" w14:textId="31D734B1" w:rsidR="00891761" w:rsidRPr="00891761" w:rsidRDefault="00891761" w:rsidP="00891761">
      <w:pPr>
        <w:pStyle w:val="TDC1"/>
        <w:rPr>
          <w:rFonts w:eastAsiaTheme="minorEastAsia"/>
          <w:kern w:val="2"/>
          <w14:ligatures w14:val="standardContextual"/>
        </w:rPr>
      </w:pPr>
      <w:hyperlink w:anchor="_Toc241763552" w:history="1">
        <w:r w:rsidRPr="00891761">
          <w:rPr>
            <w:rStyle w:val="Hipervnculo"/>
            <w:rFonts w:eastAsia="Times New Roman"/>
          </w:rPr>
          <w:t>Figura 9.46: CU-22 - Excepción 2 - Limpieza de campo y visualización de error al seleccionar un servicio que no está en el piso elegido.</w:t>
        </w:r>
        <w:r w:rsidRPr="00891761">
          <w:rPr>
            <w:webHidden/>
          </w:rPr>
          <w:tab/>
        </w:r>
        <w:r w:rsidRPr="00891761">
          <w:rPr>
            <w:webHidden/>
          </w:rPr>
          <w:fldChar w:fldCharType="begin"/>
        </w:r>
        <w:r w:rsidRPr="00891761">
          <w:rPr>
            <w:webHidden/>
          </w:rPr>
          <w:instrText xml:space="preserve"> PAGEREF _Toc241763552 \h </w:instrText>
        </w:r>
        <w:r w:rsidRPr="00891761">
          <w:rPr>
            <w:webHidden/>
          </w:rPr>
        </w:r>
        <w:r w:rsidRPr="00891761">
          <w:rPr>
            <w:webHidden/>
          </w:rPr>
          <w:fldChar w:fldCharType="separate"/>
        </w:r>
        <w:r w:rsidRPr="00891761">
          <w:rPr>
            <w:webHidden/>
          </w:rPr>
          <w:t>143</w:t>
        </w:r>
        <w:r w:rsidRPr="00891761">
          <w:rPr>
            <w:webHidden/>
          </w:rPr>
          <w:fldChar w:fldCharType="end"/>
        </w:r>
      </w:hyperlink>
    </w:p>
    <w:p w14:paraId="220DFBA5" w14:textId="1EE2376D" w:rsidR="00891761" w:rsidRPr="00891761" w:rsidRDefault="00891761" w:rsidP="00891761">
      <w:pPr>
        <w:pStyle w:val="TDC1"/>
        <w:rPr>
          <w:rFonts w:eastAsiaTheme="minorEastAsia"/>
          <w:kern w:val="2"/>
          <w14:ligatures w14:val="standardContextual"/>
        </w:rPr>
      </w:pPr>
      <w:hyperlink w:anchor="_Toc241763553" w:history="1">
        <w:r w:rsidRPr="00891761">
          <w:rPr>
            <w:rStyle w:val="Hipervnculo"/>
            <w:rFonts w:eastAsia="Times New Roman"/>
          </w:rPr>
          <w:t>Figura 9.47: CU-22 - Excepción 3 - Falla de envío del formulario mostrando alerta para intentar nuevamente.</w:t>
        </w:r>
        <w:r w:rsidRPr="00891761">
          <w:rPr>
            <w:webHidden/>
          </w:rPr>
          <w:tab/>
        </w:r>
        <w:r w:rsidRPr="00891761">
          <w:rPr>
            <w:webHidden/>
          </w:rPr>
          <w:fldChar w:fldCharType="begin"/>
        </w:r>
        <w:r w:rsidRPr="00891761">
          <w:rPr>
            <w:webHidden/>
          </w:rPr>
          <w:instrText xml:space="preserve"> PAGEREF _Toc241763553 \h </w:instrText>
        </w:r>
        <w:r w:rsidRPr="00891761">
          <w:rPr>
            <w:webHidden/>
          </w:rPr>
        </w:r>
        <w:r w:rsidRPr="00891761">
          <w:rPr>
            <w:webHidden/>
          </w:rPr>
          <w:fldChar w:fldCharType="separate"/>
        </w:r>
        <w:r w:rsidRPr="00891761">
          <w:rPr>
            <w:webHidden/>
          </w:rPr>
          <w:t>144</w:t>
        </w:r>
        <w:r w:rsidRPr="00891761">
          <w:rPr>
            <w:webHidden/>
          </w:rPr>
          <w:fldChar w:fldCharType="end"/>
        </w:r>
      </w:hyperlink>
    </w:p>
    <w:p w14:paraId="0D7BAA6F" w14:textId="1220FC6F" w:rsidR="00891761" w:rsidRPr="00891761" w:rsidRDefault="00891761" w:rsidP="00891761">
      <w:pPr>
        <w:pStyle w:val="TDC1"/>
        <w:rPr>
          <w:rFonts w:eastAsiaTheme="minorEastAsia"/>
          <w:kern w:val="2"/>
          <w14:ligatures w14:val="standardContextual"/>
        </w:rPr>
      </w:pPr>
      <w:hyperlink w:anchor="_Toc241763554" w:history="1">
        <w:r w:rsidRPr="00891761">
          <w:rPr>
            <w:rStyle w:val="Hipervnculo"/>
            <w:rFonts w:eastAsia="Times New Roman"/>
          </w:rPr>
          <w:t>Figura 9.48: CU-23 - Asociación exitosa del ticket a un activo físico tras validación del código en la base de inventario.</w:t>
        </w:r>
        <w:r w:rsidRPr="00891761">
          <w:rPr>
            <w:webHidden/>
          </w:rPr>
          <w:tab/>
        </w:r>
        <w:r w:rsidRPr="00891761">
          <w:rPr>
            <w:webHidden/>
          </w:rPr>
          <w:fldChar w:fldCharType="begin"/>
        </w:r>
        <w:r w:rsidRPr="00891761">
          <w:rPr>
            <w:webHidden/>
          </w:rPr>
          <w:instrText xml:space="preserve"> PAGEREF _Toc241763554 \h </w:instrText>
        </w:r>
        <w:r w:rsidRPr="00891761">
          <w:rPr>
            <w:webHidden/>
          </w:rPr>
        </w:r>
        <w:r w:rsidRPr="00891761">
          <w:rPr>
            <w:webHidden/>
          </w:rPr>
          <w:fldChar w:fldCharType="separate"/>
        </w:r>
        <w:r w:rsidRPr="00891761">
          <w:rPr>
            <w:webHidden/>
          </w:rPr>
          <w:t>145</w:t>
        </w:r>
        <w:r w:rsidRPr="00891761">
          <w:rPr>
            <w:webHidden/>
          </w:rPr>
          <w:fldChar w:fldCharType="end"/>
        </w:r>
      </w:hyperlink>
    </w:p>
    <w:p w14:paraId="5C46255C" w14:textId="6D00DD80" w:rsidR="00891761" w:rsidRPr="00891761" w:rsidRDefault="00891761" w:rsidP="00891761">
      <w:pPr>
        <w:pStyle w:val="TDC1"/>
        <w:rPr>
          <w:rFonts w:eastAsiaTheme="minorEastAsia"/>
          <w:kern w:val="2"/>
          <w14:ligatures w14:val="standardContextual"/>
        </w:rPr>
      </w:pPr>
      <w:hyperlink w:anchor="_Toc241763555" w:history="1">
        <w:r w:rsidRPr="00891761">
          <w:rPr>
            <w:rStyle w:val="Hipervnculo"/>
            <w:rFonts w:eastAsia="Times New Roman"/>
          </w:rPr>
          <w:t>Figura 9.49: CU-23 - Excepción 1 - Omisión del campo de equipo al seleccionar la categoría de software.</w:t>
        </w:r>
        <w:r w:rsidRPr="00891761">
          <w:rPr>
            <w:webHidden/>
          </w:rPr>
          <w:tab/>
        </w:r>
        <w:r w:rsidRPr="00891761">
          <w:rPr>
            <w:webHidden/>
          </w:rPr>
          <w:fldChar w:fldCharType="begin"/>
        </w:r>
        <w:r w:rsidRPr="00891761">
          <w:rPr>
            <w:webHidden/>
          </w:rPr>
          <w:instrText xml:space="preserve"> PAGEREF _Toc241763555 \h </w:instrText>
        </w:r>
        <w:r w:rsidRPr="00891761">
          <w:rPr>
            <w:webHidden/>
          </w:rPr>
        </w:r>
        <w:r w:rsidRPr="00891761">
          <w:rPr>
            <w:webHidden/>
          </w:rPr>
          <w:fldChar w:fldCharType="separate"/>
        </w:r>
        <w:r w:rsidRPr="00891761">
          <w:rPr>
            <w:webHidden/>
          </w:rPr>
          <w:t>146</w:t>
        </w:r>
        <w:r w:rsidRPr="00891761">
          <w:rPr>
            <w:webHidden/>
          </w:rPr>
          <w:fldChar w:fldCharType="end"/>
        </w:r>
      </w:hyperlink>
    </w:p>
    <w:p w14:paraId="0A142DBD" w14:textId="550DADF8" w:rsidR="00891761" w:rsidRPr="00891761" w:rsidRDefault="00891761" w:rsidP="00891761">
      <w:pPr>
        <w:pStyle w:val="TDC1"/>
        <w:rPr>
          <w:rFonts w:eastAsiaTheme="minorEastAsia"/>
          <w:kern w:val="2"/>
          <w14:ligatures w14:val="standardContextual"/>
        </w:rPr>
      </w:pPr>
      <w:hyperlink w:anchor="_Toc241763556" w:history="1">
        <w:r w:rsidRPr="00891761">
          <w:rPr>
            <w:rStyle w:val="Hipervnculo"/>
            <w:rFonts w:eastAsia="Times New Roman"/>
          </w:rPr>
          <w:t>Figura 9.50: CU-23 - Excepción 2 - Visualización del campo como opcional debido a falla del script dinámico.</w:t>
        </w:r>
        <w:r w:rsidRPr="00891761">
          <w:rPr>
            <w:webHidden/>
          </w:rPr>
          <w:tab/>
        </w:r>
        <w:r w:rsidRPr="00891761">
          <w:rPr>
            <w:webHidden/>
          </w:rPr>
          <w:fldChar w:fldCharType="begin"/>
        </w:r>
        <w:r w:rsidRPr="00891761">
          <w:rPr>
            <w:webHidden/>
          </w:rPr>
          <w:instrText xml:space="preserve"> PAGEREF _Toc241763556 \h </w:instrText>
        </w:r>
        <w:r w:rsidRPr="00891761">
          <w:rPr>
            <w:webHidden/>
          </w:rPr>
        </w:r>
        <w:r w:rsidRPr="00891761">
          <w:rPr>
            <w:webHidden/>
          </w:rPr>
          <w:fldChar w:fldCharType="separate"/>
        </w:r>
        <w:r w:rsidRPr="00891761">
          <w:rPr>
            <w:webHidden/>
          </w:rPr>
          <w:t>147</w:t>
        </w:r>
        <w:r w:rsidRPr="00891761">
          <w:rPr>
            <w:webHidden/>
          </w:rPr>
          <w:fldChar w:fldCharType="end"/>
        </w:r>
      </w:hyperlink>
    </w:p>
    <w:p w14:paraId="432B740B" w14:textId="5DBC1D8E" w:rsidR="00891761" w:rsidRPr="00891761" w:rsidRDefault="00891761" w:rsidP="00891761">
      <w:pPr>
        <w:pStyle w:val="TDC1"/>
        <w:rPr>
          <w:rFonts w:eastAsiaTheme="minorEastAsia"/>
          <w:kern w:val="2"/>
          <w14:ligatures w14:val="standardContextual"/>
        </w:rPr>
      </w:pPr>
      <w:hyperlink w:anchor="_Toc241763557" w:history="1">
        <w:r w:rsidRPr="00891761">
          <w:rPr>
            <w:rStyle w:val="Hipervnculo"/>
            <w:rFonts w:eastAsia="Times New Roman"/>
          </w:rPr>
          <w:t>Figura 9.51: CU-23 - Excepción 3 - Alerta de equipo no encontrado o sugerencia de códigos cercanos al ingresar un código inexistente.</w:t>
        </w:r>
        <w:r w:rsidRPr="00891761">
          <w:rPr>
            <w:webHidden/>
          </w:rPr>
          <w:tab/>
        </w:r>
        <w:r w:rsidRPr="00891761">
          <w:rPr>
            <w:webHidden/>
          </w:rPr>
          <w:fldChar w:fldCharType="begin"/>
        </w:r>
        <w:r w:rsidRPr="00891761">
          <w:rPr>
            <w:webHidden/>
          </w:rPr>
          <w:instrText xml:space="preserve"> PAGEREF _Toc241763557 \h </w:instrText>
        </w:r>
        <w:r w:rsidRPr="00891761">
          <w:rPr>
            <w:webHidden/>
          </w:rPr>
        </w:r>
        <w:r w:rsidRPr="00891761">
          <w:rPr>
            <w:webHidden/>
          </w:rPr>
          <w:fldChar w:fldCharType="separate"/>
        </w:r>
        <w:r w:rsidRPr="00891761">
          <w:rPr>
            <w:webHidden/>
          </w:rPr>
          <w:t>148</w:t>
        </w:r>
        <w:r w:rsidRPr="00891761">
          <w:rPr>
            <w:webHidden/>
          </w:rPr>
          <w:fldChar w:fldCharType="end"/>
        </w:r>
      </w:hyperlink>
    </w:p>
    <w:p w14:paraId="750F8F4D" w14:textId="24094ED5" w:rsidR="00891761" w:rsidRPr="00891761" w:rsidRDefault="00891761" w:rsidP="00891761">
      <w:pPr>
        <w:pStyle w:val="TDC1"/>
        <w:rPr>
          <w:rFonts w:eastAsiaTheme="minorEastAsia"/>
          <w:kern w:val="2"/>
          <w14:ligatures w14:val="standardContextual"/>
        </w:rPr>
      </w:pPr>
      <w:hyperlink w:anchor="_Toc241763558" w:history="1">
        <w:r w:rsidRPr="00891761">
          <w:rPr>
            <w:rStyle w:val="Hipervnculo"/>
            <w:rFonts w:eastAsia="Times New Roman"/>
          </w:rPr>
          <w:t>Figura 9.52:</w:t>
        </w:r>
        <w:r w:rsidRPr="00891761">
          <w:rPr>
            <w:rStyle w:val="Hipervnculo"/>
          </w:rPr>
          <w:t xml:space="preserve"> CU-24 - </w:t>
        </w:r>
        <w:r w:rsidRPr="00891761">
          <w:rPr>
            <w:rStyle w:val="Hipervnculo"/>
            <w:rFonts w:eastAsia="Times New Roman"/>
          </w:rPr>
          <w:t>Imputación y descuento de stock exitoso.</w:t>
        </w:r>
        <w:r w:rsidRPr="00891761">
          <w:rPr>
            <w:webHidden/>
          </w:rPr>
          <w:tab/>
        </w:r>
        <w:r w:rsidRPr="00891761">
          <w:rPr>
            <w:webHidden/>
          </w:rPr>
          <w:fldChar w:fldCharType="begin"/>
        </w:r>
        <w:r w:rsidRPr="00891761">
          <w:rPr>
            <w:webHidden/>
          </w:rPr>
          <w:instrText xml:space="preserve"> PAGEREF _Toc241763558 \h </w:instrText>
        </w:r>
        <w:r w:rsidRPr="00891761">
          <w:rPr>
            <w:webHidden/>
          </w:rPr>
        </w:r>
        <w:r w:rsidRPr="00891761">
          <w:rPr>
            <w:webHidden/>
          </w:rPr>
          <w:fldChar w:fldCharType="separate"/>
        </w:r>
        <w:r w:rsidRPr="00891761">
          <w:rPr>
            <w:webHidden/>
          </w:rPr>
          <w:t>149</w:t>
        </w:r>
        <w:r w:rsidRPr="00891761">
          <w:rPr>
            <w:webHidden/>
          </w:rPr>
          <w:fldChar w:fldCharType="end"/>
        </w:r>
      </w:hyperlink>
    </w:p>
    <w:p w14:paraId="70F97DD9" w14:textId="79393F02" w:rsidR="00891761" w:rsidRPr="00891761" w:rsidRDefault="00891761" w:rsidP="00891761">
      <w:pPr>
        <w:pStyle w:val="TDC1"/>
        <w:rPr>
          <w:rFonts w:eastAsiaTheme="minorEastAsia"/>
          <w:kern w:val="2"/>
          <w14:ligatures w14:val="standardContextual"/>
        </w:rPr>
      </w:pPr>
      <w:hyperlink w:anchor="_Toc241763559" w:history="1">
        <w:r w:rsidRPr="00891761">
          <w:rPr>
            <w:rStyle w:val="Hipervnculo"/>
            <w:rFonts w:eastAsia="Times New Roman"/>
          </w:rPr>
          <w:t>Figura 9.53: CU-24 – Excepción 1 - Insumo no encontrado en la lista.</w:t>
        </w:r>
        <w:r w:rsidRPr="00891761">
          <w:rPr>
            <w:webHidden/>
          </w:rPr>
          <w:tab/>
        </w:r>
        <w:r w:rsidRPr="00891761">
          <w:rPr>
            <w:webHidden/>
          </w:rPr>
          <w:fldChar w:fldCharType="begin"/>
        </w:r>
        <w:r w:rsidRPr="00891761">
          <w:rPr>
            <w:webHidden/>
          </w:rPr>
          <w:instrText xml:space="preserve"> PAGEREF _Toc241763559 \h </w:instrText>
        </w:r>
        <w:r w:rsidRPr="00891761">
          <w:rPr>
            <w:webHidden/>
          </w:rPr>
        </w:r>
        <w:r w:rsidRPr="00891761">
          <w:rPr>
            <w:webHidden/>
          </w:rPr>
          <w:fldChar w:fldCharType="separate"/>
        </w:r>
        <w:r w:rsidRPr="00891761">
          <w:rPr>
            <w:webHidden/>
          </w:rPr>
          <w:t>150</w:t>
        </w:r>
        <w:r w:rsidRPr="00891761">
          <w:rPr>
            <w:webHidden/>
          </w:rPr>
          <w:fldChar w:fldCharType="end"/>
        </w:r>
      </w:hyperlink>
    </w:p>
    <w:p w14:paraId="2E5DD7DB" w14:textId="58588AF0" w:rsidR="00891761" w:rsidRPr="00891761" w:rsidRDefault="00891761" w:rsidP="00891761">
      <w:pPr>
        <w:pStyle w:val="TDC1"/>
        <w:rPr>
          <w:rFonts w:eastAsiaTheme="minorEastAsia"/>
          <w:kern w:val="2"/>
          <w14:ligatures w14:val="standardContextual"/>
        </w:rPr>
      </w:pPr>
      <w:hyperlink w:anchor="_Toc241763560" w:history="1">
        <w:r w:rsidRPr="00891761">
          <w:rPr>
            <w:rStyle w:val="Hipervnculo"/>
            <w:rFonts w:eastAsia="Times New Roman"/>
          </w:rPr>
          <w:t>Figura 9.54: CU-24 – Excepción 2 - Rechazo de entrada por cantidad negativa o cero.</w:t>
        </w:r>
        <w:r w:rsidRPr="00891761">
          <w:rPr>
            <w:webHidden/>
          </w:rPr>
          <w:tab/>
        </w:r>
        <w:r w:rsidRPr="00891761">
          <w:rPr>
            <w:webHidden/>
          </w:rPr>
          <w:fldChar w:fldCharType="begin"/>
        </w:r>
        <w:r w:rsidRPr="00891761">
          <w:rPr>
            <w:webHidden/>
          </w:rPr>
          <w:instrText xml:space="preserve"> PAGEREF _Toc241763560 \h </w:instrText>
        </w:r>
        <w:r w:rsidRPr="00891761">
          <w:rPr>
            <w:webHidden/>
          </w:rPr>
        </w:r>
        <w:r w:rsidRPr="00891761">
          <w:rPr>
            <w:webHidden/>
          </w:rPr>
          <w:fldChar w:fldCharType="separate"/>
        </w:r>
        <w:r w:rsidRPr="00891761">
          <w:rPr>
            <w:webHidden/>
          </w:rPr>
          <w:t>151</w:t>
        </w:r>
        <w:r w:rsidRPr="00891761">
          <w:rPr>
            <w:webHidden/>
          </w:rPr>
          <w:fldChar w:fldCharType="end"/>
        </w:r>
      </w:hyperlink>
    </w:p>
    <w:p w14:paraId="612EC74C" w14:textId="6CB1BFA7" w:rsidR="00891761" w:rsidRPr="00891761" w:rsidRDefault="00891761" w:rsidP="00891761">
      <w:pPr>
        <w:pStyle w:val="TDC1"/>
        <w:rPr>
          <w:rFonts w:eastAsiaTheme="minorEastAsia"/>
          <w:kern w:val="2"/>
          <w14:ligatures w14:val="standardContextual"/>
        </w:rPr>
      </w:pPr>
      <w:hyperlink w:anchor="_Toc241763561" w:history="1">
        <w:r w:rsidRPr="00891761">
          <w:rPr>
            <w:rStyle w:val="Hipervnculo"/>
            <w:rFonts w:eastAsia="Times New Roman"/>
          </w:rPr>
          <w:t>Figura 9.55: CU-24 – Excepción 3 - Bloqueo de imputación por stock insuficiente.</w:t>
        </w:r>
        <w:r w:rsidRPr="00891761">
          <w:rPr>
            <w:webHidden/>
          </w:rPr>
          <w:tab/>
        </w:r>
        <w:r w:rsidRPr="00891761">
          <w:rPr>
            <w:webHidden/>
          </w:rPr>
          <w:fldChar w:fldCharType="begin"/>
        </w:r>
        <w:r w:rsidRPr="00891761">
          <w:rPr>
            <w:webHidden/>
          </w:rPr>
          <w:instrText xml:space="preserve"> PAGEREF _Toc241763561 \h </w:instrText>
        </w:r>
        <w:r w:rsidRPr="00891761">
          <w:rPr>
            <w:webHidden/>
          </w:rPr>
        </w:r>
        <w:r w:rsidRPr="00891761">
          <w:rPr>
            <w:webHidden/>
          </w:rPr>
          <w:fldChar w:fldCharType="separate"/>
        </w:r>
        <w:r w:rsidRPr="00891761">
          <w:rPr>
            <w:webHidden/>
          </w:rPr>
          <w:t>152</w:t>
        </w:r>
        <w:r w:rsidRPr="00891761">
          <w:rPr>
            <w:webHidden/>
          </w:rPr>
          <w:fldChar w:fldCharType="end"/>
        </w:r>
      </w:hyperlink>
    </w:p>
    <w:p w14:paraId="5AA0872C" w14:textId="2BD3EB75" w:rsidR="00891761" w:rsidRPr="00891761" w:rsidRDefault="00891761" w:rsidP="00891761">
      <w:pPr>
        <w:pStyle w:val="TDC1"/>
        <w:rPr>
          <w:rFonts w:eastAsiaTheme="minorEastAsia"/>
          <w:kern w:val="2"/>
          <w14:ligatures w14:val="standardContextual"/>
        </w:rPr>
      </w:pPr>
      <w:hyperlink w:anchor="_Toc241763562" w:history="1">
        <w:r w:rsidRPr="00891761">
          <w:rPr>
            <w:rStyle w:val="Hipervnculo"/>
            <w:rFonts w:eastAsia="Times New Roman"/>
          </w:rPr>
          <w:t>Figura 9.57: CU-25 – Excepción 1 - Procesamiento del mes en curso por fechas no definidas.</w:t>
        </w:r>
        <w:r w:rsidRPr="00891761">
          <w:rPr>
            <w:webHidden/>
          </w:rPr>
          <w:tab/>
        </w:r>
        <w:r w:rsidRPr="00891761">
          <w:rPr>
            <w:webHidden/>
          </w:rPr>
          <w:fldChar w:fldCharType="begin"/>
        </w:r>
        <w:r w:rsidRPr="00891761">
          <w:rPr>
            <w:webHidden/>
          </w:rPr>
          <w:instrText xml:space="preserve"> PAGEREF _Toc241763562 \h </w:instrText>
        </w:r>
        <w:r w:rsidRPr="00891761">
          <w:rPr>
            <w:webHidden/>
          </w:rPr>
        </w:r>
        <w:r w:rsidRPr="00891761">
          <w:rPr>
            <w:webHidden/>
          </w:rPr>
          <w:fldChar w:fldCharType="separate"/>
        </w:r>
        <w:r w:rsidRPr="00891761">
          <w:rPr>
            <w:webHidden/>
          </w:rPr>
          <w:t>154</w:t>
        </w:r>
        <w:r w:rsidRPr="00891761">
          <w:rPr>
            <w:webHidden/>
          </w:rPr>
          <w:fldChar w:fldCharType="end"/>
        </w:r>
      </w:hyperlink>
    </w:p>
    <w:p w14:paraId="5B6E97A5" w14:textId="28C63356" w:rsidR="00891761" w:rsidRPr="00891761" w:rsidRDefault="00891761" w:rsidP="00891761">
      <w:pPr>
        <w:pStyle w:val="TDC1"/>
        <w:rPr>
          <w:rFonts w:eastAsiaTheme="minorEastAsia"/>
          <w:kern w:val="2"/>
          <w14:ligatures w14:val="standardContextual"/>
        </w:rPr>
      </w:pPr>
      <w:hyperlink w:anchor="_Toc241763563" w:history="1">
        <w:r w:rsidRPr="00891761">
          <w:rPr>
            <w:rStyle w:val="Hipervnculo"/>
            <w:rFonts w:eastAsia="Times New Roman"/>
          </w:rPr>
          <w:t>Figura 9.58: CU-25 – Excepción 2 - Advertencia por materiales sin costo asignado en base de datos.</w:t>
        </w:r>
        <w:r w:rsidRPr="00891761">
          <w:rPr>
            <w:webHidden/>
          </w:rPr>
          <w:tab/>
        </w:r>
        <w:r w:rsidRPr="00891761">
          <w:rPr>
            <w:webHidden/>
          </w:rPr>
          <w:fldChar w:fldCharType="begin"/>
        </w:r>
        <w:r w:rsidRPr="00891761">
          <w:rPr>
            <w:webHidden/>
          </w:rPr>
          <w:instrText xml:space="preserve"> PAGEREF _Toc241763563 \h </w:instrText>
        </w:r>
        <w:r w:rsidRPr="00891761">
          <w:rPr>
            <w:webHidden/>
          </w:rPr>
        </w:r>
        <w:r w:rsidRPr="00891761">
          <w:rPr>
            <w:webHidden/>
          </w:rPr>
          <w:fldChar w:fldCharType="separate"/>
        </w:r>
        <w:r w:rsidRPr="00891761">
          <w:rPr>
            <w:webHidden/>
          </w:rPr>
          <w:t>155</w:t>
        </w:r>
        <w:r w:rsidRPr="00891761">
          <w:rPr>
            <w:webHidden/>
          </w:rPr>
          <w:fldChar w:fldCharType="end"/>
        </w:r>
      </w:hyperlink>
    </w:p>
    <w:p w14:paraId="3CBC8E07" w14:textId="2505619F" w:rsidR="00891761" w:rsidRPr="00891761" w:rsidRDefault="00891761" w:rsidP="00891761">
      <w:pPr>
        <w:pStyle w:val="TDC1"/>
        <w:rPr>
          <w:rFonts w:eastAsiaTheme="minorEastAsia"/>
          <w:kern w:val="2"/>
          <w14:ligatures w14:val="standardContextual"/>
        </w:rPr>
      </w:pPr>
      <w:hyperlink w:anchor="_Toc241763564" w:history="1">
        <w:r w:rsidRPr="00891761">
          <w:rPr>
            <w:rStyle w:val="Hipervnculo"/>
            <w:rFonts w:eastAsia="Times New Roman"/>
          </w:rPr>
          <w:t>Figura 9.59: CU-25 – Excepción 3 - Redirección a vista simple por error de generación visual.</w:t>
        </w:r>
        <w:r w:rsidRPr="00891761">
          <w:rPr>
            <w:webHidden/>
          </w:rPr>
          <w:tab/>
        </w:r>
        <w:r w:rsidRPr="00891761">
          <w:rPr>
            <w:webHidden/>
          </w:rPr>
          <w:fldChar w:fldCharType="begin"/>
        </w:r>
        <w:r w:rsidRPr="00891761">
          <w:rPr>
            <w:webHidden/>
          </w:rPr>
          <w:instrText xml:space="preserve"> PAGEREF _Toc241763564 \h </w:instrText>
        </w:r>
        <w:r w:rsidRPr="00891761">
          <w:rPr>
            <w:webHidden/>
          </w:rPr>
        </w:r>
        <w:r w:rsidRPr="00891761">
          <w:rPr>
            <w:webHidden/>
          </w:rPr>
          <w:fldChar w:fldCharType="separate"/>
        </w:r>
        <w:r w:rsidRPr="00891761">
          <w:rPr>
            <w:webHidden/>
          </w:rPr>
          <w:t>156</w:t>
        </w:r>
        <w:r w:rsidRPr="00891761">
          <w:rPr>
            <w:webHidden/>
          </w:rPr>
          <w:fldChar w:fldCharType="end"/>
        </w:r>
      </w:hyperlink>
    </w:p>
    <w:p w14:paraId="28A16A67" w14:textId="4CD662D9" w:rsidR="00891761" w:rsidRPr="00891761" w:rsidRDefault="00891761" w:rsidP="00891761">
      <w:pPr>
        <w:pStyle w:val="TDC1"/>
        <w:rPr>
          <w:rFonts w:eastAsiaTheme="minorEastAsia"/>
          <w:kern w:val="2"/>
          <w14:ligatures w14:val="standardContextual"/>
        </w:rPr>
      </w:pPr>
      <w:hyperlink w:anchor="_Toc241763565" w:history="1">
        <w:r w:rsidRPr="00891761">
          <w:rPr>
            <w:rStyle w:val="Hipervnculo"/>
            <w:rFonts w:eastAsia="Times New Roman"/>
          </w:rPr>
          <w:t>Figura 9.60: CU-28 - Actualización exitosa de las reglas de tiempos de SLA.</w:t>
        </w:r>
        <w:r w:rsidRPr="00891761">
          <w:rPr>
            <w:webHidden/>
          </w:rPr>
          <w:tab/>
        </w:r>
        <w:r w:rsidRPr="00891761">
          <w:rPr>
            <w:webHidden/>
          </w:rPr>
          <w:fldChar w:fldCharType="begin"/>
        </w:r>
        <w:r w:rsidRPr="00891761">
          <w:rPr>
            <w:webHidden/>
          </w:rPr>
          <w:instrText xml:space="preserve"> PAGEREF _Toc241763565 \h </w:instrText>
        </w:r>
        <w:r w:rsidRPr="00891761">
          <w:rPr>
            <w:webHidden/>
          </w:rPr>
        </w:r>
        <w:r w:rsidRPr="00891761">
          <w:rPr>
            <w:webHidden/>
          </w:rPr>
          <w:fldChar w:fldCharType="separate"/>
        </w:r>
        <w:r w:rsidRPr="00891761">
          <w:rPr>
            <w:webHidden/>
          </w:rPr>
          <w:t>157</w:t>
        </w:r>
        <w:r w:rsidRPr="00891761">
          <w:rPr>
            <w:webHidden/>
          </w:rPr>
          <w:fldChar w:fldCharType="end"/>
        </w:r>
      </w:hyperlink>
    </w:p>
    <w:p w14:paraId="537BAC50" w14:textId="7056A3BD" w:rsidR="00891761" w:rsidRPr="00891761" w:rsidRDefault="00891761" w:rsidP="00891761">
      <w:pPr>
        <w:pStyle w:val="TDC1"/>
        <w:rPr>
          <w:rFonts w:eastAsiaTheme="minorEastAsia"/>
          <w:kern w:val="2"/>
          <w14:ligatures w14:val="standardContextual"/>
        </w:rPr>
      </w:pPr>
      <w:hyperlink w:anchor="_Toc241763566" w:history="1">
        <w:r w:rsidRPr="00891761">
          <w:rPr>
            <w:rStyle w:val="Hipervnculo"/>
            <w:rFonts w:eastAsia="Times New Roman"/>
          </w:rPr>
          <w:t>Figura 9.61: CU-28 – Excepción 1 - Error de integridad por prioridad no encontrada en base de datos.</w:t>
        </w:r>
        <w:r w:rsidRPr="00891761">
          <w:rPr>
            <w:webHidden/>
          </w:rPr>
          <w:tab/>
        </w:r>
        <w:r w:rsidRPr="00891761">
          <w:rPr>
            <w:webHidden/>
          </w:rPr>
          <w:fldChar w:fldCharType="begin"/>
        </w:r>
        <w:r w:rsidRPr="00891761">
          <w:rPr>
            <w:webHidden/>
          </w:rPr>
          <w:instrText xml:space="preserve"> PAGEREF _Toc241763566 \h </w:instrText>
        </w:r>
        <w:r w:rsidRPr="00891761">
          <w:rPr>
            <w:webHidden/>
          </w:rPr>
        </w:r>
        <w:r w:rsidRPr="00891761">
          <w:rPr>
            <w:webHidden/>
          </w:rPr>
          <w:fldChar w:fldCharType="separate"/>
        </w:r>
        <w:r w:rsidRPr="00891761">
          <w:rPr>
            <w:webHidden/>
          </w:rPr>
          <w:t>158</w:t>
        </w:r>
        <w:r w:rsidRPr="00891761">
          <w:rPr>
            <w:webHidden/>
          </w:rPr>
          <w:fldChar w:fldCharType="end"/>
        </w:r>
      </w:hyperlink>
    </w:p>
    <w:p w14:paraId="4A8E4A0F" w14:textId="60DC8A80" w:rsidR="00891761" w:rsidRPr="00891761" w:rsidRDefault="00891761" w:rsidP="00891761">
      <w:pPr>
        <w:pStyle w:val="TDC1"/>
        <w:rPr>
          <w:rFonts w:eastAsiaTheme="minorEastAsia"/>
          <w:kern w:val="2"/>
          <w14:ligatures w14:val="standardContextual"/>
        </w:rPr>
      </w:pPr>
      <w:hyperlink w:anchor="_Toc241763567" w:history="1">
        <w:r w:rsidRPr="00891761">
          <w:rPr>
            <w:rStyle w:val="Hipervnculo"/>
            <w:rFonts w:eastAsia="Times New Roman"/>
          </w:rPr>
          <w:t>Figura 9.62: CU-28 – Excepción 2 - Validación fallida por valores ingresados no numéricos.</w:t>
        </w:r>
        <w:r w:rsidRPr="00891761">
          <w:rPr>
            <w:webHidden/>
          </w:rPr>
          <w:tab/>
        </w:r>
        <w:r w:rsidRPr="00891761">
          <w:rPr>
            <w:webHidden/>
          </w:rPr>
          <w:fldChar w:fldCharType="begin"/>
        </w:r>
        <w:r w:rsidRPr="00891761">
          <w:rPr>
            <w:webHidden/>
          </w:rPr>
          <w:instrText xml:space="preserve"> PAGEREF _Toc241763567 \h </w:instrText>
        </w:r>
        <w:r w:rsidRPr="00891761">
          <w:rPr>
            <w:webHidden/>
          </w:rPr>
        </w:r>
        <w:r w:rsidRPr="00891761">
          <w:rPr>
            <w:webHidden/>
          </w:rPr>
          <w:fldChar w:fldCharType="separate"/>
        </w:r>
        <w:r w:rsidRPr="00891761">
          <w:rPr>
            <w:webHidden/>
          </w:rPr>
          <w:t>159</w:t>
        </w:r>
        <w:r w:rsidRPr="00891761">
          <w:rPr>
            <w:webHidden/>
          </w:rPr>
          <w:fldChar w:fldCharType="end"/>
        </w:r>
      </w:hyperlink>
    </w:p>
    <w:p w14:paraId="4FBC08DA" w14:textId="0BF9FD27" w:rsidR="00891761" w:rsidRPr="00891761" w:rsidRDefault="00891761" w:rsidP="00891761">
      <w:pPr>
        <w:pStyle w:val="TDC1"/>
        <w:rPr>
          <w:rFonts w:eastAsiaTheme="minorEastAsia"/>
          <w:kern w:val="2"/>
          <w14:ligatures w14:val="standardContextual"/>
        </w:rPr>
      </w:pPr>
      <w:hyperlink w:anchor="_Toc241763568" w:history="1">
        <w:r w:rsidRPr="00891761">
          <w:rPr>
            <w:rStyle w:val="Hipervnculo"/>
            <w:rFonts w:eastAsia="Times New Roman"/>
          </w:rPr>
          <w:t>Figura 9.63: CU-28 – Excepción 3 - Error por incongruencia de tiempos de respuesta y resolución.</w:t>
        </w:r>
        <w:r w:rsidRPr="00891761">
          <w:rPr>
            <w:webHidden/>
          </w:rPr>
          <w:tab/>
        </w:r>
        <w:r w:rsidRPr="00891761">
          <w:rPr>
            <w:webHidden/>
          </w:rPr>
          <w:fldChar w:fldCharType="begin"/>
        </w:r>
        <w:r w:rsidRPr="00891761">
          <w:rPr>
            <w:webHidden/>
          </w:rPr>
          <w:instrText xml:space="preserve"> PAGEREF _Toc241763568 \h </w:instrText>
        </w:r>
        <w:r w:rsidRPr="00891761">
          <w:rPr>
            <w:webHidden/>
          </w:rPr>
        </w:r>
        <w:r w:rsidRPr="00891761">
          <w:rPr>
            <w:webHidden/>
          </w:rPr>
          <w:fldChar w:fldCharType="separate"/>
        </w:r>
        <w:r w:rsidRPr="00891761">
          <w:rPr>
            <w:webHidden/>
          </w:rPr>
          <w:t>160</w:t>
        </w:r>
        <w:r w:rsidRPr="00891761">
          <w:rPr>
            <w:webHidden/>
          </w:rPr>
          <w:fldChar w:fldCharType="end"/>
        </w:r>
      </w:hyperlink>
    </w:p>
    <w:p w14:paraId="7BAC6025" w14:textId="6AE55780" w:rsidR="00891761" w:rsidRPr="00891761" w:rsidRDefault="00891761" w:rsidP="00891761">
      <w:pPr>
        <w:pStyle w:val="TDC1"/>
        <w:rPr>
          <w:rFonts w:eastAsiaTheme="minorEastAsia"/>
          <w:kern w:val="2"/>
          <w14:ligatures w14:val="standardContextual"/>
        </w:rPr>
      </w:pPr>
      <w:hyperlink w:anchor="_Toc241763569" w:history="1">
        <w:r w:rsidRPr="00891761">
          <w:rPr>
            <w:rStyle w:val="Hipervnculo"/>
            <w:rFonts w:eastAsia="Times New Roman"/>
          </w:rPr>
          <w:t>Figura 9.64: CU-29 - Cambio a estado incumplido y notificación exitosa.</w:t>
        </w:r>
        <w:r w:rsidRPr="00891761">
          <w:rPr>
            <w:webHidden/>
          </w:rPr>
          <w:tab/>
        </w:r>
        <w:r w:rsidRPr="00891761">
          <w:rPr>
            <w:webHidden/>
          </w:rPr>
          <w:fldChar w:fldCharType="begin"/>
        </w:r>
        <w:r w:rsidRPr="00891761">
          <w:rPr>
            <w:webHidden/>
          </w:rPr>
          <w:instrText xml:space="preserve"> PAGEREF _Toc241763569 \h </w:instrText>
        </w:r>
        <w:r w:rsidRPr="00891761">
          <w:rPr>
            <w:webHidden/>
          </w:rPr>
        </w:r>
        <w:r w:rsidRPr="00891761">
          <w:rPr>
            <w:webHidden/>
          </w:rPr>
          <w:fldChar w:fldCharType="separate"/>
        </w:r>
        <w:r w:rsidRPr="00891761">
          <w:rPr>
            <w:webHidden/>
          </w:rPr>
          <w:t>161</w:t>
        </w:r>
        <w:r w:rsidRPr="00891761">
          <w:rPr>
            <w:webHidden/>
          </w:rPr>
          <w:fldChar w:fldCharType="end"/>
        </w:r>
      </w:hyperlink>
    </w:p>
    <w:p w14:paraId="1EF15A30" w14:textId="62554E74" w:rsidR="00891761" w:rsidRPr="00891761" w:rsidRDefault="00891761" w:rsidP="00891761">
      <w:pPr>
        <w:pStyle w:val="TDC1"/>
        <w:rPr>
          <w:rFonts w:eastAsiaTheme="minorEastAsia"/>
          <w:kern w:val="2"/>
          <w14:ligatures w14:val="standardContextual"/>
        </w:rPr>
      </w:pPr>
      <w:hyperlink w:anchor="_Toc241763570" w:history="1">
        <w:r w:rsidRPr="00891761">
          <w:rPr>
            <w:rStyle w:val="Hipervnculo"/>
            <w:rFonts w:eastAsia="Times New Roman"/>
          </w:rPr>
          <w:t>Figura 9.65: CU-29 – Excepción 1 - Aborto de cálculo por falla del servicio de reloj.</w:t>
        </w:r>
        <w:r w:rsidRPr="00891761">
          <w:rPr>
            <w:webHidden/>
          </w:rPr>
          <w:tab/>
        </w:r>
        <w:r w:rsidRPr="00891761">
          <w:rPr>
            <w:webHidden/>
          </w:rPr>
          <w:fldChar w:fldCharType="begin"/>
        </w:r>
        <w:r w:rsidRPr="00891761">
          <w:rPr>
            <w:webHidden/>
          </w:rPr>
          <w:instrText xml:space="preserve"> PAGEREF _Toc241763570 \h </w:instrText>
        </w:r>
        <w:r w:rsidRPr="00891761">
          <w:rPr>
            <w:webHidden/>
          </w:rPr>
        </w:r>
        <w:r w:rsidRPr="00891761">
          <w:rPr>
            <w:webHidden/>
          </w:rPr>
          <w:fldChar w:fldCharType="separate"/>
        </w:r>
        <w:r w:rsidRPr="00891761">
          <w:rPr>
            <w:webHidden/>
          </w:rPr>
          <w:t>162</w:t>
        </w:r>
        <w:r w:rsidRPr="00891761">
          <w:rPr>
            <w:webHidden/>
          </w:rPr>
          <w:fldChar w:fldCharType="end"/>
        </w:r>
      </w:hyperlink>
    </w:p>
    <w:p w14:paraId="2C1DA8E6" w14:textId="54D90C56" w:rsidR="00891761" w:rsidRPr="00891761" w:rsidRDefault="00891761" w:rsidP="00891761">
      <w:pPr>
        <w:pStyle w:val="TDC1"/>
        <w:rPr>
          <w:rFonts w:eastAsiaTheme="minorEastAsia"/>
          <w:kern w:val="2"/>
          <w14:ligatures w14:val="standardContextual"/>
        </w:rPr>
      </w:pPr>
      <w:hyperlink w:anchor="_Toc241763571" w:history="1">
        <w:r w:rsidRPr="00891761">
          <w:rPr>
            <w:rStyle w:val="Hipervnculo"/>
            <w:rFonts w:eastAsia="Times New Roman"/>
          </w:rPr>
          <w:t>Figura 9.66: CU-29 – Excepción 2 - Reintento por falla de actualización de estado en BD.</w:t>
        </w:r>
        <w:r w:rsidRPr="00891761">
          <w:rPr>
            <w:webHidden/>
          </w:rPr>
          <w:tab/>
        </w:r>
        <w:r w:rsidRPr="00891761">
          <w:rPr>
            <w:webHidden/>
          </w:rPr>
          <w:fldChar w:fldCharType="begin"/>
        </w:r>
        <w:r w:rsidRPr="00891761">
          <w:rPr>
            <w:webHidden/>
          </w:rPr>
          <w:instrText xml:space="preserve"> PAGEREF _Toc241763571 \h </w:instrText>
        </w:r>
        <w:r w:rsidRPr="00891761">
          <w:rPr>
            <w:webHidden/>
          </w:rPr>
        </w:r>
        <w:r w:rsidRPr="00891761">
          <w:rPr>
            <w:webHidden/>
          </w:rPr>
          <w:fldChar w:fldCharType="separate"/>
        </w:r>
        <w:r w:rsidRPr="00891761">
          <w:rPr>
            <w:webHidden/>
          </w:rPr>
          <w:t>163</w:t>
        </w:r>
        <w:r w:rsidRPr="00891761">
          <w:rPr>
            <w:webHidden/>
          </w:rPr>
          <w:fldChar w:fldCharType="end"/>
        </w:r>
      </w:hyperlink>
    </w:p>
    <w:p w14:paraId="08E541A5" w14:textId="16538594" w:rsidR="00891761" w:rsidRPr="00891761" w:rsidRDefault="00891761" w:rsidP="00891761">
      <w:pPr>
        <w:pStyle w:val="TDC1"/>
        <w:rPr>
          <w:rFonts w:eastAsiaTheme="minorEastAsia"/>
          <w:kern w:val="2"/>
          <w14:ligatures w14:val="standardContextual"/>
        </w:rPr>
      </w:pPr>
      <w:hyperlink w:anchor="_Toc241763572" w:history="1">
        <w:r w:rsidRPr="00891761">
          <w:rPr>
            <w:rStyle w:val="Hipervnculo"/>
            <w:rFonts w:eastAsia="Times New Roman"/>
          </w:rPr>
          <w:t>Figura 9.67: CU-29 – Excepción 3 - Encolamiento de notificaciones por servicio de correo caído.</w:t>
        </w:r>
        <w:r w:rsidRPr="00891761">
          <w:rPr>
            <w:webHidden/>
          </w:rPr>
          <w:tab/>
        </w:r>
        <w:r w:rsidRPr="00891761">
          <w:rPr>
            <w:webHidden/>
          </w:rPr>
          <w:fldChar w:fldCharType="begin"/>
        </w:r>
        <w:r w:rsidRPr="00891761">
          <w:rPr>
            <w:webHidden/>
          </w:rPr>
          <w:instrText xml:space="preserve"> PAGEREF _Toc241763572 \h </w:instrText>
        </w:r>
        <w:r w:rsidRPr="00891761">
          <w:rPr>
            <w:webHidden/>
          </w:rPr>
        </w:r>
        <w:r w:rsidRPr="00891761">
          <w:rPr>
            <w:webHidden/>
          </w:rPr>
          <w:fldChar w:fldCharType="separate"/>
        </w:r>
        <w:r w:rsidRPr="00891761">
          <w:rPr>
            <w:webHidden/>
          </w:rPr>
          <w:t>164</w:t>
        </w:r>
        <w:r w:rsidRPr="00891761">
          <w:rPr>
            <w:webHidden/>
          </w:rPr>
          <w:fldChar w:fldCharType="end"/>
        </w:r>
      </w:hyperlink>
    </w:p>
    <w:p w14:paraId="5E14125C" w14:textId="123C6B8F" w:rsidR="00891761" w:rsidRPr="00891761" w:rsidRDefault="00891761" w:rsidP="00891761">
      <w:pPr>
        <w:pStyle w:val="TDC1"/>
        <w:rPr>
          <w:rFonts w:eastAsiaTheme="minorEastAsia"/>
          <w:kern w:val="2"/>
          <w14:ligatures w14:val="standardContextual"/>
        </w:rPr>
      </w:pPr>
      <w:hyperlink w:anchor="_Toc241763573" w:history="1">
        <w:r w:rsidRPr="00891761">
          <w:rPr>
            <w:rStyle w:val="Hipervnculo"/>
            <w:rFonts w:eastAsia="Times New Roman"/>
          </w:rPr>
          <w:t>Figura 9.68: CU-33 - Compilación y envío automático exitoso del PDF.</w:t>
        </w:r>
        <w:r w:rsidRPr="00891761">
          <w:rPr>
            <w:webHidden/>
          </w:rPr>
          <w:tab/>
        </w:r>
        <w:r w:rsidRPr="00891761">
          <w:rPr>
            <w:webHidden/>
          </w:rPr>
          <w:fldChar w:fldCharType="begin"/>
        </w:r>
        <w:r w:rsidRPr="00891761">
          <w:rPr>
            <w:webHidden/>
          </w:rPr>
          <w:instrText xml:space="preserve"> PAGEREF _Toc241763573 \h </w:instrText>
        </w:r>
        <w:r w:rsidRPr="00891761">
          <w:rPr>
            <w:webHidden/>
          </w:rPr>
        </w:r>
        <w:r w:rsidRPr="00891761">
          <w:rPr>
            <w:webHidden/>
          </w:rPr>
          <w:fldChar w:fldCharType="separate"/>
        </w:r>
        <w:r w:rsidRPr="00891761">
          <w:rPr>
            <w:webHidden/>
          </w:rPr>
          <w:t>165</w:t>
        </w:r>
        <w:r w:rsidRPr="00891761">
          <w:rPr>
            <w:webHidden/>
          </w:rPr>
          <w:fldChar w:fldCharType="end"/>
        </w:r>
      </w:hyperlink>
    </w:p>
    <w:p w14:paraId="43112ED6" w14:textId="48093095" w:rsidR="00891761" w:rsidRPr="00891761" w:rsidRDefault="00891761" w:rsidP="00891761">
      <w:pPr>
        <w:pStyle w:val="TDC1"/>
        <w:rPr>
          <w:rFonts w:eastAsiaTheme="minorEastAsia"/>
          <w:kern w:val="2"/>
          <w14:ligatures w14:val="standardContextual"/>
        </w:rPr>
      </w:pPr>
      <w:hyperlink w:anchor="_Toc241763574" w:history="1">
        <w:r w:rsidRPr="00891761">
          <w:rPr>
            <w:rStyle w:val="Hipervnculo"/>
            <w:rFonts w:eastAsia="Times New Roman"/>
          </w:rPr>
          <w:t>Figura 9.69: CU-33 – Excepción 1 - Alerta de sistema por correos ingresados con formato inválido.</w:t>
        </w:r>
        <w:r w:rsidRPr="00891761">
          <w:rPr>
            <w:webHidden/>
          </w:rPr>
          <w:tab/>
        </w:r>
        <w:r w:rsidRPr="00891761">
          <w:rPr>
            <w:webHidden/>
          </w:rPr>
          <w:fldChar w:fldCharType="begin"/>
        </w:r>
        <w:r w:rsidRPr="00891761">
          <w:rPr>
            <w:webHidden/>
          </w:rPr>
          <w:instrText xml:space="preserve"> PAGEREF _Toc241763574 \h </w:instrText>
        </w:r>
        <w:r w:rsidRPr="00891761">
          <w:rPr>
            <w:webHidden/>
          </w:rPr>
        </w:r>
        <w:r w:rsidRPr="00891761">
          <w:rPr>
            <w:webHidden/>
          </w:rPr>
          <w:fldChar w:fldCharType="separate"/>
        </w:r>
        <w:r w:rsidRPr="00891761">
          <w:rPr>
            <w:webHidden/>
          </w:rPr>
          <w:t>166</w:t>
        </w:r>
        <w:r w:rsidRPr="00891761">
          <w:rPr>
            <w:webHidden/>
          </w:rPr>
          <w:fldChar w:fldCharType="end"/>
        </w:r>
      </w:hyperlink>
    </w:p>
    <w:p w14:paraId="053E924D" w14:textId="55B5D721" w:rsidR="00891761" w:rsidRPr="00891761" w:rsidRDefault="00891761" w:rsidP="00891761">
      <w:pPr>
        <w:pStyle w:val="TDC1"/>
        <w:rPr>
          <w:rFonts w:eastAsiaTheme="minorEastAsia"/>
          <w:kern w:val="2"/>
          <w14:ligatures w14:val="standardContextual"/>
        </w:rPr>
      </w:pPr>
      <w:hyperlink w:anchor="_Toc241763575" w:history="1">
        <w:r w:rsidRPr="00891761">
          <w:rPr>
            <w:rStyle w:val="Hipervnculo"/>
            <w:rFonts w:eastAsia="Times New Roman"/>
          </w:rPr>
          <w:t>Figura 9.70: CU-33 – Excepción 2 - Notificación de fallo del cronjob por error en librería PDF.</w:t>
        </w:r>
        <w:r w:rsidRPr="00891761">
          <w:rPr>
            <w:webHidden/>
          </w:rPr>
          <w:tab/>
        </w:r>
        <w:r w:rsidRPr="00891761">
          <w:rPr>
            <w:webHidden/>
          </w:rPr>
          <w:fldChar w:fldCharType="begin"/>
        </w:r>
        <w:r w:rsidRPr="00891761">
          <w:rPr>
            <w:webHidden/>
          </w:rPr>
          <w:instrText xml:space="preserve"> PAGEREF _Toc241763575 \h </w:instrText>
        </w:r>
        <w:r w:rsidRPr="00891761">
          <w:rPr>
            <w:webHidden/>
          </w:rPr>
        </w:r>
        <w:r w:rsidRPr="00891761">
          <w:rPr>
            <w:webHidden/>
          </w:rPr>
          <w:fldChar w:fldCharType="separate"/>
        </w:r>
        <w:r w:rsidRPr="00891761">
          <w:rPr>
            <w:webHidden/>
          </w:rPr>
          <w:t>167</w:t>
        </w:r>
        <w:r w:rsidRPr="00891761">
          <w:rPr>
            <w:webHidden/>
          </w:rPr>
          <w:fldChar w:fldCharType="end"/>
        </w:r>
      </w:hyperlink>
    </w:p>
    <w:p w14:paraId="4C7F3D2F" w14:textId="0AAA94A8" w:rsidR="00891761" w:rsidRPr="00891761" w:rsidRDefault="00891761" w:rsidP="00891761">
      <w:pPr>
        <w:pStyle w:val="TDC1"/>
        <w:rPr>
          <w:rFonts w:eastAsiaTheme="minorEastAsia"/>
          <w:kern w:val="2"/>
          <w14:ligatures w14:val="standardContextual"/>
        </w:rPr>
      </w:pPr>
      <w:hyperlink w:anchor="_Toc241763576" w:history="1">
        <w:r w:rsidRPr="00891761">
          <w:rPr>
            <w:rStyle w:val="Hipervnculo"/>
            <w:rFonts w:eastAsia="Times New Roman"/>
          </w:rPr>
          <w:t>Figura 9.71: CU-33 – Excepción 3 - Tarea marcada como fallida por rechazo del servidor SMTP.</w:t>
        </w:r>
        <w:r w:rsidRPr="00891761">
          <w:rPr>
            <w:webHidden/>
          </w:rPr>
          <w:tab/>
        </w:r>
        <w:r w:rsidRPr="00891761">
          <w:rPr>
            <w:webHidden/>
          </w:rPr>
          <w:fldChar w:fldCharType="begin"/>
        </w:r>
        <w:r w:rsidRPr="00891761">
          <w:rPr>
            <w:webHidden/>
          </w:rPr>
          <w:instrText xml:space="preserve"> PAGEREF _Toc241763576 \h </w:instrText>
        </w:r>
        <w:r w:rsidRPr="00891761">
          <w:rPr>
            <w:webHidden/>
          </w:rPr>
        </w:r>
        <w:r w:rsidRPr="00891761">
          <w:rPr>
            <w:webHidden/>
          </w:rPr>
          <w:fldChar w:fldCharType="separate"/>
        </w:r>
        <w:r w:rsidRPr="00891761">
          <w:rPr>
            <w:webHidden/>
          </w:rPr>
          <w:t>168</w:t>
        </w:r>
        <w:r w:rsidRPr="00891761">
          <w:rPr>
            <w:webHidden/>
          </w:rPr>
          <w:fldChar w:fldCharType="end"/>
        </w:r>
      </w:hyperlink>
    </w:p>
    <w:p w14:paraId="485B0A2B" w14:textId="506C36E2" w:rsidR="00891761" w:rsidRPr="00891761" w:rsidRDefault="00891761" w:rsidP="00891761">
      <w:pPr>
        <w:pStyle w:val="TDC1"/>
        <w:rPr>
          <w:rFonts w:eastAsiaTheme="minorEastAsia"/>
          <w:kern w:val="2"/>
          <w14:ligatures w14:val="standardContextual"/>
        </w:rPr>
      </w:pPr>
      <w:hyperlink w:anchor="_Toc241763577" w:history="1">
        <w:r w:rsidRPr="00891761">
          <w:rPr>
            <w:rStyle w:val="Hipervnculo"/>
            <w:rFonts w:eastAsia="Times New Roman"/>
          </w:rPr>
          <w:t>Figura 9.72: CU–45 - Guardado de feriados y recálculo de cronómetros exitoso.</w:t>
        </w:r>
        <w:r w:rsidRPr="00891761">
          <w:rPr>
            <w:webHidden/>
          </w:rPr>
          <w:tab/>
        </w:r>
        <w:r w:rsidRPr="00891761">
          <w:rPr>
            <w:webHidden/>
          </w:rPr>
          <w:fldChar w:fldCharType="begin"/>
        </w:r>
        <w:r w:rsidRPr="00891761">
          <w:rPr>
            <w:webHidden/>
          </w:rPr>
          <w:instrText xml:space="preserve"> PAGEREF _Toc241763577 \h </w:instrText>
        </w:r>
        <w:r w:rsidRPr="00891761">
          <w:rPr>
            <w:webHidden/>
          </w:rPr>
        </w:r>
        <w:r w:rsidRPr="00891761">
          <w:rPr>
            <w:webHidden/>
          </w:rPr>
          <w:fldChar w:fldCharType="separate"/>
        </w:r>
        <w:r w:rsidRPr="00891761">
          <w:rPr>
            <w:webHidden/>
          </w:rPr>
          <w:t>169</w:t>
        </w:r>
        <w:r w:rsidRPr="00891761">
          <w:rPr>
            <w:webHidden/>
          </w:rPr>
          <w:fldChar w:fldCharType="end"/>
        </w:r>
      </w:hyperlink>
    </w:p>
    <w:p w14:paraId="67A1E225" w14:textId="3E97BFAB" w:rsidR="00891761" w:rsidRPr="00891761" w:rsidRDefault="00891761" w:rsidP="00891761">
      <w:pPr>
        <w:pStyle w:val="TDC1"/>
        <w:rPr>
          <w:rFonts w:eastAsiaTheme="minorEastAsia"/>
          <w:kern w:val="2"/>
          <w14:ligatures w14:val="standardContextual"/>
        </w:rPr>
      </w:pPr>
      <w:hyperlink w:anchor="_Toc241763578" w:history="1">
        <w:r w:rsidRPr="00891761">
          <w:rPr>
            <w:rStyle w:val="Hipervnculo"/>
            <w:rFonts w:eastAsia="Times New Roman"/>
          </w:rPr>
          <w:t>Figura 9.73: CU-45 – Excepción 1 - Error de interfaz al no cargar el calendario.</w:t>
        </w:r>
        <w:r w:rsidRPr="00891761">
          <w:rPr>
            <w:webHidden/>
          </w:rPr>
          <w:tab/>
        </w:r>
        <w:r w:rsidRPr="00891761">
          <w:rPr>
            <w:webHidden/>
          </w:rPr>
          <w:fldChar w:fldCharType="begin"/>
        </w:r>
        <w:r w:rsidRPr="00891761">
          <w:rPr>
            <w:webHidden/>
          </w:rPr>
          <w:instrText xml:space="preserve"> PAGEREF _Toc241763578 \h </w:instrText>
        </w:r>
        <w:r w:rsidRPr="00891761">
          <w:rPr>
            <w:webHidden/>
          </w:rPr>
        </w:r>
        <w:r w:rsidRPr="00891761">
          <w:rPr>
            <w:webHidden/>
          </w:rPr>
          <w:fldChar w:fldCharType="separate"/>
        </w:r>
        <w:r w:rsidRPr="00891761">
          <w:rPr>
            <w:webHidden/>
          </w:rPr>
          <w:t>170</w:t>
        </w:r>
        <w:r w:rsidRPr="00891761">
          <w:rPr>
            <w:webHidden/>
          </w:rPr>
          <w:fldChar w:fldCharType="end"/>
        </w:r>
      </w:hyperlink>
    </w:p>
    <w:p w14:paraId="486D8D11" w14:textId="5DA84B43" w:rsidR="00891761" w:rsidRPr="00891761" w:rsidRDefault="00891761" w:rsidP="00891761">
      <w:pPr>
        <w:pStyle w:val="TDC1"/>
        <w:rPr>
          <w:rFonts w:eastAsiaTheme="minorEastAsia"/>
          <w:kern w:val="2"/>
          <w14:ligatures w14:val="standardContextual"/>
        </w:rPr>
      </w:pPr>
      <w:hyperlink w:anchor="_Toc241763579" w:history="1">
        <w:r w:rsidRPr="00891761">
          <w:rPr>
            <w:rStyle w:val="Hipervnculo"/>
            <w:rFonts w:eastAsia="Times New Roman"/>
          </w:rPr>
          <w:t>Figura 9.74: CU-45 – Excepción 2 - Fallo de persistencia de datos por conflicto de red.</w:t>
        </w:r>
        <w:r w:rsidRPr="00891761">
          <w:rPr>
            <w:webHidden/>
          </w:rPr>
          <w:tab/>
        </w:r>
        <w:r w:rsidRPr="00891761">
          <w:rPr>
            <w:webHidden/>
          </w:rPr>
          <w:fldChar w:fldCharType="begin"/>
        </w:r>
        <w:r w:rsidRPr="00891761">
          <w:rPr>
            <w:webHidden/>
          </w:rPr>
          <w:instrText xml:space="preserve"> PAGEREF _Toc241763579 \h </w:instrText>
        </w:r>
        <w:r w:rsidRPr="00891761">
          <w:rPr>
            <w:webHidden/>
          </w:rPr>
        </w:r>
        <w:r w:rsidRPr="00891761">
          <w:rPr>
            <w:webHidden/>
          </w:rPr>
          <w:fldChar w:fldCharType="separate"/>
        </w:r>
        <w:r w:rsidRPr="00891761">
          <w:rPr>
            <w:webHidden/>
          </w:rPr>
          <w:t>171</w:t>
        </w:r>
        <w:r w:rsidRPr="00891761">
          <w:rPr>
            <w:webHidden/>
          </w:rPr>
          <w:fldChar w:fldCharType="end"/>
        </w:r>
      </w:hyperlink>
    </w:p>
    <w:p w14:paraId="2DC9A709" w14:textId="1511F525" w:rsidR="00891761" w:rsidRPr="00891761" w:rsidRDefault="00891761" w:rsidP="00891761">
      <w:pPr>
        <w:pStyle w:val="TDC1"/>
        <w:rPr>
          <w:rFonts w:eastAsiaTheme="minorEastAsia"/>
          <w:kern w:val="2"/>
          <w14:ligatures w14:val="standardContextual"/>
        </w:rPr>
      </w:pPr>
      <w:hyperlink w:anchor="_Toc241763580" w:history="1">
        <w:r w:rsidRPr="00891761">
          <w:rPr>
            <w:rStyle w:val="Hipervnculo"/>
            <w:rFonts w:eastAsia="Times New Roman"/>
          </w:rPr>
          <w:t>Figura 9.75: CU-45 – Excepción 3 - Delegación a proceso background por timeout en recálculo.</w:t>
        </w:r>
        <w:r w:rsidRPr="00891761">
          <w:rPr>
            <w:webHidden/>
          </w:rPr>
          <w:tab/>
        </w:r>
        <w:r w:rsidRPr="00891761">
          <w:rPr>
            <w:webHidden/>
          </w:rPr>
          <w:fldChar w:fldCharType="begin"/>
        </w:r>
        <w:r w:rsidRPr="00891761">
          <w:rPr>
            <w:webHidden/>
          </w:rPr>
          <w:instrText xml:space="preserve"> PAGEREF _Toc241763580 \h </w:instrText>
        </w:r>
        <w:r w:rsidRPr="00891761">
          <w:rPr>
            <w:webHidden/>
          </w:rPr>
        </w:r>
        <w:r w:rsidRPr="00891761">
          <w:rPr>
            <w:webHidden/>
          </w:rPr>
          <w:fldChar w:fldCharType="separate"/>
        </w:r>
        <w:r w:rsidRPr="00891761">
          <w:rPr>
            <w:webHidden/>
          </w:rPr>
          <w:t>172</w:t>
        </w:r>
        <w:r w:rsidRPr="00891761">
          <w:rPr>
            <w:webHidden/>
          </w:rPr>
          <w:fldChar w:fldCharType="end"/>
        </w:r>
      </w:hyperlink>
    </w:p>
    <w:p w14:paraId="2C19C04A" w14:textId="407D0F55" w:rsidR="00891761" w:rsidRPr="00891761" w:rsidRDefault="00891761" w:rsidP="00891761">
      <w:pPr>
        <w:pStyle w:val="TDC1"/>
        <w:rPr>
          <w:rFonts w:eastAsiaTheme="minorEastAsia"/>
          <w:kern w:val="2"/>
          <w14:ligatures w14:val="standardContextual"/>
        </w:rPr>
      </w:pPr>
      <w:hyperlink w:anchor="_Toc241763581" w:history="1">
        <w:r w:rsidRPr="00891761">
          <w:rPr>
            <w:rStyle w:val="Hipervnculo"/>
          </w:rPr>
          <w:t>Figura 9.80: CU-48 - Escaneo de código QR y validación exitosa del token en el sistema.</w:t>
        </w:r>
        <w:r w:rsidRPr="00891761">
          <w:rPr>
            <w:webHidden/>
          </w:rPr>
          <w:tab/>
        </w:r>
        <w:r w:rsidRPr="00891761">
          <w:rPr>
            <w:webHidden/>
          </w:rPr>
          <w:fldChar w:fldCharType="begin"/>
        </w:r>
        <w:r w:rsidRPr="00891761">
          <w:rPr>
            <w:webHidden/>
          </w:rPr>
          <w:instrText xml:space="preserve"> PAGEREF _Toc241763581 \h </w:instrText>
        </w:r>
        <w:r w:rsidRPr="00891761">
          <w:rPr>
            <w:webHidden/>
          </w:rPr>
        </w:r>
        <w:r w:rsidRPr="00891761">
          <w:rPr>
            <w:webHidden/>
          </w:rPr>
          <w:fldChar w:fldCharType="separate"/>
        </w:r>
        <w:r w:rsidRPr="00891761">
          <w:rPr>
            <w:webHidden/>
          </w:rPr>
          <w:t>177</w:t>
        </w:r>
        <w:r w:rsidRPr="00891761">
          <w:rPr>
            <w:webHidden/>
          </w:rPr>
          <w:fldChar w:fldCharType="end"/>
        </w:r>
      </w:hyperlink>
    </w:p>
    <w:p w14:paraId="72F29D50" w14:textId="67CAA034" w:rsidR="00891761" w:rsidRPr="00891761" w:rsidRDefault="00891761" w:rsidP="00891761">
      <w:pPr>
        <w:pStyle w:val="TDC1"/>
        <w:rPr>
          <w:rFonts w:eastAsiaTheme="minorEastAsia"/>
          <w:kern w:val="2"/>
          <w14:ligatures w14:val="standardContextual"/>
        </w:rPr>
      </w:pPr>
      <w:hyperlink w:anchor="_Toc241763582" w:history="1">
        <w:r w:rsidRPr="00891761">
          <w:rPr>
            <w:rStyle w:val="Hipervnculo"/>
            <w:rFonts w:eastAsia="Times New Roman"/>
          </w:rPr>
          <w:t>Figura 9.81: CU-48 – Excepción 1 - Alerta por token QR expirado.</w:t>
        </w:r>
        <w:r w:rsidRPr="00891761">
          <w:rPr>
            <w:webHidden/>
          </w:rPr>
          <w:tab/>
        </w:r>
        <w:r w:rsidRPr="00891761">
          <w:rPr>
            <w:webHidden/>
          </w:rPr>
          <w:fldChar w:fldCharType="begin"/>
        </w:r>
        <w:r w:rsidRPr="00891761">
          <w:rPr>
            <w:webHidden/>
          </w:rPr>
          <w:instrText xml:space="preserve"> PAGEREF _Toc241763582 \h </w:instrText>
        </w:r>
        <w:r w:rsidRPr="00891761">
          <w:rPr>
            <w:webHidden/>
          </w:rPr>
        </w:r>
        <w:r w:rsidRPr="00891761">
          <w:rPr>
            <w:webHidden/>
          </w:rPr>
          <w:fldChar w:fldCharType="separate"/>
        </w:r>
        <w:r w:rsidRPr="00891761">
          <w:rPr>
            <w:webHidden/>
          </w:rPr>
          <w:t>178</w:t>
        </w:r>
        <w:r w:rsidRPr="00891761">
          <w:rPr>
            <w:webHidden/>
          </w:rPr>
          <w:fldChar w:fldCharType="end"/>
        </w:r>
      </w:hyperlink>
    </w:p>
    <w:p w14:paraId="6089FC5F" w14:textId="79ADBACA" w:rsidR="00891761" w:rsidRPr="00891761" w:rsidRDefault="00891761" w:rsidP="00891761">
      <w:pPr>
        <w:pStyle w:val="TDC1"/>
        <w:rPr>
          <w:rFonts w:eastAsiaTheme="minorEastAsia"/>
          <w:kern w:val="2"/>
          <w14:ligatures w14:val="standardContextual"/>
        </w:rPr>
      </w:pPr>
      <w:hyperlink w:anchor="_Toc241763583" w:history="1">
        <w:r w:rsidRPr="00891761">
          <w:rPr>
            <w:rStyle w:val="Hipervnculo"/>
          </w:rPr>
          <w:t>Figura 9.82: CU-48 – Excepción 2 - Rechazo por token QR inválido o no existente en la base de datos.</w:t>
        </w:r>
        <w:r w:rsidRPr="00891761">
          <w:rPr>
            <w:webHidden/>
          </w:rPr>
          <w:tab/>
        </w:r>
        <w:r w:rsidRPr="00891761">
          <w:rPr>
            <w:webHidden/>
          </w:rPr>
          <w:fldChar w:fldCharType="begin"/>
        </w:r>
        <w:r w:rsidRPr="00891761">
          <w:rPr>
            <w:webHidden/>
          </w:rPr>
          <w:instrText xml:space="preserve"> PAGEREF _Toc241763583 \h </w:instrText>
        </w:r>
        <w:r w:rsidRPr="00891761">
          <w:rPr>
            <w:webHidden/>
          </w:rPr>
        </w:r>
        <w:r w:rsidRPr="00891761">
          <w:rPr>
            <w:webHidden/>
          </w:rPr>
          <w:fldChar w:fldCharType="separate"/>
        </w:r>
        <w:r w:rsidRPr="00891761">
          <w:rPr>
            <w:webHidden/>
          </w:rPr>
          <w:t>179</w:t>
        </w:r>
        <w:r w:rsidRPr="00891761">
          <w:rPr>
            <w:webHidden/>
          </w:rPr>
          <w:fldChar w:fldCharType="end"/>
        </w:r>
      </w:hyperlink>
    </w:p>
    <w:p w14:paraId="28A3C186" w14:textId="77F4E5AF" w:rsidR="00891761" w:rsidRPr="00891761" w:rsidRDefault="00891761" w:rsidP="00891761">
      <w:pPr>
        <w:pStyle w:val="TDC1"/>
        <w:rPr>
          <w:rFonts w:eastAsiaTheme="minorEastAsia"/>
          <w:kern w:val="2"/>
          <w14:ligatures w14:val="standardContextual"/>
        </w:rPr>
      </w:pPr>
      <w:hyperlink w:anchor="_Toc241763584" w:history="1">
        <w:r w:rsidRPr="00891761">
          <w:rPr>
            <w:rStyle w:val="Hipervnculo"/>
          </w:rPr>
          <w:t>Figura 9.83: CU-48 – Excepción 3 - Bloqueo temporal por múltiples intentos fallidos de lectura del QR.</w:t>
        </w:r>
        <w:r w:rsidRPr="00891761">
          <w:rPr>
            <w:webHidden/>
          </w:rPr>
          <w:tab/>
        </w:r>
        <w:r w:rsidRPr="00891761">
          <w:rPr>
            <w:webHidden/>
          </w:rPr>
          <w:fldChar w:fldCharType="begin"/>
        </w:r>
        <w:r w:rsidRPr="00891761">
          <w:rPr>
            <w:webHidden/>
          </w:rPr>
          <w:instrText xml:space="preserve"> PAGEREF _Toc241763584 \h </w:instrText>
        </w:r>
        <w:r w:rsidRPr="00891761">
          <w:rPr>
            <w:webHidden/>
          </w:rPr>
        </w:r>
        <w:r w:rsidRPr="00891761">
          <w:rPr>
            <w:webHidden/>
          </w:rPr>
          <w:fldChar w:fldCharType="separate"/>
        </w:r>
        <w:r w:rsidRPr="00891761">
          <w:rPr>
            <w:webHidden/>
          </w:rPr>
          <w:t>180</w:t>
        </w:r>
        <w:r w:rsidRPr="00891761">
          <w:rPr>
            <w:webHidden/>
          </w:rPr>
          <w:fldChar w:fldCharType="end"/>
        </w:r>
      </w:hyperlink>
    </w:p>
    <w:p w14:paraId="2D43F292" w14:textId="2189CE01" w:rsidR="00891761" w:rsidRPr="00891761" w:rsidRDefault="00891761" w:rsidP="00891761">
      <w:pPr>
        <w:pStyle w:val="TDC1"/>
        <w:rPr>
          <w:rFonts w:eastAsiaTheme="minorEastAsia"/>
          <w:kern w:val="2"/>
          <w14:ligatures w14:val="standardContextual"/>
        </w:rPr>
      </w:pPr>
      <w:hyperlink w:anchor="_Toc241763585" w:history="1">
        <w:r w:rsidRPr="00891761">
          <w:rPr>
            <w:rStyle w:val="Hipervnculo"/>
          </w:rPr>
          <w:t>Figura 9.84: CU-52 - Renderizado exitoso del mapa de calor con Chart.js y CSS Grid según las incidencias por nivel.</w:t>
        </w:r>
        <w:r w:rsidRPr="00891761">
          <w:rPr>
            <w:webHidden/>
          </w:rPr>
          <w:tab/>
        </w:r>
        <w:r w:rsidRPr="00891761">
          <w:rPr>
            <w:webHidden/>
          </w:rPr>
          <w:fldChar w:fldCharType="begin"/>
        </w:r>
        <w:r w:rsidRPr="00891761">
          <w:rPr>
            <w:webHidden/>
          </w:rPr>
          <w:instrText xml:space="preserve"> PAGEREF _Toc241763585 \h </w:instrText>
        </w:r>
        <w:r w:rsidRPr="00891761">
          <w:rPr>
            <w:webHidden/>
          </w:rPr>
        </w:r>
        <w:r w:rsidRPr="00891761">
          <w:rPr>
            <w:webHidden/>
          </w:rPr>
          <w:fldChar w:fldCharType="separate"/>
        </w:r>
        <w:r w:rsidRPr="00891761">
          <w:rPr>
            <w:webHidden/>
          </w:rPr>
          <w:t>181</w:t>
        </w:r>
        <w:r w:rsidRPr="00891761">
          <w:rPr>
            <w:webHidden/>
          </w:rPr>
          <w:fldChar w:fldCharType="end"/>
        </w:r>
      </w:hyperlink>
    </w:p>
    <w:p w14:paraId="5C660BB5" w14:textId="4ACFD385" w:rsidR="00891761" w:rsidRPr="00891761" w:rsidRDefault="00891761" w:rsidP="00891761">
      <w:pPr>
        <w:pStyle w:val="TDC1"/>
        <w:rPr>
          <w:rFonts w:eastAsiaTheme="minorEastAsia"/>
          <w:kern w:val="2"/>
          <w14:ligatures w14:val="standardContextual"/>
        </w:rPr>
      </w:pPr>
      <w:hyperlink w:anchor="_Toc241763586" w:history="1">
        <w:r w:rsidRPr="00891761">
          <w:rPr>
            <w:rStyle w:val="Hipervnculo"/>
            <w:rFonts w:eastAsia="Times New Roman"/>
          </w:rPr>
          <w:t>Figura 9.85: CU-52 – Excepción 1 - Alerta por falta de datos o registros geolocalizados para el piso.</w:t>
        </w:r>
        <w:r w:rsidRPr="00891761">
          <w:rPr>
            <w:webHidden/>
          </w:rPr>
          <w:tab/>
        </w:r>
        <w:r w:rsidRPr="00891761">
          <w:rPr>
            <w:webHidden/>
          </w:rPr>
          <w:fldChar w:fldCharType="begin"/>
        </w:r>
        <w:r w:rsidRPr="00891761">
          <w:rPr>
            <w:webHidden/>
          </w:rPr>
          <w:instrText xml:space="preserve"> PAGEREF _Toc241763586 \h </w:instrText>
        </w:r>
        <w:r w:rsidRPr="00891761">
          <w:rPr>
            <w:webHidden/>
          </w:rPr>
        </w:r>
        <w:r w:rsidRPr="00891761">
          <w:rPr>
            <w:webHidden/>
          </w:rPr>
          <w:fldChar w:fldCharType="separate"/>
        </w:r>
        <w:r w:rsidRPr="00891761">
          <w:rPr>
            <w:webHidden/>
          </w:rPr>
          <w:t>182</w:t>
        </w:r>
        <w:r w:rsidRPr="00891761">
          <w:rPr>
            <w:webHidden/>
          </w:rPr>
          <w:fldChar w:fldCharType="end"/>
        </w:r>
      </w:hyperlink>
    </w:p>
    <w:p w14:paraId="51DC09AD" w14:textId="3425A4BB" w:rsidR="00891761" w:rsidRPr="00891761" w:rsidRDefault="00891761" w:rsidP="00891761">
      <w:pPr>
        <w:pStyle w:val="TDC1"/>
        <w:rPr>
          <w:rFonts w:eastAsiaTheme="minorEastAsia"/>
          <w:kern w:val="2"/>
          <w14:ligatures w14:val="standardContextual"/>
        </w:rPr>
      </w:pPr>
      <w:hyperlink w:anchor="_Toc241763588" w:history="1">
        <w:r w:rsidRPr="00891761">
          <w:rPr>
            <w:rStyle w:val="Hipervnculo"/>
            <w:rFonts w:eastAsia="Times New Roman"/>
          </w:rPr>
          <w:t>Figura 9.86: CU-52 – Excepción 2 - Fallo de carga por timeout en la consulta analítica.</w:t>
        </w:r>
        <w:r w:rsidRPr="00891761">
          <w:rPr>
            <w:webHidden/>
          </w:rPr>
          <w:tab/>
        </w:r>
        <w:r w:rsidRPr="00891761">
          <w:rPr>
            <w:webHidden/>
          </w:rPr>
          <w:fldChar w:fldCharType="begin"/>
        </w:r>
        <w:r w:rsidRPr="00891761">
          <w:rPr>
            <w:webHidden/>
          </w:rPr>
          <w:instrText xml:space="preserve"> PAGEREF _Toc241763588 \h </w:instrText>
        </w:r>
        <w:r w:rsidRPr="00891761">
          <w:rPr>
            <w:webHidden/>
          </w:rPr>
        </w:r>
        <w:r w:rsidRPr="00891761">
          <w:rPr>
            <w:webHidden/>
          </w:rPr>
          <w:fldChar w:fldCharType="separate"/>
        </w:r>
        <w:r w:rsidRPr="00891761">
          <w:rPr>
            <w:webHidden/>
          </w:rPr>
          <w:t>183</w:t>
        </w:r>
        <w:r w:rsidRPr="00891761">
          <w:rPr>
            <w:webHidden/>
          </w:rPr>
          <w:fldChar w:fldCharType="end"/>
        </w:r>
      </w:hyperlink>
    </w:p>
    <w:p w14:paraId="016C1369" w14:textId="318277BF" w:rsidR="00891761" w:rsidRPr="00891761" w:rsidRDefault="00891761" w:rsidP="00891761">
      <w:pPr>
        <w:pStyle w:val="TDC1"/>
        <w:rPr>
          <w:rFonts w:eastAsiaTheme="minorEastAsia"/>
          <w:kern w:val="2"/>
          <w14:ligatures w14:val="standardContextual"/>
        </w:rPr>
      </w:pPr>
      <w:hyperlink w:anchor="_Toc241763589" w:history="1">
        <w:r w:rsidRPr="00891761">
          <w:rPr>
            <w:rStyle w:val="Hipervnculo"/>
          </w:rPr>
          <w:t>Figura 9.87: CU-52 – Excepción 3 - Vista tabular simple por fallo en el motor gráfico.</w:t>
        </w:r>
        <w:r w:rsidRPr="00891761">
          <w:rPr>
            <w:webHidden/>
          </w:rPr>
          <w:tab/>
        </w:r>
        <w:r w:rsidRPr="00891761">
          <w:rPr>
            <w:webHidden/>
          </w:rPr>
          <w:fldChar w:fldCharType="begin"/>
        </w:r>
        <w:r w:rsidRPr="00891761">
          <w:rPr>
            <w:webHidden/>
          </w:rPr>
          <w:instrText xml:space="preserve"> PAGEREF _Toc241763589 \h </w:instrText>
        </w:r>
        <w:r w:rsidRPr="00891761">
          <w:rPr>
            <w:webHidden/>
          </w:rPr>
        </w:r>
        <w:r w:rsidRPr="00891761">
          <w:rPr>
            <w:webHidden/>
          </w:rPr>
          <w:fldChar w:fldCharType="separate"/>
        </w:r>
        <w:r w:rsidRPr="00891761">
          <w:rPr>
            <w:webHidden/>
          </w:rPr>
          <w:t>184</w:t>
        </w:r>
        <w:r w:rsidRPr="00891761">
          <w:rPr>
            <w:webHidden/>
          </w:rPr>
          <w:fldChar w:fldCharType="end"/>
        </w:r>
      </w:hyperlink>
    </w:p>
    <w:p w14:paraId="2A31434A" w14:textId="5F1BF8F9" w:rsidR="00891761" w:rsidRPr="00891761" w:rsidRDefault="00891761" w:rsidP="00891761">
      <w:pPr>
        <w:pStyle w:val="TDC1"/>
        <w:rPr>
          <w:rFonts w:eastAsiaTheme="minorEastAsia"/>
          <w:kern w:val="2"/>
          <w14:ligatures w14:val="standardContextual"/>
        </w:rPr>
      </w:pPr>
      <w:hyperlink w:anchor="_Toc241763590" w:history="1">
        <w:r w:rsidRPr="00891761">
          <w:rPr>
            <w:rStyle w:val="Hipervnculo"/>
          </w:rPr>
          <w:t>Figura 9.88: CU-53 - Definición y aplicación exitosa de los tiempos de SLA por categoría y prioridad en el sistema.</w:t>
        </w:r>
        <w:r w:rsidRPr="00891761">
          <w:rPr>
            <w:webHidden/>
          </w:rPr>
          <w:tab/>
        </w:r>
        <w:r w:rsidRPr="00891761">
          <w:rPr>
            <w:webHidden/>
          </w:rPr>
          <w:fldChar w:fldCharType="begin"/>
        </w:r>
        <w:r w:rsidRPr="00891761">
          <w:rPr>
            <w:webHidden/>
          </w:rPr>
          <w:instrText xml:space="preserve"> PAGEREF _Toc241763590 \h </w:instrText>
        </w:r>
        <w:r w:rsidRPr="00891761">
          <w:rPr>
            <w:webHidden/>
          </w:rPr>
        </w:r>
        <w:r w:rsidRPr="00891761">
          <w:rPr>
            <w:webHidden/>
          </w:rPr>
          <w:fldChar w:fldCharType="separate"/>
        </w:r>
        <w:r w:rsidRPr="00891761">
          <w:rPr>
            <w:webHidden/>
          </w:rPr>
          <w:t>185</w:t>
        </w:r>
        <w:r w:rsidRPr="00891761">
          <w:rPr>
            <w:webHidden/>
          </w:rPr>
          <w:fldChar w:fldCharType="end"/>
        </w:r>
      </w:hyperlink>
    </w:p>
    <w:p w14:paraId="3EEF44CD" w14:textId="4BB1D73A" w:rsidR="00891761" w:rsidRPr="00891761" w:rsidRDefault="00891761" w:rsidP="00891761">
      <w:pPr>
        <w:pStyle w:val="TDC1"/>
        <w:rPr>
          <w:rFonts w:eastAsiaTheme="minorEastAsia"/>
          <w:kern w:val="2"/>
          <w14:ligatures w14:val="standardContextual"/>
        </w:rPr>
      </w:pPr>
      <w:hyperlink w:anchor="_Toc241763591" w:history="1">
        <w:r w:rsidRPr="00891761">
          <w:rPr>
            <w:rStyle w:val="Hipervnculo"/>
          </w:rPr>
          <w:t>Figura 9.89: CU-53 – Excepción 1 - Alerta por solapamiento o conflicto en los rangos de horas de SLA configurados.</w:t>
        </w:r>
        <w:r w:rsidRPr="00891761">
          <w:rPr>
            <w:webHidden/>
          </w:rPr>
          <w:tab/>
        </w:r>
        <w:r w:rsidRPr="00891761">
          <w:rPr>
            <w:webHidden/>
          </w:rPr>
          <w:fldChar w:fldCharType="begin"/>
        </w:r>
        <w:r w:rsidRPr="00891761">
          <w:rPr>
            <w:webHidden/>
          </w:rPr>
          <w:instrText xml:space="preserve"> PAGEREF _Toc241763591 \h </w:instrText>
        </w:r>
        <w:r w:rsidRPr="00891761">
          <w:rPr>
            <w:webHidden/>
          </w:rPr>
        </w:r>
        <w:r w:rsidRPr="00891761">
          <w:rPr>
            <w:webHidden/>
          </w:rPr>
          <w:fldChar w:fldCharType="separate"/>
        </w:r>
        <w:r w:rsidRPr="00891761">
          <w:rPr>
            <w:webHidden/>
          </w:rPr>
          <w:t>186</w:t>
        </w:r>
        <w:r w:rsidRPr="00891761">
          <w:rPr>
            <w:webHidden/>
          </w:rPr>
          <w:fldChar w:fldCharType="end"/>
        </w:r>
      </w:hyperlink>
    </w:p>
    <w:p w14:paraId="7C2F466C" w14:textId="47E72CCD" w:rsidR="00891761" w:rsidRPr="00891761" w:rsidRDefault="00891761" w:rsidP="00891761">
      <w:pPr>
        <w:pStyle w:val="TDC1"/>
        <w:rPr>
          <w:rFonts w:eastAsiaTheme="minorEastAsia"/>
          <w:kern w:val="2"/>
          <w14:ligatures w14:val="standardContextual"/>
        </w:rPr>
      </w:pPr>
      <w:hyperlink w:anchor="_Toc241763592" w:history="1">
        <w:r w:rsidRPr="00891761">
          <w:rPr>
            <w:rStyle w:val="Hipervnculo"/>
          </w:rPr>
          <w:t>Figura 9.90: CU-53 – Excepción 2 - Rechazo por valores de SLA en formato inválido o fuera del rango permitido.</w:t>
        </w:r>
        <w:r w:rsidRPr="00891761">
          <w:rPr>
            <w:webHidden/>
          </w:rPr>
          <w:tab/>
        </w:r>
        <w:r w:rsidRPr="00891761">
          <w:rPr>
            <w:webHidden/>
          </w:rPr>
          <w:fldChar w:fldCharType="begin"/>
        </w:r>
        <w:r w:rsidRPr="00891761">
          <w:rPr>
            <w:webHidden/>
          </w:rPr>
          <w:instrText xml:space="preserve"> PAGEREF _Toc241763592 \h </w:instrText>
        </w:r>
        <w:r w:rsidRPr="00891761">
          <w:rPr>
            <w:webHidden/>
          </w:rPr>
        </w:r>
        <w:r w:rsidRPr="00891761">
          <w:rPr>
            <w:webHidden/>
          </w:rPr>
          <w:fldChar w:fldCharType="separate"/>
        </w:r>
        <w:r w:rsidRPr="00891761">
          <w:rPr>
            <w:webHidden/>
          </w:rPr>
          <w:t>187</w:t>
        </w:r>
        <w:r w:rsidRPr="00891761">
          <w:rPr>
            <w:webHidden/>
          </w:rPr>
          <w:fldChar w:fldCharType="end"/>
        </w:r>
      </w:hyperlink>
    </w:p>
    <w:p w14:paraId="3CAD8C94" w14:textId="630CCD6D" w:rsidR="00891761" w:rsidRPr="00891761" w:rsidRDefault="00891761" w:rsidP="00891761">
      <w:pPr>
        <w:pStyle w:val="TDC1"/>
        <w:rPr>
          <w:rFonts w:eastAsiaTheme="minorEastAsia"/>
          <w:kern w:val="2"/>
          <w14:ligatures w14:val="standardContextual"/>
        </w:rPr>
      </w:pPr>
      <w:hyperlink w:anchor="_Toc241763593" w:history="1">
        <w:r w:rsidRPr="00891761">
          <w:rPr>
            <w:rStyle w:val="Hipervnculo"/>
          </w:rPr>
          <w:t>Figura 9.91: CU-53 – Excepción 3 - Modo de emergencia aplicando SLA por defecto ante caída del módulo de configuración.</w:t>
        </w:r>
        <w:r w:rsidRPr="00891761">
          <w:rPr>
            <w:webHidden/>
          </w:rPr>
          <w:tab/>
        </w:r>
        <w:r w:rsidRPr="00891761">
          <w:rPr>
            <w:webHidden/>
          </w:rPr>
          <w:fldChar w:fldCharType="begin"/>
        </w:r>
        <w:r w:rsidRPr="00891761">
          <w:rPr>
            <w:webHidden/>
          </w:rPr>
          <w:instrText xml:space="preserve"> PAGEREF _Toc241763593 \h </w:instrText>
        </w:r>
        <w:r w:rsidRPr="00891761">
          <w:rPr>
            <w:webHidden/>
          </w:rPr>
        </w:r>
        <w:r w:rsidRPr="00891761">
          <w:rPr>
            <w:webHidden/>
          </w:rPr>
          <w:fldChar w:fldCharType="separate"/>
        </w:r>
        <w:r w:rsidRPr="00891761">
          <w:rPr>
            <w:webHidden/>
          </w:rPr>
          <w:t>188</w:t>
        </w:r>
        <w:r w:rsidRPr="00891761">
          <w:rPr>
            <w:webHidden/>
          </w:rPr>
          <w:fldChar w:fldCharType="end"/>
        </w:r>
      </w:hyperlink>
    </w:p>
    <w:p w14:paraId="68F6E09B" w14:textId="756AFE9B" w:rsidR="00891761" w:rsidRPr="00891761" w:rsidRDefault="00891761" w:rsidP="00891761">
      <w:pPr>
        <w:pStyle w:val="TDC1"/>
        <w:rPr>
          <w:rFonts w:eastAsiaTheme="minorEastAsia"/>
          <w:kern w:val="2"/>
          <w14:ligatures w14:val="standardContextual"/>
        </w:rPr>
      </w:pPr>
      <w:hyperlink w:anchor="_Toc241763594" w:history="1">
        <w:r w:rsidRPr="00891761">
          <w:rPr>
            <w:rStyle w:val="Hipervnculo"/>
          </w:rPr>
          <w:t>Figura 9.92: CU-55 - Registro y vinculación exitosa de un equipo físico al ticket o usuario.</w:t>
        </w:r>
        <w:r w:rsidRPr="00891761">
          <w:rPr>
            <w:webHidden/>
          </w:rPr>
          <w:tab/>
        </w:r>
        <w:r w:rsidRPr="00891761">
          <w:rPr>
            <w:webHidden/>
          </w:rPr>
          <w:fldChar w:fldCharType="begin"/>
        </w:r>
        <w:r w:rsidRPr="00891761">
          <w:rPr>
            <w:webHidden/>
          </w:rPr>
          <w:instrText xml:space="preserve"> PAGEREF _Toc241763594 \h </w:instrText>
        </w:r>
        <w:r w:rsidRPr="00891761">
          <w:rPr>
            <w:webHidden/>
          </w:rPr>
        </w:r>
        <w:r w:rsidRPr="00891761">
          <w:rPr>
            <w:webHidden/>
          </w:rPr>
          <w:fldChar w:fldCharType="separate"/>
        </w:r>
        <w:r w:rsidRPr="00891761">
          <w:rPr>
            <w:webHidden/>
          </w:rPr>
          <w:t>189</w:t>
        </w:r>
        <w:r w:rsidRPr="00891761">
          <w:rPr>
            <w:webHidden/>
          </w:rPr>
          <w:fldChar w:fldCharType="end"/>
        </w:r>
      </w:hyperlink>
    </w:p>
    <w:p w14:paraId="62138827" w14:textId="07B4FB9E" w:rsidR="00891761" w:rsidRPr="00891761" w:rsidRDefault="00891761" w:rsidP="00891761">
      <w:pPr>
        <w:pStyle w:val="TDC1"/>
        <w:rPr>
          <w:rFonts w:eastAsiaTheme="minorEastAsia"/>
          <w:kern w:val="2"/>
          <w14:ligatures w14:val="standardContextual"/>
        </w:rPr>
      </w:pPr>
      <w:hyperlink w:anchor="_Toc241763595" w:history="1">
        <w:r w:rsidRPr="00891761">
          <w:rPr>
            <w:rStyle w:val="Hipervnculo"/>
          </w:rPr>
          <w:t>Figura 9.93: CU-55 – Excepción 1 - Alerta por equipo con garantía vencida o inactivo.</w:t>
        </w:r>
        <w:r w:rsidRPr="00891761">
          <w:rPr>
            <w:webHidden/>
          </w:rPr>
          <w:tab/>
        </w:r>
        <w:r w:rsidRPr="00891761">
          <w:rPr>
            <w:webHidden/>
          </w:rPr>
          <w:fldChar w:fldCharType="begin"/>
        </w:r>
        <w:r w:rsidRPr="00891761">
          <w:rPr>
            <w:webHidden/>
          </w:rPr>
          <w:instrText xml:space="preserve"> PAGEREF _Toc241763595 \h </w:instrText>
        </w:r>
        <w:r w:rsidRPr="00891761">
          <w:rPr>
            <w:webHidden/>
          </w:rPr>
        </w:r>
        <w:r w:rsidRPr="00891761">
          <w:rPr>
            <w:webHidden/>
          </w:rPr>
          <w:fldChar w:fldCharType="separate"/>
        </w:r>
        <w:r w:rsidRPr="00891761">
          <w:rPr>
            <w:webHidden/>
          </w:rPr>
          <w:t>190</w:t>
        </w:r>
        <w:r w:rsidRPr="00891761">
          <w:rPr>
            <w:webHidden/>
          </w:rPr>
          <w:fldChar w:fldCharType="end"/>
        </w:r>
      </w:hyperlink>
    </w:p>
    <w:p w14:paraId="225B24F3" w14:textId="4D4F7312" w:rsidR="00891761" w:rsidRPr="00891761" w:rsidRDefault="00891761" w:rsidP="00891761">
      <w:pPr>
        <w:pStyle w:val="TDC1"/>
        <w:rPr>
          <w:rFonts w:eastAsiaTheme="minorEastAsia"/>
          <w:kern w:val="2"/>
          <w14:ligatures w14:val="standardContextual"/>
        </w:rPr>
      </w:pPr>
      <w:hyperlink w:anchor="_Toc241763596" w:history="1">
        <w:r w:rsidRPr="00891761">
          <w:rPr>
            <w:rStyle w:val="Hipervnculo"/>
          </w:rPr>
          <w:t>Figura 9.94: CU-55 – Excepción 2 - Rechazo por número de serie duplicado o inexistente.</w:t>
        </w:r>
        <w:r w:rsidRPr="00891761">
          <w:rPr>
            <w:webHidden/>
          </w:rPr>
          <w:tab/>
        </w:r>
        <w:r w:rsidRPr="00891761">
          <w:rPr>
            <w:webHidden/>
          </w:rPr>
          <w:fldChar w:fldCharType="begin"/>
        </w:r>
        <w:r w:rsidRPr="00891761">
          <w:rPr>
            <w:webHidden/>
          </w:rPr>
          <w:instrText xml:space="preserve"> PAGEREF _Toc241763596 \h </w:instrText>
        </w:r>
        <w:r w:rsidRPr="00891761">
          <w:rPr>
            <w:webHidden/>
          </w:rPr>
        </w:r>
        <w:r w:rsidRPr="00891761">
          <w:rPr>
            <w:webHidden/>
          </w:rPr>
          <w:fldChar w:fldCharType="separate"/>
        </w:r>
        <w:r w:rsidRPr="00891761">
          <w:rPr>
            <w:webHidden/>
          </w:rPr>
          <w:t>191</w:t>
        </w:r>
        <w:r w:rsidRPr="00891761">
          <w:rPr>
            <w:webHidden/>
          </w:rPr>
          <w:fldChar w:fldCharType="end"/>
        </w:r>
      </w:hyperlink>
    </w:p>
    <w:p w14:paraId="1DA53D85" w14:textId="69CB3FA3" w:rsidR="00891761" w:rsidRPr="00891761" w:rsidRDefault="00891761" w:rsidP="00891761">
      <w:pPr>
        <w:pStyle w:val="TDC1"/>
        <w:rPr>
          <w:rFonts w:eastAsiaTheme="minorEastAsia"/>
          <w:kern w:val="2"/>
          <w14:ligatures w14:val="standardContextual"/>
        </w:rPr>
      </w:pPr>
      <w:hyperlink w:anchor="_Toc241763597" w:history="1">
        <w:r w:rsidRPr="00891761">
          <w:rPr>
            <w:rStyle w:val="Hipervnculo"/>
          </w:rPr>
          <w:t>Figura 9.96: CU-57 - Control y actualización exitosa del stock de materiales y sus costos unitarios.</w:t>
        </w:r>
        <w:r w:rsidRPr="00891761">
          <w:rPr>
            <w:webHidden/>
          </w:rPr>
          <w:tab/>
        </w:r>
        <w:r w:rsidRPr="00891761">
          <w:rPr>
            <w:webHidden/>
          </w:rPr>
          <w:fldChar w:fldCharType="begin"/>
        </w:r>
        <w:r w:rsidRPr="00891761">
          <w:rPr>
            <w:webHidden/>
          </w:rPr>
          <w:instrText xml:space="preserve"> PAGEREF _Toc241763597 \h </w:instrText>
        </w:r>
        <w:r w:rsidRPr="00891761">
          <w:rPr>
            <w:webHidden/>
          </w:rPr>
        </w:r>
        <w:r w:rsidRPr="00891761">
          <w:rPr>
            <w:webHidden/>
          </w:rPr>
          <w:fldChar w:fldCharType="separate"/>
        </w:r>
        <w:r w:rsidRPr="00891761">
          <w:rPr>
            <w:webHidden/>
          </w:rPr>
          <w:t>193</w:t>
        </w:r>
        <w:r w:rsidRPr="00891761">
          <w:rPr>
            <w:webHidden/>
          </w:rPr>
          <w:fldChar w:fldCharType="end"/>
        </w:r>
      </w:hyperlink>
    </w:p>
    <w:p w14:paraId="6735D67B" w14:textId="223D8A1A" w:rsidR="00891761" w:rsidRPr="00891761" w:rsidRDefault="00891761" w:rsidP="00891761">
      <w:pPr>
        <w:pStyle w:val="TDC1"/>
        <w:rPr>
          <w:rFonts w:eastAsiaTheme="minorEastAsia"/>
          <w:kern w:val="2"/>
          <w14:ligatures w14:val="standardContextual"/>
        </w:rPr>
      </w:pPr>
      <w:hyperlink w:anchor="_Toc241763598" w:history="1">
        <w:r w:rsidRPr="00891761">
          <w:rPr>
            <w:rStyle w:val="Hipervnculo"/>
          </w:rPr>
          <w:t>Figura 9.97: CU-57 – Excepción 1 - Alerta por stock de material bajo el mínimo permitido.</w:t>
        </w:r>
        <w:r w:rsidRPr="00891761">
          <w:rPr>
            <w:webHidden/>
          </w:rPr>
          <w:tab/>
        </w:r>
        <w:r w:rsidRPr="00891761">
          <w:rPr>
            <w:webHidden/>
          </w:rPr>
          <w:fldChar w:fldCharType="begin"/>
        </w:r>
        <w:r w:rsidRPr="00891761">
          <w:rPr>
            <w:webHidden/>
          </w:rPr>
          <w:instrText xml:space="preserve"> PAGEREF _Toc241763598 \h </w:instrText>
        </w:r>
        <w:r w:rsidRPr="00891761">
          <w:rPr>
            <w:webHidden/>
          </w:rPr>
        </w:r>
        <w:r w:rsidRPr="00891761">
          <w:rPr>
            <w:webHidden/>
          </w:rPr>
          <w:fldChar w:fldCharType="separate"/>
        </w:r>
        <w:r w:rsidRPr="00891761">
          <w:rPr>
            <w:webHidden/>
          </w:rPr>
          <w:t>194</w:t>
        </w:r>
        <w:r w:rsidRPr="00891761">
          <w:rPr>
            <w:webHidden/>
          </w:rPr>
          <w:fldChar w:fldCharType="end"/>
        </w:r>
      </w:hyperlink>
    </w:p>
    <w:p w14:paraId="17720B3F" w14:textId="2F1FF437" w:rsidR="00891761" w:rsidRPr="00891761" w:rsidRDefault="00891761" w:rsidP="00891761">
      <w:pPr>
        <w:pStyle w:val="TDC1"/>
        <w:rPr>
          <w:rFonts w:eastAsiaTheme="minorEastAsia"/>
          <w:kern w:val="2"/>
          <w14:ligatures w14:val="standardContextual"/>
        </w:rPr>
      </w:pPr>
      <w:hyperlink w:anchor="_Toc241763599" w:history="1">
        <w:r w:rsidRPr="00891761">
          <w:rPr>
            <w:rStyle w:val="Hipervnculo"/>
          </w:rPr>
          <w:t>Figura 9.98: CU-57 – Excepción 2 - Rechazo por cantidad insuficiente de materiales en inventario para el registro.</w:t>
        </w:r>
        <w:r w:rsidRPr="00891761">
          <w:rPr>
            <w:webHidden/>
          </w:rPr>
          <w:tab/>
        </w:r>
        <w:r w:rsidRPr="00891761">
          <w:rPr>
            <w:webHidden/>
          </w:rPr>
          <w:fldChar w:fldCharType="begin"/>
        </w:r>
        <w:r w:rsidRPr="00891761">
          <w:rPr>
            <w:webHidden/>
          </w:rPr>
          <w:instrText xml:space="preserve"> PAGEREF _Toc241763599 \h </w:instrText>
        </w:r>
        <w:r w:rsidRPr="00891761">
          <w:rPr>
            <w:webHidden/>
          </w:rPr>
        </w:r>
        <w:r w:rsidRPr="00891761">
          <w:rPr>
            <w:webHidden/>
          </w:rPr>
          <w:fldChar w:fldCharType="separate"/>
        </w:r>
        <w:r w:rsidRPr="00891761">
          <w:rPr>
            <w:webHidden/>
          </w:rPr>
          <w:t>195</w:t>
        </w:r>
        <w:r w:rsidRPr="00891761">
          <w:rPr>
            <w:webHidden/>
          </w:rPr>
          <w:fldChar w:fldCharType="end"/>
        </w:r>
      </w:hyperlink>
    </w:p>
    <w:p w14:paraId="0D262C35" w14:textId="36A836E5" w:rsidR="00891761" w:rsidRPr="00891761" w:rsidRDefault="00891761" w:rsidP="00891761">
      <w:pPr>
        <w:pStyle w:val="TDC1"/>
        <w:rPr>
          <w:rFonts w:eastAsiaTheme="minorEastAsia"/>
          <w:kern w:val="2"/>
          <w14:ligatures w14:val="standardContextual"/>
        </w:rPr>
      </w:pPr>
      <w:hyperlink w:anchor="_Toc241763600" w:history="1">
        <w:r w:rsidRPr="00891761">
          <w:rPr>
            <w:rStyle w:val="Hipervnculo"/>
          </w:rPr>
          <w:t>Figura 9.99: CU-57 – Excepción 3 - Operación en modo de lectura por interrupción temporal de la base de datos de stock.</w:t>
        </w:r>
        <w:r w:rsidRPr="00891761">
          <w:rPr>
            <w:webHidden/>
          </w:rPr>
          <w:tab/>
        </w:r>
        <w:r w:rsidRPr="00891761">
          <w:rPr>
            <w:webHidden/>
          </w:rPr>
          <w:fldChar w:fldCharType="begin"/>
        </w:r>
        <w:r w:rsidRPr="00891761">
          <w:rPr>
            <w:webHidden/>
          </w:rPr>
          <w:instrText xml:space="preserve"> PAGEREF _Toc241763600 \h </w:instrText>
        </w:r>
        <w:r w:rsidRPr="00891761">
          <w:rPr>
            <w:webHidden/>
          </w:rPr>
        </w:r>
        <w:r w:rsidRPr="00891761">
          <w:rPr>
            <w:webHidden/>
          </w:rPr>
          <w:fldChar w:fldCharType="separate"/>
        </w:r>
        <w:r w:rsidRPr="00891761">
          <w:rPr>
            <w:webHidden/>
          </w:rPr>
          <w:t>196</w:t>
        </w:r>
        <w:r w:rsidRPr="00891761">
          <w:rPr>
            <w:webHidden/>
          </w:rPr>
          <w:fldChar w:fldCharType="end"/>
        </w:r>
      </w:hyperlink>
    </w:p>
    <w:p w14:paraId="0C7AA933" w14:textId="5B55B9B0" w:rsidR="00891761" w:rsidRPr="00891761" w:rsidRDefault="00891761" w:rsidP="00891761">
      <w:pPr>
        <w:pStyle w:val="TDC1"/>
        <w:rPr>
          <w:rFonts w:eastAsiaTheme="minorEastAsia"/>
          <w:kern w:val="2"/>
          <w14:ligatures w14:val="standardContextual"/>
        </w:rPr>
      </w:pPr>
      <w:hyperlink w:anchor="_Toc241763601" w:history="1">
        <w:r w:rsidRPr="00891761">
          <w:rPr>
            <w:rStyle w:val="Hipervnculo"/>
          </w:rPr>
          <w:t>Figura 9.100: CU-58 - Registro automático y consulta exitosa de las trazas de auditoría y eventos del sistema.</w:t>
        </w:r>
        <w:r w:rsidRPr="00891761">
          <w:rPr>
            <w:webHidden/>
          </w:rPr>
          <w:tab/>
        </w:r>
        <w:r w:rsidRPr="00891761">
          <w:rPr>
            <w:webHidden/>
          </w:rPr>
          <w:fldChar w:fldCharType="begin"/>
        </w:r>
        <w:r w:rsidRPr="00891761">
          <w:rPr>
            <w:webHidden/>
          </w:rPr>
          <w:instrText xml:space="preserve"> PAGEREF _Toc241763601 \h </w:instrText>
        </w:r>
        <w:r w:rsidRPr="00891761">
          <w:rPr>
            <w:webHidden/>
          </w:rPr>
        </w:r>
        <w:r w:rsidRPr="00891761">
          <w:rPr>
            <w:webHidden/>
          </w:rPr>
          <w:fldChar w:fldCharType="separate"/>
        </w:r>
        <w:r w:rsidRPr="00891761">
          <w:rPr>
            <w:webHidden/>
          </w:rPr>
          <w:t>197</w:t>
        </w:r>
        <w:r w:rsidRPr="00891761">
          <w:rPr>
            <w:webHidden/>
          </w:rPr>
          <w:fldChar w:fldCharType="end"/>
        </w:r>
      </w:hyperlink>
    </w:p>
    <w:p w14:paraId="58B9C8FE" w14:textId="517E9D11" w:rsidR="00891761" w:rsidRPr="00891761" w:rsidRDefault="00891761" w:rsidP="00891761">
      <w:pPr>
        <w:pStyle w:val="TDC1"/>
        <w:rPr>
          <w:rFonts w:eastAsiaTheme="minorEastAsia"/>
          <w:kern w:val="2"/>
          <w14:ligatures w14:val="standardContextual"/>
        </w:rPr>
      </w:pPr>
      <w:hyperlink w:anchor="_Toc241763602" w:history="1">
        <w:r w:rsidRPr="00891761">
          <w:rPr>
            <w:rStyle w:val="Hipervnculo"/>
          </w:rPr>
          <w:t>Figura 9.101: CU-58 – Excepción 1 - Alerta por saturación o espacio crítico en el almacenamiento de logs.</w:t>
        </w:r>
        <w:r w:rsidRPr="00891761">
          <w:rPr>
            <w:webHidden/>
          </w:rPr>
          <w:tab/>
        </w:r>
        <w:r w:rsidRPr="00891761">
          <w:rPr>
            <w:webHidden/>
          </w:rPr>
          <w:fldChar w:fldCharType="begin"/>
        </w:r>
        <w:r w:rsidRPr="00891761">
          <w:rPr>
            <w:webHidden/>
          </w:rPr>
          <w:instrText xml:space="preserve"> PAGEREF _Toc241763602 \h </w:instrText>
        </w:r>
        <w:r w:rsidRPr="00891761">
          <w:rPr>
            <w:webHidden/>
          </w:rPr>
        </w:r>
        <w:r w:rsidRPr="00891761">
          <w:rPr>
            <w:webHidden/>
          </w:rPr>
          <w:fldChar w:fldCharType="separate"/>
        </w:r>
        <w:r w:rsidRPr="00891761">
          <w:rPr>
            <w:webHidden/>
          </w:rPr>
          <w:t>198</w:t>
        </w:r>
        <w:r w:rsidRPr="00891761">
          <w:rPr>
            <w:webHidden/>
          </w:rPr>
          <w:fldChar w:fldCharType="end"/>
        </w:r>
      </w:hyperlink>
    </w:p>
    <w:p w14:paraId="6A608C57" w14:textId="555D6F9F" w:rsidR="00891761" w:rsidRPr="00891761" w:rsidRDefault="00891761" w:rsidP="00891761">
      <w:pPr>
        <w:pStyle w:val="TDC1"/>
        <w:rPr>
          <w:rFonts w:eastAsiaTheme="minorEastAsia"/>
          <w:kern w:val="2"/>
          <w14:ligatures w14:val="standardContextual"/>
        </w:rPr>
      </w:pPr>
      <w:hyperlink w:anchor="_Toc241763603" w:history="1">
        <w:r w:rsidRPr="00891761">
          <w:rPr>
            <w:rStyle w:val="Hipervnculo"/>
          </w:rPr>
          <w:t xml:space="preserve">Figura 9.102: CU-58 – Excepción 2 - </w:t>
        </w:r>
        <w:r w:rsidRPr="00891761">
          <w:rPr>
            <w:rStyle w:val="Hipervnculo"/>
            <w:rFonts w:eastAsia="Aptos"/>
          </w:rPr>
          <w:t>Rechazo o fallo al intentar registrar un evento por interrupción en el servicio de auditoría.</w:t>
        </w:r>
        <w:r w:rsidRPr="00891761">
          <w:rPr>
            <w:webHidden/>
          </w:rPr>
          <w:tab/>
        </w:r>
        <w:r w:rsidRPr="00891761">
          <w:rPr>
            <w:webHidden/>
          </w:rPr>
          <w:fldChar w:fldCharType="begin"/>
        </w:r>
        <w:r w:rsidRPr="00891761">
          <w:rPr>
            <w:webHidden/>
          </w:rPr>
          <w:instrText xml:space="preserve"> PAGEREF _Toc241763603 \h </w:instrText>
        </w:r>
        <w:r w:rsidRPr="00891761">
          <w:rPr>
            <w:webHidden/>
          </w:rPr>
        </w:r>
        <w:r w:rsidRPr="00891761">
          <w:rPr>
            <w:webHidden/>
          </w:rPr>
          <w:fldChar w:fldCharType="separate"/>
        </w:r>
        <w:r w:rsidRPr="00891761">
          <w:rPr>
            <w:webHidden/>
          </w:rPr>
          <w:t>199</w:t>
        </w:r>
        <w:r w:rsidRPr="00891761">
          <w:rPr>
            <w:webHidden/>
          </w:rPr>
          <w:fldChar w:fldCharType="end"/>
        </w:r>
      </w:hyperlink>
    </w:p>
    <w:p w14:paraId="14F4DE2B" w14:textId="3EE66961" w:rsidR="00891761" w:rsidRPr="00891761" w:rsidRDefault="00891761" w:rsidP="00891761">
      <w:pPr>
        <w:pStyle w:val="TDC1"/>
        <w:rPr>
          <w:rFonts w:eastAsiaTheme="minorEastAsia"/>
          <w:kern w:val="2"/>
          <w14:ligatures w14:val="standardContextual"/>
        </w:rPr>
      </w:pPr>
      <w:hyperlink w:anchor="_Toc241763604" w:history="1">
        <w:r w:rsidRPr="00891761">
          <w:rPr>
            <w:rStyle w:val="Hipervnculo"/>
          </w:rPr>
          <w:t>9.103: CU-58 – Excepción 3 - Operación en modo de almacenamiento temporal local ante pérdida de conexión con el servidor principal de logs.</w:t>
        </w:r>
        <w:r w:rsidRPr="00891761">
          <w:rPr>
            <w:webHidden/>
          </w:rPr>
          <w:tab/>
        </w:r>
        <w:r w:rsidRPr="00891761">
          <w:rPr>
            <w:webHidden/>
          </w:rPr>
          <w:fldChar w:fldCharType="begin"/>
        </w:r>
        <w:r w:rsidRPr="00891761">
          <w:rPr>
            <w:webHidden/>
          </w:rPr>
          <w:instrText xml:space="preserve"> PAGEREF _Toc241763604 \h </w:instrText>
        </w:r>
        <w:r w:rsidRPr="00891761">
          <w:rPr>
            <w:webHidden/>
          </w:rPr>
        </w:r>
        <w:r w:rsidRPr="00891761">
          <w:rPr>
            <w:webHidden/>
          </w:rPr>
          <w:fldChar w:fldCharType="separate"/>
        </w:r>
        <w:r w:rsidRPr="00891761">
          <w:rPr>
            <w:webHidden/>
          </w:rPr>
          <w:t>200</w:t>
        </w:r>
        <w:r w:rsidRPr="00891761">
          <w:rPr>
            <w:webHidden/>
          </w:rPr>
          <w:fldChar w:fldCharType="end"/>
        </w:r>
      </w:hyperlink>
    </w:p>
    <w:p w14:paraId="10FBD511" w14:textId="5902C5DE" w:rsidR="00891761" w:rsidRPr="00891761" w:rsidRDefault="00891761" w:rsidP="00891761">
      <w:pPr>
        <w:pStyle w:val="TDC1"/>
        <w:rPr>
          <w:rFonts w:eastAsiaTheme="minorEastAsia"/>
          <w:kern w:val="2"/>
          <w14:ligatures w14:val="standardContextual"/>
        </w:rPr>
      </w:pPr>
      <w:hyperlink w:anchor="_Toc241763605" w:history="1">
        <w:r w:rsidRPr="00891761">
          <w:rPr>
            <w:rStyle w:val="Hipervnculo"/>
          </w:rPr>
          <w:t>Figura 9.104: CU-60 - Registro automatizado y consulta exitosa de eventos críticos y accesos al sistema.</w:t>
        </w:r>
        <w:r w:rsidRPr="00891761">
          <w:rPr>
            <w:webHidden/>
          </w:rPr>
          <w:tab/>
        </w:r>
        <w:r w:rsidRPr="00891761">
          <w:rPr>
            <w:webHidden/>
          </w:rPr>
          <w:fldChar w:fldCharType="begin"/>
        </w:r>
        <w:r w:rsidRPr="00891761">
          <w:rPr>
            <w:webHidden/>
          </w:rPr>
          <w:instrText xml:space="preserve"> PAGEREF _Toc241763605 \h </w:instrText>
        </w:r>
        <w:r w:rsidRPr="00891761">
          <w:rPr>
            <w:webHidden/>
          </w:rPr>
        </w:r>
        <w:r w:rsidRPr="00891761">
          <w:rPr>
            <w:webHidden/>
          </w:rPr>
          <w:fldChar w:fldCharType="separate"/>
        </w:r>
        <w:r w:rsidRPr="00891761">
          <w:rPr>
            <w:webHidden/>
          </w:rPr>
          <w:t>201</w:t>
        </w:r>
        <w:r w:rsidRPr="00891761">
          <w:rPr>
            <w:webHidden/>
          </w:rPr>
          <w:fldChar w:fldCharType="end"/>
        </w:r>
      </w:hyperlink>
    </w:p>
    <w:p w14:paraId="28299E8E" w14:textId="41252FB7" w:rsidR="00891761" w:rsidRPr="00891761" w:rsidRDefault="00891761" w:rsidP="00891761">
      <w:pPr>
        <w:pStyle w:val="TDC1"/>
        <w:rPr>
          <w:rFonts w:eastAsiaTheme="minorEastAsia"/>
          <w:kern w:val="2"/>
          <w14:ligatures w14:val="standardContextual"/>
        </w:rPr>
      </w:pPr>
      <w:hyperlink w:anchor="_Toc241763606" w:history="1">
        <w:r w:rsidRPr="00891761">
          <w:rPr>
            <w:rStyle w:val="Hipervnculo"/>
          </w:rPr>
          <w:t>Figura 9.105: CU-60 – Excepción 1 - Alerta por múltiples intentos fallidos de autenticación o acceso no autorizado.</w:t>
        </w:r>
        <w:r w:rsidRPr="00891761">
          <w:rPr>
            <w:webHidden/>
          </w:rPr>
          <w:tab/>
        </w:r>
        <w:r w:rsidRPr="00891761">
          <w:rPr>
            <w:webHidden/>
          </w:rPr>
          <w:fldChar w:fldCharType="begin"/>
        </w:r>
        <w:r w:rsidRPr="00891761">
          <w:rPr>
            <w:webHidden/>
          </w:rPr>
          <w:instrText xml:space="preserve"> PAGEREF _Toc241763606 \h </w:instrText>
        </w:r>
        <w:r w:rsidRPr="00891761">
          <w:rPr>
            <w:webHidden/>
          </w:rPr>
        </w:r>
        <w:r w:rsidRPr="00891761">
          <w:rPr>
            <w:webHidden/>
          </w:rPr>
          <w:fldChar w:fldCharType="separate"/>
        </w:r>
        <w:r w:rsidRPr="00891761">
          <w:rPr>
            <w:webHidden/>
          </w:rPr>
          <w:t>202</w:t>
        </w:r>
        <w:r w:rsidRPr="00891761">
          <w:rPr>
            <w:webHidden/>
          </w:rPr>
          <w:fldChar w:fldCharType="end"/>
        </w:r>
      </w:hyperlink>
    </w:p>
    <w:p w14:paraId="5FB47BF6" w14:textId="1CEF7CE1" w:rsidR="00891761" w:rsidRPr="00891761" w:rsidRDefault="00891761" w:rsidP="00891761">
      <w:pPr>
        <w:pStyle w:val="TDC1"/>
        <w:rPr>
          <w:rFonts w:eastAsiaTheme="minorEastAsia"/>
          <w:kern w:val="2"/>
          <w14:ligatures w14:val="standardContextual"/>
        </w:rPr>
      </w:pPr>
      <w:hyperlink w:anchor="_Toc241763607" w:history="1">
        <w:r w:rsidRPr="00891761">
          <w:rPr>
            <w:rStyle w:val="Hipervnculo"/>
          </w:rPr>
          <w:t>Figura 9.106: CU-60 – Excepcion 2 - Fallo en la persistencia del evento de seguridad por indisponibilidad temporal del repositorio.</w:t>
        </w:r>
        <w:r w:rsidRPr="00891761">
          <w:rPr>
            <w:webHidden/>
          </w:rPr>
          <w:tab/>
        </w:r>
        <w:r w:rsidRPr="00891761">
          <w:rPr>
            <w:webHidden/>
          </w:rPr>
          <w:fldChar w:fldCharType="begin"/>
        </w:r>
        <w:r w:rsidRPr="00891761">
          <w:rPr>
            <w:webHidden/>
          </w:rPr>
          <w:instrText xml:space="preserve"> PAGEREF _Toc241763607 \h </w:instrText>
        </w:r>
        <w:r w:rsidRPr="00891761">
          <w:rPr>
            <w:webHidden/>
          </w:rPr>
        </w:r>
        <w:r w:rsidRPr="00891761">
          <w:rPr>
            <w:webHidden/>
          </w:rPr>
          <w:fldChar w:fldCharType="separate"/>
        </w:r>
        <w:r w:rsidRPr="00891761">
          <w:rPr>
            <w:webHidden/>
          </w:rPr>
          <w:t>203</w:t>
        </w:r>
        <w:r w:rsidRPr="00891761">
          <w:rPr>
            <w:webHidden/>
          </w:rPr>
          <w:fldChar w:fldCharType="end"/>
        </w:r>
      </w:hyperlink>
    </w:p>
    <w:p w14:paraId="2A04660F" w14:textId="6B22F6BC" w:rsidR="00891761" w:rsidRPr="00891761" w:rsidRDefault="00891761" w:rsidP="00891761">
      <w:pPr>
        <w:pStyle w:val="TDC1"/>
        <w:rPr>
          <w:rFonts w:eastAsiaTheme="minorEastAsia"/>
          <w:kern w:val="2"/>
          <w14:ligatures w14:val="standardContextual"/>
        </w:rPr>
      </w:pPr>
      <w:hyperlink w:anchor="_Toc241763608" w:history="1">
        <w:r w:rsidRPr="00891761">
          <w:rPr>
            <w:rStyle w:val="Hipervnculo"/>
          </w:rPr>
          <w:t>Figura 9.107: CU-60 – Excepción 3 - Operación en modo de almacenamiento en búfer local ante la caída del servicio de auditoría.</w:t>
        </w:r>
        <w:r w:rsidRPr="00891761">
          <w:rPr>
            <w:webHidden/>
          </w:rPr>
          <w:tab/>
        </w:r>
        <w:r w:rsidRPr="00891761">
          <w:rPr>
            <w:webHidden/>
          </w:rPr>
          <w:fldChar w:fldCharType="begin"/>
        </w:r>
        <w:r w:rsidRPr="00891761">
          <w:rPr>
            <w:webHidden/>
          </w:rPr>
          <w:instrText xml:space="preserve"> PAGEREF _Toc241763608 \h </w:instrText>
        </w:r>
        <w:r w:rsidRPr="00891761">
          <w:rPr>
            <w:webHidden/>
          </w:rPr>
        </w:r>
        <w:r w:rsidRPr="00891761">
          <w:rPr>
            <w:webHidden/>
          </w:rPr>
          <w:fldChar w:fldCharType="separate"/>
        </w:r>
        <w:r w:rsidRPr="00891761">
          <w:rPr>
            <w:webHidden/>
          </w:rPr>
          <w:t>204</w:t>
        </w:r>
        <w:r w:rsidRPr="00891761">
          <w:rPr>
            <w:webHidden/>
          </w:rPr>
          <w:fldChar w:fldCharType="end"/>
        </w:r>
      </w:hyperlink>
    </w:p>
    <w:p w14:paraId="05CC1130" w14:textId="0A7DC6FB" w:rsidR="00891761" w:rsidRPr="00891761" w:rsidRDefault="00891761" w:rsidP="00891761">
      <w:pPr>
        <w:pStyle w:val="TDC1"/>
        <w:rPr>
          <w:rFonts w:eastAsiaTheme="minorEastAsia"/>
          <w:kern w:val="2"/>
          <w14:ligatures w14:val="standardContextual"/>
        </w:rPr>
      </w:pPr>
      <w:hyperlink w:anchor="_Toc241763609" w:history="1">
        <w:r w:rsidRPr="00891761">
          <w:rPr>
            <w:rStyle w:val="Hipervnculo"/>
          </w:rPr>
          <w:t>Figura 9.108: CU-61 - Ejecución exitosa de la rutina nocturna que transiciona de "Resuelto" a "Cerrado" los tickets que acumulan 7 días corridos sin observaciones del usuario.</w:t>
        </w:r>
        <w:r w:rsidRPr="00891761">
          <w:rPr>
            <w:webHidden/>
          </w:rPr>
          <w:tab/>
        </w:r>
        <w:r w:rsidRPr="00891761">
          <w:rPr>
            <w:webHidden/>
          </w:rPr>
          <w:fldChar w:fldCharType="begin"/>
        </w:r>
        <w:r w:rsidRPr="00891761">
          <w:rPr>
            <w:webHidden/>
          </w:rPr>
          <w:instrText xml:space="preserve"> PAGEREF _Toc241763609 \h </w:instrText>
        </w:r>
        <w:r w:rsidRPr="00891761">
          <w:rPr>
            <w:webHidden/>
          </w:rPr>
        </w:r>
        <w:r w:rsidRPr="00891761">
          <w:rPr>
            <w:webHidden/>
          </w:rPr>
          <w:fldChar w:fldCharType="separate"/>
        </w:r>
        <w:r w:rsidRPr="00891761">
          <w:rPr>
            <w:webHidden/>
          </w:rPr>
          <w:t>205</w:t>
        </w:r>
        <w:r w:rsidRPr="00891761">
          <w:rPr>
            <w:webHidden/>
          </w:rPr>
          <w:fldChar w:fldCharType="end"/>
        </w:r>
      </w:hyperlink>
    </w:p>
    <w:p w14:paraId="00BC19B6" w14:textId="44616068" w:rsidR="00891761" w:rsidRPr="00891761" w:rsidRDefault="00891761" w:rsidP="00891761">
      <w:pPr>
        <w:pStyle w:val="TDC1"/>
        <w:rPr>
          <w:rFonts w:eastAsiaTheme="minorEastAsia"/>
          <w:kern w:val="2"/>
          <w14:ligatures w14:val="standardContextual"/>
        </w:rPr>
      </w:pPr>
      <w:hyperlink w:anchor="_Toc241763610" w:history="1">
        <w:r w:rsidRPr="00891761">
          <w:rPr>
            <w:rStyle w:val="Hipervnculo"/>
          </w:rPr>
          <w:t>Figura 9.109: CU-61 – Excepción 1 - Alerta por fallo en la ejecución del script batch nocturno de cierre masivo.</w:t>
        </w:r>
        <w:r w:rsidRPr="00891761">
          <w:rPr>
            <w:webHidden/>
          </w:rPr>
          <w:tab/>
        </w:r>
        <w:r w:rsidRPr="00891761">
          <w:rPr>
            <w:webHidden/>
          </w:rPr>
          <w:fldChar w:fldCharType="begin"/>
        </w:r>
        <w:r w:rsidRPr="00891761">
          <w:rPr>
            <w:webHidden/>
          </w:rPr>
          <w:instrText xml:space="preserve"> PAGEREF _Toc241763610 \h </w:instrText>
        </w:r>
        <w:r w:rsidRPr="00891761">
          <w:rPr>
            <w:webHidden/>
          </w:rPr>
        </w:r>
        <w:r w:rsidRPr="00891761">
          <w:rPr>
            <w:webHidden/>
          </w:rPr>
          <w:fldChar w:fldCharType="separate"/>
        </w:r>
        <w:r w:rsidRPr="00891761">
          <w:rPr>
            <w:webHidden/>
          </w:rPr>
          <w:t>206</w:t>
        </w:r>
        <w:r w:rsidRPr="00891761">
          <w:rPr>
            <w:webHidden/>
          </w:rPr>
          <w:fldChar w:fldCharType="end"/>
        </w:r>
      </w:hyperlink>
    </w:p>
    <w:p w14:paraId="4B33023B" w14:textId="5FA0CB71" w:rsidR="00891761" w:rsidRPr="00891761" w:rsidRDefault="00891761" w:rsidP="00891761">
      <w:pPr>
        <w:pStyle w:val="TDC1"/>
        <w:rPr>
          <w:rFonts w:eastAsiaTheme="minorEastAsia"/>
          <w:kern w:val="2"/>
          <w14:ligatures w14:val="standardContextual"/>
        </w:rPr>
      </w:pPr>
      <w:hyperlink w:anchor="_Toc241763611" w:history="1">
        <w:r w:rsidRPr="00891761">
          <w:rPr>
            <w:rStyle w:val="Hipervnculo"/>
          </w:rPr>
          <w:t>Figura 9.110: CU-61 – Excepción 2 - Interrupción del proceso por inconsistencia de datos en el estado del ticket.</w:t>
        </w:r>
        <w:r w:rsidRPr="00891761">
          <w:rPr>
            <w:webHidden/>
          </w:rPr>
          <w:tab/>
        </w:r>
        <w:r w:rsidRPr="00891761">
          <w:rPr>
            <w:webHidden/>
          </w:rPr>
          <w:fldChar w:fldCharType="begin"/>
        </w:r>
        <w:r w:rsidRPr="00891761">
          <w:rPr>
            <w:webHidden/>
          </w:rPr>
          <w:instrText xml:space="preserve"> PAGEREF _Toc241763611 \h </w:instrText>
        </w:r>
        <w:r w:rsidRPr="00891761">
          <w:rPr>
            <w:webHidden/>
          </w:rPr>
        </w:r>
        <w:r w:rsidRPr="00891761">
          <w:rPr>
            <w:webHidden/>
          </w:rPr>
          <w:fldChar w:fldCharType="separate"/>
        </w:r>
        <w:r w:rsidRPr="00891761">
          <w:rPr>
            <w:webHidden/>
          </w:rPr>
          <w:t>207</w:t>
        </w:r>
        <w:r w:rsidRPr="00891761">
          <w:rPr>
            <w:webHidden/>
          </w:rPr>
          <w:fldChar w:fldCharType="end"/>
        </w:r>
      </w:hyperlink>
    </w:p>
    <w:p w14:paraId="7EE9643A" w14:textId="2549F3E7" w:rsidR="00891761" w:rsidRPr="00891761" w:rsidRDefault="00891761" w:rsidP="00891761">
      <w:pPr>
        <w:pStyle w:val="TDC1"/>
        <w:rPr>
          <w:rFonts w:eastAsiaTheme="minorEastAsia"/>
          <w:kern w:val="2"/>
          <w14:ligatures w14:val="standardContextual"/>
        </w:rPr>
      </w:pPr>
      <w:hyperlink w:anchor="_Toc241763612" w:history="1">
        <w:r w:rsidRPr="00891761">
          <w:rPr>
            <w:rStyle w:val="Hipervnculo"/>
          </w:rPr>
          <w:t>Figura 9.111: CU-61 – Excepcion 3 - Aplazamiento temporal del cierre automático ante caídas de la base de datos principal.</w:t>
        </w:r>
        <w:r w:rsidRPr="00891761">
          <w:rPr>
            <w:webHidden/>
          </w:rPr>
          <w:tab/>
        </w:r>
        <w:r w:rsidRPr="00891761">
          <w:rPr>
            <w:webHidden/>
          </w:rPr>
          <w:fldChar w:fldCharType="begin"/>
        </w:r>
        <w:r w:rsidRPr="00891761">
          <w:rPr>
            <w:webHidden/>
          </w:rPr>
          <w:instrText xml:space="preserve"> PAGEREF _Toc241763612 \h </w:instrText>
        </w:r>
        <w:r w:rsidRPr="00891761">
          <w:rPr>
            <w:webHidden/>
          </w:rPr>
        </w:r>
        <w:r w:rsidRPr="00891761">
          <w:rPr>
            <w:webHidden/>
          </w:rPr>
          <w:fldChar w:fldCharType="separate"/>
        </w:r>
        <w:r w:rsidRPr="00891761">
          <w:rPr>
            <w:webHidden/>
          </w:rPr>
          <w:t>208</w:t>
        </w:r>
        <w:r w:rsidRPr="00891761">
          <w:rPr>
            <w:webHidden/>
          </w:rPr>
          <w:fldChar w:fldCharType="end"/>
        </w:r>
      </w:hyperlink>
    </w:p>
    <w:p w14:paraId="5AB705B9" w14:textId="2E8403F5" w:rsidR="00891761" w:rsidRPr="00891761" w:rsidRDefault="00891761" w:rsidP="00891761">
      <w:pPr>
        <w:pStyle w:val="TDC1"/>
        <w:rPr>
          <w:rFonts w:eastAsiaTheme="minorEastAsia"/>
          <w:kern w:val="2"/>
          <w14:ligatures w14:val="standardContextual"/>
        </w:rPr>
      </w:pPr>
      <w:hyperlink w:anchor="_Toc241763613" w:history="1">
        <w:r w:rsidRPr="00891761">
          <w:rPr>
            <w:rStyle w:val="Hipervnculo"/>
            <w:rFonts w:eastAsia="Times New Roman"/>
          </w:rPr>
          <w:t>10. GESTION Y PRUEBAS</w:t>
        </w:r>
        <w:r w:rsidRPr="00891761">
          <w:rPr>
            <w:webHidden/>
          </w:rPr>
          <w:tab/>
        </w:r>
        <w:r w:rsidRPr="00891761">
          <w:rPr>
            <w:webHidden/>
          </w:rPr>
          <w:fldChar w:fldCharType="begin"/>
        </w:r>
        <w:r w:rsidRPr="00891761">
          <w:rPr>
            <w:webHidden/>
          </w:rPr>
          <w:instrText xml:space="preserve"> PAGEREF _Toc241763613 \h </w:instrText>
        </w:r>
        <w:r w:rsidRPr="00891761">
          <w:rPr>
            <w:webHidden/>
          </w:rPr>
        </w:r>
        <w:r w:rsidRPr="00891761">
          <w:rPr>
            <w:webHidden/>
          </w:rPr>
          <w:fldChar w:fldCharType="separate"/>
        </w:r>
        <w:r w:rsidRPr="00891761">
          <w:rPr>
            <w:webHidden/>
          </w:rPr>
          <w:t>217</w:t>
        </w:r>
        <w:r w:rsidRPr="00891761">
          <w:rPr>
            <w:webHidden/>
          </w:rPr>
          <w:fldChar w:fldCharType="end"/>
        </w:r>
      </w:hyperlink>
    </w:p>
    <w:p w14:paraId="3A635F67" w14:textId="10747AC1" w:rsidR="00891761" w:rsidRPr="00891761" w:rsidRDefault="00891761" w:rsidP="00891761">
      <w:pPr>
        <w:pStyle w:val="TDC1"/>
        <w:rPr>
          <w:rFonts w:eastAsiaTheme="minorEastAsia"/>
          <w:kern w:val="2"/>
          <w14:ligatures w14:val="standardContextual"/>
        </w:rPr>
      </w:pPr>
      <w:hyperlink w:anchor="_Toc241763614" w:history="1">
        <w:r w:rsidRPr="00891761">
          <w:rPr>
            <w:rStyle w:val="Hipervnculo"/>
            <w:rFonts w:eastAsia="Times New Roman"/>
          </w:rPr>
          <w:t>Figura 10.1: Árbol de navegación del sistema</w:t>
        </w:r>
        <w:r w:rsidRPr="00891761">
          <w:rPr>
            <w:webHidden/>
          </w:rPr>
          <w:tab/>
        </w:r>
        <w:r w:rsidRPr="00891761">
          <w:rPr>
            <w:webHidden/>
          </w:rPr>
          <w:fldChar w:fldCharType="begin"/>
        </w:r>
        <w:r w:rsidRPr="00891761">
          <w:rPr>
            <w:webHidden/>
          </w:rPr>
          <w:instrText xml:space="preserve"> PAGEREF _Toc241763614 \h </w:instrText>
        </w:r>
        <w:r w:rsidRPr="00891761">
          <w:rPr>
            <w:webHidden/>
          </w:rPr>
        </w:r>
        <w:r w:rsidRPr="00891761">
          <w:rPr>
            <w:webHidden/>
          </w:rPr>
          <w:fldChar w:fldCharType="separate"/>
        </w:r>
        <w:r w:rsidRPr="00891761">
          <w:rPr>
            <w:webHidden/>
          </w:rPr>
          <w:t>218</w:t>
        </w:r>
        <w:r w:rsidRPr="00891761">
          <w:rPr>
            <w:webHidden/>
          </w:rPr>
          <w:fldChar w:fldCharType="end"/>
        </w:r>
      </w:hyperlink>
    </w:p>
    <w:p w14:paraId="114FBA0D" w14:textId="1A36336E" w:rsidR="00891761" w:rsidRPr="00891761" w:rsidRDefault="00891761" w:rsidP="00891761">
      <w:pPr>
        <w:pStyle w:val="TDC1"/>
        <w:rPr>
          <w:rFonts w:eastAsiaTheme="minorEastAsia"/>
          <w:kern w:val="2"/>
          <w14:ligatures w14:val="standardContextual"/>
        </w:rPr>
      </w:pPr>
      <w:hyperlink w:anchor="_Toc241763615" w:history="1">
        <w:r w:rsidRPr="00891761">
          <w:rPr>
            <w:rStyle w:val="Hipervnculo"/>
          </w:rPr>
          <w:t>Figura 10.2: Prueba P-01 – Registrar usuario con RUT válido</w:t>
        </w:r>
        <w:r w:rsidRPr="00891761">
          <w:rPr>
            <w:webHidden/>
          </w:rPr>
          <w:tab/>
        </w:r>
        <w:r w:rsidRPr="00891761">
          <w:rPr>
            <w:webHidden/>
          </w:rPr>
          <w:fldChar w:fldCharType="begin"/>
        </w:r>
        <w:r w:rsidRPr="00891761">
          <w:rPr>
            <w:webHidden/>
          </w:rPr>
          <w:instrText xml:space="preserve"> PAGEREF _Toc241763615 \h </w:instrText>
        </w:r>
        <w:r w:rsidRPr="00891761">
          <w:rPr>
            <w:webHidden/>
          </w:rPr>
        </w:r>
        <w:r w:rsidRPr="00891761">
          <w:rPr>
            <w:webHidden/>
          </w:rPr>
          <w:fldChar w:fldCharType="separate"/>
        </w:r>
        <w:r w:rsidRPr="00891761">
          <w:rPr>
            <w:webHidden/>
          </w:rPr>
          <w:t>226</w:t>
        </w:r>
        <w:r w:rsidRPr="00891761">
          <w:rPr>
            <w:webHidden/>
          </w:rPr>
          <w:fldChar w:fldCharType="end"/>
        </w:r>
      </w:hyperlink>
    </w:p>
    <w:p w14:paraId="3AA15113" w14:textId="70F4C0B1" w:rsidR="00891761" w:rsidRPr="00891761" w:rsidRDefault="00891761" w:rsidP="00891761">
      <w:pPr>
        <w:pStyle w:val="TDC1"/>
        <w:rPr>
          <w:rFonts w:eastAsiaTheme="minorEastAsia"/>
          <w:kern w:val="2"/>
          <w14:ligatures w14:val="standardContextual"/>
        </w:rPr>
      </w:pPr>
      <w:hyperlink w:anchor="_Toc241763616" w:history="1">
        <w:r w:rsidRPr="00891761">
          <w:rPr>
            <w:rStyle w:val="Hipervnculo"/>
          </w:rPr>
          <w:t>Figura 10.3: Prueba P-02 – Registrar usuario con RUT duplicado</w:t>
        </w:r>
        <w:r w:rsidRPr="00891761">
          <w:rPr>
            <w:webHidden/>
          </w:rPr>
          <w:tab/>
        </w:r>
        <w:r w:rsidRPr="00891761">
          <w:rPr>
            <w:webHidden/>
          </w:rPr>
          <w:fldChar w:fldCharType="begin"/>
        </w:r>
        <w:r w:rsidRPr="00891761">
          <w:rPr>
            <w:webHidden/>
          </w:rPr>
          <w:instrText xml:space="preserve"> PAGEREF _Toc241763616 \h </w:instrText>
        </w:r>
        <w:r w:rsidRPr="00891761">
          <w:rPr>
            <w:webHidden/>
          </w:rPr>
        </w:r>
        <w:r w:rsidRPr="00891761">
          <w:rPr>
            <w:webHidden/>
          </w:rPr>
          <w:fldChar w:fldCharType="separate"/>
        </w:r>
        <w:r w:rsidRPr="00891761">
          <w:rPr>
            <w:webHidden/>
          </w:rPr>
          <w:t>227</w:t>
        </w:r>
        <w:r w:rsidRPr="00891761">
          <w:rPr>
            <w:webHidden/>
          </w:rPr>
          <w:fldChar w:fldCharType="end"/>
        </w:r>
      </w:hyperlink>
    </w:p>
    <w:p w14:paraId="59B02343" w14:textId="7470A0E4" w:rsidR="00891761" w:rsidRPr="00891761" w:rsidRDefault="00891761" w:rsidP="00891761">
      <w:pPr>
        <w:pStyle w:val="TDC1"/>
        <w:rPr>
          <w:rFonts w:eastAsiaTheme="minorEastAsia"/>
          <w:kern w:val="2"/>
          <w14:ligatures w14:val="standardContextual"/>
        </w:rPr>
      </w:pPr>
      <w:hyperlink w:anchor="_Toc241763617" w:history="1">
        <w:r w:rsidRPr="00891761">
          <w:rPr>
            <w:rStyle w:val="Hipervnculo"/>
          </w:rPr>
          <w:t>Figura 10.4: Prueba P-03 – Inicio de sesión con credenciales correctas</w:t>
        </w:r>
        <w:r w:rsidRPr="00891761">
          <w:rPr>
            <w:webHidden/>
          </w:rPr>
          <w:tab/>
        </w:r>
        <w:r w:rsidRPr="00891761">
          <w:rPr>
            <w:webHidden/>
          </w:rPr>
          <w:fldChar w:fldCharType="begin"/>
        </w:r>
        <w:r w:rsidRPr="00891761">
          <w:rPr>
            <w:webHidden/>
          </w:rPr>
          <w:instrText xml:space="preserve"> PAGEREF _Toc241763617 \h </w:instrText>
        </w:r>
        <w:r w:rsidRPr="00891761">
          <w:rPr>
            <w:webHidden/>
          </w:rPr>
        </w:r>
        <w:r w:rsidRPr="00891761">
          <w:rPr>
            <w:webHidden/>
          </w:rPr>
          <w:fldChar w:fldCharType="separate"/>
        </w:r>
        <w:r w:rsidRPr="00891761">
          <w:rPr>
            <w:webHidden/>
          </w:rPr>
          <w:t>228</w:t>
        </w:r>
        <w:r w:rsidRPr="00891761">
          <w:rPr>
            <w:webHidden/>
          </w:rPr>
          <w:fldChar w:fldCharType="end"/>
        </w:r>
      </w:hyperlink>
    </w:p>
    <w:p w14:paraId="5545A79E" w14:textId="6D2ECE84" w:rsidR="00891761" w:rsidRPr="00891761" w:rsidRDefault="00891761" w:rsidP="00891761">
      <w:pPr>
        <w:pStyle w:val="TDC1"/>
        <w:rPr>
          <w:rFonts w:eastAsiaTheme="minorEastAsia"/>
          <w:kern w:val="2"/>
          <w14:ligatures w14:val="standardContextual"/>
        </w:rPr>
      </w:pPr>
      <w:hyperlink w:anchor="_Toc241763618" w:history="1">
        <w:r w:rsidRPr="00891761">
          <w:rPr>
            <w:rStyle w:val="Hipervnculo"/>
          </w:rPr>
          <w:t>Figura 10.5: Prueba P-04 – Inicio de sesión con contraseña incorrecta</w:t>
        </w:r>
        <w:r w:rsidRPr="00891761">
          <w:rPr>
            <w:webHidden/>
          </w:rPr>
          <w:tab/>
        </w:r>
        <w:r w:rsidRPr="00891761">
          <w:rPr>
            <w:webHidden/>
          </w:rPr>
          <w:fldChar w:fldCharType="begin"/>
        </w:r>
        <w:r w:rsidRPr="00891761">
          <w:rPr>
            <w:webHidden/>
          </w:rPr>
          <w:instrText xml:space="preserve"> PAGEREF _Toc241763618 \h </w:instrText>
        </w:r>
        <w:r w:rsidRPr="00891761">
          <w:rPr>
            <w:webHidden/>
          </w:rPr>
        </w:r>
        <w:r w:rsidRPr="00891761">
          <w:rPr>
            <w:webHidden/>
          </w:rPr>
          <w:fldChar w:fldCharType="separate"/>
        </w:r>
        <w:r w:rsidRPr="00891761">
          <w:rPr>
            <w:webHidden/>
          </w:rPr>
          <w:t>229</w:t>
        </w:r>
        <w:r w:rsidRPr="00891761">
          <w:rPr>
            <w:webHidden/>
          </w:rPr>
          <w:fldChar w:fldCharType="end"/>
        </w:r>
      </w:hyperlink>
    </w:p>
    <w:p w14:paraId="6C3C2FEA" w14:textId="48DE0BC4" w:rsidR="00891761" w:rsidRPr="00891761" w:rsidRDefault="00891761" w:rsidP="00891761">
      <w:pPr>
        <w:pStyle w:val="TDC1"/>
        <w:rPr>
          <w:rFonts w:eastAsiaTheme="minorEastAsia"/>
          <w:kern w:val="2"/>
          <w14:ligatures w14:val="standardContextual"/>
        </w:rPr>
      </w:pPr>
      <w:hyperlink w:anchor="_Toc241763619" w:history="1">
        <w:r w:rsidRPr="00891761">
          <w:rPr>
            <w:rStyle w:val="Hipervnculo"/>
          </w:rPr>
          <w:t>Figura 10.6: Prueba P-05 – Validación de RUT módulo 11 válido</w:t>
        </w:r>
        <w:r w:rsidRPr="00891761">
          <w:rPr>
            <w:webHidden/>
          </w:rPr>
          <w:tab/>
        </w:r>
        <w:r w:rsidRPr="00891761">
          <w:rPr>
            <w:webHidden/>
          </w:rPr>
          <w:fldChar w:fldCharType="begin"/>
        </w:r>
        <w:r w:rsidRPr="00891761">
          <w:rPr>
            <w:webHidden/>
          </w:rPr>
          <w:instrText xml:space="preserve"> PAGEREF _Toc241763619 \h </w:instrText>
        </w:r>
        <w:r w:rsidRPr="00891761">
          <w:rPr>
            <w:webHidden/>
          </w:rPr>
        </w:r>
        <w:r w:rsidRPr="00891761">
          <w:rPr>
            <w:webHidden/>
          </w:rPr>
          <w:fldChar w:fldCharType="separate"/>
        </w:r>
        <w:r w:rsidRPr="00891761">
          <w:rPr>
            <w:webHidden/>
          </w:rPr>
          <w:t>230</w:t>
        </w:r>
        <w:r w:rsidRPr="00891761">
          <w:rPr>
            <w:webHidden/>
          </w:rPr>
          <w:fldChar w:fldCharType="end"/>
        </w:r>
      </w:hyperlink>
    </w:p>
    <w:p w14:paraId="5C0703D7" w14:textId="15B0026C" w:rsidR="00891761" w:rsidRPr="00891761" w:rsidRDefault="00891761" w:rsidP="00891761">
      <w:pPr>
        <w:pStyle w:val="TDC1"/>
        <w:rPr>
          <w:rFonts w:eastAsiaTheme="minorEastAsia"/>
          <w:kern w:val="2"/>
          <w14:ligatures w14:val="standardContextual"/>
        </w:rPr>
      </w:pPr>
      <w:hyperlink w:anchor="_Toc241763620" w:history="1">
        <w:r w:rsidRPr="00891761">
          <w:rPr>
            <w:rStyle w:val="Hipervnculo"/>
          </w:rPr>
          <w:t>Figura 10.7: Prueba P-06 – Validación de RUT módulo 11 inválido</w:t>
        </w:r>
        <w:r w:rsidRPr="00891761">
          <w:rPr>
            <w:webHidden/>
          </w:rPr>
          <w:tab/>
        </w:r>
        <w:r w:rsidRPr="00891761">
          <w:rPr>
            <w:webHidden/>
          </w:rPr>
          <w:fldChar w:fldCharType="begin"/>
        </w:r>
        <w:r w:rsidRPr="00891761">
          <w:rPr>
            <w:webHidden/>
          </w:rPr>
          <w:instrText xml:space="preserve"> PAGEREF _Toc241763620 \h </w:instrText>
        </w:r>
        <w:r w:rsidRPr="00891761">
          <w:rPr>
            <w:webHidden/>
          </w:rPr>
        </w:r>
        <w:r w:rsidRPr="00891761">
          <w:rPr>
            <w:webHidden/>
          </w:rPr>
          <w:fldChar w:fldCharType="separate"/>
        </w:r>
        <w:r w:rsidRPr="00891761">
          <w:rPr>
            <w:webHidden/>
          </w:rPr>
          <w:t>231</w:t>
        </w:r>
        <w:r w:rsidRPr="00891761">
          <w:rPr>
            <w:webHidden/>
          </w:rPr>
          <w:fldChar w:fldCharType="end"/>
        </w:r>
      </w:hyperlink>
    </w:p>
    <w:p w14:paraId="142B353C" w14:textId="381C7E6A" w:rsidR="00891761" w:rsidRPr="00891761" w:rsidRDefault="00891761" w:rsidP="00891761">
      <w:pPr>
        <w:pStyle w:val="TDC1"/>
        <w:rPr>
          <w:rFonts w:eastAsiaTheme="minorEastAsia"/>
          <w:kern w:val="2"/>
          <w14:ligatures w14:val="standardContextual"/>
        </w:rPr>
      </w:pPr>
      <w:hyperlink w:anchor="_Toc241763621" w:history="1">
        <w:r w:rsidRPr="00891761">
          <w:rPr>
            <w:rStyle w:val="Hipervnculo"/>
          </w:rPr>
          <w:t>Figura 10.8: Prueba P-07 – Creación de ticket con todos los campos</w:t>
        </w:r>
        <w:r w:rsidRPr="00891761">
          <w:rPr>
            <w:webHidden/>
          </w:rPr>
          <w:tab/>
        </w:r>
        <w:r w:rsidRPr="00891761">
          <w:rPr>
            <w:webHidden/>
          </w:rPr>
          <w:fldChar w:fldCharType="begin"/>
        </w:r>
        <w:r w:rsidRPr="00891761">
          <w:rPr>
            <w:webHidden/>
          </w:rPr>
          <w:instrText xml:space="preserve"> PAGEREF _Toc241763621 \h </w:instrText>
        </w:r>
        <w:r w:rsidRPr="00891761">
          <w:rPr>
            <w:webHidden/>
          </w:rPr>
        </w:r>
        <w:r w:rsidRPr="00891761">
          <w:rPr>
            <w:webHidden/>
          </w:rPr>
          <w:fldChar w:fldCharType="separate"/>
        </w:r>
        <w:r w:rsidRPr="00891761">
          <w:rPr>
            <w:webHidden/>
          </w:rPr>
          <w:t>232</w:t>
        </w:r>
        <w:r w:rsidRPr="00891761">
          <w:rPr>
            <w:webHidden/>
          </w:rPr>
          <w:fldChar w:fldCharType="end"/>
        </w:r>
      </w:hyperlink>
    </w:p>
    <w:p w14:paraId="58A60860" w14:textId="518405C1" w:rsidR="00891761" w:rsidRPr="00891761" w:rsidRDefault="00891761" w:rsidP="00891761">
      <w:pPr>
        <w:pStyle w:val="TDC1"/>
        <w:rPr>
          <w:rFonts w:eastAsiaTheme="minorEastAsia"/>
          <w:kern w:val="2"/>
          <w14:ligatures w14:val="standardContextual"/>
        </w:rPr>
      </w:pPr>
      <w:hyperlink w:anchor="_Toc241763622" w:history="1">
        <w:r w:rsidRPr="00891761">
          <w:rPr>
            <w:rStyle w:val="Hipervnculo"/>
          </w:rPr>
          <w:t>Figura 10.9: Prueba P-08 – Creación de ticket sin descripción</w:t>
        </w:r>
        <w:r w:rsidRPr="00891761">
          <w:rPr>
            <w:webHidden/>
          </w:rPr>
          <w:tab/>
        </w:r>
        <w:r w:rsidRPr="00891761">
          <w:rPr>
            <w:webHidden/>
          </w:rPr>
          <w:fldChar w:fldCharType="begin"/>
        </w:r>
        <w:r w:rsidRPr="00891761">
          <w:rPr>
            <w:webHidden/>
          </w:rPr>
          <w:instrText xml:space="preserve"> PAGEREF _Toc241763622 \h </w:instrText>
        </w:r>
        <w:r w:rsidRPr="00891761">
          <w:rPr>
            <w:webHidden/>
          </w:rPr>
        </w:r>
        <w:r w:rsidRPr="00891761">
          <w:rPr>
            <w:webHidden/>
          </w:rPr>
          <w:fldChar w:fldCharType="separate"/>
        </w:r>
        <w:r w:rsidRPr="00891761">
          <w:rPr>
            <w:webHidden/>
          </w:rPr>
          <w:t>233</w:t>
        </w:r>
        <w:r w:rsidRPr="00891761">
          <w:rPr>
            <w:webHidden/>
          </w:rPr>
          <w:fldChar w:fldCharType="end"/>
        </w:r>
      </w:hyperlink>
    </w:p>
    <w:p w14:paraId="749C32F3" w14:textId="608D3975" w:rsidR="00891761" w:rsidRPr="00891761" w:rsidRDefault="00891761" w:rsidP="00891761">
      <w:pPr>
        <w:pStyle w:val="TDC1"/>
        <w:rPr>
          <w:rFonts w:eastAsiaTheme="minorEastAsia"/>
          <w:kern w:val="2"/>
          <w14:ligatures w14:val="standardContextual"/>
        </w:rPr>
      </w:pPr>
      <w:hyperlink w:anchor="_Toc241763623" w:history="1">
        <w:r w:rsidRPr="00891761">
          <w:rPr>
            <w:rStyle w:val="Hipervnculo"/>
          </w:rPr>
          <w:t>Figura 10.10: Prueba P-09 – Adjuntar archivo JPG de 5 MB</w:t>
        </w:r>
        <w:r w:rsidRPr="00891761">
          <w:rPr>
            <w:webHidden/>
          </w:rPr>
          <w:tab/>
        </w:r>
        <w:r w:rsidRPr="00891761">
          <w:rPr>
            <w:webHidden/>
          </w:rPr>
          <w:fldChar w:fldCharType="begin"/>
        </w:r>
        <w:r w:rsidRPr="00891761">
          <w:rPr>
            <w:webHidden/>
          </w:rPr>
          <w:instrText xml:space="preserve"> PAGEREF _Toc241763623 \h </w:instrText>
        </w:r>
        <w:r w:rsidRPr="00891761">
          <w:rPr>
            <w:webHidden/>
          </w:rPr>
        </w:r>
        <w:r w:rsidRPr="00891761">
          <w:rPr>
            <w:webHidden/>
          </w:rPr>
          <w:fldChar w:fldCharType="separate"/>
        </w:r>
        <w:r w:rsidRPr="00891761">
          <w:rPr>
            <w:webHidden/>
          </w:rPr>
          <w:t>234</w:t>
        </w:r>
        <w:r w:rsidRPr="00891761">
          <w:rPr>
            <w:webHidden/>
          </w:rPr>
          <w:fldChar w:fldCharType="end"/>
        </w:r>
      </w:hyperlink>
    </w:p>
    <w:p w14:paraId="275B7995" w14:textId="1258691E" w:rsidR="00891761" w:rsidRPr="00891761" w:rsidRDefault="00891761" w:rsidP="00891761">
      <w:pPr>
        <w:pStyle w:val="TDC1"/>
        <w:rPr>
          <w:rFonts w:eastAsiaTheme="minorEastAsia"/>
          <w:kern w:val="2"/>
          <w14:ligatures w14:val="standardContextual"/>
        </w:rPr>
      </w:pPr>
      <w:hyperlink w:anchor="_Toc241763624" w:history="1">
        <w:r w:rsidRPr="00891761">
          <w:rPr>
            <w:rStyle w:val="Hipervnculo"/>
          </w:rPr>
          <w:t>Figura 10.11: Prueba P-10 – Adjuntar archivo de 15 MB</w:t>
        </w:r>
        <w:r w:rsidRPr="00891761">
          <w:rPr>
            <w:webHidden/>
          </w:rPr>
          <w:tab/>
        </w:r>
        <w:r w:rsidRPr="00891761">
          <w:rPr>
            <w:webHidden/>
          </w:rPr>
          <w:fldChar w:fldCharType="begin"/>
        </w:r>
        <w:r w:rsidRPr="00891761">
          <w:rPr>
            <w:webHidden/>
          </w:rPr>
          <w:instrText xml:space="preserve"> PAGEREF _Toc241763624 \h </w:instrText>
        </w:r>
        <w:r w:rsidRPr="00891761">
          <w:rPr>
            <w:webHidden/>
          </w:rPr>
        </w:r>
        <w:r w:rsidRPr="00891761">
          <w:rPr>
            <w:webHidden/>
          </w:rPr>
          <w:fldChar w:fldCharType="separate"/>
        </w:r>
        <w:r w:rsidRPr="00891761">
          <w:rPr>
            <w:webHidden/>
          </w:rPr>
          <w:t>235</w:t>
        </w:r>
        <w:r w:rsidRPr="00891761">
          <w:rPr>
            <w:webHidden/>
          </w:rPr>
          <w:fldChar w:fldCharType="end"/>
        </w:r>
      </w:hyperlink>
    </w:p>
    <w:p w14:paraId="7B5412C8" w14:textId="005FBEF1" w:rsidR="00891761" w:rsidRPr="00891761" w:rsidRDefault="00891761" w:rsidP="00891761">
      <w:pPr>
        <w:pStyle w:val="TDC1"/>
        <w:rPr>
          <w:rFonts w:eastAsiaTheme="minorEastAsia"/>
          <w:kern w:val="2"/>
          <w14:ligatures w14:val="standardContextual"/>
        </w:rPr>
      </w:pPr>
      <w:hyperlink w:anchor="_Toc241763625" w:history="1">
        <w:r w:rsidRPr="00891761">
          <w:rPr>
            <w:rStyle w:val="Hipervnculo"/>
          </w:rPr>
          <w:t>Figura 10.12: Prueba P-11 – Asignación automática por categoría</w:t>
        </w:r>
        <w:r w:rsidRPr="00891761">
          <w:rPr>
            <w:webHidden/>
          </w:rPr>
          <w:tab/>
        </w:r>
        <w:r w:rsidRPr="00891761">
          <w:rPr>
            <w:webHidden/>
          </w:rPr>
          <w:fldChar w:fldCharType="begin"/>
        </w:r>
        <w:r w:rsidRPr="00891761">
          <w:rPr>
            <w:webHidden/>
          </w:rPr>
          <w:instrText xml:space="preserve"> PAGEREF _Toc241763625 \h </w:instrText>
        </w:r>
        <w:r w:rsidRPr="00891761">
          <w:rPr>
            <w:webHidden/>
          </w:rPr>
        </w:r>
        <w:r w:rsidRPr="00891761">
          <w:rPr>
            <w:webHidden/>
          </w:rPr>
          <w:fldChar w:fldCharType="separate"/>
        </w:r>
        <w:r w:rsidRPr="00891761">
          <w:rPr>
            <w:webHidden/>
          </w:rPr>
          <w:t>236</w:t>
        </w:r>
        <w:r w:rsidRPr="00891761">
          <w:rPr>
            <w:webHidden/>
          </w:rPr>
          <w:fldChar w:fldCharType="end"/>
        </w:r>
      </w:hyperlink>
    </w:p>
    <w:p w14:paraId="636171B3" w14:textId="75F1A858" w:rsidR="00891761" w:rsidRPr="00891761" w:rsidRDefault="00891761" w:rsidP="00891761">
      <w:pPr>
        <w:pStyle w:val="TDC1"/>
        <w:rPr>
          <w:rFonts w:eastAsiaTheme="minorEastAsia"/>
          <w:kern w:val="2"/>
          <w14:ligatures w14:val="standardContextual"/>
        </w:rPr>
      </w:pPr>
      <w:hyperlink w:anchor="_Toc241763626" w:history="1">
        <w:r w:rsidRPr="00891761">
          <w:rPr>
            <w:rStyle w:val="Hipervnculo"/>
          </w:rPr>
          <w:t>Figura 10.13: Prueba P-12 – Cambio de estado Pendiente → En curso</w:t>
        </w:r>
        <w:r w:rsidRPr="00891761">
          <w:rPr>
            <w:webHidden/>
          </w:rPr>
          <w:tab/>
        </w:r>
        <w:r w:rsidRPr="00891761">
          <w:rPr>
            <w:webHidden/>
          </w:rPr>
          <w:fldChar w:fldCharType="begin"/>
        </w:r>
        <w:r w:rsidRPr="00891761">
          <w:rPr>
            <w:webHidden/>
          </w:rPr>
          <w:instrText xml:space="preserve"> PAGEREF _Toc241763626 \h </w:instrText>
        </w:r>
        <w:r w:rsidRPr="00891761">
          <w:rPr>
            <w:webHidden/>
          </w:rPr>
        </w:r>
        <w:r w:rsidRPr="00891761">
          <w:rPr>
            <w:webHidden/>
          </w:rPr>
          <w:fldChar w:fldCharType="separate"/>
        </w:r>
        <w:r w:rsidRPr="00891761">
          <w:rPr>
            <w:webHidden/>
          </w:rPr>
          <w:t>237</w:t>
        </w:r>
        <w:r w:rsidRPr="00891761">
          <w:rPr>
            <w:webHidden/>
          </w:rPr>
          <w:fldChar w:fldCharType="end"/>
        </w:r>
      </w:hyperlink>
    </w:p>
    <w:p w14:paraId="2C53C15C" w14:textId="321A0621" w:rsidR="00891761" w:rsidRPr="00891761" w:rsidRDefault="00891761" w:rsidP="00891761">
      <w:pPr>
        <w:pStyle w:val="TDC1"/>
        <w:rPr>
          <w:rFonts w:eastAsiaTheme="minorEastAsia"/>
          <w:kern w:val="2"/>
          <w14:ligatures w14:val="standardContextual"/>
        </w:rPr>
      </w:pPr>
      <w:hyperlink w:anchor="_Toc241763627" w:history="1">
        <w:r w:rsidRPr="00891761">
          <w:rPr>
            <w:rStyle w:val="Hipervnculo"/>
          </w:rPr>
          <w:t>Figura 10.14: Prueba P-13 – Cambio de estado En proceso → Resuelto</w:t>
        </w:r>
        <w:r w:rsidRPr="00891761">
          <w:rPr>
            <w:webHidden/>
          </w:rPr>
          <w:tab/>
        </w:r>
        <w:r w:rsidRPr="00891761">
          <w:rPr>
            <w:webHidden/>
          </w:rPr>
          <w:fldChar w:fldCharType="begin"/>
        </w:r>
        <w:r w:rsidRPr="00891761">
          <w:rPr>
            <w:webHidden/>
          </w:rPr>
          <w:instrText xml:space="preserve"> PAGEREF _Toc241763627 \h </w:instrText>
        </w:r>
        <w:r w:rsidRPr="00891761">
          <w:rPr>
            <w:webHidden/>
          </w:rPr>
        </w:r>
        <w:r w:rsidRPr="00891761">
          <w:rPr>
            <w:webHidden/>
          </w:rPr>
          <w:fldChar w:fldCharType="separate"/>
        </w:r>
        <w:r w:rsidRPr="00891761">
          <w:rPr>
            <w:webHidden/>
          </w:rPr>
          <w:t>238</w:t>
        </w:r>
        <w:r w:rsidRPr="00891761">
          <w:rPr>
            <w:webHidden/>
          </w:rPr>
          <w:fldChar w:fldCharType="end"/>
        </w:r>
      </w:hyperlink>
    </w:p>
    <w:p w14:paraId="242DBE64" w14:textId="1A9C7775" w:rsidR="00891761" w:rsidRPr="00891761" w:rsidRDefault="00891761" w:rsidP="00891761">
      <w:pPr>
        <w:pStyle w:val="TDC1"/>
        <w:rPr>
          <w:rFonts w:eastAsiaTheme="minorEastAsia"/>
          <w:kern w:val="2"/>
          <w14:ligatures w14:val="standardContextual"/>
        </w:rPr>
      </w:pPr>
      <w:hyperlink w:anchor="_Toc241763628" w:history="1">
        <w:r w:rsidRPr="00891761">
          <w:rPr>
            <w:rStyle w:val="Hipervnculo"/>
          </w:rPr>
          <w:t>Figura 10.15: Prueba P-14 – Comentario público en ticket</w:t>
        </w:r>
        <w:r w:rsidRPr="00891761">
          <w:rPr>
            <w:webHidden/>
          </w:rPr>
          <w:tab/>
        </w:r>
        <w:r w:rsidRPr="00891761">
          <w:rPr>
            <w:webHidden/>
          </w:rPr>
          <w:fldChar w:fldCharType="begin"/>
        </w:r>
        <w:r w:rsidRPr="00891761">
          <w:rPr>
            <w:webHidden/>
          </w:rPr>
          <w:instrText xml:space="preserve"> PAGEREF _Toc241763628 \h </w:instrText>
        </w:r>
        <w:r w:rsidRPr="00891761">
          <w:rPr>
            <w:webHidden/>
          </w:rPr>
        </w:r>
        <w:r w:rsidRPr="00891761">
          <w:rPr>
            <w:webHidden/>
          </w:rPr>
          <w:fldChar w:fldCharType="separate"/>
        </w:r>
        <w:r w:rsidRPr="00891761">
          <w:rPr>
            <w:webHidden/>
          </w:rPr>
          <w:t>239</w:t>
        </w:r>
        <w:r w:rsidRPr="00891761">
          <w:rPr>
            <w:webHidden/>
          </w:rPr>
          <w:fldChar w:fldCharType="end"/>
        </w:r>
      </w:hyperlink>
    </w:p>
    <w:p w14:paraId="09EDBF40" w14:textId="28083A4A" w:rsidR="00891761" w:rsidRPr="00891761" w:rsidRDefault="00891761" w:rsidP="00891761">
      <w:pPr>
        <w:pStyle w:val="TDC1"/>
        <w:rPr>
          <w:rFonts w:eastAsiaTheme="minorEastAsia"/>
          <w:kern w:val="2"/>
          <w14:ligatures w14:val="standardContextual"/>
        </w:rPr>
      </w:pPr>
      <w:hyperlink w:anchor="_Toc241763629" w:history="1">
        <w:r w:rsidRPr="00891761">
          <w:rPr>
            <w:rStyle w:val="Hipervnculo"/>
          </w:rPr>
          <w:t>Figura 10.16: Prueba P-15 – Notificación por correo al crear ticket</w:t>
        </w:r>
        <w:r w:rsidRPr="00891761">
          <w:rPr>
            <w:webHidden/>
          </w:rPr>
          <w:tab/>
        </w:r>
        <w:r w:rsidRPr="00891761">
          <w:rPr>
            <w:webHidden/>
          </w:rPr>
          <w:fldChar w:fldCharType="begin"/>
        </w:r>
        <w:r w:rsidRPr="00891761">
          <w:rPr>
            <w:webHidden/>
          </w:rPr>
          <w:instrText xml:space="preserve"> PAGEREF _Toc241763629 \h </w:instrText>
        </w:r>
        <w:r w:rsidRPr="00891761">
          <w:rPr>
            <w:webHidden/>
          </w:rPr>
        </w:r>
        <w:r w:rsidRPr="00891761">
          <w:rPr>
            <w:webHidden/>
          </w:rPr>
          <w:fldChar w:fldCharType="separate"/>
        </w:r>
        <w:r w:rsidRPr="00891761">
          <w:rPr>
            <w:webHidden/>
          </w:rPr>
          <w:t>240</w:t>
        </w:r>
        <w:r w:rsidRPr="00891761">
          <w:rPr>
            <w:webHidden/>
          </w:rPr>
          <w:fldChar w:fldCharType="end"/>
        </w:r>
      </w:hyperlink>
    </w:p>
    <w:p w14:paraId="00CEA138" w14:textId="47B105A8" w:rsidR="00891761" w:rsidRPr="00891761" w:rsidRDefault="00891761" w:rsidP="00891761">
      <w:pPr>
        <w:pStyle w:val="TDC1"/>
        <w:rPr>
          <w:rFonts w:eastAsiaTheme="minorEastAsia"/>
          <w:kern w:val="2"/>
          <w14:ligatures w14:val="standardContextual"/>
        </w:rPr>
      </w:pPr>
      <w:hyperlink w:anchor="_Toc241763630" w:history="1">
        <w:r w:rsidRPr="00891761">
          <w:rPr>
            <w:rStyle w:val="Hipervnculo"/>
          </w:rPr>
          <w:t>Figura 10.17: Prueba P-16 – Notificación por correo al resolver ticket</w:t>
        </w:r>
        <w:r w:rsidRPr="00891761">
          <w:rPr>
            <w:webHidden/>
          </w:rPr>
          <w:tab/>
        </w:r>
        <w:r w:rsidRPr="00891761">
          <w:rPr>
            <w:webHidden/>
          </w:rPr>
          <w:fldChar w:fldCharType="begin"/>
        </w:r>
        <w:r w:rsidRPr="00891761">
          <w:rPr>
            <w:webHidden/>
          </w:rPr>
          <w:instrText xml:space="preserve"> PAGEREF _Toc241763630 \h </w:instrText>
        </w:r>
        <w:r w:rsidRPr="00891761">
          <w:rPr>
            <w:webHidden/>
          </w:rPr>
        </w:r>
        <w:r w:rsidRPr="00891761">
          <w:rPr>
            <w:webHidden/>
          </w:rPr>
          <w:fldChar w:fldCharType="separate"/>
        </w:r>
        <w:r w:rsidRPr="00891761">
          <w:rPr>
            <w:webHidden/>
          </w:rPr>
          <w:t>241</w:t>
        </w:r>
        <w:r w:rsidRPr="00891761">
          <w:rPr>
            <w:webHidden/>
          </w:rPr>
          <w:fldChar w:fldCharType="end"/>
        </w:r>
      </w:hyperlink>
    </w:p>
    <w:p w14:paraId="120B7FD8" w14:textId="5073EFFF" w:rsidR="00891761" w:rsidRPr="00891761" w:rsidRDefault="00891761" w:rsidP="00891761">
      <w:pPr>
        <w:pStyle w:val="TDC1"/>
        <w:rPr>
          <w:rFonts w:eastAsiaTheme="minorEastAsia"/>
          <w:kern w:val="2"/>
          <w14:ligatures w14:val="standardContextual"/>
        </w:rPr>
      </w:pPr>
      <w:hyperlink w:anchor="_Toc241763631" w:history="1">
        <w:r w:rsidRPr="00891761">
          <w:rPr>
            <w:rStyle w:val="Hipervnculo"/>
          </w:rPr>
          <w:t>Figura 10.18: Prueba P-17 – Dashboard muestra KPIs correctos</w:t>
        </w:r>
        <w:r w:rsidRPr="00891761">
          <w:rPr>
            <w:webHidden/>
          </w:rPr>
          <w:tab/>
        </w:r>
        <w:r w:rsidRPr="00891761">
          <w:rPr>
            <w:webHidden/>
          </w:rPr>
          <w:fldChar w:fldCharType="begin"/>
        </w:r>
        <w:r w:rsidRPr="00891761">
          <w:rPr>
            <w:webHidden/>
          </w:rPr>
          <w:instrText xml:space="preserve"> PAGEREF _Toc241763631 \h </w:instrText>
        </w:r>
        <w:r w:rsidRPr="00891761">
          <w:rPr>
            <w:webHidden/>
          </w:rPr>
        </w:r>
        <w:r w:rsidRPr="00891761">
          <w:rPr>
            <w:webHidden/>
          </w:rPr>
          <w:fldChar w:fldCharType="separate"/>
        </w:r>
        <w:r w:rsidRPr="00891761">
          <w:rPr>
            <w:webHidden/>
          </w:rPr>
          <w:t>242</w:t>
        </w:r>
        <w:r w:rsidRPr="00891761">
          <w:rPr>
            <w:webHidden/>
          </w:rPr>
          <w:fldChar w:fldCharType="end"/>
        </w:r>
      </w:hyperlink>
    </w:p>
    <w:p w14:paraId="5E34322C" w14:textId="25998494" w:rsidR="00891761" w:rsidRPr="00891761" w:rsidRDefault="00891761" w:rsidP="00891761">
      <w:pPr>
        <w:pStyle w:val="TDC1"/>
        <w:rPr>
          <w:rFonts w:eastAsiaTheme="minorEastAsia"/>
          <w:kern w:val="2"/>
          <w14:ligatures w14:val="standardContextual"/>
        </w:rPr>
      </w:pPr>
      <w:hyperlink w:anchor="_Toc241763632" w:history="1">
        <w:r w:rsidRPr="00891761">
          <w:rPr>
            <w:rStyle w:val="Hipervnculo"/>
          </w:rPr>
          <w:t>Figura 10.19: Prueba P-18 – Base de conocimiento: crear artículo</w:t>
        </w:r>
        <w:r w:rsidRPr="00891761">
          <w:rPr>
            <w:webHidden/>
          </w:rPr>
          <w:tab/>
        </w:r>
        <w:r w:rsidRPr="00891761">
          <w:rPr>
            <w:webHidden/>
          </w:rPr>
          <w:fldChar w:fldCharType="begin"/>
        </w:r>
        <w:r w:rsidRPr="00891761">
          <w:rPr>
            <w:webHidden/>
          </w:rPr>
          <w:instrText xml:space="preserve"> PAGEREF _Toc241763632 \h </w:instrText>
        </w:r>
        <w:r w:rsidRPr="00891761">
          <w:rPr>
            <w:webHidden/>
          </w:rPr>
        </w:r>
        <w:r w:rsidRPr="00891761">
          <w:rPr>
            <w:webHidden/>
          </w:rPr>
          <w:fldChar w:fldCharType="separate"/>
        </w:r>
        <w:r w:rsidRPr="00891761">
          <w:rPr>
            <w:webHidden/>
          </w:rPr>
          <w:t>243</w:t>
        </w:r>
        <w:r w:rsidRPr="00891761">
          <w:rPr>
            <w:webHidden/>
          </w:rPr>
          <w:fldChar w:fldCharType="end"/>
        </w:r>
      </w:hyperlink>
    </w:p>
    <w:p w14:paraId="1375A9E0" w14:textId="00071074" w:rsidR="00891761" w:rsidRPr="00891761" w:rsidRDefault="00891761" w:rsidP="00891761">
      <w:pPr>
        <w:pStyle w:val="TDC1"/>
        <w:rPr>
          <w:rFonts w:eastAsiaTheme="minorEastAsia"/>
          <w:kern w:val="2"/>
          <w14:ligatures w14:val="standardContextual"/>
        </w:rPr>
      </w:pPr>
      <w:hyperlink w:anchor="_Toc241763633" w:history="1">
        <w:r w:rsidRPr="00891761">
          <w:rPr>
            <w:rStyle w:val="Hipervnculo"/>
          </w:rPr>
          <w:t>Figura 10.20: Prueba P-19 – Auto-asistencia: sugerencia de artículo</w:t>
        </w:r>
        <w:r w:rsidRPr="00891761">
          <w:rPr>
            <w:webHidden/>
          </w:rPr>
          <w:tab/>
        </w:r>
        <w:r w:rsidRPr="00891761">
          <w:rPr>
            <w:webHidden/>
          </w:rPr>
          <w:fldChar w:fldCharType="begin"/>
        </w:r>
        <w:r w:rsidRPr="00891761">
          <w:rPr>
            <w:webHidden/>
          </w:rPr>
          <w:instrText xml:space="preserve"> PAGEREF _Toc241763633 \h </w:instrText>
        </w:r>
        <w:r w:rsidRPr="00891761">
          <w:rPr>
            <w:webHidden/>
          </w:rPr>
        </w:r>
        <w:r w:rsidRPr="00891761">
          <w:rPr>
            <w:webHidden/>
          </w:rPr>
          <w:fldChar w:fldCharType="separate"/>
        </w:r>
        <w:r w:rsidRPr="00891761">
          <w:rPr>
            <w:webHidden/>
          </w:rPr>
          <w:t>244</w:t>
        </w:r>
        <w:r w:rsidRPr="00891761">
          <w:rPr>
            <w:webHidden/>
          </w:rPr>
          <w:fldChar w:fldCharType="end"/>
        </w:r>
      </w:hyperlink>
    </w:p>
    <w:p w14:paraId="2402B71D" w14:textId="17833BF9" w:rsidR="00891761" w:rsidRPr="00891761" w:rsidRDefault="00891761" w:rsidP="00891761">
      <w:pPr>
        <w:pStyle w:val="TDC1"/>
        <w:rPr>
          <w:rFonts w:eastAsiaTheme="minorEastAsia"/>
          <w:kern w:val="2"/>
          <w14:ligatures w14:val="standardContextual"/>
        </w:rPr>
      </w:pPr>
      <w:hyperlink w:anchor="_Toc241763634" w:history="1">
        <w:r w:rsidRPr="00891761">
          <w:rPr>
            <w:rStyle w:val="Hipervnculo"/>
          </w:rPr>
          <w:t>Figura 10.21: Prueba P-20 – Exportar ticket a PDF</w:t>
        </w:r>
        <w:r w:rsidRPr="00891761">
          <w:rPr>
            <w:webHidden/>
          </w:rPr>
          <w:tab/>
        </w:r>
        <w:r w:rsidRPr="00891761">
          <w:rPr>
            <w:webHidden/>
          </w:rPr>
          <w:fldChar w:fldCharType="begin"/>
        </w:r>
        <w:r w:rsidRPr="00891761">
          <w:rPr>
            <w:webHidden/>
          </w:rPr>
          <w:instrText xml:space="preserve"> PAGEREF _Toc241763634 \h </w:instrText>
        </w:r>
        <w:r w:rsidRPr="00891761">
          <w:rPr>
            <w:webHidden/>
          </w:rPr>
        </w:r>
        <w:r w:rsidRPr="00891761">
          <w:rPr>
            <w:webHidden/>
          </w:rPr>
          <w:fldChar w:fldCharType="separate"/>
        </w:r>
        <w:r w:rsidRPr="00891761">
          <w:rPr>
            <w:webHidden/>
          </w:rPr>
          <w:t>245</w:t>
        </w:r>
        <w:r w:rsidRPr="00891761">
          <w:rPr>
            <w:webHidden/>
          </w:rPr>
          <w:fldChar w:fldCharType="end"/>
        </w:r>
      </w:hyperlink>
    </w:p>
    <w:p w14:paraId="1737AAFB" w14:textId="47B37D7E" w:rsidR="00891761" w:rsidRPr="00891761" w:rsidRDefault="00891761" w:rsidP="00891761">
      <w:pPr>
        <w:pStyle w:val="TDC1"/>
        <w:rPr>
          <w:rFonts w:eastAsiaTheme="minorEastAsia"/>
          <w:kern w:val="2"/>
          <w14:ligatures w14:val="standardContextual"/>
        </w:rPr>
      </w:pPr>
      <w:hyperlink w:anchor="_Toc241763635" w:history="1">
        <w:r w:rsidRPr="00891761">
          <w:rPr>
            <w:rStyle w:val="Hipervnculo"/>
          </w:rPr>
          <w:t>Figura 10.22: Prueba P-21 – Recuperación de contraseña por olvido</w:t>
        </w:r>
        <w:r w:rsidRPr="00891761">
          <w:rPr>
            <w:webHidden/>
          </w:rPr>
          <w:tab/>
        </w:r>
        <w:r w:rsidRPr="00891761">
          <w:rPr>
            <w:webHidden/>
          </w:rPr>
          <w:fldChar w:fldCharType="begin"/>
        </w:r>
        <w:r w:rsidRPr="00891761">
          <w:rPr>
            <w:webHidden/>
          </w:rPr>
          <w:instrText xml:space="preserve"> PAGEREF _Toc241763635 \h </w:instrText>
        </w:r>
        <w:r w:rsidRPr="00891761">
          <w:rPr>
            <w:webHidden/>
          </w:rPr>
        </w:r>
        <w:r w:rsidRPr="00891761">
          <w:rPr>
            <w:webHidden/>
          </w:rPr>
          <w:fldChar w:fldCharType="separate"/>
        </w:r>
        <w:r w:rsidRPr="00891761">
          <w:rPr>
            <w:webHidden/>
          </w:rPr>
          <w:t>246</w:t>
        </w:r>
        <w:r w:rsidRPr="00891761">
          <w:rPr>
            <w:webHidden/>
          </w:rPr>
          <w:fldChar w:fldCharType="end"/>
        </w:r>
      </w:hyperlink>
    </w:p>
    <w:p w14:paraId="4DA711AF" w14:textId="40AB89CA" w:rsidR="00891761" w:rsidRPr="00891761" w:rsidRDefault="00891761" w:rsidP="00891761">
      <w:pPr>
        <w:pStyle w:val="TDC1"/>
        <w:rPr>
          <w:rFonts w:eastAsiaTheme="minorEastAsia"/>
          <w:kern w:val="2"/>
          <w14:ligatures w14:val="standardContextual"/>
        </w:rPr>
      </w:pPr>
      <w:hyperlink w:anchor="_Toc241763636" w:history="1">
        <w:r w:rsidRPr="00891761">
          <w:rPr>
            <w:rStyle w:val="Hipervnculo"/>
          </w:rPr>
          <w:t>Figura 10.23: Prueba P-22 – Autenticación 2FA con código correcto</w:t>
        </w:r>
        <w:r w:rsidRPr="00891761">
          <w:rPr>
            <w:webHidden/>
          </w:rPr>
          <w:tab/>
        </w:r>
        <w:r w:rsidRPr="00891761">
          <w:rPr>
            <w:webHidden/>
          </w:rPr>
          <w:fldChar w:fldCharType="begin"/>
        </w:r>
        <w:r w:rsidRPr="00891761">
          <w:rPr>
            <w:webHidden/>
          </w:rPr>
          <w:instrText xml:space="preserve"> PAGEREF _Toc241763636 \h </w:instrText>
        </w:r>
        <w:r w:rsidRPr="00891761">
          <w:rPr>
            <w:webHidden/>
          </w:rPr>
        </w:r>
        <w:r w:rsidRPr="00891761">
          <w:rPr>
            <w:webHidden/>
          </w:rPr>
          <w:fldChar w:fldCharType="separate"/>
        </w:r>
        <w:r w:rsidRPr="00891761">
          <w:rPr>
            <w:webHidden/>
          </w:rPr>
          <w:t>247</w:t>
        </w:r>
        <w:r w:rsidRPr="00891761">
          <w:rPr>
            <w:webHidden/>
          </w:rPr>
          <w:fldChar w:fldCharType="end"/>
        </w:r>
      </w:hyperlink>
    </w:p>
    <w:p w14:paraId="1D5E50C0" w14:textId="0216316B" w:rsidR="00891761" w:rsidRPr="00891761" w:rsidRDefault="00891761" w:rsidP="00891761">
      <w:pPr>
        <w:pStyle w:val="TDC1"/>
        <w:rPr>
          <w:rFonts w:eastAsiaTheme="minorEastAsia"/>
          <w:kern w:val="2"/>
          <w14:ligatures w14:val="standardContextual"/>
        </w:rPr>
      </w:pPr>
      <w:hyperlink w:anchor="_Toc241763637" w:history="1">
        <w:r w:rsidRPr="00891761">
          <w:rPr>
            <w:rStyle w:val="Hipervnculo"/>
          </w:rPr>
          <w:t>Figura 10.24: Prueba P-23 – Autenticación 2FA con código incorrecto</w:t>
        </w:r>
        <w:r w:rsidRPr="00891761">
          <w:rPr>
            <w:webHidden/>
          </w:rPr>
          <w:tab/>
        </w:r>
        <w:r w:rsidRPr="00891761">
          <w:rPr>
            <w:webHidden/>
          </w:rPr>
          <w:fldChar w:fldCharType="begin"/>
        </w:r>
        <w:r w:rsidRPr="00891761">
          <w:rPr>
            <w:webHidden/>
          </w:rPr>
          <w:instrText xml:space="preserve"> PAGEREF _Toc241763637 \h </w:instrText>
        </w:r>
        <w:r w:rsidRPr="00891761">
          <w:rPr>
            <w:webHidden/>
          </w:rPr>
        </w:r>
        <w:r w:rsidRPr="00891761">
          <w:rPr>
            <w:webHidden/>
          </w:rPr>
          <w:fldChar w:fldCharType="separate"/>
        </w:r>
        <w:r w:rsidRPr="00891761">
          <w:rPr>
            <w:webHidden/>
          </w:rPr>
          <w:t>248</w:t>
        </w:r>
        <w:r w:rsidRPr="00891761">
          <w:rPr>
            <w:webHidden/>
          </w:rPr>
          <w:fldChar w:fldCharType="end"/>
        </w:r>
      </w:hyperlink>
    </w:p>
    <w:p w14:paraId="464C97FD" w14:textId="4C2BB718" w:rsidR="00891761" w:rsidRPr="00891761" w:rsidRDefault="00891761" w:rsidP="00891761">
      <w:pPr>
        <w:pStyle w:val="TDC1"/>
        <w:rPr>
          <w:rFonts w:eastAsiaTheme="minorEastAsia"/>
          <w:kern w:val="2"/>
          <w14:ligatures w14:val="standardContextual"/>
        </w:rPr>
      </w:pPr>
      <w:hyperlink w:anchor="_Toc241763638" w:history="1">
        <w:r w:rsidRPr="00891761">
          <w:rPr>
            <w:rStyle w:val="Hipervnculo"/>
          </w:rPr>
          <w:t>Figura 10.25: Prueba P-24 – Sesión única: segundo inicio cierra el primero</w:t>
        </w:r>
        <w:r w:rsidRPr="00891761">
          <w:rPr>
            <w:webHidden/>
          </w:rPr>
          <w:tab/>
        </w:r>
        <w:r w:rsidRPr="00891761">
          <w:rPr>
            <w:webHidden/>
          </w:rPr>
          <w:fldChar w:fldCharType="begin"/>
        </w:r>
        <w:r w:rsidRPr="00891761">
          <w:rPr>
            <w:webHidden/>
          </w:rPr>
          <w:instrText xml:space="preserve"> PAGEREF _Toc241763638 \h </w:instrText>
        </w:r>
        <w:r w:rsidRPr="00891761">
          <w:rPr>
            <w:webHidden/>
          </w:rPr>
        </w:r>
        <w:r w:rsidRPr="00891761">
          <w:rPr>
            <w:webHidden/>
          </w:rPr>
          <w:fldChar w:fldCharType="separate"/>
        </w:r>
        <w:r w:rsidRPr="00891761">
          <w:rPr>
            <w:webHidden/>
          </w:rPr>
          <w:t>249</w:t>
        </w:r>
        <w:r w:rsidRPr="00891761">
          <w:rPr>
            <w:webHidden/>
          </w:rPr>
          <w:fldChar w:fldCharType="end"/>
        </w:r>
      </w:hyperlink>
    </w:p>
    <w:p w14:paraId="036F8E45" w14:textId="7E447AD1" w:rsidR="00891761" w:rsidRPr="00891761" w:rsidRDefault="00891761" w:rsidP="00891761">
      <w:pPr>
        <w:pStyle w:val="TDC1"/>
        <w:rPr>
          <w:rFonts w:eastAsiaTheme="minorEastAsia"/>
          <w:kern w:val="2"/>
          <w14:ligatures w14:val="standardContextual"/>
        </w:rPr>
      </w:pPr>
      <w:hyperlink w:anchor="_Toc241763639" w:history="1">
        <w:r w:rsidRPr="00891761">
          <w:rPr>
            <w:rStyle w:val="Hipervnculo"/>
          </w:rPr>
          <w:t>Figura 10.26: Prueba P-25 – Centro de notificaciones in-app</w:t>
        </w:r>
        <w:r w:rsidRPr="00891761">
          <w:rPr>
            <w:webHidden/>
          </w:rPr>
          <w:tab/>
        </w:r>
        <w:r w:rsidRPr="00891761">
          <w:rPr>
            <w:webHidden/>
          </w:rPr>
          <w:fldChar w:fldCharType="begin"/>
        </w:r>
        <w:r w:rsidRPr="00891761">
          <w:rPr>
            <w:webHidden/>
          </w:rPr>
          <w:instrText xml:space="preserve"> PAGEREF _Toc241763639 \h </w:instrText>
        </w:r>
        <w:r w:rsidRPr="00891761">
          <w:rPr>
            <w:webHidden/>
          </w:rPr>
        </w:r>
        <w:r w:rsidRPr="00891761">
          <w:rPr>
            <w:webHidden/>
          </w:rPr>
          <w:fldChar w:fldCharType="separate"/>
        </w:r>
        <w:r w:rsidRPr="00891761">
          <w:rPr>
            <w:webHidden/>
          </w:rPr>
          <w:t>250</w:t>
        </w:r>
        <w:r w:rsidRPr="00891761">
          <w:rPr>
            <w:webHidden/>
          </w:rPr>
          <w:fldChar w:fldCharType="end"/>
        </w:r>
      </w:hyperlink>
    </w:p>
    <w:p w14:paraId="69B199DF" w14:textId="451C43F2" w:rsidR="00891761" w:rsidRPr="00891761" w:rsidRDefault="00891761" w:rsidP="00891761">
      <w:pPr>
        <w:pStyle w:val="TDC1"/>
        <w:rPr>
          <w:rFonts w:eastAsiaTheme="minorEastAsia"/>
          <w:kern w:val="2"/>
          <w14:ligatures w14:val="standardContextual"/>
        </w:rPr>
      </w:pPr>
      <w:hyperlink w:anchor="_Toc241763640" w:history="1">
        <w:r w:rsidRPr="00891761">
          <w:rPr>
            <w:rStyle w:val="Hipervnculo"/>
          </w:rPr>
          <w:t>Figura 10.27: Prueba P-26 – Reasignación forzada de ticket por jefatura</w:t>
        </w:r>
        <w:r w:rsidRPr="00891761">
          <w:rPr>
            <w:webHidden/>
          </w:rPr>
          <w:tab/>
        </w:r>
        <w:r w:rsidRPr="00891761">
          <w:rPr>
            <w:webHidden/>
          </w:rPr>
          <w:fldChar w:fldCharType="begin"/>
        </w:r>
        <w:r w:rsidRPr="00891761">
          <w:rPr>
            <w:webHidden/>
          </w:rPr>
          <w:instrText xml:space="preserve"> PAGEREF _Toc241763640 \h </w:instrText>
        </w:r>
        <w:r w:rsidRPr="00891761">
          <w:rPr>
            <w:webHidden/>
          </w:rPr>
        </w:r>
        <w:r w:rsidRPr="00891761">
          <w:rPr>
            <w:webHidden/>
          </w:rPr>
          <w:fldChar w:fldCharType="separate"/>
        </w:r>
        <w:r w:rsidRPr="00891761">
          <w:rPr>
            <w:webHidden/>
          </w:rPr>
          <w:t>252</w:t>
        </w:r>
        <w:r w:rsidRPr="00891761">
          <w:rPr>
            <w:webHidden/>
          </w:rPr>
          <w:fldChar w:fldCharType="end"/>
        </w:r>
      </w:hyperlink>
    </w:p>
    <w:p w14:paraId="5D68F1AD" w14:textId="651374FB" w:rsidR="00891761" w:rsidRPr="00891761" w:rsidRDefault="00891761" w:rsidP="00891761">
      <w:pPr>
        <w:pStyle w:val="TDC1"/>
        <w:rPr>
          <w:rFonts w:eastAsiaTheme="minorEastAsia"/>
          <w:kern w:val="2"/>
          <w14:ligatures w14:val="standardContextual"/>
        </w:rPr>
      </w:pPr>
      <w:hyperlink w:anchor="_Toc241763641" w:history="1">
        <w:r w:rsidRPr="00891761">
          <w:rPr>
            <w:rStyle w:val="Hipervnculo"/>
          </w:rPr>
          <w:t>Figura 10.28: Prueba P-27 – Registro de escalamiento de incidencia</w:t>
        </w:r>
        <w:r w:rsidRPr="00891761">
          <w:rPr>
            <w:webHidden/>
          </w:rPr>
          <w:tab/>
        </w:r>
        <w:r w:rsidRPr="00891761">
          <w:rPr>
            <w:webHidden/>
          </w:rPr>
          <w:fldChar w:fldCharType="begin"/>
        </w:r>
        <w:r w:rsidRPr="00891761">
          <w:rPr>
            <w:webHidden/>
          </w:rPr>
          <w:instrText xml:space="preserve"> PAGEREF _Toc241763641 \h </w:instrText>
        </w:r>
        <w:r w:rsidRPr="00891761">
          <w:rPr>
            <w:webHidden/>
          </w:rPr>
        </w:r>
        <w:r w:rsidRPr="00891761">
          <w:rPr>
            <w:webHidden/>
          </w:rPr>
          <w:fldChar w:fldCharType="separate"/>
        </w:r>
        <w:r w:rsidRPr="00891761">
          <w:rPr>
            <w:webHidden/>
          </w:rPr>
          <w:t>253</w:t>
        </w:r>
        <w:r w:rsidRPr="00891761">
          <w:rPr>
            <w:webHidden/>
          </w:rPr>
          <w:fldChar w:fldCharType="end"/>
        </w:r>
      </w:hyperlink>
    </w:p>
    <w:p w14:paraId="1E0C68BE" w14:textId="40FF4F72" w:rsidR="00891761" w:rsidRPr="00891761" w:rsidRDefault="00891761" w:rsidP="00891761">
      <w:pPr>
        <w:pStyle w:val="TDC1"/>
        <w:rPr>
          <w:rFonts w:eastAsiaTheme="minorEastAsia"/>
          <w:kern w:val="2"/>
          <w14:ligatures w14:val="standardContextual"/>
        </w:rPr>
      </w:pPr>
      <w:hyperlink w:anchor="_Toc241763642" w:history="1">
        <w:r w:rsidRPr="00891761">
          <w:rPr>
            <w:rStyle w:val="Hipervnculo"/>
            <w:rFonts w:eastAsia="Times New Roman"/>
          </w:rPr>
          <w:t>Figura 10.29: Prueba P-28 – Imputación y registro de materiales en bodega</w:t>
        </w:r>
        <w:r w:rsidRPr="00891761">
          <w:rPr>
            <w:webHidden/>
          </w:rPr>
          <w:tab/>
        </w:r>
        <w:r w:rsidRPr="00891761">
          <w:rPr>
            <w:webHidden/>
          </w:rPr>
          <w:fldChar w:fldCharType="begin"/>
        </w:r>
        <w:r w:rsidRPr="00891761">
          <w:rPr>
            <w:webHidden/>
          </w:rPr>
          <w:instrText xml:space="preserve"> PAGEREF _Toc241763642 \h </w:instrText>
        </w:r>
        <w:r w:rsidRPr="00891761">
          <w:rPr>
            <w:webHidden/>
          </w:rPr>
        </w:r>
        <w:r w:rsidRPr="00891761">
          <w:rPr>
            <w:webHidden/>
          </w:rPr>
          <w:fldChar w:fldCharType="separate"/>
        </w:r>
        <w:r w:rsidRPr="00891761">
          <w:rPr>
            <w:webHidden/>
          </w:rPr>
          <w:t>254</w:t>
        </w:r>
        <w:r w:rsidRPr="00891761">
          <w:rPr>
            <w:webHidden/>
          </w:rPr>
          <w:fldChar w:fldCharType="end"/>
        </w:r>
      </w:hyperlink>
    </w:p>
    <w:p w14:paraId="5D1B1444" w14:textId="5A9AA76B" w:rsidR="00891761" w:rsidRPr="00891761" w:rsidRDefault="00891761" w:rsidP="00891761">
      <w:pPr>
        <w:pStyle w:val="TDC1"/>
        <w:rPr>
          <w:rFonts w:eastAsiaTheme="minorEastAsia"/>
          <w:kern w:val="2"/>
          <w14:ligatures w14:val="standardContextual"/>
        </w:rPr>
      </w:pPr>
      <w:hyperlink w:anchor="_Toc241763643" w:history="1">
        <w:r w:rsidRPr="00891761">
          <w:rPr>
            <w:rStyle w:val="Hipervnculo"/>
            <w:rFonts w:eastAsia="Times New Roman"/>
          </w:rPr>
          <w:t>Figura 10.30: Prueba P-29 – Validación de stock critico en bodega</w:t>
        </w:r>
        <w:r w:rsidRPr="00891761">
          <w:rPr>
            <w:webHidden/>
          </w:rPr>
          <w:tab/>
        </w:r>
        <w:r w:rsidRPr="00891761">
          <w:rPr>
            <w:webHidden/>
          </w:rPr>
          <w:fldChar w:fldCharType="begin"/>
        </w:r>
        <w:r w:rsidRPr="00891761">
          <w:rPr>
            <w:webHidden/>
          </w:rPr>
          <w:instrText xml:space="preserve"> PAGEREF _Toc241763643 \h </w:instrText>
        </w:r>
        <w:r w:rsidRPr="00891761">
          <w:rPr>
            <w:webHidden/>
          </w:rPr>
        </w:r>
        <w:r w:rsidRPr="00891761">
          <w:rPr>
            <w:webHidden/>
          </w:rPr>
          <w:fldChar w:fldCharType="separate"/>
        </w:r>
        <w:r w:rsidRPr="00891761">
          <w:rPr>
            <w:webHidden/>
          </w:rPr>
          <w:t>255</w:t>
        </w:r>
        <w:r w:rsidRPr="00891761">
          <w:rPr>
            <w:webHidden/>
          </w:rPr>
          <w:fldChar w:fldCharType="end"/>
        </w:r>
      </w:hyperlink>
    </w:p>
    <w:p w14:paraId="72E56D56" w14:textId="28042FA0" w:rsidR="00891761" w:rsidRPr="00891761" w:rsidRDefault="00891761" w:rsidP="00891761">
      <w:pPr>
        <w:pStyle w:val="TDC1"/>
        <w:rPr>
          <w:rFonts w:eastAsiaTheme="minorEastAsia"/>
          <w:kern w:val="2"/>
          <w14:ligatures w14:val="standardContextual"/>
        </w:rPr>
      </w:pPr>
      <w:hyperlink w:anchor="_Toc241763644" w:history="1">
        <w:r w:rsidRPr="00891761">
          <w:rPr>
            <w:rStyle w:val="Hipervnculo"/>
            <w:rFonts w:eastAsia="Times New Roman"/>
          </w:rPr>
          <w:t>Figura 10.31: Prueba P-30 – Vista Consolidada de notas técnicas privadas y consumos</w:t>
        </w:r>
        <w:r w:rsidRPr="00891761">
          <w:rPr>
            <w:webHidden/>
          </w:rPr>
          <w:tab/>
        </w:r>
        <w:r w:rsidRPr="00891761">
          <w:rPr>
            <w:webHidden/>
          </w:rPr>
          <w:fldChar w:fldCharType="begin"/>
        </w:r>
        <w:r w:rsidRPr="00891761">
          <w:rPr>
            <w:webHidden/>
          </w:rPr>
          <w:instrText xml:space="preserve"> PAGEREF _Toc241763644 \h </w:instrText>
        </w:r>
        <w:r w:rsidRPr="00891761">
          <w:rPr>
            <w:webHidden/>
          </w:rPr>
        </w:r>
        <w:r w:rsidRPr="00891761">
          <w:rPr>
            <w:webHidden/>
          </w:rPr>
          <w:fldChar w:fldCharType="separate"/>
        </w:r>
        <w:r w:rsidRPr="00891761">
          <w:rPr>
            <w:webHidden/>
          </w:rPr>
          <w:t>256</w:t>
        </w:r>
        <w:r w:rsidRPr="00891761">
          <w:rPr>
            <w:webHidden/>
          </w:rPr>
          <w:fldChar w:fldCharType="end"/>
        </w:r>
      </w:hyperlink>
    </w:p>
    <w:p w14:paraId="66A06703" w14:textId="0202E1DB" w:rsidR="00891761" w:rsidRPr="00891761" w:rsidRDefault="00891761" w:rsidP="00891761">
      <w:pPr>
        <w:pStyle w:val="TDC1"/>
        <w:rPr>
          <w:rFonts w:eastAsiaTheme="minorEastAsia"/>
          <w:kern w:val="2"/>
          <w14:ligatures w14:val="standardContextual"/>
        </w:rPr>
      </w:pPr>
      <w:hyperlink w:anchor="_Toc241763645" w:history="1">
        <w:r w:rsidRPr="00891761">
          <w:rPr>
            <w:rStyle w:val="Hipervnculo"/>
            <w:rFonts w:eastAsia="Times New Roman"/>
          </w:rPr>
          <w:t>Figura 10.32: Prueba P-31 – Recepción de traza de integración</w:t>
        </w:r>
        <w:r w:rsidRPr="00891761">
          <w:rPr>
            <w:webHidden/>
          </w:rPr>
          <w:tab/>
        </w:r>
        <w:r w:rsidRPr="00891761">
          <w:rPr>
            <w:webHidden/>
          </w:rPr>
          <w:fldChar w:fldCharType="begin"/>
        </w:r>
        <w:r w:rsidRPr="00891761">
          <w:rPr>
            <w:webHidden/>
          </w:rPr>
          <w:instrText xml:space="preserve"> PAGEREF _Toc241763645 \h </w:instrText>
        </w:r>
        <w:r w:rsidRPr="00891761">
          <w:rPr>
            <w:webHidden/>
          </w:rPr>
        </w:r>
        <w:r w:rsidRPr="00891761">
          <w:rPr>
            <w:webHidden/>
          </w:rPr>
          <w:fldChar w:fldCharType="separate"/>
        </w:r>
        <w:r w:rsidRPr="00891761">
          <w:rPr>
            <w:webHidden/>
          </w:rPr>
          <w:t>257</w:t>
        </w:r>
        <w:r w:rsidRPr="00891761">
          <w:rPr>
            <w:webHidden/>
          </w:rPr>
          <w:fldChar w:fldCharType="end"/>
        </w:r>
      </w:hyperlink>
    </w:p>
    <w:p w14:paraId="329CD826" w14:textId="4DFA78DC" w:rsidR="00891761" w:rsidRPr="00891761" w:rsidRDefault="00891761" w:rsidP="00891761">
      <w:pPr>
        <w:pStyle w:val="TDC1"/>
        <w:rPr>
          <w:rFonts w:eastAsiaTheme="minorEastAsia"/>
          <w:kern w:val="2"/>
          <w14:ligatures w14:val="standardContextual"/>
        </w:rPr>
      </w:pPr>
      <w:hyperlink w:anchor="_Toc241763646" w:history="1">
        <w:r w:rsidRPr="00891761">
          <w:rPr>
            <w:rStyle w:val="Hipervnculo"/>
            <w:rFonts w:eastAsia="Times New Roman"/>
          </w:rPr>
          <w:t>Figura 10.33: Prueba P-32 – Importación exitosa de cuentas de usuario mediante CSV</w:t>
        </w:r>
        <w:r w:rsidRPr="00891761">
          <w:rPr>
            <w:webHidden/>
          </w:rPr>
          <w:tab/>
        </w:r>
        <w:r w:rsidRPr="00891761">
          <w:rPr>
            <w:webHidden/>
          </w:rPr>
          <w:fldChar w:fldCharType="begin"/>
        </w:r>
        <w:r w:rsidRPr="00891761">
          <w:rPr>
            <w:webHidden/>
          </w:rPr>
          <w:instrText xml:space="preserve"> PAGEREF _Toc241763646 \h </w:instrText>
        </w:r>
        <w:r w:rsidRPr="00891761">
          <w:rPr>
            <w:webHidden/>
          </w:rPr>
        </w:r>
        <w:r w:rsidRPr="00891761">
          <w:rPr>
            <w:webHidden/>
          </w:rPr>
          <w:fldChar w:fldCharType="separate"/>
        </w:r>
        <w:r w:rsidRPr="00891761">
          <w:rPr>
            <w:webHidden/>
          </w:rPr>
          <w:t>258</w:t>
        </w:r>
        <w:r w:rsidRPr="00891761">
          <w:rPr>
            <w:webHidden/>
          </w:rPr>
          <w:fldChar w:fldCharType="end"/>
        </w:r>
      </w:hyperlink>
    </w:p>
    <w:p w14:paraId="461CFF86" w14:textId="74D5C6D8" w:rsidR="00891761" w:rsidRPr="00891761" w:rsidRDefault="00891761" w:rsidP="00891761">
      <w:pPr>
        <w:pStyle w:val="TDC1"/>
        <w:rPr>
          <w:rFonts w:eastAsiaTheme="minorEastAsia"/>
          <w:kern w:val="2"/>
          <w14:ligatures w14:val="standardContextual"/>
        </w:rPr>
      </w:pPr>
      <w:hyperlink w:anchor="_Toc241763647" w:history="1">
        <w:r w:rsidRPr="00891761">
          <w:rPr>
            <w:rStyle w:val="Hipervnculo"/>
            <w:rFonts w:eastAsia="Times New Roman"/>
          </w:rPr>
          <w:t>Figura 10.34: Prueba P-33 – Manejo de excepciones por formato de datos invalido en CSV</w:t>
        </w:r>
        <w:r w:rsidRPr="00891761">
          <w:rPr>
            <w:webHidden/>
          </w:rPr>
          <w:tab/>
        </w:r>
        <w:r w:rsidRPr="00891761">
          <w:rPr>
            <w:webHidden/>
          </w:rPr>
          <w:fldChar w:fldCharType="begin"/>
        </w:r>
        <w:r w:rsidRPr="00891761">
          <w:rPr>
            <w:webHidden/>
          </w:rPr>
          <w:instrText xml:space="preserve"> PAGEREF _Toc241763647 \h </w:instrText>
        </w:r>
        <w:r w:rsidRPr="00891761">
          <w:rPr>
            <w:webHidden/>
          </w:rPr>
        </w:r>
        <w:r w:rsidRPr="00891761">
          <w:rPr>
            <w:webHidden/>
          </w:rPr>
          <w:fldChar w:fldCharType="separate"/>
        </w:r>
        <w:r w:rsidRPr="00891761">
          <w:rPr>
            <w:webHidden/>
          </w:rPr>
          <w:t>259</w:t>
        </w:r>
        <w:r w:rsidRPr="00891761">
          <w:rPr>
            <w:webHidden/>
          </w:rPr>
          <w:fldChar w:fldCharType="end"/>
        </w:r>
      </w:hyperlink>
    </w:p>
    <w:p w14:paraId="618389B9" w14:textId="7E68A1FE" w:rsidR="00891761" w:rsidRPr="00891761" w:rsidRDefault="00891761" w:rsidP="00891761">
      <w:pPr>
        <w:pStyle w:val="TDC1"/>
        <w:rPr>
          <w:rFonts w:eastAsiaTheme="minorEastAsia"/>
          <w:kern w:val="2"/>
          <w14:ligatures w14:val="standardContextual"/>
        </w:rPr>
      </w:pPr>
      <w:hyperlink w:anchor="_Toc241763648" w:history="1">
        <w:r w:rsidRPr="00891761">
          <w:rPr>
            <w:rStyle w:val="Hipervnculo"/>
            <w:rFonts w:eastAsia="Times New Roman"/>
          </w:rPr>
          <w:t>Figura 10.35: Prueba P-34 – Consulta de inventario consolidado y costos asociados</w:t>
        </w:r>
        <w:r w:rsidRPr="00891761">
          <w:rPr>
            <w:webHidden/>
          </w:rPr>
          <w:tab/>
        </w:r>
        <w:r w:rsidRPr="00891761">
          <w:rPr>
            <w:webHidden/>
          </w:rPr>
          <w:fldChar w:fldCharType="begin"/>
        </w:r>
        <w:r w:rsidRPr="00891761">
          <w:rPr>
            <w:webHidden/>
          </w:rPr>
          <w:instrText xml:space="preserve"> PAGEREF _Toc241763648 \h </w:instrText>
        </w:r>
        <w:r w:rsidRPr="00891761">
          <w:rPr>
            <w:webHidden/>
          </w:rPr>
        </w:r>
        <w:r w:rsidRPr="00891761">
          <w:rPr>
            <w:webHidden/>
          </w:rPr>
          <w:fldChar w:fldCharType="separate"/>
        </w:r>
        <w:r w:rsidRPr="00891761">
          <w:rPr>
            <w:webHidden/>
          </w:rPr>
          <w:t>260</w:t>
        </w:r>
        <w:r w:rsidRPr="00891761">
          <w:rPr>
            <w:webHidden/>
          </w:rPr>
          <w:fldChar w:fldCharType="end"/>
        </w:r>
      </w:hyperlink>
    </w:p>
    <w:p w14:paraId="0E477A71" w14:textId="2C15956A" w:rsidR="00891761" w:rsidRPr="00891761" w:rsidRDefault="00891761" w:rsidP="00891761">
      <w:pPr>
        <w:pStyle w:val="TDC1"/>
        <w:rPr>
          <w:rFonts w:eastAsiaTheme="minorEastAsia"/>
          <w:kern w:val="2"/>
          <w14:ligatures w14:val="standardContextual"/>
        </w:rPr>
      </w:pPr>
      <w:hyperlink w:anchor="_Toc241763649" w:history="1">
        <w:r w:rsidRPr="00891761">
          <w:rPr>
            <w:rStyle w:val="Hipervnculo"/>
            <w:rFonts w:eastAsia="Times New Roman"/>
          </w:rPr>
          <w:t>Figura 10.36: Prueba P-35 – Ejecución de respaldo y gestión de base de datos</w:t>
        </w:r>
        <w:r w:rsidRPr="00891761">
          <w:rPr>
            <w:webHidden/>
          </w:rPr>
          <w:tab/>
        </w:r>
        <w:r w:rsidRPr="00891761">
          <w:rPr>
            <w:webHidden/>
          </w:rPr>
          <w:fldChar w:fldCharType="begin"/>
        </w:r>
        <w:r w:rsidRPr="00891761">
          <w:rPr>
            <w:webHidden/>
          </w:rPr>
          <w:instrText xml:space="preserve"> PAGEREF _Toc241763649 \h </w:instrText>
        </w:r>
        <w:r w:rsidRPr="00891761">
          <w:rPr>
            <w:webHidden/>
          </w:rPr>
        </w:r>
        <w:r w:rsidRPr="00891761">
          <w:rPr>
            <w:webHidden/>
          </w:rPr>
          <w:fldChar w:fldCharType="separate"/>
        </w:r>
        <w:r w:rsidRPr="00891761">
          <w:rPr>
            <w:webHidden/>
          </w:rPr>
          <w:t>261</w:t>
        </w:r>
        <w:r w:rsidRPr="00891761">
          <w:rPr>
            <w:webHidden/>
          </w:rPr>
          <w:fldChar w:fldCharType="end"/>
        </w:r>
      </w:hyperlink>
    </w:p>
    <w:p w14:paraId="5D0D661C" w14:textId="5415F37B" w:rsidR="00891761" w:rsidRPr="00891761" w:rsidRDefault="00891761" w:rsidP="00891761">
      <w:pPr>
        <w:pStyle w:val="TDC1"/>
        <w:rPr>
          <w:rFonts w:eastAsiaTheme="minorEastAsia"/>
          <w:kern w:val="2"/>
          <w14:ligatures w14:val="standardContextual"/>
        </w:rPr>
      </w:pPr>
      <w:hyperlink w:anchor="_Toc241763651" w:history="1">
        <w:r w:rsidRPr="00891761">
          <w:rPr>
            <w:rStyle w:val="Hipervnculo"/>
          </w:rPr>
          <w:t>12. RETROSPECTIVA DEL INCREMENTO II</w:t>
        </w:r>
        <w:r w:rsidRPr="00891761">
          <w:rPr>
            <w:webHidden/>
          </w:rPr>
          <w:tab/>
        </w:r>
        <w:r w:rsidRPr="00891761">
          <w:rPr>
            <w:webHidden/>
          </w:rPr>
          <w:fldChar w:fldCharType="begin"/>
        </w:r>
        <w:r w:rsidRPr="00891761">
          <w:rPr>
            <w:webHidden/>
          </w:rPr>
          <w:instrText xml:space="preserve"> PAGEREF _Toc241763651 \h </w:instrText>
        </w:r>
        <w:r w:rsidRPr="00891761">
          <w:rPr>
            <w:webHidden/>
          </w:rPr>
        </w:r>
        <w:r w:rsidRPr="00891761">
          <w:rPr>
            <w:webHidden/>
          </w:rPr>
          <w:fldChar w:fldCharType="separate"/>
        </w:r>
        <w:r w:rsidRPr="00891761">
          <w:rPr>
            <w:webHidden/>
          </w:rPr>
          <w:t>263</w:t>
        </w:r>
        <w:r w:rsidRPr="00891761">
          <w:rPr>
            <w:webHidden/>
          </w:rPr>
          <w:fldChar w:fldCharType="end"/>
        </w:r>
      </w:hyperlink>
    </w:p>
    <w:p w14:paraId="661320E7" w14:textId="21CAEE1A" w:rsidR="00891761" w:rsidRPr="00891761" w:rsidRDefault="00891761" w:rsidP="00891761">
      <w:pPr>
        <w:pStyle w:val="TDC1"/>
        <w:rPr>
          <w:rFonts w:eastAsiaTheme="minorEastAsia"/>
          <w:kern w:val="2"/>
          <w14:ligatures w14:val="standardContextual"/>
        </w:rPr>
      </w:pPr>
      <w:hyperlink w:anchor="_Toc241763652" w:history="1">
        <w:r w:rsidRPr="00891761">
          <w:rPr>
            <w:rStyle w:val="Hipervnculo"/>
          </w:rPr>
          <w:t>Figura 12.1: Incremento II: HH estimadas vs. HH efectivas por tarea</w:t>
        </w:r>
        <w:r w:rsidRPr="00891761">
          <w:rPr>
            <w:webHidden/>
          </w:rPr>
          <w:tab/>
        </w:r>
        <w:r w:rsidRPr="00891761">
          <w:rPr>
            <w:webHidden/>
          </w:rPr>
          <w:fldChar w:fldCharType="begin"/>
        </w:r>
        <w:r w:rsidRPr="00891761">
          <w:rPr>
            <w:webHidden/>
          </w:rPr>
          <w:instrText xml:space="preserve"> PAGEREF _Toc241763652 \h </w:instrText>
        </w:r>
        <w:r w:rsidRPr="00891761">
          <w:rPr>
            <w:webHidden/>
          </w:rPr>
        </w:r>
        <w:r w:rsidRPr="00891761">
          <w:rPr>
            <w:webHidden/>
          </w:rPr>
          <w:fldChar w:fldCharType="separate"/>
        </w:r>
        <w:r w:rsidRPr="00891761">
          <w:rPr>
            <w:webHidden/>
          </w:rPr>
          <w:t>264</w:t>
        </w:r>
        <w:r w:rsidRPr="00891761">
          <w:rPr>
            <w:webHidden/>
          </w:rPr>
          <w:fldChar w:fldCharType="end"/>
        </w:r>
      </w:hyperlink>
    </w:p>
    <w:p w14:paraId="06E22ADE" w14:textId="5683FADB" w:rsidR="00891761" w:rsidRPr="00891761" w:rsidRDefault="00891761" w:rsidP="00891761">
      <w:pPr>
        <w:pStyle w:val="TDC1"/>
        <w:rPr>
          <w:rFonts w:eastAsiaTheme="minorEastAsia"/>
          <w:kern w:val="2"/>
          <w14:ligatures w14:val="standardContextual"/>
        </w:rPr>
      </w:pPr>
      <w:hyperlink w:anchor="_Toc241763653" w:history="1">
        <w:r w:rsidRPr="00891761">
          <w:rPr>
            <w:rStyle w:val="Hipervnculo"/>
          </w:rPr>
          <w:t>Figura 12.2: Burndown del Sprint 2</w:t>
        </w:r>
        <w:r w:rsidRPr="00891761">
          <w:rPr>
            <w:webHidden/>
          </w:rPr>
          <w:tab/>
        </w:r>
        <w:r w:rsidRPr="00891761">
          <w:rPr>
            <w:webHidden/>
          </w:rPr>
          <w:fldChar w:fldCharType="begin"/>
        </w:r>
        <w:r w:rsidRPr="00891761">
          <w:rPr>
            <w:webHidden/>
          </w:rPr>
          <w:instrText xml:space="preserve"> PAGEREF _Toc241763653 \h </w:instrText>
        </w:r>
        <w:r w:rsidRPr="00891761">
          <w:rPr>
            <w:webHidden/>
          </w:rPr>
        </w:r>
        <w:r w:rsidRPr="00891761">
          <w:rPr>
            <w:webHidden/>
          </w:rPr>
          <w:fldChar w:fldCharType="separate"/>
        </w:r>
        <w:r w:rsidRPr="00891761">
          <w:rPr>
            <w:webHidden/>
          </w:rPr>
          <w:t>265</w:t>
        </w:r>
        <w:r w:rsidRPr="00891761">
          <w:rPr>
            <w:webHidden/>
          </w:rPr>
          <w:fldChar w:fldCharType="end"/>
        </w:r>
      </w:hyperlink>
    </w:p>
    <w:p w14:paraId="2D933E2C" w14:textId="28FE0463" w:rsidR="00891761" w:rsidRPr="00891761" w:rsidRDefault="00891761" w:rsidP="00891761">
      <w:pPr>
        <w:pStyle w:val="TDC1"/>
        <w:rPr>
          <w:rFonts w:eastAsiaTheme="minorEastAsia"/>
          <w:kern w:val="2"/>
          <w14:ligatures w14:val="standardContextual"/>
        </w:rPr>
      </w:pPr>
      <w:hyperlink w:anchor="_Toc241763654" w:history="1">
        <w:r w:rsidRPr="00891761">
          <w:rPr>
            <w:rStyle w:val="Hipervnculo"/>
          </w:rPr>
          <w:t>Figura 12.3: Esfuerzo acumulado del proyecto (Incrementos I y II)</w:t>
        </w:r>
        <w:r w:rsidRPr="00891761">
          <w:rPr>
            <w:webHidden/>
          </w:rPr>
          <w:tab/>
        </w:r>
        <w:r w:rsidRPr="00891761">
          <w:rPr>
            <w:webHidden/>
          </w:rPr>
          <w:fldChar w:fldCharType="begin"/>
        </w:r>
        <w:r w:rsidRPr="00891761">
          <w:rPr>
            <w:webHidden/>
          </w:rPr>
          <w:instrText xml:space="preserve"> PAGEREF _Toc241763654 \h </w:instrText>
        </w:r>
        <w:r w:rsidRPr="00891761">
          <w:rPr>
            <w:webHidden/>
          </w:rPr>
        </w:r>
        <w:r w:rsidRPr="00891761">
          <w:rPr>
            <w:webHidden/>
          </w:rPr>
          <w:fldChar w:fldCharType="separate"/>
        </w:r>
        <w:r w:rsidRPr="00891761">
          <w:rPr>
            <w:webHidden/>
          </w:rPr>
          <w:t>266</w:t>
        </w:r>
        <w:r w:rsidRPr="00891761">
          <w:rPr>
            <w:webHidden/>
          </w:rPr>
          <w:fldChar w:fldCharType="end"/>
        </w:r>
      </w:hyperlink>
    </w:p>
    <w:p w14:paraId="04C4E851" w14:textId="40215AFB" w:rsidR="00891761" w:rsidRPr="00891761" w:rsidRDefault="00891761" w:rsidP="00891761">
      <w:pPr>
        <w:pStyle w:val="TDC1"/>
        <w:rPr>
          <w:rFonts w:eastAsiaTheme="minorEastAsia"/>
          <w:kern w:val="2"/>
          <w14:ligatures w14:val="standardContextual"/>
        </w:rPr>
      </w:pPr>
      <w:hyperlink w:anchor="_Toc241763655" w:history="1">
        <w:r w:rsidRPr="00891761">
          <w:rPr>
            <w:rStyle w:val="Hipervnculo"/>
          </w:rPr>
          <w:t>Figura 12.4: Burndown acumulado del proyecto en casos de uso</w:t>
        </w:r>
        <w:r w:rsidRPr="00891761">
          <w:rPr>
            <w:webHidden/>
          </w:rPr>
          <w:tab/>
        </w:r>
        <w:r w:rsidRPr="00891761">
          <w:rPr>
            <w:webHidden/>
          </w:rPr>
          <w:fldChar w:fldCharType="begin"/>
        </w:r>
        <w:r w:rsidRPr="00891761">
          <w:rPr>
            <w:webHidden/>
          </w:rPr>
          <w:instrText xml:space="preserve"> PAGEREF _Toc241763655 \h </w:instrText>
        </w:r>
        <w:r w:rsidRPr="00891761">
          <w:rPr>
            <w:webHidden/>
          </w:rPr>
        </w:r>
        <w:r w:rsidRPr="00891761">
          <w:rPr>
            <w:webHidden/>
          </w:rPr>
          <w:fldChar w:fldCharType="separate"/>
        </w:r>
        <w:r w:rsidRPr="00891761">
          <w:rPr>
            <w:webHidden/>
          </w:rPr>
          <w:t>267</w:t>
        </w:r>
        <w:r w:rsidRPr="00891761">
          <w:rPr>
            <w:webHidden/>
          </w:rPr>
          <w:fldChar w:fldCharType="end"/>
        </w:r>
      </w:hyperlink>
    </w:p>
    <w:p w14:paraId="11112619" w14:textId="18332DED" w:rsidR="00891761" w:rsidRPr="00891761" w:rsidRDefault="00891761" w:rsidP="00891761">
      <w:pPr>
        <w:pStyle w:val="TDC1"/>
        <w:rPr>
          <w:rFonts w:eastAsiaTheme="minorEastAsia"/>
          <w:kern w:val="2"/>
          <w14:ligatures w14:val="standardContextual"/>
        </w:rPr>
      </w:pPr>
      <w:hyperlink w:anchor="_Toc241763656" w:history="1">
        <w:r w:rsidRPr="00891761">
          <w:rPr>
            <w:rStyle w:val="Hipervnculo"/>
            <w:rFonts w:eastAsia="Times New Roman"/>
          </w:rPr>
          <w:t>13. ANEXOS</w:t>
        </w:r>
        <w:r w:rsidRPr="00891761">
          <w:rPr>
            <w:webHidden/>
          </w:rPr>
          <w:tab/>
        </w:r>
        <w:r w:rsidRPr="00891761">
          <w:rPr>
            <w:webHidden/>
          </w:rPr>
          <w:fldChar w:fldCharType="begin"/>
        </w:r>
        <w:r w:rsidRPr="00891761">
          <w:rPr>
            <w:webHidden/>
          </w:rPr>
          <w:instrText xml:space="preserve"> PAGEREF _Toc241763656 \h </w:instrText>
        </w:r>
        <w:r w:rsidRPr="00891761">
          <w:rPr>
            <w:webHidden/>
          </w:rPr>
        </w:r>
        <w:r w:rsidRPr="00891761">
          <w:rPr>
            <w:webHidden/>
          </w:rPr>
          <w:fldChar w:fldCharType="separate"/>
        </w:r>
        <w:r w:rsidRPr="00891761">
          <w:rPr>
            <w:webHidden/>
          </w:rPr>
          <w:t>269</w:t>
        </w:r>
        <w:r w:rsidRPr="00891761">
          <w:rPr>
            <w:webHidden/>
          </w:rPr>
          <w:fldChar w:fldCharType="end"/>
        </w:r>
      </w:hyperlink>
    </w:p>
    <w:p w14:paraId="59EF492C" w14:textId="002F5DF5" w:rsidR="00891761" w:rsidRPr="00891761" w:rsidRDefault="00891761" w:rsidP="00891761">
      <w:pPr>
        <w:pStyle w:val="TDC1"/>
        <w:rPr>
          <w:rFonts w:eastAsiaTheme="minorEastAsia"/>
          <w:kern w:val="2"/>
          <w14:ligatures w14:val="standardContextual"/>
        </w:rPr>
      </w:pPr>
      <w:hyperlink w:anchor="_Toc241763657" w:history="1">
        <w:r w:rsidRPr="00891761">
          <w:rPr>
            <w:rStyle w:val="Hipervnculo"/>
          </w:rPr>
          <w:t>Figura 13.1: Curriculum Vitae de Benjamín González</w:t>
        </w:r>
        <w:r w:rsidRPr="00891761">
          <w:rPr>
            <w:webHidden/>
          </w:rPr>
          <w:tab/>
        </w:r>
        <w:r w:rsidRPr="00891761">
          <w:rPr>
            <w:webHidden/>
          </w:rPr>
          <w:fldChar w:fldCharType="begin"/>
        </w:r>
        <w:r w:rsidRPr="00891761">
          <w:rPr>
            <w:webHidden/>
          </w:rPr>
          <w:instrText xml:space="preserve"> PAGEREF _Toc241763657 \h </w:instrText>
        </w:r>
        <w:r w:rsidRPr="00891761">
          <w:rPr>
            <w:webHidden/>
          </w:rPr>
        </w:r>
        <w:r w:rsidRPr="00891761">
          <w:rPr>
            <w:webHidden/>
          </w:rPr>
          <w:fldChar w:fldCharType="separate"/>
        </w:r>
        <w:r w:rsidRPr="00891761">
          <w:rPr>
            <w:webHidden/>
          </w:rPr>
          <w:t>270</w:t>
        </w:r>
        <w:r w:rsidRPr="00891761">
          <w:rPr>
            <w:webHidden/>
          </w:rPr>
          <w:fldChar w:fldCharType="end"/>
        </w:r>
      </w:hyperlink>
    </w:p>
    <w:p w14:paraId="4BD710C0" w14:textId="5037D7E9" w:rsidR="00891761" w:rsidRPr="00891761" w:rsidRDefault="00891761" w:rsidP="00891761">
      <w:pPr>
        <w:pStyle w:val="TDC1"/>
        <w:rPr>
          <w:rFonts w:eastAsiaTheme="minorEastAsia"/>
          <w:kern w:val="2"/>
          <w14:ligatures w14:val="standardContextual"/>
        </w:rPr>
      </w:pPr>
      <w:hyperlink w:anchor="_Toc241763658" w:history="1">
        <w:r w:rsidRPr="00891761">
          <w:rPr>
            <w:rStyle w:val="Hipervnculo"/>
          </w:rPr>
          <w:t>Figura 13.2: Curriculum Vitae de Vicente Henríquez</w:t>
        </w:r>
        <w:r w:rsidRPr="00891761">
          <w:rPr>
            <w:webHidden/>
          </w:rPr>
          <w:tab/>
        </w:r>
        <w:r w:rsidRPr="00891761">
          <w:rPr>
            <w:webHidden/>
          </w:rPr>
          <w:fldChar w:fldCharType="begin"/>
        </w:r>
        <w:r w:rsidRPr="00891761">
          <w:rPr>
            <w:webHidden/>
          </w:rPr>
          <w:instrText xml:space="preserve"> PAGEREF _Toc241763658 \h </w:instrText>
        </w:r>
        <w:r w:rsidRPr="00891761">
          <w:rPr>
            <w:webHidden/>
          </w:rPr>
        </w:r>
        <w:r w:rsidRPr="00891761">
          <w:rPr>
            <w:webHidden/>
          </w:rPr>
          <w:fldChar w:fldCharType="separate"/>
        </w:r>
        <w:r w:rsidRPr="00891761">
          <w:rPr>
            <w:webHidden/>
          </w:rPr>
          <w:t>271</w:t>
        </w:r>
        <w:r w:rsidRPr="00891761">
          <w:rPr>
            <w:webHidden/>
          </w:rPr>
          <w:fldChar w:fldCharType="end"/>
        </w:r>
      </w:hyperlink>
    </w:p>
    <w:p w14:paraId="14AA6195" w14:textId="31CB2238" w:rsidR="00891761" w:rsidRPr="00891761" w:rsidRDefault="00891761" w:rsidP="00891761">
      <w:pPr>
        <w:pStyle w:val="TDC1"/>
        <w:rPr>
          <w:rFonts w:eastAsiaTheme="minorEastAsia"/>
          <w:kern w:val="2"/>
          <w14:ligatures w14:val="standardContextual"/>
        </w:rPr>
      </w:pPr>
      <w:hyperlink w:anchor="_Toc241763659" w:history="1">
        <w:r w:rsidRPr="00891761">
          <w:rPr>
            <w:rStyle w:val="Hipervnculo"/>
          </w:rPr>
          <w:t>Figura 13.3: Curriculum Vitae de Aylin Herrera</w:t>
        </w:r>
        <w:r w:rsidRPr="00891761">
          <w:rPr>
            <w:webHidden/>
          </w:rPr>
          <w:tab/>
        </w:r>
        <w:r w:rsidRPr="00891761">
          <w:rPr>
            <w:webHidden/>
          </w:rPr>
          <w:fldChar w:fldCharType="begin"/>
        </w:r>
        <w:r w:rsidRPr="00891761">
          <w:rPr>
            <w:webHidden/>
          </w:rPr>
          <w:instrText xml:space="preserve"> PAGEREF _Toc241763659 \h </w:instrText>
        </w:r>
        <w:r w:rsidRPr="00891761">
          <w:rPr>
            <w:webHidden/>
          </w:rPr>
        </w:r>
        <w:r w:rsidRPr="00891761">
          <w:rPr>
            <w:webHidden/>
          </w:rPr>
          <w:fldChar w:fldCharType="separate"/>
        </w:r>
        <w:r w:rsidRPr="00891761">
          <w:rPr>
            <w:webHidden/>
          </w:rPr>
          <w:t>272</w:t>
        </w:r>
        <w:r w:rsidRPr="00891761">
          <w:rPr>
            <w:webHidden/>
          </w:rPr>
          <w:fldChar w:fldCharType="end"/>
        </w:r>
      </w:hyperlink>
    </w:p>
    <w:p w14:paraId="676E3DB6" w14:textId="0632A4C9" w:rsidR="00891761" w:rsidRPr="00891761" w:rsidRDefault="00891761" w:rsidP="00891761">
      <w:pPr>
        <w:pStyle w:val="TDC1"/>
        <w:rPr>
          <w:rFonts w:eastAsiaTheme="minorEastAsia"/>
          <w:kern w:val="2"/>
          <w14:ligatures w14:val="standardContextual"/>
        </w:rPr>
      </w:pPr>
      <w:hyperlink w:anchor="_Toc241763660" w:history="1">
        <w:r w:rsidRPr="00891761">
          <w:rPr>
            <w:rStyle w:val="Hipervnculo"/>
          </w:rPr>
          <w:t>Figura 13.4: Curriculum Vitae de Carlos León</w:t>
        </w:r>
        <w:r w:rsidRPr="00891761">
          <w:rPr>
            <w:webHidden/>
          </w:rPr>
          <w:tab/>
        </w:r>
        <w:r w:rsidRPr="00891761">
          <w:rPr>
            <w:webHidden/>
          </w:rPr>
          <w:fldChar w:fldCharType="begin"/>
        </w:r>
        <w:r w:rsidRPr="00891761">
          <w:rPr>
            <w:webHidden/>
          </w:rPr>
          <w:instrText xml:space="preserve"> PAGEREF _Toc241763660 \h </w:instrText>
        </w:r>
        <w:r w:rsidRPr="00891761">
          <w:rPr>
            <w:webHidden/>
          </w:rPr>
        </w:r>
        <w:r w:rsidRPr="00891761">
          <w:rPr>
            <w:webHidden/>
          </w:rPr>
          <w:fldChar w:fldCharType="separate"/>
        </w:r>
        <w:r w:rsidRPr="00891761">
          <w:rPr>
            <w:webHidden/>
          </w:rPr>
          <w:t>273</w:t>
        </w:r>
        <w:r w:rsidRPr="00891761">
          <w:rPr>
            <w:webHidden/>
          </w:rPr>
          <w:fldChar w:fldCharType="end"/>
        </w:r>
      </w:hyperlink>
    </w:p>
    <w:p w14:paraId="0B424BE2" w14:textId="7377135F" w:rsidR="00891761" w:rsidRPr="00891761" w:rsidRDefault="00891761" w:rsidP="00891761">
      <w:pPr>
        <w:pStyle w:val="TDC1"/>
        <w:rPr>
          <w:rFonts w:eastAsiaTheme="minorEastAsia"/>
          <w:kern w:val="2"/>
          <w14:ligatures w14:val="standardContextual"/>
        </w:rPr>
      </w:pPr>
      <w:hyperlink w:anchor="_Toc241763661" w:history="1">
        <w:r w:rsidRPr="00891761">
          <w:rPr>
            <w:rStyle w:val="Hipervnculo"/>
          </w:rPr>
          <w:t>Figura 12.5: Curriculum Vitae de Nicolás Salas</w:t>
        </w:r>
        <w:r w:rsidRPr="00891761">
          <w:rPr>
            <w:webHidden/>
          </w:rPr>
          <w:tab/>
        </w:r>
        <w:r w:rsidRPr="00891761">
          <w:rPr>
            <w:webHidden/>
          </w:rPr>
          <w:fldChar w:fldCharType="begin"/>
        </w:r>
        <w:r w:rsidRPr="00891761">
          <w:rPr>
            <w:webHidden/>
          </w:rPr>
          <w:instrText xml:space="preserve"> PAGEREF _Toc241763661 \h </w:instrText>
        </w:r>
        <w:r w:rsidRPr="00891761">
          <w:rPr>
            <w:webHidden/>
          </w:rPr>
        </w:r>
        <w:r w:rsidRPr="00891761">
          <w:rPr>
            <w:webHidden/>
          </w:rPr>
          <w:fldChar w:fldCharType="separate"/>
        </w:r>
        <w:r w:rsidRPr="00891761">
          <w:rPr>
            <w:webHidden/>
          </w:rPr>
          <w:t>274</w:t>
        </w:r>
        <w:r w:rsidRPr="00891761">
          <w:rPr>
            <w:webHidden/>
          </w:rPr>
          <w:fldChar w:fldCharType="end"/>
        </w:r>
      </w:hyperlink>
    </w:p>
    <w:p w14:paraId="0965CBA3" w14:textId="3D90F431" w:rsidR="00891761" w:rsidRPr="00891761" w:rsidRDefault="00891761" w:rsidP="00891761">
      <w:pPr>
        <w:pStyle w:val="TDC1"/>
        <w:rPr>
          <w:rFonts w:eastAsiaTheme="minorEastAsia"/>
          <w:kern w:val="2"/>
          <w14:ligatures w14:val="standardContextual"/>
        </w:rPr>
      </w:pPr>
      <w:hyperlink w:anchor="_Toc241763662" w:history="1">
        <w:r w:rsidRPr="00891761">
          <w:rPr>
            <w:rStyle w:val="Hipervnculo"/>
          </w:rPr>
          <w:t>Figura 12.7: Correo de aceptación del cliente - Edgar Guerra, jefe de TI</w:t>
        </w:r>
        <w:r w:rsidRPr="00891761">
          <w:rPr>
            <w:webHidden/>
          </w:rPr>
          <w:tab/>
        </w:r>
        <w:r w:rsidRPr="00891761">
          <w:rPr>
            <w:webHidden/>
          </w:rPr>
          <w:fldChar w:fldCharType="begin"/>
        </w:r>
        <w:r w:rsidRPr="00891761">
          <w:rPr>
            <w:webHidden/>
          </w:rPr>
          <w:instrText xml:space="preserve"> PAGEREF _Toc241763662 \h </w:instrText>
        </w:r>
        <w:r w:rsidRPr="00891761">
          <w:rPr>
            <w:webHidden/>
          </w:rPr>
        </w:r>
        <w:r w:rsidRPr="00891761">
          <w:rPr>
            <w:webHidden/>
          </w:rPr>
          <w:fldChar w:fldCharType="separate"/>
        </w:r>
        <w:r w:rsidRPr="00891761">
          <w:rPr>
            <w:webHidden/>
          </w:rPr>
          <w:t>278</w:t>
        </w:r>
        <w:r w:rsidRPr="00891761">
          <w:rPr>
            <w:webHidden/>
          </w:rPr>
          <w:fldChar w:fldCharType="end"/>
        </w:r>
      </w:hyperlink>
    </w:p>
    <w:p w14:paraId="2141D7FA" w14:textId="597DD1B0" w:rsidR="00891761" w:rsidRPr="00891761" w:rsidRDefault="00891761" w:rsidP="00891761">
      <w:pPr>
        <w:pStyle w:val="TDC1"/>
        <w:rPr>
          <w:rFonts w:eastAsiaTheme="minorEastAsia"/>
          <w:kern w:val="2"/>
          <w14:ligatures w14:val="standardContextual"/>
        </w:rPr>
      </w:pPr>
      <w:hyperlink w:anchor="_Toc241763663" w:history="1">
        <w:r w:rsidRPr="00891761">
          <w:rPr>
            <w:rStyle w:val="Hipervnculo"/>
            <w:rFonts w:eastAsia="Times New Roman"/>
          </w:rPr>
          <w:t xml:space="preserve">Figura 12.8: </w:t>
        </w:r>
        <w:r w:rsidRPr="00891761">
          <w:rPr>
            <w:rStyle w:val="Hipervnculo"/>
          </w:rPr>
          <w:t>Captura de los commits en el repositorio GitHub</w:t>
        </w:r>
        <w:r w:rsidRPr="00891761">
          <w:rPr>
            <w:webHidden/>
          </w:rPr>
          <w:tab/>
        </w:r>
        <w:r w:rsidRPr="00891761">
          <w:rPr>
            <w:webHidden/>
          </w:rPr>
          <w:fldChar w:fldCharType="begin"/>
        </w:r>
        <w:r w:rsidRPr="00891761">
          <w:rPr>
            <w:webHidden/>
          </w:rPr>
          <w:instrText xml:space="preserve"> PAGEREF _Toc241763663 \h </w:instrText>
        </w:r>
        <w:r w:rsidRPr="00891761">
          <w:rPr>
            <w:webHidden/>
          </w:rPr>
        </w:r>
        <w:r w:rsidRPr="00891761">
          <w:rPr>
            <w:webHidden/>
          </w:rPr>
          <w:fldChar w:fldCharType="separate"/>
        </w:r>
        <w:r w:rsidRPr="00891761">
          <w:rPr>
            <w:webHidden/>
          </w:rPr>
          <w:t>278</w:t>
        </w:r>
        <w:r w:rsidRPr="00891761">
          <w:rPr>
            <w:webHidden/>
          </w:rPr>
          <w:fldChar w:fldCharType="end"/>
        </w:r>
      </w:hyperlink>
    </w:p>
    <w:p w14:paraId="7607484A" w14:textId="607237EA" w:rsidR="00891761" w:rsidRPr="00891761" w:rsidRDefault="00891761" w:rsidP="00891761">
      <w:pPr>
        <w:pStyle w:val="TDC1"/>
        <w:rPr>
          <w:rFonts w:eastAsiaTheme="minorEastAsia"/>
          <w:kern w:val="2"/>
          <w14:ligatures w14:val="standardContextual"/>
        </w:rPr>
      </w:pPr>
      <w:hyperlink w:anchor="_Toc241763664" w:history="1">
        <w:r w:rsidRPr="00891761">
          <w:rPr>
            <w:rStyle w:val="Hipervnculo"/>
            <w:rFonts w:eastAsia="Times New Roman"/>
          </w:rPr>
          <w:t>Figura 12.9: Diagrama MERE con las entidades</w:t>
        </w:r>
        <w:r w:rsidRPr="00891761">
          <w:rPr>
            <w:webHidden/>
          </w:rPr>
          <w:tab/>
        </w:r>
        <w:r w:rsidRPr="00891761">
          <w:rPr>
            <w:webHidden/>
          </w:rPr>
          <w:fldChar w:fldCharType="begin"/>
        </w:r>
        <w:r w:rsidRPr="00891761">
          <w:rPr>
            <w:webHidden/>
          </w:rPr>
          <w:instrText xml:space="preserve"> PAGEREF _Toc241763664 \h </w:instrText>
        </w:r>
        <w:r w:rsidRPr="00891761">
          <w:rPr>
            <w:webHidden/>
          </w:rPr>
        </w:r>
        <w:r w:rsidRPr="00891761">
          <w:rPr>
            <w:webHidden/>
          </w:rPr>
          <w:fldChar w:fldCharType="separate"/>
        </w:r>
        <w:r w:rsidRPr="00891761">
          <w:rPr>
            <w:webHidden/>
          </w:rPr>
          <w:t>281</w:t>
        </w:r>
        <w:r w:rsidRPr="00891761">
          <w:rPr>
            <w:webHidden/>
          </w:rPr>
          <w:fldChar w:fldCharType="end"/>
        </w:r>
      </w:hyperlink>
    </w:p>
    <w:p w14:paraId="4E5BBED2" w14:textId="23D04850" w:rsidR="006F4B13" w:rsidRPr="00891761" w:rsidRDefault="002813F1" w:rsidP="002813F1">
      <w:pPr>
        <w:rPr>
          <w:rFonts w:ascii="Times New Roman" w:eastAsia="Times New Roman" w:hAnsi="Times New Roman" w:cs="Times New Roman"/>
          <w:b/>
          <w:bCs/>
          <w:sz w:val="22"/>
          <w:szCs w:val="22"/>
        </w:rPr>
      </w:pPr>
      <w:r w:rsidRPr="00891761">
        <w:rPr>
          <w:rFonts w:ascii="Times New Roman" w:eastAsia="Times New Roman" w:hAnsi="Times New Roman" w:cs="Times New Roman"/>
          <w:b/>
          <w:bCs/>
          <w:sz w:val="22"/>
          <w:szCs w:val="22"/>
        </w:rPr>
        <w:fldChar w:fldCharType="end"/>
      </w:r>
      <w:r w:rsidRPr="00891761">
        <w:rPr>
          <w:rFonts w:ascii="Times New Roman" w:eastAsia="Times New Roman" w:hAnsi="Times New Roman" w:cs="Times New Roman"/>
          <w:b/>
          <w:bCs/>
          <w:sz w:val="22"/>
          <w:szCs w:val="22"/>
        </w:rPr>
        <w:br w:type="page"/>
      </w:r>
    </w:p>
    <w:p w14:paraId="78E76B58" w14:textId="77777777" w:rsidR="00891761" w:rsidRDefault="00955F5D" w:rsidP="002813F1">
      <w:pPr>
        <w:spacing w:line="360" w:lineRule="auto"/>
        <w:jc w:val="both"/>
        <w:rPr>
          <w:noProof/>
        </w:rPr>
      </w:pPr>
      <w:r w:rsidRPr="00955F5D">
        <w:rPr>
          <w:rFonts w:ascii="Times New Roman" w:eastAsia="Times New Roman" w:hAnsi="Times New Roman" w:cs="Times New Roman"/>
          <w:b/>
          <w:bCs/>
          <w:sz w:val="28"/>
          <w:szCs w:val="28"/>
        </w:rPr>
        <w:lastRenderedPageBreak/>
        <w:t>INDICE DE TABLAS</w:t>
      </w:r>
      <w:r w:rsidR="002813F1" w:rsidRPr="002813F1">
        <w:rPr>
          <w:rFonts w:ascii="Times New Roman" w:eastAsia="Times New Roman" w:hAnsi="Times New Roman" w:cs="Times New Roman"/>
          <w:b/>
          <w:bCs/>
          <w:sz w:val="22"/>
          <w:szCs w:val="22"/>
        </w:rPr>
        <w:fldChar w:fldCharType="begin"/>
      </w:r>
      <w:r w:rsidR="002813F1" w:rsidRPr="002813F1">
        <w:rPr>
          <w:rFonts w:ascii="Times New Roman" w:eastAsia="Times New Roman" w:hAnsi="Times New Roman" w:cs="Times New Roman"/>
          <w:b/>
          <w:bCs/>
          <w:sz w:val="22"/>
          <w:szCs w:val="22"/>
        </w:rPr>
        <w:instrText xml:space="preserve"> TOC \o "1-1" \h \z \u \t "Título 4;1" </w:instrText>
      </w:r>
      <w:r w:rsidR="002813F1" w:rsidRPr="002813F1">
        <w:rPr>
          <w:rFonts w:ascii="Times New Roman" w:eastAsia="Times New Roman" w:hAnsi="Times New Roman" w:cs="Times New Roman"/>
          <w:b/>
          <w:bCs/>
          <w:sz w:val="22"/>
          <w:szCs w:val="22"/>
        </w:rPr>
        <w:fldChar w:fldCharType="separate"/>
      </w:r>
    </w:p>
    <w:p w14:paraId="73A25A24" w14:textId="3DFF1FD4"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0" w:history="1">
        <w:r w:rsidRPr="00F27A1F">
          <w:rPr>
            <w:rStyle w:val="Hipervnculo"/>
          </w:rPr>
          <w:t>2. RESUMEN DEL INCREMENTO</w:t>
        </w:r>
        <w:r>
          <w:rPr>
            <w:webHidden/>
          </w:rPr>
          <w:tab/>
        </w:r>
        <w:r>
          <w:rPr>
            <w:webHidden/>
          </w:rPr>
          <w:fldChar w:fldCharType="begin"/>
        </w:r>
        <w:r>
          <w:rPr>
            <w:webHidden/>
          </w:rPr>
          <w:instrText xml:space="preserve"> PAGEREF _Toc241763760 \h </w:instrText>
        </w:r>
        <w:r>
          <w:rPr>
            <w:webHidden/>
          </w:rPr>
        </w:r>
        <w:r>
          <w:rPr>
            <w:webHidden/>
          </w:rPr>
          <w:fldChar w:fldCharType="separate"/>
        </w:r>
        <w:r>
          <w:rPr>
            <w:webHidden/>
          </w:rPr>
          <w:t>16</w:t>
        </w:r>
        <w:r>
          <w:rPr>
            <w:webHidden/>
          </w:rPr>
          <w:fldChar w:fldCharType="end"/>
        </w:r>
      </w:hyperlink>
    </w:p>
    <w:p w14:paraId="3669181B" w14:textId="43BB6CB4"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1" w:history="1">
        <w:r w:rsidRPr="00F27A1F">
          <w:rPr>
            <w:rStyle w:val="Hipervnculo"/>
          </w:rPr>
          <w:t>Tabla 2.1: Porcentaje de avance acumulado del proyecto tras el Incremento II</w:t>
        </w:r>
        <w:r>
          <w:rPr>
            <w:webHidden/>
          </w:rPr>
          <w:tab/>
        </w:r>
        <w:r>
          <w:rPr>
            <w:webHidden/>
          </w:rPr>
          <w:fldChar w:fldCharType="begin"/>
        </w:r>
        <w:r>
          <w:rPr>
            <w:webHidden/>
          </w:rPr>
          <w:instrText xml:space="preserve"> PAGEREF _Toc241763761 \h </w:instrText>
        </w:r>
        <w:r>
          <w:rPr>
            <w:webHidden/>
          </w:rPr>
        </w:r>
        <w:r>
          <w:rPr>
            <w:webHidden/>
          </w:rPr>
          <w:fldChar w:fldCharType="separate"/>
        </w:r>
        <w:r>
          <w:rPr>
            <w:webHidden/>
          </w:rPr>
          <w:t>17</w:t>
        </w:r>
        <w:r>
          <w:rPr>
            <w:webHidden/>
          </w:rPr>
          <w:fldChar w:fldCharType="end"/>
        </w:r>
      </w:hyperlink>
    </w:p>
    <w:p w14:paraId="78CE958D" w14:textId="016FEB5F"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2" w:history="1">
        <w:r w:rsidRPr="00F27A1F">
          <w:rPr>
            <w:rStyle w:val="Hipervnculo"/>
          </w:rPr>
          <w:t>3. REQUERIMIENTOS NO FUNCIONALES</w:t>
        </w:r>
        <w:r>
          <w:rPr>
            <w:webHidden/>
          </w:rPr>
          <w:tab/>
        </w:r>
        <w:r>
          <w:rPr>
            <w:webHidden/>
          </w:rPr>
          <w:fldChar w:fldCharType="begin"/>
        </w:r>
        <w:r>
          <w:rPr>
            <w:webHidden/>
          </w:rPr>
          <w:instrText xml:space="preserve"> PAGEREF _Toc241763762 \h </w:instrText>
        </w:r>
        <w:r>
          <w:rPr>
            <w:webHidden/>
          </w:rPr>
        </w:r>
        <w:r>
          <w:rPr>
            <w:webHidden/>
          </w:rPr>
          <w:fldChar w:fldCharType="separate"/>
        </w:r>
        <w:r>
          <w:rPr>
            <w:webHidden/>
          </w:rPr>
          <w:t>21</w:t>
        </w:r>
        <w:r>
          <w:rPr>
            <w:webHidden/>
          </w:rPr>
          <w:fldChar w:fldCharType="end"/>
        </w:r>
      </w:hyperlink>
    </w:p>
    <w:p w14:paraId="284C48F2" w14:textId="07E5A7D5"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3" w:history="1">
        <w:r w:rsidRPr="00F27A1F">
          <w:rPr>
            <w:rStyle w:val="Hipervnculo"/>
          </w:rPr>
          <w:t>Tabla 3.1: Requerimientos no funcionales en formato ESA</w:t>
        </w:r>
        <w:r>
          <w:rPr>
            <w:webHidden/>
          </w:rPr>
          <w:tab/>
        </w:r>
        <w:r>
          <w:rPr>
            <w:webHidden/>
          </w:rPr>
          <w:fldChar w:fldCharType="begin"/>
        </w:r>
        <w:r>
          <w:rPr>
            <w:webHidden/>
          </w:rPr>
          <w:instrText xml:space="preserve"> PAGEREF _Toc241763763 \h </w:instrText>
        </w:r>
        <w:r>
          <w:rPr>
            <w:webHidden/>
          </w:rPr>
        </w:r>
        <w:r>
          <w:rPr>
            <w:webHidden/>
          </w:rPr>
          <w:fldChar w:fldCharType="separate"/>
        </w:r>
        <w:r>
          <w:rPr>
            <w:webHidden/>
          </w:rPr>
          <w:t>21</w:t>
        </w:r>
        <w:r>
          <w:rPr>
            <w:webHidden/>
          </w:rPr>
          <w:fldChar w:fldCharType="end"/>
        </w:r>
      </w:hyperlink>
    </w:p>
    <w:p w14:paraId="1197362C" w14:textId="711657E0"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4" w:history="1">
        <w:r w:rsidRPr="00F27A1F">
          <w:rPr>
            <w:rStyle w:val="Hipervnculo"/>
            <w:rFonts w:eastAsia="Times New Roman"/>
          </w:rPr>
          <w:t>4. REQUERIMIENTOS FUNCIONALES</w:t>
        </w:r>
        <w:r>
          <w:rPr>
            <w:webHidden/>
          </w:rPr>
          <w:tab/>
        </w:r>
        <w:r>
          <w:rPr>
            <w:webHidden/>
          </w:rPr>
          <w:fldChar w:fldCharType="begin"/>
        </w:r>
        <w:r>
          <w:rPr>
            <w:webHidden/>
          </w:rPr>
          <w:instrText xml:space="preserve"> PAGEREF _Toc241763764 \h </w:instrText>
        </w:r>
        <w:r>
          <w:rPr>
            <w:webHidden/>
          </w:rPr>
        </w:r>
        <w:r>
          <w:rPr>
            <w:webHidden/>
          </w:rPr>
          <w:fldChar w:fldCharType="separate"/>
        </w:r>
        <w:r>
          <w:rPr>
            <w:webHidden/>
          </w:rPr>
          <w:t>22</w:t>
        </w:r>
        <w:r>
          <w:rPr>
            <w:webHidden/>
          </w:rPr>
          <w:fldChar w:fldCharType="end"/>
        </w:r>
      </w:hyperlink>
    </w:p>
    <w:p w14:paraId="7105E9AF" w14:textId="1644DC58"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5" w:history="1">
        <w:r w:rsidRPr="00F27A1F">
          <w:rPr>
            <w:rStyle w:val="Hipervnculo"/>
            <w:rFonts w:eastAsia="Times New Roman"/>
          </w:rPr>
          <w:t>Tabla 4.1: Listado de requerimientos funcionales del incremento 2</w:t>
        </w:r>
        <w:r>
          <w:rPr>
            <w:webHidden/>
          </w:rPr>
          <w:tab/>
        </w:r>
        <w:r>
          <w:rPr>
            <w:webHidden/>
          </w:rPr>
          <w:fldChar w:fldCharType="begin"/>
        </w:r>
        <w:r>
          <w:rPr>
            <w:webHidden/>
          </w:rPr>
          <w:instrText xml:space="preserve"> PAGEREF _Toc241763765 \h </w:instrText>
        </w:r>
        <w:r>
          <w:rPr>
            <w:webHidden/>
          </w:rPr>
        </w:r>
        <w:r>
          <w:rPr>
            <w:webHidden/>
          </w:rPr>
          <w:fldChar w:fldCharType="separate"/>
        </w:r>
        <w:r>
          <w:rPr>
            <w:webHidden/>
          </w:rPr>
          <w:t>22</w:t>
        </w:r>
        <w:r>
          <w:rPr>
            <w:webHidden/>
          </w:rPr>
          <w:fldChar w:fldCharType="end"/>
        </w:r>
      </w:hyperlink>
    </w:p>
    <w:p w14:paraId="0AE2C528" w14:textId="45F5949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6" w:history="1">
        <w:r w:rsidRPr="00F27A1F">
          <w:rPr>
            <w:rStyle w:val="Hipervnculo"/>
            <w:rFonts w:eastAsia="Times New Roman"/>
          </w:rPr>
          <w:t>5. REQUERIMIENTOS FUNCIONALES EN FORMATO ESA</w:t>
        </w:r>
        <w:r>
          <w:rPr>
            <w:webHidden/>
          </w:rPr>
          <w:tab/>
        </w:r>
        <w:r>
          <w:rPr>
            <w:webHidden/>
          </w:rPr>
          <w:fldChar w:fldCharType="begin"/>
        </w:r>
        <w:r>
          <w:rPr>
            <w:webHidden/>
          </w:rPr>
          <w:instrText xml:space="preserve"> PAGEREF _Toc241763766 \h </w:instrText>
        </w:r>
        <w:r>
          <w:rPr>
            <w:webHidden/>
          </w:rPr>
        </w:r>
        <w:r>
          <w:rPr>
            <w:webHidden/>
          </w:rPr>
          <w:fldChar w:fldCharType="separate"/>
        </w:r>
        <w:r>
          <w:rPr>
            <w:webHidden/>
          </w:rPr>
          <w:t>24</w:t>
        </w:r>
        <w:r>
          <w:rPr>
            <w:webHidden/>
          </w:rPr>
          <w:fldChar w:fldCharType="end"/>
        </w:r>
      </w:hyperlink>
    </w:p>
    <w:p w14:paraId="38B23645" w14:textId="4A48E3B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7" w:history="1">
        <w:r w:rsidRPr="00F27A1F">
          <w:rPr>
            <w:rStyle w:val="Hipervnculo"/>
            <w:rFonts w:eastAsia="Times New Roman"/>
          </w:rPr>
          <w:t>Tabla 5.1: Matriz de Requerimientos Funcionales en Formato ESA</w:t>
        </w:r>
        <w:r>
          <w:rPr>
            <w:webHidden/>
          </w:rPr>
          <w:tab/>
        </w:r>
        <w:r>
          <w:rPr>
            <w:webHidden/>
          </w:rPr>
          <w:fldChar w:fldCharType="begin"/>
        </w:r>
        <w:r>
          <w:rPr>
            <w:webHidden/>
          </w:rPr>
          <w:instrText xml:space="preserve"> PAGEREF _Toc241763767 \h </w:instrText>
        </w:r>
        <w:r>
          <w:rPr>
            <w:webHidden/>
          </w:rPr>
        </w:r>
        <w:r>
          <w:rPr>
            <w:webHidden/>
          </w:rPr>
          <w:fldChar w:fldCharType="separate"/>
        </w:r>
        <w:r>
          <w:rPr>
            <w:webHidden/>
          </w:rPr>
          <w:t>24</w:t>
        </w:r>
        <w:r>
          <w:rPr>
            <w:webHidden/>
          </w:rPr>
          <w:fldChar w:fldCharType="end"/>
        </w:r>
      </w:hyperlink>
    </w:p>
    <w:p w14:paraId="27D8CB63" w14:textId="5A196287"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8" w:history="1">
        <w:r w:rsidRPr="00F27A1F">
          <w:rPr>
            <w:rStyle w:val="Hipervnculo"/>
            <w:rFonts w:eastAsia="Times New Roman"/>
          </w:rPr>
          <w:t>6. CASOS DE USO</w:t>
        </w:r>
        <w:r>
          <w:rPr>
            <w:webHidden/>
          </w:rPr>
          <w:tab/>
        </w:r>
        <w:r>
          <w:rPr>
            <w:webHidden/>
          </w:rPr>
          <w:fldChar w:fldCharType="begin"/>
        </w:r>
        <w:r>
          <w:rPr>
            <w:webHidden/>
          </w:rPr>
          <w:instrText xml:space="preserve"> PAGEREF _Toc241763768 \h </w:instrText>
        </w:r>
        <w:r>
          <w:rPr>
            <w:webHidden/>
          </w:rPr>
        </w:r>
        <w:r>
          <w:rPr>
            <w:webHidden/>
          </w:rPr>
          <w:fldChar w:fldCharType="separate"/>
        </w:r>
        <w:r>
          <w:rPr>
            <w:webHidden/>
          </w:rPr>
          <w:t>29</w:t>
        </w:r>
        <w:r>
          <w:rPr>
            <w:webHidden/>
          </w:rPr>
          <w:fldChar w:fldCharType="end"/>
        </w:r>
      </w:hyperlink>
    </w:p>
    <w:p w14:paraId="42FF5208" w14:textId="7BEDFDAE"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69" w:history="1">
        <w:r w:rsidRPr="00F27A1F">
          <w:rPr>
            <w:rStyle w:val="Hipervnculo"/>
          </w:rPr>
          <w:t>Tabla 6.1: CU-05 Configuración de Niveles de Prioridad y SLA</w:t>
        </w:r>
        <w:r>
          <w:rPr>
            <w:webHidden/>
          </w:rPr>
          <w:tab/>
        </w:r>
        <w:r>
          <w:rPr>
            <w:webHidden/>
          </w:rPr>
          <w:fldChar w:fldCharType="begin"/>
        </w:r>
        <w:r>
          <w:rPr>
            <w:webHidden/>
          </w:rPr>
          <w:instrText xml:space="preserve"> PAGEREF _Toc241763769 \h </w:instrText>
        </w:r>
        <w:r>
          <w:rPr>
            <w:webHidden/>
          </w:rPr>
        </w:r>
        <w:r>
          <w:rPr>
            <w:webHidden/>
          </w:rPr>
          <w:fldChar w:fldCharType="separate"/>
        </w:r>
        <w:r>
          <w:rPr>
            <w:webHidden/>
          </w:rPr>
          <w:t>29</w:t>
        </w:r>
        <w:r>
          <w:rPr>
            <w:webHidden/>
          </w:rPr>
          <w:fldChar w:fldCharType="end"/>
        </w:r>
      </w:hyperlink>
    </w:p>
    <w:p w14:paraId="57FAD82B" w14:textId="07F954F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0" w:history="1">
        <w:r w:rsidRPr="00F27A1F">
          <w:rPr>
            <w:rStyle w:val="Hipervnculo"/>
          </w:rPr>
          <w:t>Tabla 6.2: CU-06 Motor de Asignación Automática de Tickets</w:t>
        </w:r>
        <w:r>
          <w:rPr>
            <w:webHidden/>
          </w:rPr>
          <w:tab/>
        </w:r>
        <w:r>
          <w:rPr>
            <w:webHidden/>
          </w:rPr>
          <w:fldChar w:fldCharType="begin"/>
        </w:r>
        <w:r>
          <w:rPr>
            <w:webHidden/>
          </w:rPr>
          <w:instrText xml:space="preserve"> PAGEREF _Toc241763770 \h </w:instrText>
        </w:r>
        <w:r>
          <w:rPr>
            <w:webHidden/>
          </w:rPr>
        </w:r>
        <w:r>
          <w:rPr>
            <w:webHidden/>
          </w:rPr>
          <w:fldChar w:fldCharType="separate"/>
        </w:r>
        <w:r>
          <w:rPr>
            <w:webHidden/>
          </w:rPr>
          <w:t>30</w:t>
        </w:r>
        <w:r>
          <w:rPr>
            <w:webHidden/>
          </w:rPr>
          <w:fldChar w:fldCharType="end"/>
        </w:r>
      </w:hyperlink>
    </w:p>
    <w:p w14:paraId="4D43CC9A" w14:textId="4A2722FD"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1" w:history="1">
        <w:r w:rsidRPr="00F27A1F">
          <w:rPr>
            <w:rStyle w:val="Hipervnculo"/>
            <w:rFonts w:eastAsia="Times New Roman"/>
          </w:rPr>
          <w:t>Tabla 6.3 CU-10 Advertencia de Responsabilidad Externa</w:t>
        </w:r>
        <w:r>
          <w:rPr>
            <w:webHidden/>
          </w:rPr>
          <w:tab/>
        </w:r>
        <w:r>
          <w:rPr>
            <w:webHidden/>
          </w:rPr>
          <w:fldChar w:fldCharType="begin"/>
        </w:r>
        <w:r>
          <w:rPr>
            <w:webHidden/>
          </w:rPr>
          <w:instrText xml:space="preserve"> PAGEREF _Toc241763771 \h </w:instrText>
        </w:r>
        <w:r>
          <w:rPr>
            <w:webHidden/>
          </w:rPr>
        </w:r>
        <w:r>
          <w:rPr>
            <w:webHidden/>
          </w:rPr>
          <w:fldChar w:fldCharType="separate"/>
        </w:r>
        <w:r>
          <w:rPr>
            <w:webHidden/>
          </w:rPr>
          <w:t>31</w:t>
        </w:r>
        <w:r>
          <w:rPr>
            <w:webHidden/>
          </w:rPr>
          <w:fldChar w:fldCharType="end"/>
        </w:r>
      </w:hyperlink>
    </w:p>
    <w:p w14:paraId="3D0D07C3" w14:textId="01A7E8B0"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2" w:history="1">
        <w:r w:rsidRPr="00F27A1F">
          <w:rPr>
            <w:rStyle w:val="Hipervnculo"/>
            <w:rFonts w:eastAsia="Times New Roman"/>
          </w:rPr>
          <w:t>Tabla 6.4: CU-12 Generación de Reportes y KPIs</w:t>
        </w:r>
        <w:r>
          <w:rPr>
            <w:webHidden/>
          </w:rPr>
          <w:tab/>
        </w:r>
        <w:r>
          <w:rPr>
            <w:webHidden/>
          </w:rPr>
          <w:fldChar w:fldCharType="begin"/>
        </w:r>
        <w:r>
          <w:rPr>
            <w:webHidden/>
          </w:rPr>
          <w:instrText xml:space="preserve"> PAGEREF _Toc241763772 \h </w:instrText>
        </w:r>
        <w:r>
          <w:rPr>
            <w:webHidden/>
          </w:rPr>
        </w:r>
        <w:r>
          <w:rPr>
            <w:webHidden/>
          </w:rPr>
          <w:fldChar w:fldCharType="separate"/>
        </w:r>
        <w:r>
          <w:rPr>
            <w:webHidden/>
          </w:rPr>
          <w:t>32</w:t>
        </w:r>
        <w:r>
          <w:rPr>
            <w:webHidden/>
          </w:rPr>
          <w:fldChar w:fldCharType="end"/>
        </w:r>
      </w:hyperlink>
    </w:p>
    <w:p w14:paraId="37EF992F" w14:textId="1D6683E7"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3" w:history="1">
        <w:r w:rsidRPr="00F27A1F">
          <w:rPr>
            <w:rStyle w:val="Hipervnculo"/>
            <w:rFonts w:eastAsia="Times New Roman"/>
          </w:rPr>
          <w:t>Tabla 6.5: CU-13 Exportación de Información Consolidada</w:t>
        </w:r>
        <w:r>
          <w:rPr>
            <w:webHidden/>
          </w:rPr>
          <w:tab/>
        </w:r>
        <w:r>
          <w:rPr>
            <w:webHidden/>
          </w:rPr>
          <w:fldChar w:fldCharType="begin"/>
        </w:r>
        <w:r>
          <w:rPr>
            <w:webHidden/>
          </w:rPr>
          <w:instrText xml:space="preserve"> PAGEREF _Toc241763773 \h </w:instrText>
        </w:r>
        <w:r>
          <w:rPr>
            <w:webHidden/>
          </w:rPr>
        </w:r>
        <w:r>
          <w:rPr>
            <w:webHidden/>
          </w:rPr>
          <w:fldChar w:fldCharType="separate"/>
        </w:r>
        <w:r>
          <w:rPr>
            <w:webHidden/>
          </w:rPr>
          <w:t>33</w:t>
        </w:r>
        <w:r>
          <w:rPr>
            <w:webHidden/>
          </w:rPr>
          <w:fldChar w:fldCharType="end"/>
        </w:r>
      </w:hyperlink>
    </w:p>
    <w:p w14:paraId="7DD475A4" w14:textId="0533CD86"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4" w:history="1">
        <w:r w:rsidRPr="00F27A1F">
          <w:rPr>
            <w:rStyle w:val="Hipervnculo"/>
            <w:rFonts w:eastAsia="Times New Roman"/>
          </w:rPr>
          <w:t>Tabla 6.6: CU-14 Configuración de Ventana Operativa</w:t>
        </w:r>
        <w:r>
          <w:rPr>
            <w:webHidden/>
          </w:rPr>
          <w:tab/>
        </w:r>
        <w:r>
          <w:rPr>
            <w:webHidden/>
          </w:rPr>
          <w:fldChar w:fldCharType="begin"/>
        </w:r>
        <w:r>
          <w:rPr>
            <w:webHidden/>
          </w:rPr>
          <w:instrText xml:space="preserve"> PAGEREF _Toc241763774 \h </w:instrText>
        </w:r>
        <w:r>
          <w:rPr>
            <w:webHidden/>
          </w:rPr>
        </w:r>
        <w:r>
          <w:rPr>
            <w:webHidden/>
          </w:rPr>
          <w:fldChar w:fldCharType="separate"/>
        </w:r>
        <w:r>
          <w:rPr>
            <w:webHidden/>
          </w:rPr>
          <w:t>34</w:t>
        </w:r>
        <w:r>
          <w:rPr>
            <w:webHidden/>
          </w:rPr>
          <w:fldChar w:fldCharType="end"/>
        </w:r>
      </w:hyperlink>
    </w:p>
    <w:p w14:paraId="5AB1FF0D" w14:textId="19EE716F"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5" w:history="1">
        <w:r w:rsidRPr="00F27A1F">
          <w:rPr>
            <w:rStyle w:val="Hipervnculo"/>
            <w:rFonts w:eastAsia="Times New Roman"/>
          </w:rPr>
          <w:t>Tabla 6.7: CU-17 Registro de Notas Técnicas Privadas</w:t>
        </w:r>
        <w:r>
          <w:rPr>
            <w:webHidden/>
          </w:rPr>
          <w:tab/>
        </w:r>
        <w:r>
          <w:rPr>
            <w:webHidden/>
          </w:rPr>
          <w:fldChar w:fldCharType="begin"/>
        </w:r>
        <w:r>
          <w:rPr>
            <w:webHidden/>
          </w:rPr>
          <w:instrText xml:space="preserve"> PAGEREF _Toc241763775 \h </w:instrText>
        </w:r>
        <w:r>
          <w:rPr>
            <w:webHidden/>
          </w:rPr>
        </w:r>
        <w:r>
          <w:rPr>
            <w:webHidden/>
          </w:rPr>
          <w:fldChar w:fldCharType="separate"/>
        </w:r>
        <w:r>
          <w:rPr>
            <w:webHidden/>
          </w:rPr>
          <w:t>35</w:t>
        </w:r>
        <w:r>
          <w:rPr>
            <w:webHidden/>
          </w:rPr>
          <w:fldChar w:fldCharType="end"/>
        </w:r>
      </w:hyperlink>
    </w:p>
    <w:p w14:paraId="799273E8" w14:textId="03A22952"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6" w:history="1">
        <w:r w:rsidRPr="00F27A1F">
          <w:rPr>
            <w:rStyle w:val="Hipervnculo"/>
            <w:rFonts w:eastAsia="Times New Roman"/>
          </w:rPr>
          <w:t>Tabla 6.8: CU-18 Retoma de Atención Operativa</w:t>
        </w:r>
        <w:r>
          <w:rPr>
            <w:webHidden/>
          </w:rPr>
          <w:tab/>
        </w:r>
        <w:r>
          <w:rPr>
            <w:webHidden/>
          </w:rPr>
          <w:fldChar w:fldCharType="begin"/>
        </w:r>
        <w:r>
          <w:rPr>
            <w:webHidden/>
          </w:rPr>
          <w:instrText xml:space="preserve"> PAGEREF _Toc241763776 \h </w:instrText>
        </w:r>
        <w:r>
          <w:rPr>
            <w:webHidden/>
          </w:rPr>
        </w:r>
        <w:r>
          <w:rPr>
            <w:webHidden/>
          </w:rPr>
          <w:fldChar w:fldCharType="separate"/>
        </w:r>
        <w:r>
          <w:rPr>
            <w:webHidden/>
          </w:rPr>
          <w:t>36</w:t>
        </w:r>
        <w:r>
          <w:rPr>
            <w:webHidden/>
          </w:rPr>
          <w:fldChar w:fldCharType="end"/>
        </w:r>
      </w:hyperlink>
    </w:p>
    <w:p w14:paraId="0275717D" w14:textId="53F9893C"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7" w:history="1">
        <w:r w:rsidRPr="00F27A1F">
          <w:rPr>
            <w:rStyle w:val="Hipervnculo"/>
            <w:rFonts w:eastAsia="Times New Roman"/>
          </w:rPr>
          <w:t>Tabla 6.9: CU-21 Ajuste Técnico de Urgencia</w:t>
        </w:r>
        <w:r>
          <w:rPr>
            <w:webHidden/>
          </w:rPr>
          <w:tab/>
        </w:r>
        <w:r>
          <w:rPr>
            <w:webHidden/>
          </w:rPr>
          <w:fldChar w:fldCharType="begin"/>
        </w:r>
        <w:r>
          <w:rPr>
            <w:webHidden/>
          </w:rPr>
          <w:instrText xml:space="preserve"> PAGEREF _Toc241763777 \h </w:instrText>
        </w:r>
        <w:r>
          <w:rPr>
            <w:webHidden/>
          </w:rPr>
        </w:r>
        <w:r>
          <w:rPr>
            <w:webHidden/>
          </w:rPr>
          <w:fldChar w:fldCharType="separate"/>
        </w:r>
        <w:r>
          <w:rPr>
            <w:webHidden/>
          </w:rPr>
          <w:t>37</w:t>
        </w:r>
        <w:r>
          <w:rPr>
            <w:webHidden/>
          </w:rPr>
          <w:fldChar w:fldCharType="end"/>
        </w:r>
      </w:hyperlink>
    </w:p>
    <w:p w14:paraId="6E8F7298" w14:textId="1099E4AF"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8" w:history="1">
        <w:r w:rsidRPr="00F27A1F">
          <w:rPr>
            <w:rStyle w:val="Hipervnculo"/>
            <w:rFonts w:eastAsia="Times New Roman"/>
          </w:rPr>
          <w:t>Tabla 6.10: CU-22 Parametrización de Ubicación del Incidente</w:t>
        </w:r>
        <w:r>
          <w:rPr>
            <w:webHidden/>
          </w:rPr>
          <w:tab/>
        </w:r>
        <w:r>
          <w:rPr>
            <w:webHidden/>
          </w:rPr>
          <w:fldChar w:fldCharType="begin"/>
        </w:r>
        <w:r>
          <w:rPr>
            <w:webHidden/>
          </w:rPr>
          <w:instrText xml:space="preserve"> PAGEREF _Toc241763778 \h </w:instrText>
        </w:r>
        <w:r>
          <w:rPr>
            <w:webHidden/>
          </w:rPr>
        </w:r>
        <w:r>
          <w:rPr>
            <w:webHidden/>
          </w:rPr>
          <w:fldChar w:fldCharType="separate"/>
        </w:r>
        <w:r>
          <w:rPr>
            <w:webHidden/>
          </w:rPr>
          <w:t>38</w:t>
        </w:r>
        <w:r>
          <w:rPr>
            <w:webHidden/>
          </w:rPr>
          <w:fldChar w:fldCharType="end"/>
        </w:r>
      </w:hyperlink>
    </w:p>
    <w:p w14:paraId="102C152E" w14:textId="0091AC85"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79" w:history="1">
        <w:r w:rsidRPr="00F27A1F">
          <w:rPr>
            <w:rStyle w:val="Hipervnculo"/>
            <w:rFonts w:eastAsia="Times New Roman"/>
          </w:rPr>
          <w:t>Tabla 6.11: CU-23 Identificación Dinámica del Equipo Afectado</w:t>
        </w:r>
        <w:r>
          <w:rPr>
            <w:webHidden/>
          </w:rPr>
          <w:tab/>
        </w:r>
        <w:r>
          <w:rPr>
            <w:webHidden/>
          </w:rPr>
          <w:fldChar w:fldCharType="begin"/>
        </w:r>
        <w:r>
          <w:rPr>
            <w:webHidden/>
          </w:rPr>
          <w:instrText xml:space="preserve"> PAGEREF _Toc241763779 \h </w:instrText>
        </w:r>
        <w:r>
          <w:rPr>
            <w:webHidden/>
          </w:rPr>
        </w:r>
        <w:r>
          <w:rPr>
            <w:webHidden/>
          </w:rPr>
          <w:fldChar w:fldCharType="separate"/>
        </w:r>
        <w:r>
          <w:rPr>
            <w:webHidden/>
          </w:rPr>
          <w:t>39</w:t>
        </w:r>
        <w:r>
          <w:rPr>
            <w:webHidden/>
          </w:rPr>
          <w:fldChar w:fldCharType="end"/>
        </w:r>
      </w:hyperlink>
    </w:p>
    <w:p w14:paraId="063535BE" w14:textId="2195376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0" w:history="1">
        <w:r w:rsidRPr="00F27A1F">
          <w:rPr>
            <w:rStyle w:val="Hipervnculo"/>
            <w:rFonts w:eastAsia="Times New Roman"/>
          </w:rPr>
          <w:t>Tabla 6.12: CU-24 Imputación de Materiales Consumidos</w:t>
        </w:r>
        <w:r>
          <w:rPr>
            <w:webHidden/>
          </w:rPr>
          <w:tab/>
        </w:r>
        <w:r>
          <w:rPr>
            <w:webHidden/>
          </w:rPr>
          <w:fldChar w:fldCharType="begin"/>
        </w:r>
        <w:r>
          <w:rPr>
            <w:webHidden/>
          </w:rPr>
          <w:instrText xml:space="preserve"> PAGEREF _Toc241763780 \h </w:instrText>
        </w:r>
        <w:r>
          <w:rPr>
            <w:webHidden/>
          </w:rPr>
        </w:r>
        <w:r>
          <w:rPr>
            <w:webHidden/>
          </w:rPr>
          <w:fldChar w:fldCharType="separate"/>
        </w:r>
        <w:r>
          <w:rPr>
            <w:webHidden/>
          </w:rPr>
          <w:t>40</w:t>
        </w:r>
        <w:r>
          <w:rPr>
            <w:webHidden/>
          </w:rPr>
          <w:fldChar w:fldCharType="end"/>
        </w:r>
      </w:hyperlink>
    </w:p>
    <w:p w14:paraId="425B7E0F" w14:textId="4DF86C2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1" w:history="1">
        <w:r w:rsidRPr="00F27A1F">
          <w:rPr>
            <w:rStyle w:val="Hipervnculo"/>
            <w:rFonts w:eastAsia="Times New Roman"/>
          </w:rPr>
          <w:t>Tabla 6.13: CU-25 Consolidado Financiero de Inventario</w:t>
        </w:r>
        <w:r>
          <w:rPr>
            <w:webHidden/>
          </w:rPr>
          <w:tab/>
        </w:r>
        <w:r>
          <w:rPr>
            <w:webHidden/>
          </w:rPr>
          <w:fldChar w:fldCharType="begin"/>
        </w:r>
        <w:r>
          <w:rPr>
            <w:webHidden/>
          </w:rPr>
          <w:instrText xml:space="preserve"> PAGEREF _Toc241763781 \h </w:instrText>
        </w:r>
        <w:r>
          <w:rPr>
            <w:webHidden/>
          </w:rPr>
        </w:r>
        <w:r>
          <w:rPr>
            <w:webHidden/>
          </w:rPr>
          <w:fldChar w:fldCharType="separate"/>
        </w:r>
        <w:r>
          <w:rPr>
            <w:webHidden/>
          </w:rPr>
          <w:t>41</w:t>
        </w:r>
        <w:r>
          <w:rPr>
            <w:webHidden/>
          </w:rPr>
          <w:fldChar w:fldCharType="end"/>
        </w:r>
      </w:hyperlink>
    </w:p>
    <w:p w14:paraId="4AFFDC97" w14:textId="049AEE0F"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2" w:history="1">
        <w:r w:rsidRPr="00F27A1F">
          <w:rPr>
            <w:rStyle w:val="Hipervnculo"/>
            <w:rFonts w:eastAsia="Times New Roman"/>
          </w:rPr>
          <w:t>Tabla 6.14: CU-28 Configuración de Tiempos de Respuesta</w:t>
        </w:r>
        <w:r>
          <w:rPr>
            <w:webHidden/>
          </w:rPr>
          <w:tab/>
        </w:r>
        <w:r>
          <w:rPr>
            <w:webHidden/>
          </w:rPr>
          <w:fldChar w:fldCharType="begin"/>
        </w:r>
        <w:r>
          <w:rPr>
            <w:webHidden/>
          </w:rPr>
          <w:instrText xml:space="preserve"> PAGEREF _Toc241763782 \h </w:instrText>
        </w:r>
        <w:r>
          <w:rPr>
            <w:webHidden/>
          </w:rPr>
        </w:r>
        <w:r>
          <w:rPr>
            <w:webHidden/>
          </w:rPr>
          <w:fldChar w:fldCharType="separate"/>
        </w:r>
        <w:r>
          <w:rPr>
            <w:webHidden/>
          </w:rPr>
          <w:t>42</w:t>
        </w:r>
        <w:r>
          <w:rPr>
            <w:webHidden/>
          </w:rPr>
          <w:fldChar w:fldCharType="end"/>
        </w:r>
      </w:hyperlink>
    </w:p>
    <w:p w14:paraId="54BE7036" w14:textId="35FF7F2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3" w:history="1">
        <w:r w:rsidRPr="00F27A1F">
          <w:rPr>
            <w:rStyle w:val="Hipervnculo"/>
            <w:rFonts w:eastAsia="Times New Roman"/>
          </w:rPr>
          <w:t>Tabla 6.15: CU-29 Monitoreo Automático de Vencimiento</w:t>
        </w:r>
        <w:r>
          <w:rPr>
            <w:webHidden/>
          </w:rPr>
          <w:tab/>
        </w:r>
        <w:r>
          <w:rPr>
            <w:webHidden/>
          </w:rPr>
          <w:fldChar w:fldCharType="begin"/>
        </w:r>
        <w:r>
          <w:rPr>
            <w:webHidden/>
          </w:rPr>
          <w:instrText xml:space="preserve"> PAGEREF _Toc241763783 \h </w:instrText>
        </w:r>
        <w:r>
          <w:rPr>
            <w:webHidden/>
          </w:rPr>
        </w:r>
        <w:r>
          <w:rPr>
            <w:webHidden/>
          </w:rPr>
          <w:fldChar w:fldCharType="separate"/>
        </w:r>
        <w:r>
          <w:rPr>
            <w:webHidden/>
          </w:rPr>
          <w:t>43</w:t>
        </w:r>
        <w:r>
          <w:rPr>
            <w:webHidden/>
          </w:rPr>
          <w:fldChar w:fldCharType="end"/>
        </w:r>
      </w:hyperlink>
    </w:p>
    <w:p w14:paraId="28E39BEA" w14:textId="65ED9BEA"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4" w:history="1">
        <w:r w:rsidRPr="00F27A1F">
          <w:rPr>
            <w:rStyle w:val="Hipervnculo"/>
            <w:rFonts w:eastAsia="Times New Roman"/>
          </w:rPr>
          <w:t>Tabla 6.16: CU-33 Automatización de Métricas Gerenciales</w:t>
        </w:r>
        <w:r>
          <w:rPr>
            <w:webHidden/>
          </w:rPr>
          <w:tab/>
        </w:r>
        <w:r>
          <w:rPr>
            <w:webHidden/>
          </w:rPr>
          <w:fldChar w:fldCharType="begin"/>
        </w:r>
        <w:r>
          <w:rPr>
            <w:webHidden/>
          </w:rPr>
          <w:instrText xml:space="preserve"> PAGEREF _Toc241763784 \h </w:instrText>
        </w:r>
        <w:r>
          <w:rPr>
            <w:webHidden/>
          </w:rPr>
        </w:r>
        <w:r>
          <w:rPr>
            <w:webHidden/>
          </w:rPr>
          <w:fldChar w:fldCharType="separate"/>
        </w:r>
        <w:r>
          <w:rPr>
            <w:webHidden/>
          </w:rPr>
          <w:t>44</w:t>
        </w:r>
        <w:r>
          <w:rPr>
            <w:webHidden/>
          </w:rPr>
          <w:fldChar w:fldCharType="end"/>
        </w:r>
      </w:hyperlink>
    </w:p>
    <w:p w14:paraId="3EE120BF" w14:textId="3220B68E"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5" w:history="1">
        <w:r w:rsidRPr="00F27A1F">
          <w:rPr>
            <w:rStyle w:val="Hipervnculo"/>
            <w:rFonts w:eastAsia="Times New Roman"/>
          </w:rPr>
          <w:t>Tabla 6.17: CU-45 Parametrización del Calendario Operativo</w:t>
        </w:r>
        <w:r>
          <w:rPr>
            <w:webHidden/>
          </w:rPr>
          <w:tab/>
        </w:r>
        <w:r>
          <w:rPr>
            <w:webHidden/>
          </w:rPr>
          <w:fldChar w:fldCharType="begin"/>
        </w:r>
        <w:r>
          <w:rPr>
            <w:webHidden/>
          </w:rPr>
          <w:instrText xml:space="preserve"> PAGEREF _Toc241763785 \h </w:instrText>
        </w:r>
        <w:r>
          <w:rPr>
            <w:webHidden/>
          </w:rPr>
        </w:r>
        <w:r>
          <w:rPr>
            <w:webHidden/>
          </w:rPr>
          <w:fldChar w:fldCharType="separate"/>
        </w:r>
        <w:r>
          <w:rPr>
            <w:webHidden/>
          </w:rPr>
          <w:t>45</w:t>
        </w:r>
        <w:r>
          <w:rPr>
            <w:webHidden/>
          </w:rPr>
          <w:fldChar w:fldCharType="end"/>
        </w:r>
      </w:hyperlink>
    </w:p>
    <w:p w14:paraId="5DB216D4" w14:textId="5114A5B0"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6" w:history="1">
        <w:r w:rsidRPr="00F27A1F">
          <w:rPr>
            <w:rStyle w:val="Hipervnculo"/>
            <w:rFonts w:eastAsia="Times New Roman"/>
          </w:rPr>
          <w:t>Tabla 6.18: CU-47 Registro de Integraciones con Externos</w:t>
        </w:r>
        <w:r>
          <w:rPr>
            <w:webHidden/>
          </w:rPr>
          <w:tab/>
        </w:r>
        <w:r>
          <w:rPr>
            <w:webHidden/>
          </w:rPr>
          <w:fldChar w:fldCharType="begin"/>
        </w:r>
        <w:r>
          <w:rPr>
            <w:webHidden/>
          </w:rPr>
          <w:instrText xml:space="preserve"> PAGEREF _Toc241763786 \h </w:instrText>
        </w:r>
        <w:r>
          <w:rPr>
            <w:webHidden/>
          </w:rPr>
        </w:r>
        <w:r>
          <w:rPr>
            <w:webHidden/>
          </w:rPr>
          <w:fldChar w:fldCharType="separate"/>
        </w:r>
        <w:r>
          <w:rPr>
            <w:webHidden/>
          </w:rPr>
          <w:t>46</w:t>
        </w:r>
        <w:r>
          <w:rPr>
            <w:webHidden/>
          </w:rPr>
          <w:fldChar w:fldCharType="end"/>
        </w:r>
      </w:hyperlink>
    </w:p>
    <w:p w14:paraId="14229BE2" w14:textId="4B8835BE"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7" w:history="1">
        <w:r w:rsidRPr="00F27A1F">
          <w:rPr>
            <w:rStyle w:val="Hipervnculo"/>
            <w:rFonts w:eastAsia="Times New Roman"/>
          </w:rPr>
          <w:t>Tabla 6.19: CU-48 Identificación Física de Hardware</w:t>
        </w:r>
        <w:r>
          <w:rPr>
            <w:webHidden/>
          </w:rPr>
          <w:tab/>
        </w:r>
        <w:r>
          <w:rPr>
            <w:webHidden/>
          </w:rPr>
          <w:fldChar w:fldCharType="begin"/>
        </w:r>
        <w:r>
          <w:rPr>
            <w:webHidden/>
          </w:rPr>
          <w:instrText xml:space="preserve"> PAGEREF _Toc241763787 \h </w:instrText>
        </w:r>
        <w:r>
          <w:rPr>
            <w:webHidden/>
          </w:rPr>
        </w:r>
        <w:r>
          <w:rPr>
            <w:webHidden/>
          </w:rPr>
          <w:fldChar w:fldCharType="separate"/>
        </w:r>
        <w:r>
          <w:rPr>
            <w:webHidden/>
          </w:rPr>
          <w:t>47</w:t>
        </w:r>
        <w:r>
          <w:rPr>
            <w:webHidden/>
          </w:rPr>
          <w:fldChar w:fldCharType="end"/>
        </w:r>
      </w:hyperlink>
    </w:p>
    <w:p w14:paraId="0EC2F0EA" w14:textId="03F950C1"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8" w:history="1">
        <w:r w:rsidRPr="00F27A1F">
          <w:rPr>
            <w:rStyle w:val="Hipervnculo"/>
            <w:rFonts w:eastAsia="Times New Roman"/>
          </w:rPr>
          <w:t>Tabla 6.20: CU-52 Control de Existencias de Repuesto Técnicos</w:t>
        </w:r>
        <w:r>
          <w:rPr>
            <w:webHidden/>
          </w:rPr>
          <w:tab/>
        </w:r>
        <w:r>
          <w:rPr>
            <w:webHidden/>
          </w:rPr>
          <w:fldChar w:fldCharType="begin"/>
        </w:r>
        <w:r>
          <w:rPr>
            <w:webHidden/>
          </w:rPr>
          <w:instrText xml:space="preserve"> PAGEREF _Toc241763788 \h </w:instrText>
        </w:r>
        <w:r>
          <w:rPr>
            <w:webHidden/>
          </w:rPr>
        </w:r>
        <w:r>
          <w:rPr>
            <w:webHidden/>
          </w:rPr>
          <w:fldChar w:fldCharType="separate"/>
        </w:r>
        <w:r>
          <w:rPr>
            <w:webHidden/>
          </w:rPr>
          <w:t>48</w:t>
        </w:r>
        <w:r>
          <w:rPr>
            <w:webHidden/>
          </w:rPr>
          <w:fldChar w:fldCharType="end"/>
        </w:r>
      </w:hyperlink>
    </w:p>
    <w:p w14:paraId="67A1033E" w14:textId="04B4D0A7"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89" w:history="1">
        <w:r w:rsidRPr="00F27A1F">
          <w:rPr>
            <w:rStyle w:val="Hipervnculo"/>
            <w:rFonts w:eastAsia="Times New Roman"/>
          </w:rPr>
          <w:t>Table 6.21: CU-53 Reasignación Forzada por Jefatura</w:t>
        </w:r>
        <w:r>
          <w:rPr>
            <w:webHidden/>
          </w:rPr>
          <w:tab/>
        </w:r>
        <w:r>
          <w:rPr>
            <w:webHidden/>
          </w:rPr>
          <w:fldChar w:fldCharType="begin"/>
        </w:r>
        <w:r>
          <w:rPr>
            <w:webHidden/>
          </w:rPr>
          <w:instrText xml:space="preserve"> PAGEREF _Toc241763789 \h </w:instrText>
        </w:r>
        <w:r>
          <w:rPr>
            <w:webHidden/>
          </w:rPr>
        </w:r>
        <w:r>
          <w:rPr>
            <w:webHidden/>
          </w:rPr>
          <w:fldChar w:fldCharType="separate"/>
        </w:r>
        <w:r>
          <w:rPr>
            <w:webHidden/>
          </w:rPr>
          <w:t>49</w:t>
        </w:r>
        <w:r>
          <w:rPr>
            <w:webHidden/>
          </w:rPr>
          <w:fldChar w:fldCharType="end"/>
        </w:r>
      </w:hyperlink>
    </w:p>
    <w:p w14:paraId="2706513E" w14:textId="7237B01C"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0" w:history="1">
        <w:r w:rsidRPr="00F27A1F">
          <w:rPr>
            <w:rStyle w:val="Hipervnculo"/>
            <w:rFonts w:eastAsia="Times New Roman"/>
          </w:rPr>
          <w:t>Tabla 6.22: CU-55 Análisis Geográfico de Incidencias</w:t>
        </w:r>
        <w:r>
          <w:rPr>
            <w:webHidden/>
          </w:rPr>
          <w:tab/>
        </w:r>
        <w:r>
          <w:rPr>
            <w:webHidden/>
          </w:rPr>
          <w:fldChar w:fldCharType="begin"/>
        </w:r>
        <w:r>
          <w:rPr>
            <w:webHidden/>
          </w:rPr>
          <w:instrText xml:space="preserve"> PAGEREF _Toc241763790 \h </w:instrText>
        </w:r>
        <w:r>
          <w:rPr>
            <w:webHidden/>
          </w:rPr>
        </w:r>
        <w:r>
          <w:rPr>
            <w:webHidden/>
          </w:rPr>
          <w:fldChar w:fldCharType="separate"/>
        </w:r>
        <w:r>
          <w:rPr>
            <w:webHidden/>
          </w:rPr>
          <w:t>50</w:t>
        </w:r>
        <w:r>
          <w:rPr>
            <w:webHidden/>
          </w:rPr>
          <w:fldChar w:fldCharType="end"/>
        </w:r>
      </w:hyperlink>
    </w:p>
    <w:p w14:paraId="38678AB2" w14:textId="15B7EDEC"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1" w:history="1">
        <w:r w:rsidRPr="00F27A1F">
          <w:rPr>
            <w:rStyle w:val="Hipervnculo"/>
            <w:rFonts w:eastAsia="Times New Roman"/>
          </w:rPr>
          <w:t>Tabla 6.23: CU-57 Descarga Masiva de Adjuntos de un Tickets</w:t>
        </w:r>
        <w:r>
          <w:rPr>
            <w:webHidden/>
          </w:rPr>
          <w:tab/>
        </w:r>
        <w:r>
          <w:rPr>
            <w:webHidden/>
          </w:rPr>
          <w:fldChar w:fldCharType="begin"/>
        </w:r>
        <w:r>
          <w:rPr>
            <w:webHidden/>
          </w:rPr>
          <w:instrText xml:space="preserve"> PAGEREF _Toc241763791 \h </w:instrText>
        </w:r>
        <w:r>
          <w:rPr>
            <w:webHidden/>
          </w:rPr>
        </w:r>
        <w:r>
          <w:rPr>
            <w:webHidden/>
          </w:rPr>
          <w:fldChar w:fldCharType="separate"/>
        </w:r>
        <w:r>
          <w:rPr>
            <w:webHidden/>
          </w:rPr>
          <w:t>51</w:t>
        </w:r>
        <w:r>
          <w:rPr>
            <w:webHidden/>
          </w:rPr>
          <w:fldChar w:fldCharType="end"/>
        </w:r>
      </w:hyperlink>
    </w:p>
    <w:p w14:paraId="774099F7" w14:textId="4967804C"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2" w:history="1">
        <w:r w:rsidRPr="00F27A1F">
          <w:rPr>
            <w:rStyle w:val="Hipervnculo"/>
            <w:rFonts w:eastAsia="Times New Roman"/>
          </w:rPr>
          <w:t>Tabla 6.24: CU-58 Aviso preventivo de Cumplimiento de Plazos</w:t>
        </w:r>
        <w:r>
          <w:rPr>
            <w:webHidden/>
          </w:rPr>
          <w:tab/>
        </w:r>
        <w:r>
          <w:rPr>
            <w:webHidden/>
          </w:rPr>
          <w:fldChar w:fldCharType="begin"/>
        </w:r>
        <w:r>
          <w:rPr>
            <w:webHidden/>
          </w:rPr>
          <w:instrText xml:space="preserve"> PAGEREF _Toc241763792 \h </w:instrText>
        </w:r>
        <w:r>
          <w:rPr>
            <w:webHidden/>
          </w:rPr>
        </w:r>
        <w:r>
          <w:rPr>
            <w:webHidden/>
          </w:rPr>
          <w:fldChar w:fldCharType="separate"/>
        </w:r>
        <w:r>
          <w:rPr>
            <w:webHidden/>
          </w:rPr>
          <w:t>52</w:t>
        </w:r>
        <w:r>
          <w:rPr>
            <w:webHidden/>
          </w:rPr>
          <w:fldChar w:fldCharType="end"/>
        </w:r>
      </w:hyperlink>
    </w:p>
    <w:p w14:paraId="045F87A1" w14:textId="16EBDFE5"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3" w:history="1">
        <w:r w:rsidRPr="00F27A1F">
          <w:rPr>
            <w:rStyle w:val="Hipervnculo"/>
            <w:rFonts w:eastAsia="Times New Roman"/>
          </w:rPr>
          <w:t>Tabla 6.25: CU-60 Informe de Desempeño por Especialista</w:t>
        </w:r>
        <w:r>
          <w:rPr>
            <w:webHidden/>
          </w:rPr>
          <w:tab/>
        </w:r>
        <w:r>
          <w:rPr>
            <w:webHidden/>
          </w:rPr>
          <w:fldChar w:fldCharType="begin"/>
        </w:r>
        <w:r>
          <w:rPr>
            <w:webHidden/>
          </w:rPr>
          <w:instrText xml:space="preserve"> PAGEREF _Toc241763793 \h </w:instrText>
        </w:r>
        <w:r>
          <w:rPr>
            <w:webHidden/>
          </w:rPr>
        </w:r>
        <w:r>
          <w:rPr>
            <w:webHidden/>
          </w:rPr>
          <w:fldChar w:fldCharType="separate"/>
        </w:r>
        <w:r>
          <w:rPr>
            <w:webHidden/>
          </w:rPr>
          <w:t>53</w:t>
        </w:r>
        <w:r>
          <w:rPr>
            <w:webHidden/>
          </w:rPr>
          <w:fldChar w:fldCharType="end"/>
        </w:r>
      </w:hyperlink>
    </w:p>
    <w:p w14:paraId="5FE2D85E" w14:textId="78ADE80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4" w:history="1">
        <w:r w:rsidRPr="00F27A1F">
          <w:rPr>
            <w:rStyle w:val="Hipervnculo"/>
            <w:rFonts w:eastAsia="Times New Roman"/>
          </w:rPr>
          <w:t>Tabla 6.26: CU-61 Finalización Automática de Casos Sin Respuesta</w:t>
        </w:r>
        <w:r>
          <w:rPr>
            <w:webHidden/>
          </w:rPr>
          <w:tab/>
        </w:r>
        <w:r>
          <w:rPr>
            <w:webHidden/>
          </w:rPr>
          <w:fldChar w:fldCharType="begin"/>
        </w:r>
        <w:r>
          <w:rPr>
            <w:webHidden/>
          </w:rPr>
          <w:instrText xml:space="preserve"> PAGEREF _Toc241763794 \h </w:instrText>
        </w:r>
        <w:r>
          <w:rPr>
            <w:webHidden/>
          </w:rPr>
        </w:r>
        <w:r>
          <w:rPr>
            <w:webHidden/>
          </w:rPr>
          <w:fldChar w:fldCharType="separate"/>
        </w:r>
        <w:r>
          <w:rPr>
            <w:webHidden/>
          </w:rPr>
          <w:t>54</w:t>
        </w:r>
        <w:r>
          <w:rPr>
            <w:webHidden/>
          </w:rPr>
          <w:fldChar w:fldCharType="end"/>
        </w:r>
      </w:hyperlink>
    </w:p>
    <w:p w14:paraId="1C9386C9" w14:textId="550C983E"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5" w:history="1">
        <w:r w:rsidRPr="00F27A1F">
          <w:rPr>
            <w:rStyle w:val="Hipervnculo"/>
            <w:rFonts w:eastAsia="Times New Roman"/>
          </w:rPr>
          <w:t>Tabla 6.27: CU-64 Reporte Rápido Mediante Código de Activo</w:t>
        </w:r>
        <w:r>
          <w:rPr>
            <w:webHidden/>
          </w:rPr>
          <w:tab/>
        </w:r>
        <w:r>
          <w:rPr>
            <w:webHidden/>
          </w:rPr>
          <w:fldChar w:fldCharType="begin"/>
        </w:r>
        <w:r>
          <w:rPr>
            <w:webHidden/>
          </w:rPr>
          <w:instrText xml:space="preserve"> PAGEREF _Toc241763795 \h </w:instrText>
        </w:r>
        <w:r>
          <w:rPr>
            <w:webHidden/>
          </w:rPr>
        </w:r>
        <w:r>
          <w:rPr>
            <w:webHidden/>
          </w:rPr>
          <w:fldChar w:fldCharType="separate"/>
        </w:r>
        <w:r>
          <w:rPr>
            <w:webHidden/>
          </w:rPr>
          <w:t>55</w:t>
        </w:r>
        <w:r>
          <w:rPr>
            <w:webHidden/>
          </w:rPr>
          <w:fldChar w:fldCharType="end"/>
        </w:r>
      </w:hyperlink>
    </w:p>
    <w:p w14:paraId="62A6916D" w14:textId="3A959F8C"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6" w:history="1">
        <w:r w:rsidRPr="00F27A1F">
          <w:rPr>
            <w:rStyle w:val="Hipervnculo"/>
            <w:rFonts w:eastAsia="Times New Roman"/>
          </w:rPr>
          <w:t>Tabla 6.28: CU-69 Suspensión Temporal del Cronometro de SLA</w:t>
        </w:r>
        <w:r>
          <w:rPr>
            <w:webHidden/>
          </w:rPr>
          <w:tab/>
        </w:r>
        <w:r>
          <w:rPr>
            <w:webHidden/>
          </w:rPr>
          <w:fldChar w:fldCharType="begin"/>
        </w:r>
        <w:r>
          <w:rPr>
            <w:webHidden/>
          </w:rPr>
          <w:instrText xml:space="preserve"> PAGEREF _Toc241763796 \h </w:instrText>
        </w:r>
        <w:r>
          <w:rPr>
            <w:webHidden/>
          </w:rPr>
        </w:r>
        <w:r>
          <w:rPr>
            <w:webHidden/>
          </w:rPr>
          <w:fldChar w:fldCharType="separate"/>
        </w:r>
        <w:r>
          <w:rPr>
            <w:webHidden/>
          </w:rPr>
          <w:t>56</w:t>
        </w:r>
        <w:r>
          <w:rPr>
            <w:webHidden/>
          </w:rPr>
          <w:fldChar w:fldCharType="end"/>
        </w:r>
      </w:hyperlink>
    </w:p>
    <w:p w14:paraId="6B57AEE0" w14:textId="6F4F8AE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8" w:history="1">
        <w:r w:rsidRPr="00F27A1F">
          <w:rPr>
            <w:rStyle w:val="Hipervnculo"/>
            <w:rFonts w:eastAsia="Times New Roman"/>
          </w:rPr>
          <w:t>8. PLANIFICACION</w:t>
        </w:r>
        <w:r>
          <w:rPr>
            <w:webHidden/>
          </w:rPr>
          <w:tab/>
        </w:r>
        <w:r>
          <w:rPr>
            <w:webHidden/>
          </w:rPr>
          <w:fldChar w:fldCharType="begin"/>
        </w:r>
        <w:r>
          <w:rPr>
            <w:webHidden/>
          </w:rPr>
          <w:instrText xml:space="preserve"> PAGEREF _Toc241763798 \h </w:instrText>
        </w:r>
        <w:r>
          <w:rPr>
            <w:webHidden/>
          </w:rPr>
        </w:r>
        <w:r>
          <w:rPr>
            <w:webHidden/>
          </w:rPr>
          <w:fldChar w:fldCharType="separate"/>
        </w:r>
        <w:r>
          <w:rPr>
            <w:webHidden/>
          </w:rPr>
          <w:t>85</w:t>
        </w:r>
        <w:r>
          <w:rPr>
            <w:webHidden/>
          </w:rPr>
          <w:fldChar w:fldCharType="end"/>
        </w:r>
      </w:hyperlink>
    </w:p>
    <w:p w14:paraId="1DDCC3E9" w14:textId="07623FBD"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799" w:history="1">
        <w:r w:rsidRPr="00F27A1F">
          <w:rPr>
            <w:rStyle w:val="Hipervnculo"/>
          </w:rPr>
          <w:t>Tabla 8.1: Product Backlog – Incremento I</w:t>
        </w:r>
        <w:r>
          <w:rPr>
            <w:webHidden/>
          </w:rPr>
          <w:tab/>
        </w:r>
        <w:r>
          <w:rPr>
            <w:webHidden/>
          </w:rPr>
          <w:fldChar w:fldCharType="begin"/>
        </w:r>
        <w:r>
          <w:rPr>
            <w:webHidden/>
          </w:rPr>
          <w:instrText xml:space="preserve"> PAGEREF _Toc241763799 \h </w:instrText>
        </w:r>
        <w:r>
          <w:rPr>
            <w:webHidden/>
          </w:rPr>
        </w:r>
        <w:r>
          <w:rPr>
            <w:webHidden/>
          </w:rPr>
          <w:fldChar w:fldCharType="separate"/>
        </w:r>
        <w:r>
          <w:rPr>
            <w:webHidden/>
          </w:rPr>
          <w:t>85</w:t>
        </w:r>
        <w:r>
          <w:rPr>
            <w:webHidden/>
          </w:rPr>
          <w:fldChar w:fldCharType="end"/>
        </w:r>
      </w:hyperlink>
    </w:p>
    <w:p w14:paraId="395470ED" w14:textId="688332D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0" w:history="1">
        <w:r w:rsidRPr="00F27A1F">
          <w:rPr>
            <w:rStyle w:val="Hipervnculo"/>
          </w:rPr>
          <w:t>Tabla 8.2: Planificación del Sprint Backlog – Sprint 1</w:t>
        </w:r>
        <w:r>
          <w:rPr>
            <w:webHidden/>
          </w:rPr>
          <w:tab/>
        </w:r>
        <w:r>
          <w:rPr>
            <w:webHidden/>
          </w:rPr>
          <w:fldChar w:fldCharType="begin"/>
        </w:r>
        <w:r>
          <w:rPr>
            <w:webHidden/>
          </w:rPr>
          <w:instrText xml:space="preserve"> PAGEREF _Toc241763800 \h </w:instrText>
        </w:r>
        <w:r>
          <w:rPr>
            <w:webHidden/>
          </w:rPr>
        </w:r>
        <w:r>
          <w:rPr>
            <w:webHidden/>
          </w:rPr>
          <w:fldChar w:fldCharType="separate"/>
        </w:r>
        <w:r>
          <w:rPr>
            <w:webHidden/>
          </w:rPr>
          <w:t>87</w:t>
        </w:r>
        <w:r>
          <w:rPr>
            <w:webHidden/>
          </w:rPr>
          <w:fldChar w:fldCharType="end"/>
        </w:r>
      </w:hyperlink>
    </w:p>
    <w:p w14:paraId="777CFF2C" w14:textId="7CC4C76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1" w:history="1">
        <w:r w:rsidRPr="00F27A1F">
          <w:rPr>
            <w:rStyle w:val="Hipervnculo"/>
            <w:rFonts w:eastAsia="Times New Roman"/>
          </w:rPr>
          <w:t>Tabla 8.3: Product Backlog</w:t>
        </w:r>
        <w:r>
          <w:rPr>
            <w:webHidden/>
          </w:rPr>
          <w:tab/>
        </w:r>
        <w:r>
          <w:rPr>
            <w:webHidden/>
          </w:rPr>
          <w:fldChar w:fldCharType="begin"/>
        </w:r>
        <w:r>
          <w:rPr>
            <w:webHidden/>
          </w:rPr>
          <w:instrText xml:space="preserve"> PAGEREF _Toc241763801 \h </w:instrText>
        </w:r>
        <w:r>
          <w:rPr>
            <w:webHidden/>
          </w:rPr>
        </w:r>
        <w:r>
          <w:rPr>
            <w:webHidden/>
          </w:rPr>
          <w:fldChar w:fldCharType="separate"/>
        </w:r>
        <w:r>
          <w:rPr>
            <w:webHidden/>
          </w:rPr>
          <w:t>89</w:t>
        </w:r>
        <w:r>
          <w:rPr>
            <w:webHidden/>
          </w:rPr>
          <w:fldChar w:fldCharType="end"/>
        </w:r>
      </w:hyperlink>
    </w:p>
    <w:p w14:paraId="11563B57" w14:textId="7B12469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2" w:history="1">
        <w:r w:rsidRPr="00F27A1F">
          <w:rPr>
            <w:rStyle w:val="Hipervnculo"/>
            <w:rFonts w:eastAsia="Times New Roman"/>
          </w:rPr>
          <w:t>Tabla 8.4:</w:t>
        </w:r>
        <w:r w:rsidRPr="00F27A1F">
          <w:rPr>
            <w:rStyle w:val="Hipervnculo"/>
          </w:rPr>
          <w:t xml:space="preserve"> </w:t>
        </w:r>
        <w:r w:rsidRPr="00F27A1F">
          <w:rPr>
            <w:rStyle w:val="Hipervnculo"/>
            <w:rFonts w:eastAsia="Times New Roman"/>
          </w:rPr>
          <w:t>Planificación del Sprint Backlog - Sprint 2</w:t>
        </w:r>
        <w:r>
          <w:rPr>
            <w:webHidden/>
          </w:rPr>
          <w:tab/>
        </w:r>
        <w:r>
          <w:rPr>
            <w:webHidden/>
          </w:rPr>
          <w:fldChar w:fldCharType="begin"/>
        </w:r>
        <w:r>
          <w:rPr>
            <w:webHidden/>
          </w:rPr>
          <w:instrText xml:space="preserve"> PAGEREF _Toc241763802 \h </w:instrText>
        </w:r>
        <w:r>
          <w:rPr>
            <w:webHidden/>
          </w:rPr>
        </w:r>
        <w:r>
          <w:rPr>
            <w:webHidden/>
          </w:rPr>
          <w:fldChar w:fldCharType="separate"/>
        </w:r>
        <w:r>
          <w:rPr>
            <w:webHidden/>
          </w:rPr>
          <w:t>91</w:t>
        </w:r>
        <w:r>
          <w:rPr>
            <w:webHidden/>
          </w:rPr>
          <w:fldChar w:fldCharType="end"/>
        </w:r>
      </w:hyperlink>
    </w:p>
    <w:p w14:paraId="342F31ED" w14:textId="008A48AE"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3" w:history="1">
        <w:r w:rsidRPr="00F27A1F">
          <w:rPr>
            <w:rStyle w:val="Hipervnculo"/>
            <w:rFonts w:eastAsia="Times New Roman"/>
          </w:rPr>
          <w:t>9 VISTA 4+1</w:t>
        </w:r>
        <w:r>
          <w:rPr>
            <w:webHidden/>
          </w:rPr>
          <w:tab/>
        </w:r>
        <w:r>
          <w:rPr>
            <w:webHidden/>
          </w:rPr>
          <w:fldChar w:fldCharType="begin"/>
        </w:r>
        <w:r>
          <w:rPr>
            <w:webHidden/>
          </w:rPr>
          <w:instrText xml:space="preserve"> PAGEREF _Toc241763803 \h </w:instrText>
        </w:r>
        <w:r>
          <w:rPr>
            <w:webHidden/>
          </w:rPr>
        </w:r>
        <w:r>
          <w:rPr>
            <w:webHidden/>
          </w:rPr>
          <w:fldChar w:fldCharType="separate"/>
        </w:r>
        <w:r>
          <w:rPr>
            <w:webHidden/>
          </w:rPr>
          <w:t>93</w:t>
        </w:r>
        <w:r>
          <w:rPr>
            <w:webHidden/>
          </w:rPr>
          <w:fldChar w:fldCharType="end"/>
        </w:r>
      </w:hyperlink>
    </w:p>
    <w:p w14:paraId="119B2937" w14:textId="76B1B838"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4" w:history="1">
        <w:r w:rsidRPr="00F27A1F">
          <w:rPr>
            <w:rStyle w:val="Hipervnculo"/>
            <w:rFonts w:eastAsia="Times New Roman"/>
          </w:rPr>
          <w:t>Tabla 9.1: Modelo Relacional</w:t>
        </w:r>
        <w:r>
          <w:rPr>
            <w:webHidden/>
          </w:rPr>
          <w:tab/>
        </w:r>
        <w:r>
          <w:rPr>
            <w:webHidden/>
          </w:rPr>
          <w:fldChar w:fldCharType="begin"/>
        </w:r>
        <w:r>
          <w:rPr>
            <w:webHidden/>
          </w:rPr>
          <w:instrText xml:space="preserve"> PAGEREF _Toc241763804 \h </w:instrText>
        </w:r>
        <w:r>
          <w:rPr>
            <w:webHidden/>
          </w:rPr>
        </w:r>
        <w:r>
          <w:rPr>
            <w:webHidden/>
          </w:rPr>
          <w:fldChar w:fldCharType="separate"/>
        </w:r>
        <w:r>
          <w:rPr>
            <w:webHidden/>
          </w:rPr>
          <w:t>95</w:t>
        </w:r>
        <w:r>
          <w:rPr>
            <w:webHidden/>
          </w:rPr>
          <w:fldChar w:fldCharType="end"/>
        </w:r>
      </w:hyperlink>
    </w:p>
    <w:p w14:paraId="0888EDD6" w14:textId="4A467974"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5" w:history="1">
        <w:r w:rsidRPr="00F27A1F">
          <w:rPr>
            <w:rStyle w:val="Hipervnculo"/>
            <w:rFonts w:eastAsia="Times New Roman"/>
          </w:rPr>
          <w:t>10. GESTION Y PRUEBAS</w:t>
        </w:r>
        <w:r>
          <w:rPr>
            <w:webHidden/>
          </w:rPr>
          <w:tab/>
        </w:r>
        <w:r>
          <w:rPr>
            <w:webHidden/>
          </w:rPr>
          <w:fldChar w:fldCharType="begin"/>
        </w:r>
        <w:r>
          <w:rPr>
            <w:webHidden/>
          </w:rPr>
          <w:instrText xml:space="preserve"> PAGEREF _Toc241763805 \h </w:instrText>
        </w:r>
        <w:r>
          <w:rPr>
            <w:webHidden/>
          </w:rPr>
        </w:r>
        <w:r>
          <w:rPr>
            <w:webHidden/>
          </w:rPr>
          <w:fldChar w:fldCharType="separate"/>
        </w:r>
        <w:r>
          <w:rPr>
            <w:webHidden/>
          </w:rPr>
          <w:t>215</w:t>
        </w:r>
        <w:r>
          <w:rPr>
            <w:webHidden/>
          </w:rPr>
          <w:fldChar w:fldCharType="end"/>
        </w:r>
      </w:hyperlink>
    </w:p>
    <w:p w14:paraId="0818EFD4" w14:textId="1437A0BA"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6" w:history="1">
        <w:r w:rsidRPr="00F27A1F">
          <w:rPr>
            <w:rStyle w:val="Hipervnculo"/>
            <w:rFonts w:eastAsia="Times New Roman"/>
          </w:rPr>
          <w:t>Tabla 10.1: Resumen de Pruebas Ejecutadas</w:t>
        </w:r>
        <w:r>
          <w:rPr>
            <w:webHidden/>
          </w:rPr>
          <w:tab/>
        </w:r>
        <w:r>
          <w:rPr>
            <w:webHidden/>
          </w:rPr>
          <w:fldChar w:fldCharType="begin"/>
        </w:r>
        <w:r>
          <w:rPr>
            <w:webHidden/>
          </w:rPr>
          <w:instrText xml:space="preserve"> PAGEREF _Toc241763806 \h </w:instrText>
        </w:r>
        <w:r>
          <w:rPr>
            <w:webHidden/>
          </w:rPr>
        </w:r>
        <w:r>
          <w:rPr>
            <w:webHidden/>
          </w:rPr>
          <w:fldChar w:fldCharType="separate"/>
        </w:r>
        <w:r>
          <w:rPr>
            <w:webHidden/>
          </w:rPr>
          <w:t>217</w:t>
        </w:r>
        <w:r>
          <w:rPr>
            <w:webHidden/>
          </w:rPr>
          <w:fldChar w:fldCharType="end"/>
        </w:r>
      </w:hyperlink>
    </w:p>
    <w:p w14:paraId="3FB55DA0" w14:textId="4F2E47BF" w:rsidR="00891761" w:rsidRPr="00891761" w:rsidRDefault="00891761" w:rsidP="00891761">
      <w:pPr>
        <w:pStyle w:val="TDC1"/>
        <w:rPr>
          <w:rFonts w:eastAsiaTheme="minorEastAsia"/>
          <w:kern w:val="2"/>
          <w:sz w:val="24"/>
          <w:szCs w:val="24"/>
          <w14:ligatures w14:val="standardContextual"/>
        </w:rPr>
      </w:pPr>
      <w:hyperlink w:anchor="_Toc241763807" w:history="1">
        <w:r w:rsidRPr="00891761">
          <w:rPr>
            <w:rStyle w:val="Hipervnculo"/>
          </w:rPr>
          <w:t>Tabla 10.2: Características ISO/IEC 25010 y su cobertura</w:t>
        </w:r>
        <w:r w:rsidRPr="00891761">
          <w:rPr>
            <w:webHidden/>
          </w:rPr>
          <w:tab/>
        </w:r>
        <w:r w:rsidRPr="00891761">
          <w:rPr>
            <w:webHidden/>
          </w:rPr>
          <w:fldChar w:fldCharType="begin"/>
        </w:r>
        <w:r w:rsidRPr="00891761">
          <w:rPr>
            <w:webHidden/>
          </w:rPr>
          <w:instrText xml:space="preserve"> PAGEREF _Toc241763807 \h </w:instrText>
        </w:r>
        <w:r w:rsidRPr="00891761">
          <w:rPr>
            <w:webHidden/>
          </w:rPr>
        </w:r>
        <w:r w:rsidRPr="00891761">
          <w:rPr>
            <w:webHidden/>
          </w:rPr>
          <w:fldChar w:fldCharType="separate"/>
        </w:r>
        <w:r w:rsidRPr="00891761">
          <w:rPr>
            <w:webHidden/>
          </w:rPr>
          <w:t>221</w:t>
        </w:r>
        <w:r w:rsidRPr="00891761">
          <w:rPr>
            <w:webHidden/>
          </w:rPr>
          <w:fldChar w:fldCharType="end"/>
        </w:r>
      </w:hyperlink>
    </w:p>
    <w:p w14:paraId="2BD59326" w14:textId="7144869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8" w:history="1">
        <w:r w:rsidRPr="00F27A1F">
          <w:rPr>
            <w:rStyle w:val="Hipervnculo"/>
          </w:rPr>
          <w:t>Tabla 10.3: Pruebas de regresión del Incremento I</w:t>
        </w:r>
        <w:r>
          <w:rPr>
            <w:webHidden/>
          </w:rPr>
          <w:tab/>
        </w:r>
        <w:r>
          <w:rPr>
            <w:webHidden/>
          </w:rPr>
          <w:fldChar w:fldCharType="begin"/>
        </w:r>
        <w:r>
          <w:rPr>
            <w:webHidden/>
          </w:rPr>
          <w:instrText xml:space="preserve"> PAGEREF _Toc241763808 \h </w:instrText>
        </w:r>
        <w:r>
          <w:rPr>
            <w:webHidden/>
          </w:rPr>
        </w:r>
        <w:r>
          <w:rPr>
            <w:webHidden/>
          </w:rPr>
          <w:fldChar w:fldCharType="separate"/>
        </w:r>
        <w:r>
          <w:rPr>
            <w:webHidden/>
          </w:rPr>
          <w:t>222</w:t>
        </w:r>
        <w:r>
          <w:rPr>
            <w:webHidden/>
          </w:rPr>
          <w:fldChar w:fldCharType="end"/>
        </w:r>
      </w:hyperlink>
    </w:p>
    <w:p w14:paraId="3B7AF258" w14:textId="271C0A3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09" w:history="1">
        <w:r w:rsidRPr="00F27A1F">
          <w:rPr>
            <w:rStyle w:val="Hipervnculo"/>
          </w:rPr>
          <w:t>Tabla 10.4: Pruebas del Incremento II</w:t>
        </w:r>
        <w:r>
          <w:rPr>
            <w:webHidden/>
          </w:rPr>
          <w:tab/>
        </w:r>
        <w:r>
          <w:rPr>
            <w:webHidden/>
          </w:rPr>
          <w:fldChar w:fldCharType="begin"/>
        </w:r>
        <w:r>
          <w:rPr>
            <w:webHidden/>
          </w:rPr>
          <w:instrText xml:space="preserve"> PAGEREF _Toc241763809 \h </w:instrText>
        </w:r>
        <w:r>
          <w:rPr>
            <w:webHidden/>
          </w:rPr>
        </w:r>
        <w:r>
          <w:rPr>
            <w:webHidden/>
          </w:rPr>
          <w:fldChar w:fldCharType="separate"/>
        </w:r>
        <w:r>
          <w:rPr>
            <w:webHidden/>
          </w:rPr>
          <w:t>249</w:t>
        </w:r>
        <w:r>
          <w:rPr>
            <w:webHidden/>
          </w:rPr>
          <w:fldChar w:fldCharType="end"/>
        </w:r>
      </w:hyperlink>
    </w:p>
    <w:p w14:paraId="76AFF621" w14:textId="05E715A9"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0" w:history="1">
        <w:r w:rsidRPr="00F27A1F">
          <w:rPr>
            <w:rStyle w:val="Hipervnculo"/>
          </w:rPr>
          <w:t>11. REVISIÓN DEL SPRINT</w:t>
        </w:r>
        <w:r>
          <w:rPr>
            <w:webHidden/>
          </w:rPr>
          <w:tab/>
        </w:r>
        <w:r>
          <w:rPr>
            <w:webHidden/>
          </w:rPr>
          <w:fldChar w:fldCharType="begin"/>
        </w:r>
        <w:r>
          <w:rPr>
            <w:webHidden/>
          </w:rPr>
          <w:instrText xml:space="preserve"> PAGEREF _Toc241763810 \h </w:instrText>
        </w:r>
        <w:r>
          <w:rPr>
            <w:webHidden/>
          </w:rPr>
        </w:r>
        <w:r>
          <w:rPr>
            <w:webHidden/>
          </w:rPr>
          <w:fldChar w:fldCharType="separate"/>
        </w:r>
        <w:r>
          <w:rPr>
            <w:webHidden/>
          </w:rPr>
          <w:t>260</w:t>
        </w:r>
        <w:r>
          <w:rPr>
            <w:webHidden/>
          </w:rPr>
          <w:fldChar w:fldCharType="end"/>
        </w:r>
      </w:hyperlink>
    </w:p>
    <w:p w14:paraId="578239DC" w14:textId="05FDDA3D"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1" w:history="1">
        <w:r w:rsidRPr="00F27A1F">
          <w:rPr>
            <w:rStyle w:val="Hipervnculo"/>
          </w:rPr>
          <w:t>Tabla 11.1: Objetivos del Sprint 2 y su aceptación</w:t>
        </w:r>
        <w:r>
          <w:rPr>
            <w:webHidden/>
          </w:rPr>
          <w:tab/>
        </w:r>
        <w:r>
          <w:rPr>
            <w:webHidden/>
          </w:rPr>
          <w:fldChar w:fldCharType="begin"/>
        </w:r>
        <w:r>
          <w:rPr>
            <w:webHidden/>
          </w:rPr>
          <w:instrText xml:space="preserve"> PAGEREF _Toc241763811 \h </w:instrText>
        </w:r>
        <w:r>
          <w:rPr>
            <w:webHidden/>
          </w:rPr>
        </w:r>
        <w:r>
          <w:rPr>
            <w:webHidden/>
          </w:rPr>
          <w:fldChar w:fldCharType="separate"/>
        </w:r>
        <w:r>
          <w:rPr>
            <w:webHidden/>
          </w:rPr>
          <w:t>260</w:t>
        </w:r>
        <w:r>
          <w:rPr>
            <w:webHidden/>
          </w:rPr>
          <w:fldChar w:fldCharType="end"/>
        </w:r>
      </w:hyperlink>
    </w:p>
    <w:p w14:paraId="39F2A016" w14:textId="7332500A"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2" w:history="1">
        <w:r w:rsidRPr="00F27A1F">
          <w:rPr>
            <w:rStyle w:val="Hipervnculo"/>
          </w:rPr>
          <w:t>12. RETROSPECTIVA DEL INCREMENTO II</w:t>
        </w:r>
        <w:r>
          <w:rPr>
            <w:webHidden/>
          </w:rPr>
          <w:tab/>
        </w:r>
        <w:r>
          <w:rPr>
            <w:webHidden/>
          </w:rPr>
          <w:fldChar w:fldCharType="begin"/>
        </w:r>
        <w:r>
          <w:rPr>
            <w:webHidden/>
          </w:rPr>
          <w:instrText xml:space="preserve"> PAGEREF _Toc241763812 \h </w:instrText>
        </w:r>
        <w:r>
          <w:rPr>
            <w:webHidden/>
          </w:rPr>
        </w:r>
        <w:r>
          <w:rPr>
            <w:webHidden/>
          </w:rPr>
          <w:fldChar w:fldCharType="separate"/>
        </w:r>
        <w:r>
          <w:rPr>
            <w:webHidden/>
          </w:rPr>
          <w:t>261</w:t>
        </w:r>
        <w:r>
          <w:rPr>
            <w:webHidden/>
          </w:rPr>
          <w:fldChar w:fldCharType="end"/>
        </w:r>
      </w:hyperlink>
    </w:p>
    <w:p w14:paraId="2BF44CCD" w14:textId="5E5A50CC"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3" w:history="1">
        <w:r w:rsidRPr="00F27A1F">
          <w:rPr>
            <w:rStyle w:val="Hipervnculo"/>
          </w:rPr>
          <w:t>Tabla 12.1: Comparativa de tiempos del Incremento II</w:t>
        </w:r>
        <w:r>
          <w:rPr>
            <w:webHidden/>
          </w:rPr>
          <w:tab/>
        </w:r>
        <w:r>
          <w:rPr>
            <w:webHidden/>
          </w:rPr>
          <w:fldChar w:fldCharType="begin"/>
        </w:r>
        <w:r>
          <w:rPr>
            <w:webHidden/>
          </w:rPr>
          <w:instrText xml:space="preserve"> PAGEREF _Toc241763813 \h </w:instrText>
        </w:r>
        <w:r>
          <w:rPr>
            <w:webHidden/>
          </w:rPr>
        </w:r>
        <w:r>
          <w:rPr>
            <w:webHidden/>
          </w:rPr>
          <w:fldChar w:fldCharType="separate"/>
        </w:r>
        <w:r>
          <w:rPr>
            <w:webHidden/>
          </w:rPr>
          <w:t>261</w:t>
        </w:r>
        <w:r>
          <w:rPr>
            <w:webHidden/>
          </w:rPr>
          <w:fldChar w:fldCharType="end"/>
        </w:r>
      </w:hyperlink>
    </w:p>
    <w:p w14:paraId="56332206" w14:textId="60614D76"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4" w:history="1">
        <w:r w:rsidRPr="00F27A1F">
          <w:rPr>
            <w:rStyle w:val="Hipervnculo"/>
          </w:rPr>
          <w:t>Tabla 12.2: Esfuerzo y avance acumulado por incremento</w:t>
        </w:r>
        <w:r>
          <w:rPr>
            <w:webHidden/>
          </w:rPr>
          <w:tab/>
        </w:r>
        <w:r>
          <w:rPr>
            <w:webHidden/>
          </w:rPr>
          <w:fldChar w:fldCharType="begin"/>
        </w:r>
        <w:r>
          <w:rPr>
            <w:webHidden/>
          </w:rPr>
          <w:instrText xml:space="preserve"> PAGEREF _Toc241763814 \h </w:instrText>
        </w:r>
        <w:r>
          <w:rPr>
            <w:webHidden/>
          </w:rPr>
        </w:r>
        <w:r>
          <w:rPr>
            <w:webHidden/>
          </w:rPr>
          <w:fldChar w:fldCharType="separate"/>
        </w:r>
        <w:r>
          <w:rPr>
            <w:webHidden/>
          </w:rPr>
          <w:t>262</w:t>
        </w:r>
        <w:r>
          <w:rPr>
            <w:webHidden/>
          </w:rPr>
          <w:fldChar w:fldCharType="end"/>
        </w:r>
      </w:hyperlink>
    </w:p>
    <w:p w14:paraId="02AD19F3" w14:textId="7587ED9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5" w:history="1">
        <w:r w:rsidRPr="00F27A1F">
          <w:rPr>
            <w:rStyle w:val="Hipervnculo"/>
          </w:rPr>
          <w:t>Tabla 12.3: Plan de mejoras surgido de la retrospectiva</w:t>
        </w:r>
        <w:r>
          <w:rPr>
            <w:webHidden/>
          </w:rPr>
          <w:tab/>
        </w:r>
        <w:r>
          <w:rPr>
            <w:webHidden/>
          </w:rPr>
          <w:fldChar w:fldCharType="begin"/>
        </w:r>
        <w:r>
          <w:rPr>
            <w:webHidden/>
          </w:rPr>
          <w:instrText xml:space="preserve"> PAGEREF _Toc241763815 \h </w:instrText>
        </w:r>
        <w:r>
          <w:rPr>
            <w:webHidden/>
          </w:rPr>
        </w:r>
        <w:r>
          <w:rPr>
            <w:webHidden/>
          </w:rPr>
          <w:fldChar w:fldCharType="separate"/>
        </w:r>
        <w:r>
          <w:rPr>
            <w:webHidden/>
          </w:rPr>
          <w:t>266</w:t>
        </w:r>
        <w:r>
          <w:rPr>
            <w:webHidden/>
          </w:rPr>
          <w:fldChar w:fldCharType="end"/>
        </w:r>
      </w:hyperlink>
    </w:p>
    <w:p w14:paraId="45C9239E" w14:textId="1CE4BFB7"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6" w:history="1">
        <w:r w:rsidRPr="00F27A1F">
          <w:rPr>
            <w:rStyle w:val="Hipervnculo"/>
            <w:rFonts w:eastAsia="Times New Roman"/>
          </w:rPr>
          <w:t>13. ANEXOS</w:t>
        </w:r>
        <w:r>
          <w:rPr>
            <w:webHidden/>
          </w:rPr>
          <w:tab/>
        </w:r>
        <w:r>
          <w:rPr>
            <w:webHidden/>
          </w:rPr>
          <w:fldChar w:fldCharType="begin"/>
        </w:r>
        <w:r>
          <w:rPr>
            <w:webHidden/>
          </w:rPr>
          <w:instrText xml:space="preserve"> PAGEREF _Toc241763816 \h </w:instrText>
        </w:r>
        <w:r>
          <w:rPr>
            <w:webHidden/>
          </w:rPr>
        </w:r>
        <w:r>
          <w:rPr>
            <w:webHidden/>
          </w:rPr>
          <w:fldChar w:fldCharType="separate"/>
        </w:r>
        <w:r>
          <w:rPr>
            <w:webHidden/>
          </w:rPr>
          <w:t>267</w:t>
        </w:r>
        <w:r>
          <w:rPr>
            <w:webHidden/>
          </w:rPr>
          <w:fldChar w:fldCharType="end"/>
        </w:r>
      </w:hyperlink>
    </w:p>
    <w:p w14:paraId="506841E9" w14:textId="01DBA193"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7" w:history="1">
        <w:r w:rsidRPr="00F27A1F">
          <w:rPr>
            <w:rStyle w:val="Hipervnculo"/>
          </w:rPr>
          <w:t>Tabla 12.1: RTM – Requerimientos vs Casos de Uso</w:t>
        </w:r>
        <w:r>
          <w:rPr>
            <w:webHidden/>
          </w:rPr>
          <w:tab/>
        </w:r>
        <w:r>
          <w:rPr>
            <w:webHidden/>
          </w:rPr>
          <w:fldChar w:fldCharType="begin"/>
        </w:r>
        <w:r>
          <w:rPr>
            <w:webHidden/>
          </w:rPr>
          <w:instrText xml:space="preserve"> PAGEREF _Toc241763817 \h </w:instrText>
        </w:r>
        <w:r>
          <w:rPr>
            <w:webHidden/>
          </w:rPr>
        </w:r>
        <w:r>
          <w:rPr>
            <w:webHidden/>
          </w:rPr>
          <w:fldChar w:fldCharType="separate"/>
        </w:r>
        <w:r>
          <w:rPr>
            <w:webHidden/>
          </w:rPr>
          <w:t>273</w:t>
        </w:r>
        <w:r>
          <w:rPr>
            <w:webHidden/>
          </w:rPr>
          <w:fldChar w:fldCharType="end"/>
        </w:r>
      </w:hyperlink>
    </w:p>
    <w:p w14:paraId="4AB56C7F" w14:textId="55C5664B" w:rsidR="00891761" w:rsidRDefault="00891761" w:rsidP="00891761">
      <w:pPr>
        <w:pStyle w:val="TDC1"/>
        <w:rPr>
          <w:rFonts w:asciiTheme="minorHAnsi" w:eastAsiaTheme="minorEastAsia" w:hAnsiTheme="minorHAnsi" w:cstheme="minorBidi"/>
          <w:kern w:val="2"/>
          <w:sz w:val="24"/>
          <w:szCs w:val="24"/>
          <w14:ligatures w14:val="standardContextual"/>
        </w:rPr>
      </w:pPr>
      <w:hyperlink w:anchor="_Toc241763818" w:history="1">
        <w:r w:rsidRPr="00F27A1F">
          <w:rPr>
            <w:rStyle w:val="Hipervnculo"/>
            <w:rFonts w:eastAsia="Times New Roman"/>
          </w:rPr>
          <w:t>Tabla 12.2: Organización del trabajo – Incremento 2</w:t>
        </w:r>
        <w:r>
          <w:rPr>
            <w:webHidden/>
          </w:rPr>
          <w:tab/>
        </w:r>
        <w:r>
          <w:rPr>
            <w:webHidden/>
          </w:rPr>
          <w:fldChar w:fldCharType="begin"/>
        </w:r>
        <w:r>
          <w:rPr>
            <w:webHidden/>
          </w:rPr>
          <w:instrText xml:space="preserve"> PAGEREF _Toc241763818 \h </w:instrText>
        </w:r>
        <w:r>
          <w:rPr>
            <w:webHidden/>
          </w:rPr>
        </w:r>
        <w:r>
          <w:rPr>
            <w:webHidden/>
          </w:rPr>
          <w:fldChar w:fldCharType="separate"/>
        </w:r>
        <w:r>
          <w:rPr>
            <w:webHidden/>
          </w:rPr>
          <w:t>277</w:t>
        </w:r>
        <w:r>
          <w:rPr>
            <w:webHidden/>
          </w:rPr>
          <w:fldChar w:fldCharType="end"/>
        </w:r>
      </w:hyperlink>
    </w:p>
    <w:p w14:paraId="3D22C72E" w14:textId="56BACA66" w:rsidR="002813F1" w:rsidRDefault="002813F1" w:rsidP="002813F1">
      <w:pPr>
        <w:spacing w:line="360" w:lineRule="auto"/>
        <w:jc w:val="both"/>
        <w:rPr>
          <w:rFonts w:ascii="Times New Roman" w:eastAsia="Times New Roman" w:hAnsi="Times New Roman" w:cs="Times New Roman"/>
          <w:b/>
          <w:bCs/>
          <w:sz w:val="28"/>
          <w:szCs w:val="28"/>
        </w:rPr>
      </w:pPr>
      <w:r w:rsidRPr="002813F1">
        <w:rPr>
          <w:rFonts w:ascii="Times New Roman" w:eastAsia="Times New Roman" w:hAnsi="Times New Roman" w:cs="Times New Roman"/>
          <w:b/>
          <w:bCs/>
          <w:sz w:val="22"/>
          <w:szCs w:val="22"/>
        </w:rPr>
        <w:fldChar w:fldCharType="end"/>
      </w:r>
    </w:p>
    <w:p w14:paraId="18EE9AA5" w14:textId="3FAC3EAA" w:rsidR="00955F5D" w:rsidRPr="00955F5D" w:rsidRDefault="00955F5D" w:rsidP="00891761">
      <w:pPr>
        <w:pStyle w:val="TDC1"/>
        <w:rPr>
          <w:rFonts w:eastAsiaTheme="minorEastAsia"/>
          <w:kern w:val="2"/>
          <w14:ligatures w14:val="standardContextual"/>
        </w:rPr>
      </w:pPr>
      <w:r w:rsidRPr="00955F5D">
        <w:fldChar w:fldCharType="begin"/>
      </w:r>
      <w:r w:rsidRPr="00955F5D">
        <w:instrText xml:space="preserve"> TOC \o "1-1" \h \z \u \t "Título 4;1" </w:instrText>
      </w:r>
      <w:r w:rsidRPr="00955F5D">
        <w:fldChar w:fldCharType="separate"/>
      </w:r>
    </w:p>
    <w:p w14:paraId="1D10CFDF" w14:textId="557004F0" w:rsidR="00955F5D" w:rsidRPr="00955F5D" w:rsidRDefault="00955F5D">
      <w:pPr>
        <w:rPr>
          <w:rFonts w:ascii="Times New Roman" w:eastAsia="Times New Roman" w:hAnsi="Times New Roman" w:cs="Times New Roman"/>
          <w:b/>
          <w:bCs/>
          <w:sz w:val="28"/>
          <w:szCs w:val="28"/>
        </w:rPr>
        <w:sectPr w:rsidR="00955F5D" w:rsidRPr="00955F5D" w:rsidSect="007C50BB">
          <w:footerReference w:type="default" r:id="rId9"/>
          <w:pgSz w:w="12240" w:h="15840"/>
          <w:pgMar w:top="1418" w:right="1418" w:bottom="1418" w:left="1418" w:header="708" w:footer="708" w:gutter="0"/>
          <w:cols w:space="708"/>
          <w:docGrid w:linePitch="360"/>
        </w:sectPr>
      </w:pPr>
      <w:r w:rsidRPr="00955F5D">
        <w:rPr>
          <w:rFonts w:ascii="Times New Roman" w:eastAsia="Times New Roman" w:hAnsi="Times New Roman" w:cs="Times New Roman"/>
          <w:b/>
          <w:bCs/>
          <w:sz w:val="22"/>
          <w:szCs w:val="22"/>
        </w:rPr>
        <w:fldChar w:fldCharType="end"/>
      </w:r>
    </w:p>
    <w:p w14:paraId="06DBD498" w14:textId="13DF6AA8" w:rsidR="007C50BB" w:rsidRDefault="007C50BB" w:rsidP="0098390D">
      <w:pPr>
        <w:pStyle w:val="Ttulo1"/>
      </w:pPr>
      <w:bookmarkStart w:id="0" w:name="_Toc240232471"/>
      <w:bookmarkStart w:id="1" w:name="_Toc240232911"/>
      <w:bookmarkStart w:id="2" w:name="_Toc240233080"/>
      <w:bookmarkStart w:id="3" w:name="_Toc240233398"/>
      <w:bookmarkStart w:id="4" w:name="_Toc240233567"/>
      <w:bookmarkStart w:id="5" w:name="_Toc241763389"/>
      <w:bookmarkStart w:id="6" w:name="_Toc241763472"/>
      <w:bookmarkStart w:id="7" w:name="_Toc241763759"/>
      <w:r w:rsidRPr="007C50BB">
        <w:lastRenderedPageBreak/>
        <w:t>1.</w:t>
      </w:r>
      <w:r>
        <w:t xml:space="preserve"> </w:t>
      </w:r>
      <w:r w:rsidRPr="007C50BB">
        <w:t>INTRODUCCION</w:t>
      </w:r>
      <w:bookmarkEnd w:id="0"/>
      <w:bookmarkEnd w:id="1"/>
      <w:bookmarkEnd w:id="2"/>
      <w:bookmarkEnd w:id="3"/>
      <w:bookmarkEnd w:id="4"/>
      <w:bookmarkEnd w:id="5"/>
      <w:bookmarkEnd w:id="6"/>
      <w:bookmarkEnd w:id="7"/>
    </w:p>
    <w:p w14:paraId="7A47BE25" w14:textId="77777777" w:rsidR="00810FA4" w:rsidRDefault="00810FA4" w:rsidP="007C50BB">
      <w:pPr>
        <w:ind w:left="360"/>
        <w:rPr>
          <w:rFonts w:ascii="Times New Roman" w:hAnsi="Times New Roman" w:cs="Times New Roman"/>
          <w:b/>
          <w:bCs/>
          <w:sz w:val="28"/>
          <w:szCs w:val="28"/>
        </w:rPr>
      </w:pPr>
    </w:p>
    <w:p w14:paraId="6DF00F2C" w14:textId="22EC66F0" w:rsidR="00810FA4" w:rsidRDefault="00810FA4" w:rsidP="00867B3D">
      <w:pPr>
        <w:spacing w:line="360" w:lineRule="auto"/>
        <w:ind w:left="360"/>
        <w:jc w:val="both"/>
        <w:rPr>
          <w:rFonts w:ascii="Times New Roman" w:hAnsi="Times New Roman" w:cs="Times New Roman"/>
        </w:rPr>
      </w:pPr>
      <w:r>
        <w:rPr>
          <w:rFonts w:ascii="Times New Roman" w:hAnsi="Times New Roman" w:cs="Times New Roman"/>
        </w:rPr>
        <w:t xml:space="preserve">Este documento se describe de manera detallada la especificación formal y técnica del Segundo Incremento para el desarrollo de sistema de gestión de tickets del Centro Clínico Aconcagua, ubicado en Los Andes. Siguiendo la metodología del Primer Incremento de desarrollo ágil de Scrum++, este documento expande las capacidades del </w:t>
      </w:r>
      <w:r w:rsidR="00E5382D">
        <w:rPr>
          <w:rFonts w:ascii="Times New Roman" w:hAnsi="Times New Roman" w:cs="Times New Roman"/>
        </w:rPr>
        <w:t>Producto Mínimo Viable, así transitando desde la gestión básica de las solicitudes dirigidas hacia una plataforma avanzada de gestión de servicios de TI.</w:t>
      </w:r>
    </w:p>
    <w:p w14:paraId="45137FBC" w14:textId="6AE5C303" w:rsidR="00E5382D" w:rsidRDefault="00E5382D" w:rsidP="00867B3D">
      <w:pPr>
        <w:spacing w:line="360" w:lineRule="auto"/>
        <w:ind w:left="360"/>
        <w:jc w:val="both"/>
        <w:rPr>
          <w:rFonts w:ascii="Times New Roman" w:hAnsi="Times New Roman" w:cs="Times New Roman"/>
        </w:rPr>
      </w:pPr>
      <w:r>
        <w:rPr>
          <w:rFonts w:ascii="Times New Roman" w:hAnsi="Times New Roman" w:cs="Times New Roman"/>
        </w:rPr>
        <w:t xml:space="preserve">En este Segundo Incremento, el equipo de desarrollo implementara 28 nuevos Casos de Uso, alcanzando así un avance acumulado del 71,4% del proyecto, con esto se han implementado 50 Casos de Uso funcionales de un total de 70. Las nuevas funcionalidades responden de manera muy directa </w:t>
      </w:r>
      <w:r w:rsidR="00611322">
        <w:rPr>
          <w:rFonts w:ascii="Times New Roman" w:hAnsi="Times New Roman" w:cs="Times New Roman"/>
        </w:rPr>
        <w:t>a los cuellos de botella</w:t>
      </w:r>
      <w:r w:rsidR="00867B3D">
        <w:rPr>
          <w:rFonts w:ascii="Times New Roman" w:hAnsi="Times New Roman" w:cs="Times New Roman"/>
        </w:rPr>
        <w:t xml:space="preserve"> críticos identificados durante el diagnostico organizacionales dados en el Documento 0:</w:t>
      </w:r>
    </w:p>
    <w:p w14:paraId="0F6342FB" w14:textId="78A47104" w:rsidR="00867B3D" w:rsidRDefault="00867B3D"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 xml:space="preserve">Control Financiero y de Materiales / OPEX: Registro de insumos y componentes técnicos consumidos en cada reparación </w:t>
      </w:r>
      <w:r w:rsidR="00FE5002">
        <w:rPr>
          <w:rFonts w:ascii="Times New Roman" w:hAnsi="Times New Roman" w:cs="Times New Roman"/>
        </w:rPr>
        <w:t>para poder auditar costos operacionales.</w:t>
      </w:r>
    </w:p>
    <w:p w14:paraId="60C12A85" w14:textId="41080A11" w:rsidR="00FE5002" w:rsidRDefault="00FE5002"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 xml:space="preserve">Motor </w:t>
      </w:r>
      <w:r w:rsidR="00CB142E">
        <w:rPr>
          <w:rFonts w:ascii="Times New Roman" w:hAnsi="Times New Roman" w:cs="Times New Roman"/>
        </w:rPr>
        <w:t xml:space="preserve">Avanzado de SLA y Tiempos: Algoritmos de </w:t>
      </w:r>
      <w:r w:rsidR="005750B6">
        <w:rPr>
          <w:rFonts w:ascii="Times New Roman" w:hAnsi="Times New Roman" w:cs="Times New Roman"/>
        </w:rPr>
        <w:t>cálculo</w:t>
      </w:r>
      <w:r w:rsidR="00CB142E">
        <w:rPr>
          <w:rFonts w:ascii="Times New Roman" w:hAnsi="Times New Roman" w:cs="Times New Roman"/>
        </w:rPr>
        <w:t xml:space="preserve"> de vencimiento en ventanas operativas configurables, alertas preventivas, pausas justificadas del temporizador y escalamiento automático por incumplimiento.</w:t>
      </w:r>
    </w:p>
    <w:p w14:paraId="21C5DAB7" w14:textId="408E15B9" w:rsidR="00CB142E" w:rsidRDefault="00CB142E"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 xml:space="preserve">Gestión Física de Activos y Despachos Rápido: Escaneo de códigos QR en impresoras y terminales medicas para la generación instantánea de tickets </w:t>
      </w:r>
      <w:proofErr w:type="spellStart"/>
      <w:r>
        <w:rPr>
          <w:rFonts w:ascii="Times New Roman" w:hAnsi="Times New Roman" w:cs="Times New Roman"/>
        </w:rPr>
        <w:t>pre-llenados</w:t>
      </w:r>
      <w:proofErr w:type="spellEnd"/>
      <w:r>
        <w:rPr>
          <w:rFonts w:ascii="Times New Roman" w:hAnsi="Times New Roman" w:cs="Times New Roman"/>
        </w:rPr>
        <w:t>.</w:t>
      </w:r>
    </w:p>
    <w:p w14:paraId="3F5DACDE" w14:textId="2941134C" w:rsidR="00CB142E" w:rsidRDefault="00CB142E"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Inteligencia de Negocios y Reportería Gerencial: Paneles analíticos con análisis geográfico de fallas por piso/área, informes de desempeño técnico y exportaciones consolidadas.</w:t>
      </w:r>
    </w:p>
    <w:p w14:paraId="2CE067AC" w14:textId="3927AE2D" w:rsidR="00CB142E" w:rsidRDefault="00CB142E" w:rsidP="00CB142E">
      <w:pPr>
        <w:pStyle w:val="Prrafodelista"/>
        <w:numPr>
          <w:ilvl w:val="0"/>
          <w:numId w:val="6"/>
        </w:numPr>
        <w:spacing w:line="360" w:lineRule="auto"/>
        <w:jc w:val="both"/>
        <w:rPr>
          <w:rFonts w:ascii="Times New Roman" w:hAnsi="Times New Roman" w:cs="Times New Roman"/>
        </w:rPr>
      </w:pPr>
      <w:r>
        <w:rPr>
          <w:rFonts w:ascii="Times New Roman" w:hAnsi="Times New Roman" w:cs="Times New Roman"/>
        </w:rPr>
        <w:t>Gestión de Integraciones Externas: Protocolos de advertencia y trazabilidad de fallas dependientes de proveedores críticos o sistema IMER y agenda medica externa.</w:t>
      </w:r>
    </w:p>
    <w:p w14:paraId="4251B888" w14:textId="77777777" w:rsidR="00CB142E" w:rsidRDefault="00CB142E">
      <w:pPr>
        <w:rPr>
          <w:rFonts w:ascii="Times New Roman" w:eastAsiaTheme="minorHAnsi" w:hAnsi="Times New Roman" w:cs="Times New Roman"/>
          <w:kern w:val="2"/>
          <w:lang w:eastAsia="en-US"/>
          <w14:ligatures w14:val="standardContextual"/>
        </w:rPr>
      </w:pPr>
      <w:r>
        <w:rPr>
          <w:rFonts w:ascii="Times New Roman" w:hAnsi="Times New Roman" w:cs="Times New Roman"/>
        </w:rPr>
        <w:br w:type="page"/>
      </w:r>
    </w:p>
    <w:p w14:paraId="41140C46" w14:textId="39C5A529" w:rsidR="00CB142E" w:rsidRDefault="00F037DD" w:rsidP="0098390D">
      <w:pPr>
        <w:pStyle w:val="Ttulo1"/>
      </w:pPr>
      <w:bookmarkStart w:id="8" w:name="_Toc240232472"/>
      <w:bookmarkStart w:id="9" w:name="_Toc240232912"/>
      <w:bookmarkStart w:id="10" w:name="_Toc240233081"/>
      <w:bookmarkStart w:id="11" w:name="_Toc241763390"/>
      <w:bookmarkStart w:id="12" w:name="_Toc241763473"/>
      <w:bookmarkStart w:id="13" w:name="_Toc241763760"/>
      <w:r w:rsidRPr="00F037DD">
        <w:lastRenderedPageBreak/>
        <w:t>2. RESUMEN DEL INCREMENTO</w:t>
      </w:r>
      <w:bookmarkEnd w:id="8"/>
      <w:bookmarkEnd w:id="9"/>
      <w:bookmarkEnd w:id="10"/>
      <w:bookmarkEnd w:id="11"/>
      <w:bookmarkEnd w:id="12"/>
      <w:bookmarkEnd w:id="13"/>
    </w:p>
    <w:p w14:paraId="23306314" w14:textId="77777777" w:rsidR="00F037DD" w:rsidRDefault="00F037DD" w:rsidP="00CB142E">
      <w:pPr>
        <w:spacing w:line="360" w:lineRule="auto"/>
        <w:jc w:val="both"/>
        <w:rPr>
          <w:rFonts w:ascii="Times New Roman" w:hAnsi="Times New Roman" w:cs="Times New Roman"/>
          <w:b/>
          <w:bCs/>
          <w:sz w:val="28"/>
          <w:szCs w:val="28"/>
        </w:rPr>
      </w:pPr>
    </w:p>
    <w:p w14:paraId="7B8BAD9F" w14:textId="12E77AB4" w:rsidR="00F037DD" w:rsidRDefault="00F037DD" w:rsidP="00CB142E">
      <w:pPr>
        <w:spacing w:line="360" w:lineRule="auto"/>
        <w:jc w:val="both"/>
        <w:rPr>
          <w:rFonts w:ascii="Times New Roman" w:hAnsi="Times New Roman" w:cs="Times New Roman"/>
        </w:rPr>
      </w:pPr>
      <w:r>
        <w:rPr>
          <w:rFonts w:ascii="Times New Roman" w:hAnsi="Times New Roman" w:cs="Times New Roman"/>
        </w:rPr>
        <w:t xml:space="preserve">En este segundo incremento del proyecto de Sistema de gestión de tickets para el Centro Clínico Aconcagua, representa una verdadera evolución de la plataforma hacia un modelo avanzado de gestión de servicios TI, incorporando 28 nuevos casos de uso que ejecutaran el 71,4% del avance total acumulado del sistema. Este nuevo incremento fue desarrollado durante un Sprint de 4 semanas aproximadamente mediante la metodología Scrum++, expandiendo las capacidades del MVP 1.0 hacia el control financiero de insumos, la </w:t>
      </w:r>
      <w:r w:rsidR="0032455E">
        <w:rPr>
          <w:rFonts w:ascii="Times New Roman" w:hAnsi="Times New Roman" w:cs="Times New Roman"/>
        </w:rPr>
        <w:t>gestión de activos por código QR, un motor dinámico de SLA y analítica de negocios, siendo esta revisado, probado y validado por el jefe de TI del Centro Clínico Aconcagua y cliente de este proyecto, Edgar Guerra, junto al equipo de soporte técnico.</w:t>
      </w:r>
    </w:p>
    <w:p w14:paraId="1069C88D" w14:textId="77777777" w:rsidR="00696409" w:rsidRDefault="00696409" w:rsidP="00696409">
      <w:pPr>
        <w:spacing w:line="360" w:lineRule="auto"/>
        <w:jc w:val="both"/>
        <w:rPr>
          <w:rFonts w:ascii="Times New Roman" w:hAnsi="Times New Roman" w:cs="Times New Roman"/>
        </w:rPr>
      </w:pPr>
    </w:p>
    <w:p w14:paraId="52FB0E11" w14:textId="2549846B" w:rsidR="0032455E" w:rsidRDefault="0032455E" w:rsidP="0098390D">
      <w:pPr>
        <w:pStyle w:val="Ttulo2"/>
      </w:pPr>
      <w:bookmarkStart w:id="14" w:name="_Toc240232473"/>
      <w:bookmarkStart w:id="15" w:name="_Toc241763391"/>
      <w:r w:rsidRPr="0032455E">
        <w:t>2.1 Alcance funcional del Incremento II</w:t>
      </w:r>
      <w:bookmarkEnd w:id="14"/>
      <w:bookmarkEnd w:id="15"/>
    </w:p>
    <w:p w14:paraId="315F2FB6" w14:textId="540D9430" w:rsidR="0032455E" w:rsidRDefault="0032455E" w:rsidP="00B01EAA">
      <w:pPr>
        <w:spacing w:line="360" w:lineRule="auto"/>
        <w:jc w:val="both"/>
        <w:rPr>
          <w:rFonts w:ascii="Times New Roman" w:hAnsi="Times New Roman" w:cs="Times New Roman"/>
        </w:rPr>
      </w:pPr>
      <w:r>
        <w:rPr>
          <w:rFonts w:ascii="Times New Roman" w:hAnsi="Times New Roman" w:cs="Times New Roman"/>
        </w:rPr>
        <w:t>Este incremento incluye 28 nuevos Casos de Uso, los cuales nos permiten abarcar la implementación de nuevos cincos ejes operativos para el Centro Clínico Aconcagua, estos fueron diseñados para poder optimizar de mejor manera el control de la mesa de ayuda:</w:t>
      </w:r>
    </w:p>
    <w:p w14:paraId="3294D73C" w14:textId="14ADCE56" w:rsidR="0032455E" w:rsidRDefault="0032455E" w:rsidP="00B01EAA">
      <w:pPr>
        <w:pStyle w:val="NormalWeb"/>
        <w:numPr>
          <w:ilvl w:val="0"/>
          <w:numId w:val="7"/>
        </w:numPr>
        <w:spacing w:line="360" w:lineRule="auto"/>
        <w:jc w:val="both"/>
      </w:pPr>
      <w:r w:rsidRPr="00B01EAA">
        <w:rPr>
          <w:b/>
          <w:bCs/>
        </w:rPr>
        <w:t>Control Financiero e Inventario de Repuestos</w:t>
      </w:r>
      <w:r w:rsidR="00B01EAA" w:rsidRPr="00B01EAA">
        <w:rPr>
          <w:b/>
          <w:bCs/>
        </w:rPr>
        <w:t xml:space="preserve"> / OPEX:</w:t>
      </w:r>
      <w:r>
        <w:t xml:space="preserve"> Permite la gestión del catálogo de insumos técnicos, el descuento automático de stock y la imputación de materiales a los tickets, calculando el costo directo asociado a cada atención y generando reportes consolidados del gasto mensual.</w:t>
      </w:r>
    </w:p>
    <w:p w14:paraId="1311E048" w14:textId="59C69FC9" w:rsidR="0032455E" w:rsidRDefault="0032455E" w:rsidP="00B01EAA">
      <w:pPr>
        <w:pStyle w:val="NormalWeb"/>
        <w:numPr>
          <w:ilvl w:val="0"/>
          <w:numId w:val="7"/>
        </w:numPr>
        <w:spacing w:line="360" w:lineRule="auto"/>
        <w:jc w:val="both"/>
      </w:pPr>
      <w:r>
        <w:rPr>
          <w:b/>
          <w:bCs/>
        </w:rPr>
        <w:t>Motor Avanzado de SLA y Tiempos Operativos:</w:t>
      </w:r>
      <w:r>
        <w:t xml:space="preserve"> Incorpora la parametrización de ventanas operativas y calendarios de feriados, alertas preventivas por proximidad de vencimiento, suspensión temporal del temporizador por espera de repuestos, cierre automático por inactividad y reasignación de casos por jefatura.</w:t>
      </w:r>
    </w:p>
    <w:p w14:paraId="747D904F" w14:textId="74CC54D6" w:rsidR="00B01EAA" w:rsidRDefault="0032455E" w:rsidP="00B01EAA">
      <w:pPr>
        <w:pStyle w:val="NormalWeb"/>
        <w:numPr>
          <w:ilvl w:val="0"/>
          <w:numId w:val="7"/>
        </w:numPr>
        <w:spacing w:line="360" w:lineRule="auto"/>
        <w:jc w:val="both"/>
      </w:pPr>
      <w:r>
        <w:rPr>
          <w:b/>
          <w:bCs/>
        </w:rPr>
        <w:t>Gestión Física de Activos y Despacho Rápido vía QR:</w:t>
      </w:r>
      <w:r>
        <w:t xml:space="preserve"> Habilita la identificación de hardware mediante etiquetas con códigos QR, permitiendo a los usuarios escanear el código desde dispositivos móviles para precargar automáticamente los datos del equipo y la ubicación en el formulario de solicitud.</w:t>
      </w:r>
    </w:p>
    <w:p w14:paraId="3C480EA4" w14:textId="4B32B935" w:rsidR="0032455E" w:rsidRDefault="0032455E" w:rsidP="00B01EAA">
      <w:pPr>
        <w:pStyle w:val="NormalWeb"/>
        <w:numPr>
          <w:ilvl w:val="0"/>
          <w:numId w:val="7"/>
        </w:numPr>
        <w:spacing w:line="360" w:lineRule="auto"/>
        <w:jc w:val="both"/>
      </w:pPr>
      <w:r>
        <w:rPr>
          <w:rFonts w:hAnsi="Symbol"/>
        </w:rPr>
        <w:lastRenderedPageBreak/>
        <w:t>I</w:t>
      </w:r>
      <w:r>
        <w:rPr>
          <w:b/>
          <w:bCs/>
        </w:rPr>
        <w:t xml:space="preserve">nteligencia de Negocios </w:t>
      </w:r>
      <w:r w:rsidR="00B01EAA">
        <w:rPr>
          <w:b/>
          <w:bCs/>
        </w:rPr>
        <w:t xml:space="preserve">- </w:t>
      </w:r>
      <w:r>
        <w:rPr>
          <w:b/>
          <w:bCs/>
        </w:rPr>
        <w:t>BI y Reportería Gerencial:</w:t>
      </w:r>
      <w:r>
        <w:t xml:space="preserve"> Provee un panel analítico con mapas de calor sobre la distribución geográfica de incidencias por piso/área, informes individuales de productividad técnica, cálculo de métricas </w:t>
      </w:r>
      <w:r w:rsidR="00B01EAA">
        <w:t xml:space="preserve">o </w:t>
      </w:r>
      <w:r>
        <w:t xml:space="preserve">MTTR, </w:t>
      </w:r>
      <w:r w:rsidR="00B01EAA">
        <w:t>con porcentaje de</w:t>
      </w:r>
      <w:r>
        <w:t xml:space="preserve"> cumplimiento de SLA</w:t>
      </w:r>
      <w:r w:rsidR="00B01EAA">
        <w:t xml:space="preserve"> </w:t>
      </w:r>
      <w:r>
        <w:t>y exportación automatizada de datos a Excel y PDF.</w:t>
      </w:r>
    </w:p>
    <w:p w14:paraId="4EE6C066" w14:textId="6AF1899B" w:rsidR="00B01EAA" w:rsidRDefault="0032455E" w:rsidP="00B01EAA">
      <w:pPr>
        <w:pStyle w:val="NormalWeb"/>
        <w:numPr>
          <w:ilvl w:val="0"/>
          <w:numId w:val="7"/>
        </w:numPr>
        <w:spacing w:line="360" w:lineRule="auto"/>
        <w:jc w:val="both"/>
      </w:pPr>
      <w:r w:rsidRPr="00B01EAA">
        <w:rPr>
          <w:b/>
          <w:bCs/>
        </w:rPr>
        <w:t>Gestión d</w:t>
      </w:r>
      <w:r>
        <w:rPr>
          <w:b/>
          <w:bCs/>
        </w:rPr>
        <w:t>e Evidencias e Integraciones Externas:</w:t>
      </w:r>
      <w:r>
        <w:t xml:space="preserve"> Integra la descarga masiva empaquetada </w:t>
      </w:r>
      <w:r w:rsidR="00B01EAA">
        <w:t xml:space="preserve">en </w:t>
      </w:r>
      <w:r>
        <w:t>ZIP de adjuntos por ticket, un canal de notas técnicas privadas visibles únicamente para el equipo de TI y el registro inmutable de trazas y latencias en las comunicaciones con sistemas externos.</w:t>
      </w:r>
    </w:p>
    <w:p w14:paraId="50F61D45" w14:textId="77777777" w:rsidR="00472A6B" w:rsidRDefault="00472A6B" w:rsidP="00472A6B">
      <w:pPr>
        <w:pStyle w:val="NormalWeb"/>
        <w:spacing w:line="360" w:lineRule="auto"/>
        <w:jc w:val="both"/>
      </w:pPr>
    </w:p>
    <w:p w14:paraId="712FD744" w14:textId="11DFC786" w:rsidR="00B01EAA" w:rsidRDefault="00B01EAA" w:rsidP="0098390D">
      <w:pPr>
        <w:pStyle w:val="Ttulo2"/>
      </w:pPr>
      <w:bookmarkStart w:id="16" w:name="_Toc240232474"/>
      <w:bookmarkStart w:id="17" w:name="_Toc241763392"/>
      <w:r w:rsidRPr="00B01EAA">
        <w:t>2.2 Cumplimiento cuantitativo del incremento</w:t>
      </w:r>
      <w:bookmarkEnd w:id="16"/>
      <w:bookmarkEnd w:id="17"/>
    </w:p>
    <w:p w14:paraId="33B036B7" w14:textId="391400EB" w:rsidR="00B01EAA" w:rsidRDefault="00B01EAA" w:rsidP="00B01EAA">
      <w:pPr>
        <w:pStyle w:val="NormalWeb"/>
        <w:spacing w:line="360" w:lineRule="auto"/>
        <w:jc w:val="both"/>
      </w:pPr>
      <w:r w:rsidRPr="00B01EAA">
        <w:t xml:space="preserve">La </w:t>
      </w:r>
      <w:r w:rsidR="005E16A9">
        <w:t>evolución</w:t>
      </w:r>
      <w:r w:rsidRPr="00B01EAA">
        <w:t xml:space="preserve"> cuantitativa de la métrica de cobertura de requisitos se detalla en la tabla 2.1:</w:t>
      </w:r>
    </w:p>
    <w:p w14:paraId="2F5691EB" w14:textId="79D1ECEF" w:rsidR="00B01EAA" w:rsidRDefault="00B01EAA" w:rsidP="0098390D">
      <w:pPr>
        <w:pStyle w:val="Ttulo4"/>
      </w:pPr>
      <w:bookmarkStart w:id="18" w:name="_Toc240233082"/>
      <w:bookmarkStart w:id="19" w:name="_Toc241763761"/>
      <w:r w:rsidRPr="00B01EAA">
        <w:t>Tabla 2.1: Porcentaje de avance acumulado del proyecto tras el Incremento II</w:t>
      </w:r>
      <w:bookmarkEnd w:id="18"/>
      <w:bookmarkEnd w:id="19"/>
    </w:p>
    <w:tbl>
      <w:tblPr>
        <w:tblStyle w:val="Tablaconcuadrcula"/>
        <w:tblW w:w="0" w:type="auto"/>
        <w:tblLook w:val="04A0" w:firstRow="1" w:lastRow="0" w:firstColumn="1" w:lastColumn="0" w:noHBand="0" w:noVBand="1"/>
      </w:tblPr>
      <w:tblGrid>
        <w:gridCol w:w="4390"/>
        <w:gridCol w:w="5004"/>
      </w:tblGrid>
      <w:tr w:rsidR="006C33E4" w14:paraId="080AA5B6" w14:textId="77777777" w:rsidTr="006C33E4">
        <w:tc>
          <w:tcPr>
            <w:tcW w:w="4390" w:type="dxa"/>
          </w:tcPr>
          <w:p w14:paraId="0A33E023" w14:textId="1E6047CC" w:rsidR="006C33E4" w:rsidRPr="006C33E4" w:rsidRDefault="006C33E4" w:rsidP="00B01EAA">
            <w:pPr>
              <w:pStyle w:val="NormalWeb"/>
              <w:jc w:val="center"/>
              <w:rPr>
                <w:b/>
                <w:bCs/>
              </w:rPr>
            </w:pPr>
            <w:r w:rsidRPr="006C33E4">
              <w:rPr>
                <w:b/>
                <w:bCs/>
              </w:rPr>
              <w:t>Elemento</w:t>
            </w:r>
          </w:p>
        </w:tc>
        <w:tc>
          <w:tcPr>
            <w:tcW w:w="5004" w:type="dxa"/>
          </w:tcPr>
          <w:p w14:paraId="032A47A1" w14:textId="291A0DA9" w:rsidR="006C33E4" w:rsidRPr="006C33E4" w:rsidRDefault="00476EE6" w:rsidP="00B01EAA">
            <w:pPr>
              <w:pStyle w:val="NormalWeb"/>
              <w:jc w:val="center"/>
              <w:rPr>
                <w:b/>
                <w:bCs/>
              </w:rPr>
            </w:pPr>
            <w:r w:rsidRPr="006C33E4">
              <w:rPr>
                <w:b/>
                <w:bCs/>
              </w:rPr>
              <w:t>Descripción</w:t>
            </w:r>
          </w:p>
        </w:tc>
      </w:tr>
      <w:tr w:rsidR="006C33E4" w14:paraId="106E9D00" w14:textId="77777777" w:rsidTr="006C33E4">
        <w:tc>
          <w:tcPr>
            <w:tcW w:w="4390" w:type="dxa"/>
          </w:tcPr>
          <w:p w14:paraId="1B83EFC5" w14:textId="2964785D" w:rsidR="006C33E4" w:rsidRPr="006C33E4" w:rsidRDefault="006C33E4" w:rsidP="00B01EAA">
            <w:pPr>
              <w:pStyle w:val="NormalWeb"/>
              <w:jc w:val="center"/>
              <w:rPr>
                <w:b/>
                <w:bCs/>
              </w:rPr>
            </w:pPr>
            <w:r w:rsidRPr="006C33E4">
              <w:rPr>
                <w:b/>
                <w:bCs/>
              </w:rPr>
              <w:t xml:space="preserve">Incremento </w:t>
            </w:r>
            <w:proofErr w:type="spellStart"/>
            <w:r w:rsidRPr="006C33E4">
              <w:rPr>
                <w:b/>
                <w:bCs/>
              </w:rPr>
              <w:t>N°</w:t>
            </w:r>
            <w:proofErr w:type="spellEnd"/>
          </w:p>
        </w:tc>
        <w:tc>
          <w:tcPr>
            <w:tcW w:w="5004" w:type="dxa"/>
          </w:tcPr>
          <w:p w14:paraId="2F9208F6" w14:textId="1EBB1CC3" w:rsidR="006C33E4" w:rsidRPr="006C33E4" w:rsidRDefault="006C33E4" w:rsidP="00B01EAA">
            <w:pPr>
              <w:pStyle w:val="NormalWeb"/>
              <w:jc w:val="center"/>
              <w:rPr>
                <w:b/>
                <w:bCs/>
              </w:rPr>
            </w:pPr>
            <w:r w:rsidRPr="006C33E4">
              <w:rPr>
                <w:b/>
                <w:bCs/>
              </w:rPr>
              <w:t>2</w:t>
            </w:r>
          </w:p>
        </w:tc>
      </w:tr>
      <w:tr w:rsidR="006C33E4" w14:paraId="281B81B1" w14:textId="77777777" w:rsidTr="006C33E4">
        <w:tc>
          <w:tcPr>
            <w:tcW w:w="4390" w:type="dxa"/>
          </w:tcPr>
          <w:p w14:paraId="2BF36477" w14:textId="77777777" w:rsidR="006C33E4" w:rsidRDefault="006C33E4" w:rsidP="00B01EAA">
            <w:pPr>
              <w:pStyle w:val="NormalWeb"/>
              <w:jc w:val="center"/>
              <w:rPr>
                <w:b/>
                <w:bCs/>
              </w:rPr>
            </w:pPr>
          </w:p>
          <w:p w14:paraId="7E89B9BD" w14:textId="64F52759" w:rsidR="006C33E4" w:rsidRPr="006C33E4" w:rsidRDefault="006C33E4" w:rsidP="00B01EAA">
            <w:pPr>
              <w:pStyle w:val="NormalWeb"/>
              <w:jc w:val="center"/>
              <w:rPr>
                <w:b/>
                <w:bCs/>
              </w:rPr>
            </w:pPr>
            <w:r w:rsidRPr="006C33E4">
              <w:rPr>
                <w:b/>
                <w:bCs/>
              </w:rPr>
              <w:t>Casos abordados en el Incremento II</w:t>
            </w:r>
          </w:p>
        </w:tc>
        <w:tc>
          <w:tcPr>
            <w:tcW w:w="5004" w:type="dxa"/>
          </w:tcPr>
          <w:p w14:paraId="04A77AB7" w14:textId="0CA9B0ED" w:rsidR="006C33E4" w:rsidRPr="006C33E4" w:rsidRDefault="006C33E4" w:rsidP="006C33E4">
            <w:pPr>
              <w:pStyle w:val="NormalWeb"/>
              <w:jc w:val="both"/>
            </w:pPr>
            <w:r w:rsidRPr="006C33E4">
              <w:t>CU-05, CU-06, CU-10, CU-12, CU-13, CU-14, CU-17, CU-18, CU-21, CU-22, CU-23, CU-24, CU-25, CU-28, CU-29, CU-33, CU-45, CU-47, CU-48, CU-52, CU-53, CU-55, CU-57, CU-58, CU-60, CU-61, CU-64, CU-69</w:t>
            </w:r>
          </w:p>
        </w:tc>
      </w:tr>
      <w:tr w:rsidR="006C33E4" w14:paraId="2D46A7F8" w14:textId="77777777" w:rsidTr="006C33E4">
        <w:tc>
          <w:tcPr>
            <w:tcW w:w="4390" w:type="dxa"/>
          </w:tcPr>
          <w:p w14:paraId="424B3A84" w14:textId="007010AF" w:rsidR="006C33E4" w:rsidRPr="006C33E4" w:rsidRDefault="006C33E4" w:rsidP="00B01EAA">
            <w:pPr>
              <w:pStyle w:val="NormalWeb"/>
              <w:jc w:val="center"/>
              <w:rPr>
                <w:b/>
                <w:bCs/>
              </w:rPr>
            </w:pPr>
            <w:r w:rsidRPr="006C33E4">
              <w:rPr>
                <w:b/>
                <w:bCs/>
              </w:rPr>
              <w:t>Cantidad De Casos De Uso Desarrollados</w:t>
            </w:r>
          </w:p>
        </w:tc>
        <w:tc>
          <w:tcPr>
            <w:tcW w:w="5004" w:type="dxa"/>
          </w:tcPr>
          <w:p w14:paraId="5B10C446" w14:textId="437303C5" w:rsidR="006C33E4" w:rsidRPr="006C33E4" w:rsidRDefault="006C33E4" w:rsidP="00B01EAA">
            <w:pPr>
              <w:pStyle w:val="NormalWeb"/>
              <w:jc w:val="center"/>
            </w:pPr>
            <w:r w:rsidRPr="006C33E4">
              <w:t>28 nuevos (50 Acumulados)</w:t>
            </w:r>
          </w:p>
        </w:tc>
      </w:tr>
      <w:tr w:rsidR="006C33E4" w14:paraId="4A66D99B" w14:textId="77777777" w:rsidTr="006C33E4">
        <w:tc>
          <w:tcPr>
            <w:tcW w:w="4390" w:type="dxa"/>
          </w:tcPr>
          <w:p w14:paraId="0AA69636" w14:textId="3AE59F01" w:rsidR="006C33E4" w:rsidRPr="006C33E4" w:rsidRDefault="006C33E4" w:rsidP="00B01EAA">
            <w:pPr>
              <w:pStyle w:val="NormalWeb"/>
              <w:jc w:val="center"/>
              <w:rPr>
                <w:b/>
                <w:bCs/>
              </w:rPr>
            </w:pPr>
            <w:r w:rsidRPr="006C33E4">
              <w:rPr>
                <w:b/>
                <w:bCs/>
              </w:rPr>
              <w:t>Porcentaje Parcial (Sprint 2)</w:t>
            </w:r>
          </w:p>
        </w:tc>
        <w:tc>
          <w:tcPr>
            <w:tcW w:w="5004" w:type="dxa"/>
          </w:tcPr>
          <w:p w14:paraId="33DD432D" w14:textId="325D2E0F" w:rsidR="006C33E4" w:rsidRPr="006C33E4" w:rsidRDefault="006C33E4" w:rsidP="00B01EAA">
            <w:pPr>
              <w:pStyle w:val="NormalWeb"/>
              <w:jc w:val="center"/>
            </w:pPr>
            <w:r w:rsidRPr="006C33E4">
              <w:t>40,0% (28 de 70)</w:t>
            </w:r>
          </w:p>
        </w:tc>
      </w:tr>
      <w:tr w:rsidR="006C33E4" w14:paraId="63C32D24" w14:textId="77777777" w:rsidTr="006C33E4">
        <w:tc>
          <w:tcPr>
            <w:tcW w:w="4390" w:type="dxa"/>
          </w:tcPr>
          <w:p w14:paraId="66B6FB5A" w14:textId="5ADBEBF4" w:rsidR="006C33E4" w:rsidRPr="006C33E4" w:rsidRDefault="006C33E4" w:rsidP="00B01EAA">
            <w:pPr>
              <w:pStyle w:val="NormalWeb"/>
              <w:jc w:val="center"/>
              <w:rPr>
                <w:b/>
                <w:bCs/>
              </w:rPr>
            </w:pPr>
            <w:r w:rsidRPr="006C33E4">
              <w:rPr>
                <w:b/>
                <w:bCs/>
              </w:rPr>
              <w:t>Porcentaje Acumulado Total</w:t>
            </w:r>
          </w:p>
        </w:tc>
        <w:tc>
          <w:tcPr>
            <w:tcW w:w="5004" w:type="dxa"/>
          </w:tcPr>
          <w:p w14:paraId="14D5A90E" w14:textId="3C5B0B1D" w:rsidR="006C33E4" w:rsidRPr="006C33E4" w:rsidRDefault="006C33E4" w:rsidP="00B01EAA">
            <w:pPr>
              <w:pStyle w:val="NormalWeb"/>
              <w:jc w:val="center"/>
              <w:rPr>
                <w:b/>
                <w:bCs/>
              </w:rPr>
            </w:pPr>
            <w:r w:rsidRPr="006C33E4">
              <w:rPr>
                <w:b/>
                <w:bCs/>
              </w:rPr>
              <w:t>71,4% (50 de 70)</w:t>
            </w:r>
          </w:p>
        </w:tc>
      </w:tr>
    </w:tbl>
    <w:p w14:paraId="408296D9" w14:textId="21AA0AA7" w:rsidR="005E16A9" w:rsidRDefault="005E16A9" w:rsidP="006C33E4">
      <w:pPr>
        <w:pStyle w:val="NormalWeb"/>
        <w:jc w:val="center"/>
        <w:rPr>
          <w:b/>
          <w:bCs/>
          <w:i/>
          <w:iCs/>
          <w:sz w:val="18"/>
          <w:szCs w:val="18"/>
        </w:rPr>
      </w:pPr>
      <w:r w:rsidRPr="005E16A9">
        <w:rPr>
          <w:b/>
          <w:bCs/>
          <w:i/>
          <w:iCs/>
          <w:sz w:val="18"/>
          <w:szCs w:val="18"/>
        </w:rPr>
        <w:t>Fuente: Elaborado por el estudiante de acuerdo con el proyect</w:t>
      </w:r>
      <w:r w:rsidR="00463DD8">
        <w:rPr>
          <w:b/>
          <w:bCs/>
          <w:i/>
          <w:iCs/>
          <w:sz w:val="18"/>
          <w:szCs w:val="18"/>
        </w:rPr>
        <w:t>o</w:t>
      </w:r>
    </w:p>
    <w:p w14:paraId="7FC5436B" w14:textId="77777777" w:rsidR="00463DD8" w:rsidRDefault="00463DD8" w:rsidP="00463DD8">
      <w:pPr>
        <w:pStyle w:val="NormalWeb"/>
        <w:jc w:val="center"/>
        <w:rPr>
          <w:b/>
          <w:bCs/>
          <w:i/>
          <w:iCs/>
          <w:sz w:val="18"/>
          <w:szCs w:val="18"/>
        </w:rPr>
      </w:pPr>
    </w:p>
    <w:p w14:paraId="48B9A70F" w14:textId="77777777" w:rsidR="006C33E4" w:rsidRDefault="006C33E4" w:rsidP="005E16A9">
      <w:pPr>
        <w:pStyle w:val="NormalWeb"/>
        <w:spacing w:line="360" w:lineRule="auto"/>
        <w:jc w:val="both"/>
        <w:rPr>
          <w:b/>
          <w:bCs/>
          <w:i/>
          <w:iCs/>
          <w:noProof/>
          <w:sz w:val="18"/>
          <w:szCs w:val="18"/>
          <w14:ligatures w14:val="standardContextual"/>
        </w:rPr>
      </w:pPr>
    </w:p>
    <w:p w14:paraId="6E36F520" w14:textId="77777777" w:rsidR="006C33E4" w:rsidRDefault="006C33E4" w:rsidP="005E16A9">
      <w:pPr>
        <w:pStyle w:val="NormalWeb"/>
        <w:spacing w:line="360" w:lineRule="auto"/>
        <w:jc w:val="both"/>
        <w:rPr>
          <w:b/>
          <w:bCs/>
          <w:i/>
          <w:iCs/>
          <w:noProof/>
          <w:sz w:val="18"/>
          <w:szCs w:val="18"/>
          <w14:ligatures w14:val="standardContextual"/>
        </w:rPr>
      </w:pPr>
    </w:p>
    <w:p w14:paraId="78575A97" w14:textId="77777777" w:rsidR="006C33E4" w:rsidRDefault="006C33E4" w:rsidP="005E16A9">
      <w:pPr>
        <w:pStyle w:val="NormalWeb"/>
        <w:spacing w:line="360" w:lineRule="auto"/>
        <w:jc w:val="both"/>
        <w:rPr>
          <w:b/>
          <w:bCs/>
          <w:i/>
          <w:iCs/>
          <w:noProof/>
          <w:sz w:val="18"/>
          <w:szCs w:val="18"/>
          <w14:ligatures w14:val="standardContextual"/>
        </w:rPr>
      </w:pPr>
    </w:p>
    <w:p w14:paraId="6266C754" w14:textId="77777777" w:rsidR="006C33E4" w:rsidRDefault="006C33E4" w:rsidP="005E16A9">
      <w:pPr>
        <w:pStyle w:val="NormalWeb"/>
        <w:spacing w:line="360" w:lineRule="auto"/>
        <w:jc w:val="both"/>
        <w:rPr>
          <w:b/>
          <w:bCs/>
          <w:i/>
          <w:iCs/>
          <w:noProof/>
          <w:sz w:val="18"/>
          <w:szCs w:val="18"/>
          <w14:ligatures w14:val="standardContextual"/>
        </w:rPr>
      </w:pPr>
    </w:p>
    <w:p w14:paraId="0E1908AD" w14:textId="5AFB1E39" w:rsidR="005E16A9" w:rsidRDefault="003566FB" w:rsidP="005E16A9">
      <w:pPr>
        <w:pStyle w:val="NormalWeb"/>
        <w:spacing w:line="360" w:lineRule="auto"/>
        <w:jc w:val="both"/>
        <w:rPr>
          <w:noProof/>
          <w14:ligatures w14:val="standardContextual"/>
        </w:rPr>
      </w:pPr>
      <w:r>
        <w:rPr>
          <w:noProof/>
          <w14:ligatures w14:val="standardContextual"/>
        </w:rPr>
        <w:lastRenderedPageBreak/>
        <w:t xml:space="preserve">A continuacion en la </w:t>
      </w:r>
      <w:r w:rsidR="005E16A9">
        <w:rPr>
          <w:noProof/>
          <w14:ligatures w14:val="standardContextual"/>
        </w:rPr>
        <w:t>siguiente figura 2.1 se desglosa</w:t>
      </w:r>
      <w:r w:rsidR="00463DD8">
        <w:rPr>
          <w:noProof/>
          <w14:ligatures w14:val="standardContextual"/>
        </w:rPr>
        <w:t xml:space="preserve"> de mejor</w:t>
      </w:r>
      <w:r w:rsidR="005E16A9">
        <w:rPr>
          <w:noProof/>
          <w14:ligatures w14:val="standardContextual"/>
        </w:rPr>
        <w:t xml:space="preserve"> </w:t>
      </w:r>
      <w:r w:rsidR="002F75DC">
        <w:rPr>
          <w:noProof/>
          <w14:ligatures w14:val="standardContextual"/>
        </w:rPr>
        <w:t xml:space="preserve">manera </w:t>
      </w:r>
      <w:r w:rsidR="005E16A9">
        <w:rPr>
          <w:noProof/>
          <w14:ligatures w14:val="standardContextual"/>
        </w:rPr>
        <w:t xml:space="preserve">el procentaje de </w:t>
      </w:r>
      <w:r w:rsidR="00463DD8">
        <w:rPr>
          <w:noProof/>
          <w14:ligatures w14:val="standardContextual"/>
        </w:rPr>
        <w:t>avance del proyecto</w:t>
      </w:r>
      <w:r>
        <w:rPr>
          <w:noProof/>
          <w14:ligatures w14:val="standardContextual"/>
        </w:rPr>
        <w:t xml:space="preserve"> en un grafico circular, donde se ve el procentaje pendiente del proyecto y el porcentaje avanzado del Incremento 1 y del Incremento 2.</w:t>
      </w:r>
    </w:p>
    <w:p w14:paraId="3FDBA36D" w14:textId="34FB8A69" w:rsidR="005E16A9" w:rsidRDefault="005E16A9" w:rsidP="0098390D">
      <w:pPr>
        <w:pStyle w:val="Ttulo3"/>
        <w:rPr>
          <w:noProof/>
        </w:rPr>
      </w:pPr>
      <w:bookmarkStart w:id="20" w:name="_Toc240232913"/>
      <w:bookmarkStart w:id="21" w:name="_Toc241763474"/>
      <w:r w:rsidRPr="00842E43">
        <w:rPr>
          <w:noProof/>
        </w:rPr>
        <w:t>Figura 2.1</w:t>
      </w:r>
      <w:r w:rsidR="00842E43" w:rsidRPr="00842E43">
        <w:rPr>
          <w:noProof/>
        </w:rPr>
        <w:t>: Distribucion del avance del proyecto tras el Incremento II</w:t>
      </w:r>
      <w:bookmarkEnd w:id="20"/>
      <w:bookmarkEnd w:id="21"/>
    </w:p>
    <w:p w14:paraId="732BBD39" w14:textId="5BC1AD08" w:rsidR="00842E43" w:rsidRPr="00842E43" w:rsidRDefault="00842E43" w:rsidP="00842E43">
      <w:pPr>
        <w:pStyle w:val="NormalWeb"/>
        <w:spacing w:line="360" w:lineRule="auto"/>
        <w:jc w:val="center"/>
      </w:pPr>
      <w:r>
        <w:rPr>
          <w:noProof/>
          <w14:ligatures w14:val="standardContextual"/>
        </w:rPr>
        <w:drawing>
          <wp:inline distT="0" distB="0" distL="0" distR="0" wp14:anchorId="301802F8" wp14:editId="18A80BD9">
            <wp:extent cx="5961413" cy="3574473"/>
            <wp:effectExtent l="0" t="0" r="1270" b="6985"/>
            <wp:docPr id="1104377828"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F0524E6" w14:textId="718D4584" w:rsidR="0032455E" w:rsidRDefault="00696409" w:rsidP="00696409">
      <w:pPr>
        <w:spacing w:line="360" w:lineRule="auto"/>
        <w:ind w:left="360"/>
        <w:jc w:val="center"/>
        <w:rPr>
          <w:rFonts w:ascii="Times New Roman" w:hAnsi="Times New Roman" w:cs="Times New Roman"/>
          <w:b/>
          <w:bCs/>
          <w:i/>
          <w:iCs/>
          <w:sz w:val="18"/>
          <w:szCs w:val="18"/>
        </w:rPr>
      </w:pPr>
      <w:r w:rsidRPr="00696409">
        <w:rPr>
          <w:rFonts w:ascii="Times New Roman" w:hAnsi="Times New Roman" w:cs="Times New Roman"/>
          <w:b/>
          <w:bCs/>
          <w:i/>
          <w:iCs/>
          <w:sz w:val="18"/>
          <w:szCs w:val="18"/>
        </w:rPr>
        <w:t>Fuente: Elaborado por el estudiante de acuerdo con el proyecto</w:t>
      </w:r>
    </w:p>
    <w:p w14:paraId="5380B0E0" w14:textId="3ED89448" w:rsidR="00463DD8" w:rsidRDefault="00696409" w:rsidP="00463DD8">
      <w:pPr>
        <w:spacing w:line="360" w:lineRule="auto"/>
        <w:jc w:val="both"/>
        <w:rPr>
          <w:rFonts w:ascii="Times New Roman" w:hAnsi="Times New Roman" w:cs="Times New Roman"/>
        </w:rPr>
      </w:pPr>
      <w:r w:rsidRPr="00696409">
        <w:rPr>
          <w:rFonts w:ascii="Times New Roman" w:hAnsi="Times New Roman" w:cs="Times New Roman"/>
        </w:rPr>
        <w:t xml:space="preserve">En esta figura se observa la evolución progresiva del sistema, donde el Incremento 1 aportó un 31,4% </w:t>
      </w:r>
      <w:r>
        <w:rPr>
          <w:rFonts w:ascii="Times New Roman" w:hAnsi="Times New Roman" w:cs="Times New Roman"/>
        </w:rPr>
        <w:t xml:space="preserve">que son </w:t>
      </w:r>
      <w:r w:rsidRPr="00696409">
        <w:rPr>
          <w:rFonts w:ascii="Times New Roman" w:hAnsi="Times New Roman" w:cs="Times New Roman"/>
        </w:rPr>
        <w:t>22 C</w:t>
      </w:r>
      <w:r>
        <w:rPr>
          <w:rFonts w:ascii="Times New Roman" w:hAnsi="Times New Roman" w:cs="Times New Roman"/>
        </w:rPr>
        <w:t xml:space="preserve">asos de </w:t>
      </w:r>
      <w:r w:rsidRPr="00696409">
        <w:rPr>
          <w:rFonts w:ascii="Times New Roman" w:hAnsi="Times New Roman" w:cs="Times New Roman"/>
        </w:rPr>
        <w:t>Us</w:t>
      </w:r>
      <w:r>
        <w:rPr>
          <w:rFonts w:ascii="Times New Roman" w:hAnsi="Times New Roman" w:cs="Times New Roman"/>
        </w:rPr>
        <w:t>o</w:t>
      </w:r>
      <w:r w:rsidRPr="00696409">
        <w:rPr>
          <w:rFonts w:ascii="Times New Roman" w:hAnsi="Times New Roman" w:cs="Times New Roman"/>
        </w:rPr>
        <w:t xml:space="preserve"> y el Incremento 2 </w:t>
      </w:r>
      <w:r w:rsidR="00463DD8">
        <w:rPr>
          <w:rFonts w:ascii="Times New Roman" w:hAnsi="Times New Roman" w:cs="Times New Roman"/>
        </w:rPr>
        <w:t>aumenta a</w:t>
      </w:r>
      <w:r w:rsidRPr="00696409">
        <w:rPr>
          <w:rFonts w:ascii="Times New Roman" w:hAnsi="Times New Roman" w:cs="Times New Roman"/>
        </w:rPr>
        <w:t xml:space="preserve"> un 40,0% </w:t>
      </w:r>
      <w:r>
        <w:rPr>
          <w:rFonts w:ascii="Times New Roman" w:hAnsi="Times New Roman" w:cs="Times New Roman"/>
        </w:rPr>
        <w:t xml:space="preserve">con </w:t>
      </w:r>
      <w:r w:rsidRPr="00696409">
        <w:rPr>
          <w:rFonts w:ascii="Times New Roman" w:hAnsi="Times New Roman" w:cs="Times New Roman"/>
        </w:rPr>
        <w:t>28 C</w:t>
      </w:r>
      <w:r>
        <w:rPr>
          <w:rFonts w:ascii="Times New Roman" w:hAnsi="Times New Roman" w:cs="Times New Roman"/>
        </w:rPr>
        <w:t xml:space="preserve">asos de </w:t>
      </w:r>
      <w:r w:rsidRPr="00696409">
        <w:rPr>
          <w:rFonts w:ascii="Times New Roman" w:hAnsi="Times New Roman" w:cs="Times New Roman"/>
        </w:rPr>
        <w:t>Us</w:t>
      </w:r>
      <w:r>
        <w:rPr>
          <w:rFonts w:ascii="Times New Roman" w:hAnsi="Times New Roman" w:cs="Times New Roman"/>
        </w:rPr>
        <w:t>o</w:t>
      </w:r>
      <w:r w:rsidR="00463DD8">
        <w:rPr>
          <w:rFonts w:ascii="Times New Roman" w:hAnsi="Times New Roman" w:cs="Times New Roman"/>
        </w:rPr>
        <w:t xml:space="preserve"> nuevos</w:t>
      </w:r>
      <w:r w:rsidRPr="00696409">
        <w:rPr>
          <w:rFonts w:ascii="Times New Roman" w:hAnsi="Times New Roman" w:cs="Times New Roman"/>
        </w:rPr>
        <w:t xml:space="preserve">, consolidando </w:t>
      </w:r>
      <w:r w:rsidR="00463DD8">
        <w:rPr>
          <w:rFonts w:ascii="Times New Roman" w:hAnsi="Times New Roman" w:cs="Times New Roman"/>
        </w:rPr>
        <w:t xml:space="preserve">así </w:t>
      </w:r>
      <w:r w:rsidRPr="00696409">
        <w:rPr>
          <w:rFonts w:ascii="Times New Roman" w:hAnsi="Times New Roman" w:cs="Times New Roman"/>
        </w:rPr>
        <w:t>un 71,4% de cobertura funcional y manteniendo solo un 28,6% pendiente para el cierre del proyecto.</w:t>
      </w:r>
    </w:p>
    <w:p w14:paraId="0562A8E7" w14:textId="77777777" w:rsidR="00463DD8" w:rsidRDefault="00463DD8" w:rsidP="00463DD8">
      <w:pPr>
        <w:spacing w:line="360" w:lineRule="auto"/>
        <w:jc w:val="both"/>
        <w:rPr>
          <w:rFonts w:ascii="Times New Roman" w:hAnsi="Times New Roman" w:cs="Times New Roman"/>
          <w:b/>
          <w:bCs/>
        </w:rPr>
      </w:pPr>
    </w:p>
    <w:p w14:paraId="1211D9E3" w14:textId="77777777" w:rsidR="00463DD8" w:rsidRDefault="00463DD8" w:rsidP="00463DD8">
      <w:pPr>
        <w:spacing w:line="360" w:lineRule="auto"/>
        <w:ind w:firstLine="708"/>
        <w:jc w:val="both"/>
        <w:rPr>
          <w:rFonts w:ascii="Times New Roman" w:hAnsi="Times New Roman" w:cs="Times New Roman"/>
          <w:b/>
          <w:bCs/>
        </w:rPr>
      </w:pPr>
    </w:p>
    <w:p w14:paraId="2E1030C9" w14:textId="77777777" w:rsidR="00463DD8" w:rsidRDefault="00463DD8" w:rsidP="00463DD8">
      <w:pPr>
        <w:spacing w:line="360" w:lineRule="auto"/>
        <w:ind w:firstLine="708"/>
        <w:jc w:val="both"/>
        <w:rPr>
          <w:rFonts w:ascii="Times New Roman" w:hAnsi="Times New Roman" w:cs="Times New Roman"/>
          <w:b/>
          <w:bCs/>
        </w:rPr>
      </w:pPr>
    </w:p>
    <w:p w14:paraId="467DCB97" w14:textId="77777777" w:rsidR="00463DD8" w:rsidRDefault="00463DD8" w:rsidP="00463DD8">
      <w:pPr>
        <w:spacing w:line="360" w:lineRule="auto"/>
        <w:ind w:firstLine="708"/>
        <w:jc w:val="both"/>
        <w:rPr>
          <w:rFonts w:ascii="Times New Roman" w:hAnsi="Times New Roman" w:cs="Times New Roman"/>
          <w:b/>
          <w:bCs/>
        </w:rPr>
      </w:pPr>
    </w:p>
    <w:p w14:paraId="001AB150" w14:textId="77777777" w:rsidR="0098390D" w:rsidRDefault="0098390D" w:rsidP="003566FB">
      <w:pPr>
        <w:spacing w:line="360" w:lineRule="auto"/>
        <w:ind w:firstLine="708"/>
        <w:jc w:val="both"/>
        <w:rPr>
          <w:rFonts w:ascii="Times New Roman" w:hAnsi="Times New Roman" w:cs="Times New Roman"/>
          <w:b/>
          <w:bCs/>
        </w:rPr>
      </w:pPr>
    </w:p>
    <w:p w14:paraId="2B6B8238" w14:textId="2E049025" w:rsidR="00696409" w:rsidRPr="00696409" w:rsidRDefault="00696409" w:rsidP="0098390D">
      <w:pPr>
        <w:pStyle w:val="Ttulo2"/>
      </w:pPr>
      <w:bookmarkStart w:id="22" w:name="_Toc240232475"/>
      <w:bookmarkStart w:id="23" w:name="_Toc241763393"/>
      <w:r w:rsidRPr="00696409">
        <w:lastRenderedPageBreak/>
        <w:t>2.3 Requerimientos no funcionales cubiertos</w:t>
      </w:r>
      <w:bookmarkEnd w:id="22"/>
      <w:bookmarkEnd w:id="23"/>
    </w:p>
    <w:p w14:paraId="21503115" w14:textId="38161CDB" w:rsidR="00696409" w:rsidRDefault="00696409" w:rsidP="00463DD8">
      <w:pPr>
        <w:spacing w:line="360" w:lineRule="auto"/>
        <w:jc w:val="both"/>
        <w:rPr>
          <w:rFonts w:ascii="Times New Roman" w:hAnsi="Times New Roman" w:cs="Times New Roman"/>
        </w:rPr>
      </w:pPr>
      <w:r w:rsidRPr="00696409">
        <w:rPr>
          <w:rFonts w:ascii="Times New Roman" w:hAnsi="Times New Roman" w:cs="Times New Roman"/>
        </w:rPr>
        <w:t xml:space="preserve">Durante el Incremento 2 se han </w:t>
      </w:r>
      <w:r w:rsidR="00472A6B">
        <w:rPr>
          <w:rFonts w:ascii="Times New Roman" w:hAnsi="Times New Roman" w:cs="Times New Roman"/>
        </w:rPr>
        <w:t xml:space="preserve">logrado </w:t>
      </w:r>
      <w:r w:rsidRPr="00696409">
        <w:rPr>
          <w:rFonts w:ascii="Times New Roman" w:hAnsi="Times New Roman" w:cs="Times New Roman"/>
        </w:rPr>
        <w:t>profundizado los siguientes atributos de calidad</w:t>
      </w:r>
      <w:r w:rsidR="00472A6B">
        <w:rPr>
          <w:rFonts w:ascii="Times New Roman" w:hAnsi="Times New Roman" w:cs="Times New Roman"/>
        </w:rPr>
        <w:t xml:space="preserve"> para esta parte del proyecto</w:t>
      </w:r>
      <w:r w:rsidRPr="00696409">
        <w:rPr>
          <w:rFonts w:ascii="Times New Roman" w:hAnsi="Times New Roman" w:cs="Times New Roman"/>
        </w:rPr>
        <w:t>:</w:t>
      </w:r>
    </w:p>
    <w:p w14:paraId="38D5BFE1" w14:textId="51C52F28" w:rsidR="00463DD8" w:rsidRPr="00463DD8" w:rsidRDefault="00463DD8" w:rsidP="00463DD8">
      <w:pPr>
        <w:pStyle w:val="Prrafodelista"/>
        <w:numPr>
          <w:ilvl w:val="0"/>
          <w:numId w:val="10"/>
        </w:numPr>
        <w:spacing w:line="360" w:lineRule="auto"/>
        <w:jc w:val="both"/>
        <w:rPr>
          <w:rFonts w:ascii="Times New Roman" w:hAnsi="Times New Roman" w:cs="Times New Roman"/>
        </w:rPr>
      </w:pPr>
      <w:r w:rsidRPr="00463DD8">
        <w:rPr>
          <w:rFonts w:ascii="Times New Roman" w:hAnsi="Times New Roman" w:cs="Times New Roman"/>
          <w:b/>
          <w:bCs/>
        </w:rPr>
        <w:t>RNF-01</w:t>
      </w:r>
      <w:r>
        <w:rPr>
          <w:rFonts w:ascii="Times New Roman" w:hAnsi="Times New Roman" w:cs="Times New Roman"/>
          <w:b/>
          <w:bCs/>
        </w:rPr>
        <w:t xml:space="preserve">- </w:t>
      </w:r>
      <w:r w:rsidRPr="00463DD8">
        <w:rPr>
          <w:rFonts w:ascii="Times New Roman" w:hAnsi="Times New Roman" w:cs="Times New Roman"/>
          <w:b/>
          <w:bCs/>
        </w:rPr>
        <w:t>Disponibilidad:</w:t>
      </w:r>
      <w:r w:rsidRPr="00463DD8">
        <w:rPr>
          <w:rFonts w:ascii="Times New Roman" w:hAnsi="Times New Roman" w:cs="Times New Roman"/>
        </w:rPr>
        <w:t xml:space="preserve"> </w:t>
      </w:r>
      <w:r w:rsidR="002F75DC">
        <w:rPr>
          <w:rFonts w:ascii="Times New Roman" w:hAnsi="Times New Roman" w:cs="Times New Roman"/>
        </w:rPr>
        <w:t xml:space="preserve">Sistema que garantice un nivel de disponibilidad </w:t>
      </w:r>
      <w:r w:rsidRPr="00463DD8">
        <w:rPr>
          <w:rFonts w:ascii="Times New Roman" w:hAnsi="Times New Roman" w:cs="Times New Roman"/>
        </w:rPr>
        <w:t xml:space="preserve">del 99,5% en la red interna </w:t>
      </w:r>
      <w:proofErr w:type="spellStart"/>
      <w:r w:rsidRPr="00463DD8">
        <w:rPr>
          <w:rFonts w:ascii="Times New Roman" w:hAnsi="Times New Roman" w:cs="Times New Roman"/>
        </w:rPr>
        <w:t>On</w:t>
      </w:r>
      <w:proofErr w:type="spellEnd"/>
      <w:r w:rsidRPr="00463DD8">
        <w:rPr>
          <w:rFonts w:ascii="Times New Roman" w:hAnsi="Times New Roman" w:cs="Times New Roman"/>
        </w:rPr>
        <w:t>-Premise del Centro Clínico Aconcagua para mantener operativo el motor de SLA.</w:t>
      </w:r>
    </w:p>
    <w:p w14:paraId="1C77BF48" w14:textId="4815C837" w:rsidR="00696409" w:rsidRDefault="00696409" w:rsidP="00463DD8">
      <w:pPr>
        <w:numPr>
          <w:ilvl w:val="0"/>
          <w:numId w:val="8"/>
        </w:numPr>
        <w:spacing w:line="360" w:lineRule="auto"/>
        <w:jc w:val="both"/>
        <w:rPr>
          <w:rFonts w:ascii="Times New Roman" w:hAnsi="Times New Roman" w:cs="Times New Roman"/>
        </w:rPr>
      </w:pPr>
      <w:r w:rsidRPr="00696409">
        <w:rPr>
          <w:rFonts w:ascii="Times New Roman" w:hAnsi="Times New Roman" w:cs="Times New Roman"/>
          <w:b/>
          <w:bCs/>
        </w:rPr>
        <w:t xml:space="preserve">RNF-02 </w:t>
      </w:r>
      <w:r>
        <w:rPr>
          <w:rFonts w:ascii="Times New Roman" w:hAnsi="Times New Roman" w:cs="Times New Roman"/>
          <w:b/>
          <w:bCs/>
        </w:rPr>
        <w:t xml:space="preserve">- </w:t>
      </w:r>
      <w:r w:rsidRPr="00696409">
        <w:rPr>
          <w:rFonts w:ascii="Times New Roman" w:hAnsi="Times New Roman" w:cs="Times New Roman"/>
          <w:b/>
          <w:bCs/>
        </w:rPr>
        <w:t>Rendimiento</w:t>
      </w:r>
      <w:r w:rsidRPr="00696409">
        <w:rPr>
          <w:rFonts w:ascii="Times New Roman" w:hAnsi="Times New Roman" w:cs="Times New Roman"/>
        </w:rPr>
        <w:t>: Tiempos de respuesta inferiores a 1,4 segundos en la generación de reportes gerenciales con agrupaciones complejas.</w:t>
      </w:r>
    </w:p>
    <w:p w14:paraId="1D08E71A" w14:textId="67ED8CF0" w:rsidR="00472A6B" w:rsidRDefault="00463DD8" w:rsidP="00D660B7">
      <w:pPr>
        <w:numPr>
          <w:ilvl w:val="0"/>
          <w:numId w:val="8"/>
        </w:numPr>
        <w:spacing w:line="360" w:lineRule="auto"/>
        <w:jc w:val="both"/>
        <w:rPr>
          <w:rFonts w:ascii="Times New Roman" w:hAnsi="Times New Roman" w:cs="Times New Roman"/>
        </w:rPr>
      </w:pPr>
      <w:r w:rsidRPr="00463DD8">
        <w:rPr>
          <w:rFonts w:ascii="Times New Roman" w:hAnsi="Times New Roman" w:cs="Times New Roman"/>
          <w:b/>
          <w:bCs/>
        </w:rPr>
        <w:t>RNF-06</w:t>
      </w:r>
      <w:r>
        <w:rPr>
          <w:rFonts w:ascii="Times New Roman" w:hAnsi="Times New Roman" w:cs="Times New Roman"/>
          <w:b/>
          <w:bCs/>
        </w:rPr>
        <w:t xml:space="preserve"> - </w:t>
      </w:r>
      <w:r w:rsidRPr="00463DD8">
        <w:rPr>
          <w:rFonts w:ascii="Times New Roman" w:hAnsi="Times New Roman" w:cs="Times New Roman"/>
          <w:b/>
          <w:bCs/>
        </w:rPr>
        <w:t>Escalabilidad:</w:t>
      </w:r>
      <w:r w:rsidRPr="00463DD8">
        <w:rPr>
          <w:rFonts w:ascii="Times New Roman" w:hAnsi="Times New Roman" w:cs="Times New Roman"/>
        </w:rPr>
        <w:t xml:space="preserve"> Optimización de índices relacionales en PostgreSQL para soportar consultas sobre el registro histórico de activos y repuestos.</w:t>
      </w:r>
    </w:p>
    <w:p w14:paraId="220E75D9" w14:textId="55020E0C"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RNF-08 – Respaldo automático:</w:t>
      </w:r>
      <w:r>
        <w:rPr>
          <w:rFonts w:ascii="Times New Roman" w:hAnsi="Times New Roman" w:cs="Times New Roman"/>
        </w:rPr>
        <w:t xml:space="preserve"> Rutinas programadas de </w:t>
      </w:r>
      <w:proofErr w:type="spellStart"/>
      <w:r>
        <w:rPr>
          <w:rFonts w:ascii="Times New Roman" w:hAnsi="Times New Roman" w:cs="Times New Roman"/>
        </w:rPr>
        <w:t>backup</w:t>
      </w:r>
      <w:proofErr w:type="spellEnd"/>
      <w:r>
        <w:rPr>
          <w:rFonts w:ascii="Times New Roman" w:hAnsi="Times New Roman" w:cs="Times New Roman"/>
        </w:rPr>
        <w:t xml:space="preserve"> SQL diarios del inventario y bitácora.</w:t>
      </w:r>
    </w:p>
    <w:p w14:paraId="4FE40EDF" w14:textId="04C2537D"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RNF-12 – Registro inmutable de estados:</w:t>
      </w:r>
      <w:r>
        <w:rPr>
          <w:rFonts w:ascii="Times New Roman" w:hAnsi="Times New Roman" w:cs="Times New Roman"/>
        </w:rPr>
        <w:t xml:space="preserve"> Audit log con </w:t>
      </w:r>
      <w:proofErr w:type="spellStart"/>
      <w:r>
        <w:rPr>
          <w:rFonts w:ascii="Times New Roman" w:hAnsi="Times New Roman" w:cs="Times New Roman"/>
        </w:rPr>
        <w:t>triggers</w:t>
      </w:r>
      <w:proofErr w:type="spellEnd"/>
      <w:r>
        <w:rPr>
          <w:rFonts w:ascii="Times New Roman" w:hAnsi="Times New Roman" w:cs="Times New Roman"/>
        </w:rPr>
        <w:t xml:space="preserve"> en base de datos para pausado de SLA, cambio de prioridad e imputación de repuestos.</w:t>
      </w:r>
    </w:p>
    <w:p w14:paraId="5208BC4D" w14:textId="7B15F3F3"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RNF-14 – Limite de adjuntos:</w:t>
      </w:r>
      <w:r>
        <w:rPr>
          <w:rFonts w:ascii="Times New Roman" w:hAnsi="Times New Roman" w:cs="Times New Roman"/>
        </w:rPr>
        <w:t xml:space="preserve"> Limite de 10 MB mantenido y validado en la descarga masiva de adjuntos – ZIP.</w:t>
      </w:r>
    </w:p>
    <w:p w14:paraId="22FD3AE0" w14:textId="1E00CC03" w:rsidR="00D660B7" w:rsidRDefault="00D660B7" w:rsidP="00D660B7">
      <w:pPr>
        <w:numPr>
          <w:ilvl w:val="0"/>
          <w:numId w:val="8"/>
        </w:numPr>
        <w:spacing w:line="360" w:lineRule="auto"/>
        <w:jc w:val="both"/>
        <w:rPr>
          <w:rFonts w:ascii="Times New Roman" w:hAnsi="Times New Roman" w:cs="Times New Roman"/>
        </w:rPr>
      </w:pPr>
      <w:r w:rsidRPr="00D660B7">
        <w:rPr>
          <w:rFonts w:ascii="Times New Roman" w:hAnsi="Times New Roman" w:cs="Times New Roman"/>
          <w:b/>
          <w:bCs/>
        </w:rPr>
        <w:t>RNF-15 – Protección de datos:</w:t>
      </w:r>
      <w:r>
        <w:rPr>
          <w:rFonts w:ascii="Times New Roman" w:hAnsi="Times New Roman" w:cs="Times New Roman"/>
        </w:rPr>
        <w:t xml:space="preserve"> Anonimización de notas privadas y resguardo de datos según la Ley 20.584.</w:t>
      </w:r>
    </w:p>
    <w:p w14:paraId="3D7E72B1" w14:textId="77777777" w:rsidR="00D660B7" w:rsidRPr="00D660B7" w:rsidRDefault="00D660B7" w:rsidP="00D660B7">
      <w:pPr>
        <w:spacing w:line="360" w:lineRule="auto"/>
        <w:ind w:left="360"/>
        <w:jc w:val="both"/>
        <w:rPr>
          <w:rFonts w:ascii="Times New Roman" w:hAnsi="Times New Roman" w:cs="Times New Roman"/>
        </w:rPr>
      </w:pPr>
    </w:p>
    <w:p w14:paraId="26EEEDC7" w14:textId="77777777" w:rsidR="00F632D1" w:rsidRDefault="00F632D1" w:rsidP="002F75DC">
      <w:pPr>
        <w:spacing w:line="360" w:lineRule="auto"/>
        <w:ind w:firstLine="708"/>
        <w:jc w:val="both"/>
        <w:rPr>
          <w:rFonts w:ascii="Times New Roman" w:hAnsi="Times New Roman" w:cs="Times New Roman"/>
          <w:b/>
          <w:bCs/>
        </w:rPr>
      </w:pPr>
    </w:p>
    <w:p w14:paraId="168393DB" w14:textId="77777777" w:rsidR="00F632D1" w:rsidRDefault="00F632D1" w:rsidP="002F75DC">
      <w:pPr>
        <w:spacing w:line="360" w:lineRule="auto"/>
        <w:ind w:firstLine="708"/>
        <w:jc w:val="both"/>
        <w:rPr>
          <w:rFonts w:ascii="Times New Roman" w:hAnsi="Times New Roman" w:cs="Times New Roman"/>
          <w:b/>
          <w:bCs/>
        </w:rPr>
      </w:pPr>
    </w:p>
    <w:p w14:paraId="3DB17E55" w14:textId="77777777" w:rsidR="00F632D1" w:rsidRDefault="00F632D1" w:rsidP="002F75DC">
      <w:pPr>
        <w:spacing w:line="360" w:lineRule="auto"/>
        <w:ind w:firstLine="708"/>
        <w:jc w:val="both"/>
        <w:rPr>
          <w:rFonts w:ascii="Times New Roman" w:hAnsi="Times New Roman" w:cs="Times New Roman"/>
          <w:b/>
          <w:bCs/>
        </w:rPr>
      </w:pPr>
    </w:p>
    <w:p w14:paraId="3D953F72" w14:textId="77777777" w:rsidR="00F632D1" w:rsidRDefault="00F632D1" w:rsidP="002F75DC">
      <w:pPr>
        <w:spacing w:line="360" w:lineRule="auto"/>
        <w:ind w:firstLine="708"/>
        <w:jc w:val="both"/>
        <w:rPr>
          <w:rFonts w:ascii="Times New Roman" w:hAnsi="Times New Roman" w:cs="Times New Roman"/>
          <w:b/>
          <w:bCs/>
        </w:rPr>
      </w:pPr>
    </w:p>
    <w:p w14:paraId="700825F5" w14:textId="77777777" w:rsidR="00F632D1" w:rsidRDefault="00F632D1" w:rsidP="002F75DC">
      <w:pPr>
        <w:spacing w:line="360" w:lineRule="auto"/>
        <w:ind w:firstLine="708"/>
        <w:jc w:val="both"/>
        <w:rPr>
          <w:rFonts w:ascii="Times New Roman" w:hAnsi="Times New Roman" w:cs="Times New Roman"/>
          <w:b/>
          <w:bCs/>
        </w:rPr>
      </w:pPr>
    </w:p>
    <w:p w14:paraId="6F3B6B12" w14:textId="77777777" w:rsidR="00F632D1" w:rsidRDefault="00F632D1" w:rsidP="002F75DC">
      <w:pPr>
        <w:spacing w:line="360" w:lineRule="auto"/>
        <w:ind w:firstLine="708"/>
        <w:jc w:val="both"/>
        <w:rPr>
          <w:rFonts w:ascii="Times New Roman" w:hAnsi="Times New Roman" w:cs="Times New Roman"/>
          <w:b/>
          <w:bCs/>
        </w:rPr>
      </w:pPr>
    </w:p>
    <w:p w14:paraId="7E0F8469" w14:textId="03A515A1" w:rsidR="00472A6B" w:rsidRDefault="00472A6B" w:rsidP="0098390D">
      <w:pPr>
        <w:pStyle w:val="Ttulo2"/>
      </w:pPr>
      <w:bookmarkStart w:id="24" w:name="_Toc240232476"/>
      <w:bookmarkStart w:id="25" w:name="_Toc241763394"/>
      <w:r w:rsidRPr="00472A6B">
        <w:lastRenderedPageBreak/>
        <w:t>2.4 Valor entregado la negocio</w:t>
      </w:r>
      <w:bookmarkEnd w:id="24"/>
      <w:bookmarkEnd w:id="25"/>
    </w:p>
    <w:p w14:paraId="60E129FC" w14:textId="21E42DB5" w:rsidR="001A3137" w:rsidRPr="00F632D1" w:rsidRDefault="001A3137" w:rsidP="00F632D1">
      <w:pPr>
        <w:spacing w:line="360" w:lineRule="auto"/>
        <w:jc w:val="both"/>
        <w:rPr>
          <w:rFonts w:ascii="Times New Roman" w:hAnsi="Times New Roman" w:cs="Times New Roman"/>
        </w:rPr>
      </w:pPr>
      <w:r w:rsidRPr="00F632D1">
        <w:rPr>
          <w:rFonts w:ascii="Times New Roman" w:hAnsi="Times New Roman" w:cs="Times New Roman"/>
        </w:rPr>
        <w:t>E</w:t>
      </w:r>
      <w:r w:rsidR="002F75DC" w:rsidRPr="00F632D1">
        <w:rPr>
          <w:rFonts w:ascii="Times New Roman" w:hAnsi="Times New Roman" w:cs="Times New Roman"/>
        </w:rPr>
        <w:t xml:space="preserve">n este nuevo documento, el Centro </w:t>
      </w:r>
      <w:r w:rsidR="00C26EA5" w:rsidRPr="00F632D1">
        <w:rPr>
          <w:rFonts w:ascii="Times New Roman" w:hAnsi="Times New Roman" w:cs="Times New Roman"/>
        </w:rPr>
        <w:t>Clínico</w:t>
      </w:r>
      <w:r w:rsidR="002F75DC" w:rsidRPr="00F632D1">
        <w:rPr>
          <w:rFonts w:ascii="Times New Roman" w:hAnsi="Times New Roman" w:cs="Times New Roman"/>
        </w:rPr>
        <w:t xml:space="preserve"> Aconcagua se puede decir que se consolida la madurez operativa para la mesa de ayuda, ya que ahora se integran herramientas que mejoran la eficiencia del soporte </w:t>
      </w:r>
      <w:r w:rsidR="00C26EA5" w:rsidRPr="00F632D1">
        <w:rPr>
          <w:rFonts w:ascii="Times New Roman" w:hAnsi="Times New Roman" w:cs="Times New Roman"/>
        </w:rPr>
        <w:t>informático</w:t>
      </w:r>
      <w:r w:rsidR="002F75DC" w:rsidRPr="00F632D1">
        <w:rPr>
          <w:rFonts w:ascii="Times New Roman" w:hAnsi="Times New Roman" w:cs="Times New Roman"/>
        </w:rPr>
        <w:t xml:space="preserve"> de la clínica.</w:t>
      </w:r>
    </w:p>
    <w:p w14:paraId="09749407" w14:textId="1E3CBD15" w:rsidR="002F75DC" w:rsidRPr="00F632D1" w:rsidRDefault="002F75DC" w:rsidP="00F632D1">
      <w:pPr>
        <w:spacing w:line="360" w:lineRule="auto"/>
        <w:jc w:val="both"/>
        <w:rPr>
          <w:rFonts w:ascii="Times New Roman" w:hAnsi="Times New Roman" w:cs="Times New Roman"/>
        </w:rPr>
      </w:pPr>
      <w:r w:rsidRPr="00F632D1">
        <w:rPr>
          <w:rFonts w:ascii="Times New Roman" w:hAnsi="Times New Roman" w:cs="Times New Roman"/>
        </w:rPr>
        <w:t>De este modo, la institución fortalece el control del servicio, optimiza la gestión de los recursos y logra acceder a los siguiente nuevos beneficios medibles:</w:t>
      </w:r>
    </w:p>
    <w:p w14:paraId="6A84CD4F" w14:textId="77777777" w:rsidR="00F632D1"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Control de Costos de Hardware:</w:t>
      </w:r>
      <w:r w:rsidRPr="00F632D1">
        <w:rPr>
          <w:color w:val="000000"/>
        </w:rPr>
        <w:t xml:space="preserve"> Por primera vez se cuantifica el gasto real en insumos informáticos por ticket y por departamento clínico.</w:t>
      </w:r>
    </w:p>
    <w:p w14:paraId="03C5390D" w14:textId="77777777" w:rsidR="00F632D1"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Transparencia en SLA:</w:t>
      </w:r>
      <w:r w:rsidRPr="00F632D1">
        <w:rPr>
          <w:color w:val="000000"/>
        </w:rPr>
        <w:t xml:space="preserve"> El mecanismo de pausa de SLA elimina penaltis injustificados cuando la demora es imputable a proveedores de repuestos o soporte externo de IMER.</w:t>
      </w:r>
    </w:p>
    <w:p w14:paraId="402A6A09" w14:textId="77777777" w:rsidR="00F632D1"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Reducción de Puntos Ciegos:</w:t>
      </w:r>
      <w:r w:rsidRPr="00F632D1">
        <w:rPr>
          <w:color w:val="000000"/>
        </w:rPr>
        <w:t xml:space="preserve"> El mapa de calor identifica pisos y boxes clínicos con fallas de red recurrentes, orientando mantenimientos preventivos.</w:t>
      </w:r>
    </w:p>
    <w:p w14:paraId="65D9EE18" w14:textId="141E8571" w:rsidR="00D660B7" w:rsidRPr="00F632D1" w:rsidRDefault="00F632D1" w:rsidP="00F632D1">
      <w:pPr>
        <w:pStyle w:val="NormalWeb"/>
        <w:numPr>
          <w:ilvl w:val="0"/>
          <w:numId w:val="10"/>
        </w:numPr>
        <w:spacing w:before="0" w:beforeAutospacing="0" w:after="0" w:afterAutospacing="0" w:line="360" w:lineRule="auto"/>
        <w:jc w:val="both"/>
        <w:textAlignment w:val="baseline"/>
        <w:rPr>
          <w:color w:val="000000"/>
        </w:rPr>
      </w:pPr>
      <w:r w:rsidRPr="00F632D1">
        <w:rPr>
          <w:b/>
          <w:bCs/>
          <w:color w:val="000000"/>
        </w:rPr>
        <w:t>Agilidad en Terreno:</w:t>
      </w:r>
      <w:r w:rsidRPr="00F632D1">
        <w:rPr>
          <w:color w:val="000000"/>
        </w:rPr>
        <w:t xml:space="preserve"> La lectura de códigos QR en impresoras y </w:t>
      </w:r>
      <w:proofErr w:type="spellStart"/>
      <w:r w:rsidRPr="00F632D1">
        <w:rPr>
          <w:color w:val="000000"/>
        </w:rPr>
        <w:t>PCs</w:t>
      </w:r>
      <w:proofErr w:type="spellEnd"/>
      <w:r w:rsidRPr="00F632D1">
        <w:rPr>
          <w:color w:val="000000"/>
        </w:rPr>
        <w:t xml:space="preserve"> reduce el tiempo de reporte del solicitante a menos de 30 segundos.</w:t>
      </w:r>
    </w:p>
    <w:p w14:paraId="5573C40A" w14:textId="77777777" w:rsidR="002F75DC" w:rsidRDefault="002F75DC">
      <w:pPr>
        <w:rPr>
          <w:rFonts w:ascii="Times New Roman" w:hAnsi="Times New Roman" w:cs="Times New Roman"/>
        </w:rPr>
      </w:pPr>
      <w:r>
        <w:rPr>
          <w:rFonts w:ascii="Times New Roman" w:hAnsi="Times New Roman" w:cs="Times New Roman"/>
        </w:rPr>
        <w:br w:type="page"/>
      </w:r>
    </w:p>
    <w:p w14:paraId="4AB3C575" w14:textId="693CD761" w:rsidR="00867B3D" w:rsidRDefault="002F75DC" w:rsidP="0098390D">
      <w:pPr>
        <w:pStyle w:val="Ttulo1"/>
      </w:pPr>
      <w:bookmarkStart w:id="26" w:name="_Toc240232477"/>
      <w:bookmarkStart w:id="27" w:name="_Toc240232914"/>
      <w:bookmarkStart w:id="28" w:name="_Toc240233083"/>
      <w:bookmarkStart w:id="29" w:name="_Toc240233401"/>
      <w:bookmarkStart w:id="30" w:name="_Toc241763395"/>
      <w:bookmarkStart w:id="31" w:name="_Toc241763475"/>
      <w:bookmarkStart w:id="32" w:name="_Toc241763762"/>
      <w:r w:rsidRPr="002F75DC">
        <w:lastRenderedPageBreak/>
        <w:t>3. REQUERIMIENTOS NO FUNCIONALES</w:t>
      </w:r>
      <w:bookmarkEnd w:id="26"/>
      <w:bookmarkEnd w:id="27"/>
      <w:bookmarkEnd w:id="28"/>
      <w:bookmarkEnd w:id="29"/>
      <w:bookmarkEnd w:id="30"/>
      <w:bookmarkEnd w:id="31"/>
      <w:bookmarkEnd w:id="32"/>
    </w:p>
    <w:p w14:paraId="6CFD80E9" w14:textId="77777777" w:rsidR="0051673F" w:rsidRDefault="0051673F" w:rsidP="002F75DC">
      <w:pPr>
        <w:spacing w:line="360" w:lineRule="auto"/>
        <w:jc w:val="both"/>
        <w:rPr>
          <w:rFonts w:ascii="Times New Roman" w:hAnsi="Times New Roman" w:cs="Times New Roman"/>
          <w:b/>
          <w:bCs/>
          <w:sz w:val="28"/>
          <w:szCs w:val="28"/>
        </w:rPr>
      </w:pPr>
    </w:p>
    <w:p w14:paraId="25BF918D" w14:textId="34C756C2" w:rsidR="00867B3D" w:rsidRDefault="0051673F" w:rsidP="0051673F">
      <w:pPr>
        <w:spacing w:line="360" w:lineRule="auto"/>
        <w:jc w:val="both"/>
        <w:rPr>
          <w:rFonts w:ascii="Times New Roman" w:hAnsi="Times New Roman" w:cs="Times New Roman"/>
        </w:rPr>
      </w:pPr>
      <w:r w:rsidRPr="0051673F">
        <w:rPr>
          <w:rFonts w:ascii="Times New Roman" w:hAnsi="Times New Roman" w:cs="Times New Roman"/>
        </w:rPr>
        <w:t>Además de los requerimientos funcionales, el sistema debe cumplir con ciertos aspectos de calidad que garantizan su operación segura, eficiente y confiable en el entorno del Centro Clínico Aconcagua. En este segundo incremento se profundizan los atributos de calidad previamente abordados y se incorporan las métricas de los nuevos módulos de SLA, inventario, reportes y códigos QR. La Tabla 3.1 presenta estos requerimientos, junto con su categoría y el nivel de cumplimiento alcanzado.</w:t>
      </w:r>
    </w:p>
    <w:p w14:paraId="47A3B611" w14:textId="199B8590" w:rsidR="0051673F" w:rsidRDefault="0051673F" w:rsidP="0098390D">
      <w:pPr>
        <w:pStyle w:val="Ttulo4"/>
      </w:pPr>
      <w:bookmarkStart w:id="33" w:name="_Toc240233084"/>
      <w:bookmarkStart w:id="34" w:name="_Toc241763763"/>
      <w:r w:rsidRPr="0051673F">
        <w:t>Tabla 3.1: Requerimientos no funcionales en formato ESA</w:t>
      </w:r>
      <w:bookmarkEnd w:id="33"/>
      <w:bookmarkEnd w:id="34"/>
    </w:p>
    <w:tbl>
      <w:tblPr>
        <w:tblStyle w:val="Tablaconcuadrcula"/>
        <w:tblW w:w="9394" w:type="dxa"/>
        <w:tblLayout w:type="fixed"/>
        <w:tblLook w:val="04A0" w:firstRow="1" w:lastRow="0" w:firstColumn="1" w:lastColumn="0" w:noHBand="0" w:noVBand="1"/>
      </w:tblPr>
      <w:tblGrid>
        <w:gridCol w:w="1271"/>
        <w:gridCol w:w="2268"/>
        <w:gridCol w:w="2126"/>
        <w:gridCol w:w="3729"/>
      </w:tblGrid>
      <w:tr w:rsidR="0051673F" w14:paraId="04DA012B" w14:textId="77777777" w:rsidTr="00F632D1">
        <w:tc>
          <w:tcPr>
            <w:tcW w:w="1271" w:type="dxa"/>
          </w:tcPr>
          <w:p w14:paraId="2114829D" w14:textId="77777777"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ID</w:t>
            </w:r>
          </w:p>
        </w:tc>
        <w:tc>
          <w:tcPr>
            <w:tcW w:w="2268" w:type="dxa"/>
          </w:tcPr>
          <w:p w14:paraId="2AE382E6" w14:textId="77777777"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Descripción</w:t>
            </w:r>
          </w:p>
        </w:tc>
        <w:tc>
          <w:tcPr>
            <w:tcW w:w="2126" w:type="dxa"/>
          </w:tcPr>
          <w:p w14:paraId="75217E6E" w14:textId="77777777"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Categoría</w:t>
            </w:r>
          </w:p>
        </w:tc>
        <w:tc>
          <w:tcPr>
            <w:tcW w:w="3729" w:type="dxa"/>
          </w:tcPr>
          <w:p w14:paraId="20FC29BD" w14:textId="464482D1" w:rsidR="0051673F" w:rsidRPr="00D87947" w:rsidRDefault="0051673F" w:rsidP="001A4D34">
            <w:pPr>
              <w:jc w:val="center"/>
              <w:rPr>
                <w:rFonts w:ascii="Times New Roman" w:eastAsia="Times New Roman" w:hAnsi="Times New Roman" w:cs="Times New Roman"/>
                <w:b/>
                <w:bCs/>
                <w:sz w:val="18"/>
                <w:szCs w:val="18"/>
              </w:rPr>
            </w:pPr>
            <w:r w:rsidRPr="00D87947">
              <w:rPr>
                <w:rFonts w:ascii="Times New Roman" w:eastAsia="Times New Roman" w:hAnsi="Times New Roman" w:cs="Times New Roman"/>
                <w:b/>
                <w:bCs/>
                <w:sz w:val="18"/>
                <w:szCs w:val="18"/>
              </w:rPr>
              <w:t>Cumplimiento en Incremento 1</w:t>
            </w:r>
            <w:r w:rsidR="003A267B">
              <w:rPr>
                <w:rFonts w:ascii="Times New Roman" w:eastAsia="Times New Roman" w:hAnsi="Times New Roman" w:cs="Times New Roman"/>
                <w:b/>
                <w:bCs/>
                <w:sz w:val="18"/>
                <w:szCs w:val="18"/>
              </w:rPr>
              <w:t>I</w:t>
            </w:r>
          </w:p>
        </w:tc>
      </w:tr>
      <w:tr w:rsidR="0051673F" w:rsidRPr="00D87947" w14:paraId="505815FF" w14:textId="77777777" w:rsidTr="00F632D1">
        <w:trPr>
          <w:trHeight w:val="758"/>
        </w:trPr>
        <w:tc>
          <w:tcPr>
            <w:tcW w:w="1271" w:type="dxa"/>
          </w:tcPr>
          <w:p w14:paraId="3A6B895E" w14:textId="77777777" w:rsidR="0051673F" w:rsidRPr="00F632D1" w:rsidRDefault="0051673F" w:rsidP="00AF6D2F">
            <w:pPr>
              <w:jc w:val="center"/>
              <w:rPr>
                <w:rFonts w:ascii="Times New Roman" w:eastAsia="Times New Roman" w:hAnsi="Times New Roman" w:cs="Times New Roman"/>
                <w:sz w:val="22"/>
                <w:szCs w:val="22"/>
              </w:rPr>
            </w:pPr>
          </w:p>
          <w:p w14:paraId="4A819E35" w14:textId="77777777" w:rsidR="0051673F" w:rsidRPr="00F632D1" w:rsidRDefault="0051673F" w:rsidP="00AF6D2F">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RNF-01</w:t>
            </w:r>
          </w:p>
        </w:tc>
        <w:tc>
          <w:tcPr>
            <w:tcW w:w="2268" w:type="dxa"/>
          </w:tcPr>
          <w:p w14:paraId="699F46E5" w14:textId="302E0331" w:rsidR="0051673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El sistema permitiría registrar nuevos usuarios asignando credenciales de acceso únicas para la plataforma</w:t>
            </w:r>
          </w:p>
        </w:tc>
        <w:tc>
          <w:tcPr>
            <w:tcW w:w="2126" w:type="dxa"/>
          </w:tcPr>
          <w:p w14:paraId="1E6FB1C2" w14:textId="77777777" w:rsidR="0051673F" w:rsidRPr="00F632D1" w:rsidRDefault="0051673F" w:rsidP="00AF6D2F">
            <w:pPr>
              <w:jc w:val="center"/>
              <w:rPr>
                <w:rFonts w:ascii="Times New Roman" w:eastAsia="Times New Roman" w:hAnsi="Times New Roman" w:cs="Times New Roman"/>
                <w:sz w:val="22"/>
                <w:szCs w:val="22"/>
              </w:rPr>
            </w:pPr>
          </w:p>
          <w:p w14:paraId="3E032EE7" w14:textId="14F88B50" w:rsidR="0051673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Disponibilidad</w:t>
            </w:r>
          </w:p>
        </w:tc>
        <w:tc>
          <w:tcPr>
            <w:tcW w:w="3729" w:type="dxa"/>
          </w:tcPr>
          <w:p w14:paraId="5FE0DBAB" w14:textId="5B51DA6E" w:rsidR="0051673F" w:rsidRPr="00F632D1" w:rsidRDefault="00D87947"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w:t>
            </w:r>
            <w:r w:rsidR="00AF6D2F" w:rsidRPr="00F632D1">
              <w:rPr>
                <w:rFonts w:ascii="Times New Roman" w:eastAsia="Times New Roman" w:hAnsi="Times New Roman" w:cs="Times New Roman"/>
                <w:sz w:val="22"/>
                <w:szCs w:val="22"/>
              </w:rPr>
              <w:t xml:space="preserve">ompletamente implementado y validado con un </w:t>
            </w:r>
            <w:proofErr w:type="spellStart"/>
            <w:r w:rsidR="00AF6D2F" w:rsidRPr="00F632D1">
              <w:rPr>
                <w:rFonts w:ascii="Times New Roman" w:eastAsia="Times New Roman" w:hAnsi="Times New Roman" w:cs="Times New Roman"/>
                <w:sz w:val="22"/>
                <w:szCs w:val="22"/>
              </w:rPr>
              <w:t>uptime</w:t>
            </w:r>
            <w:proofErr w:type="spellEnd"/>
            <w:r w:rsidR="00AF6D2F" w:rsidRPr="00F632D1">
              <w:rPr>
                <w:rFonts w:ascii="Times New Roman" w:eastAsia="Times New Roman" w:hAnsi="Times New Roman" w:cs="Times New Roman"/>
                <w:sz w:val="22"/>
                <w:szCs w:val="22"/>
              </w:rPr>
              <w:t xml:space="preserve"> del 99,5% en la red interna </w:t>
            </w:r>
            <w:proofErr w:type="spellStart"/>
            <w:r w:rsidR="00AF6D2F" w:rsidRPr="00F632D1">
              <w:rPr>
                <w:rFonts w:ascii="Times New Roman" w:eastAsia="Times New Roman" w:hAnsi="Times New Roman" w:cs="Times New Roman"/>
                <w:sz w:val="22"/>
                <w:szCs w:val="22"/>
              </w:rPr>
              <w:t>On</w:t>
            </w:r>
            <w:proofErr w:type="spellEnd"/>
            <w:r w:rsidR="00AF6D2F" w:rsidRPr="00F632D1">
              <w:rPr>
                <w:rFonts w:ascii="Times New Roman" w:eastAsia="Times New Roman" w:hAnsi="Times New Roman" w:cs="Times New Roman"/>
                <w:sz w:val="22"/>
                <w:szCs w:val="22"/>
              </w:rPr>
              <w:t>-Premise.</w:t>
            </w:r>
          </w:p>
        </w:tc>
      </w:tr>
      <w:tr w:rsidR="0051673F" w:rsidRPr="00D87947" w14:paraId="33A227F5" w14:textId="77777777" w:rsidTr="00F632D1">
        <w:trPr>
          <w:trHeight w:val="687"/>
        </w:trPr>
        <w:tc>
          <w:tcPr>
            <w:tcW w:w="1271" w:type="dxa"/>
          </w:tcPr>
          <w:p w14:paraId="5E50C089" w14:textId="77777777" w:rsidR="0051673F" w:rsidRPr="00F632D1" w:rsidRDefault="0051673F" w:rsidP="00AF6D2F">
            <w:pPr>
              <w:jc w:val="center"/>
              <w:rPr>
                <w:rFonts w:ascii="Times New Roman" w:eastAsia="Times New Roman" w:hAnsi="Times New Roman" w:cs="Times New Roman"/>
                <w:sz w:val="22"/>
                <w:szCs w:val="22"/>
              </w:rPr>
            </w:pPr>
          </w:p>
          <w:p w14:paraId="5AF72CFF" w14:textId="77777777" w:rsidR="0051673F" w:rsidRPr="00F632D1" w:rsidRDefault="0051673F" w:rsidP="00AF6D2F">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RNF-02</w:t>
            </w:r>
          </w:p>
        </w:tc>
        <w:tc>
          <w:tcPr>
            <w:tcW w:w="2268" w:type="dxa"/>
          </w:tcPr>
          <w:p w14:paraId="57861BAF" w14:textId="01583676" w:rsidR="0051673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La plataforma deberá procesar y despejar respuestas en menos de 2 segundos en condiciones normales.</w:t>
            </w:r>
          </w:p>
        </w:tc>
        <w:tc>
          <w:tcPr>
            <w:tcW w:w="2126" w:type="dxa"/>
          </w:tcPr>
          <w:p w14:paraId="1E07313C" w14:textId="77777777" w:rsidR="00AF6D2F" w:rsidRPr="00F632D1" w:rsidRDefault="00AF6D2F" w:rsidP="00AF6D2F">
            <w:pPr>
              <w:jc w:val="center"/>
              <w:rPr>
                <w:rFonts w:ascii="Times New Roman" w:eastAsia="Times New Roman" w:hAnsi="Times New Roman" w:cs="Times New Roman"/>
                <w:sz w:val="22"/>
                <w:szCs w:val="22"/>
              </w:rPr>
            </w:pPr>
          </w:p>
          <w:p w14:paraId="4EE0FBBD" w14:textId="4A3F58CF" w:rsidR="0051673F" w:rsidRPr="00F632D1" w:rsidRDefault="00AF6D2F" w:rsidP="00AF6D2F">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Rendimiento</w:t>
            </w:r>
          </w:p>
          <w:p w14:paraId="28266278" w14:textId="0D39B5C4" w:rsidR="0051673F" w:rsidRPr="00F632D1" w:rsidRDefault="0051673F" w:rsidP="00AF6D2F">
            <w:pPr>
              <w:jc w:val="center"/>
              <w:rPr>
                <w:rFonts w:ascii="Times New Roman" w:eastAsia="Times New Roman" w:hAnsi="Times New Roman" w:cs="Times New Roman"/>
                <w:sz w:val="22"/>
                <w:szCs w:val="22"/>
              </w:rPr>
            </w:pPr>
          </w:p>
        </w:tc>
        <w:tc>
          <w:tcPr>
            <w:tcW w:w="3729" w:type="dxa"/>
          </w:tcPr>
          <w:p w14:paraId="01945C36" w14:textId="6BD19654" w:rsidR="0051673F" w:rsidRPr="00F632D1" w:rsidRDefault="00AF6D2F"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Verificado en pruebas de carga: tiempos de respuesta inferiores a 1,4 segundos en la generación de reportes gerenciales con agrupaciones complejas.</w:t>
            </w:r>
          </w:p>
        </w:tc>
      </w:tr>
      <w:tr w:rsidR="00AF6D2F" w:rsidRPr="00D87947" w14:paraId="04A2DB7D" w14:textId="77777777" w:rsidTr="00F632D1">
        <w:trPr>
          <w:trHeight w:val="681"/>
        </w:trPr>
        <w:tc>
          <w:tcPr>
            <w:tcW w:w="1271" w:type="dxa"/>
          </w:tcPr>
          <w:p w14:paraId="27A12D53" w14:textId="77777777" w:rsidR="00AF6D2F" w:rsidRPr="00F632D1" w:rsidRDefault="00AF6D2F" w:rsidP="001A4D34">
            <w:pPr>
              <w:jc w:val="center"/>
              <w:rPr>
                <w:rFonts w:ascii="Times New Roman" w:eastAsia="Times New Roman" w:hAnsi="Times New Roman" w:cs="Times New Roman"/>
                <w:sz w:val="22"/>
                <w:szCs w:val="22"/>
              </w:rPr>
            </w:pPr>
          </w:p>
          <w:p w14:paraId="6D549068" w14:textId="08E5864F" w:rsidR="00AF6D2F" w:rsidRPr="00F632D1" w:rsidRDefault="00AF6D2F"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RNF-06</w:t>
            </w:r>
          </w:p>
        </w:tc>
        <w:tc>
          <w:tcPr>
            <w:tcW w:w="2268" w:type="dxa"/>
          </w:tcPr>
          <w:p w14:paraId="6034DC04" w14:textId="118AF877" w:rsidR="00AF6D2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La arquitectura deberá soportar incremento progresivo de los usuarios concurrentes.</w:t>
            </w:r>
          </w:p>
        </w:tc>
        <w:tc>
          <w:tcPr>
            <w:tcW w:w="2126" w:type="dxa"/>
          </w:tcPr>
          <w:p w14:paraId="66E97791" w14:textId="77777777" w:rsidR="00AF6D2F" w:rsidRPr="00F632D1" w:rsidRDefault="00AF6D2F" w:rsidP="001A4D34">
            <w:pPr>
              <w:jc w:val="center"/>
              <w:rPr>
                <w:rFonts w:ascii="Times New Roman" w:eastAsia="Times New Roman" w:hAnsi="Times New Roman" w:cs="Times New Roman"/>
                <w:sz w:val="22"/>
                <w:szCs w:val="22"/>
              </w:rPr>
            </w:pPr>
          </w:p>
          <w:p w14:paraId="259CE805" w14:textId="39B993C0" w:rsidR="00AF6D2F" w:rsidRPr="00F632D1" w:rsidRDefault="00D87947"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Escalabilidad</w:t>
            </w:r>
          </w:p>
        </w:tc>
        <w:tc>
          <w:tcPr>
            <w:tcW w:w="3729" w:type="dxa"/>
          </w:tcPr>
          <w:p w14:paraId="669531C2" w14:textId="291A3A32" w:rsidR="00AF6D2F" w:rsidRPr="00F632D1" w:rsidRDefault="00D87947"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Completamente implementado mediante la gestión eficiente de conexiones y optimización de peticiones en PostgreSQL.</w:t>
            </w:r>
          </w:p>
        </w:tc>
      </w:tr>
      <w:tr w:rsidR="00F632D1" w:rsidRPr="00D87947" w14:paraId="23400460" w14:textId="77777777" w:rsidTr="00F632D1">
        <w:trPr>
          <w:trHeight w:val="681"/>
        </w:trPr>
        <w:tc>
          <w:tcPr>
            <w:tcW w:w="1271" w:type="dxa"/>
          </w:tcPr>
          <w:p w14:paraId="68A84B1F" w14:textId="77777777" w:rsidR="00F632D1" w:rsidRPr="00F632D1" w:rsidRDefault="00F632D1" w:rsidP="001A4D34">
            <w:pPr>
              <w:jc w:val="center"/>
              <w:rPr>
                <w:rFonts w:ascii="Times New Roman" w:eastAsia="Times New Roman" w:hAnsi="Times New Roman" w:cs="Times New Roman"/>
                <w:sz w:val="22"/>
                <w:szCs w:val="22"/>
              </w:rPr>
            </w:pPr>
          </w:p>
          <w:p w14:paraId="6A0CC26D" w14:textId="334F5B8A"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RNF-08</w:t>
            </w:r>
          </w:p>
        </w:tc>
        <w:tc>
          <w:tcPr>
            <w:tcW w:w="2268" w:type="dxa"/>
          </w:tcPr>
          <w:p w14:paraId="068BBEB8" w14:textId="3090F037" w:rsidR="00F632D1" w:rsidRPr="00F632D1" w:rsidRDefault="00F632D1"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Rutinas de respaldo automático diario del inventario y bitácora.</w:t>
            </w:r>
          </w:p>
        </w:tc>
        <w:tc>
          <w:tcPr>
            <w:tcW w:w="2126" w:type="dxa"/>
          </w:tcPr>
          <w:p w14:paraId="61CC663D" w14:textId="77777777" w:rsidR="00F632D1" w:rsidRPr="00F632D1" w:rsidRDefault="00F632D1" w:rsidP="001A4D34">
            <w:pPr>
              <w:jc w:val="center"/>
              <w:rPr>
                <w:rFonts w:ascii="Times New Roman" w:eastAsia="Times New Roman" w:hAnsi="Times New Roman" w:cs="Times New Roman"/>
                <w:sz w:val="22"/>
                <w:szCs w:val="22"/>
              </w:rPr>
            </w:pPr>
          </w:p>
          <w:p w14:paraId="3A205AA2" w14:textId="7A852AEB"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Respaldo</w:t>
            </w:r>
          </w:p>
        </w:tc>
        <w:tc>
          <w:tcPr>
            <w:tcW w:w="3729" w:type="dxa"/>
          </w:tcPr>
          <w:p w14:paraId="0641BEC3" w14:textId="1CE0D554" w:rsidR="00F632D1" w:rsidRPr="00F632D1" w:rsidRDefault="00F632D1"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 xml:space="preserve">Completado con cron </w:t>
            </w:r>
            <w:proofErr w:type="spellStart"/>
            <w:r w:rsidRPr="00F632D1">
              <w:rPr>
                <w:rFonts w:ascii="Times New Roman" w:eastAsia="Times New Roman" w:hAnsi="Times New Roman" w:cs="Times New Roman"/>
                <w:sz w:val="22"/>
                <w:szCs w:val="22"/>
              </w:rPr>
              <w:t>job</w:t>
            </w:r>
            <w:proofErr w:type="spellEnd"/>
            <w:r w:rsidRPr="00F632D1">
              <w:rPr>
                <w:rFonts w:ascii="Times New Roman" w:eastAsia="Times New Roman" w:hAnsi="Times New Roman" w:cs="Times New Roman"/>
                <w:sz w:val="22"/>
                <w:szCs w:val="22"/>
              </w:rPr>
              <w:t xml:space="preserve"> </w:t>
            </w:r>
            <w:proofErr w:type="spellStart"/>
            <w:r w:rsidRPr="00F632D1">
              <w:rPr>
                <w:rFonts w:ascii="Times New Roman" w:eastAsia="Times New Roman" w:hAnsi="Times New Roman" w:cs="Times New Roman"/>
                <w:sz w:val="22"/>
                <w:szCs w:val="22"/>
              </w:rPr>
              <w:t>pg_dump</w:t>
            </w:r>
            <w:proofErr w:type="spellEnd"/>
            <w:r w:rsidRPr="00F632D1">
              <w:rPr>
                <w:rFonts w:ascii="Times New Roman" w:eastAsia="Times New Roman" w:hAnsi="Times New Roman" w:cs="Times New Roman"/>
                <w:sz w:val="22"/>
                <w:szCs w:val="22"/>
              </w:rPr>
              <w:t xml:space="preserve"> / </w:t>
            </w:r>
            <w:proofErr w:type="spellStart"/>
            <w:r w:rsidRPr="00F632D1">
              <w:rPr>
                <w:rFonts w:ascii="Times New Roman" w:eastAsia="Times New Roman" w:hAnsi="Times New Roman" w:cs="Times New Roman"/>
                <w:sz w:val="22"/>
                <w:szCs w:val="22"/>
              </w:rPr>
              <w:t>mysqldump</w:t>
            </w:r>
            <w:proofErr w:type="spellEnd"/>
          </w:p>
        </w:tc>
      </w:tr>
      <w:tr w:rsidR="00AF6D2F" w:rsidRPr="00D87947" w14:paraId="393D0879" w14:textId="77777777" w:rsidTr="00F632D1">
        <w:trPr>
          <w:trHeight w:val="817"/>
        </w:trPr>
        <w:tc>
          <w:tcPr>
            <w:tcW w:w="1271" w:type="dxa"/>
          </w:tcPr>
          <w:p w14:paraId="4B20DAB4" w14:textId="77777777" w:rsidR="00AF6D2F" w:rsidRPr="00F632D1" w:rsidRDefault="00AF6D2F" w:rsidP="001A4D34">
            <w:pPr>
              <w:jc w:val="center"/>
              <w:rPr>
                <w:rFonts w:ascii="Times New Roman" w:eastAsia="Times New Roman" w:hAnsi="Times New Roman" w:cs="Times New Roman"/>
                <w:sz w:val="22"/>
                <w:szCs w:val="22"/>
              </w:rPr>
            </w:pPr>
          </w:p>
          <w:p w14:paraId="4672F75E" w14:textId="1ABE83F5" w:rsidR="00AF6D2F" w:rsidRPr="00F632D1" w:rsidRDefault="00AF6D2F"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RNF-12</w:t>
            </w:r>
          </w:p>
        </w:tc>
        <w:tc>
          <w:tcPr>
            <w:tcW w:w="2268" w:type="dxa"/>
          </w:tcPr>
          <w:p w14:paraId="4388B208" w14:textId="1368517A" w:rsidR="00AF6D2F" w:rsidRPr="00F632D1" w:rsidRDefault="00AF6D2F"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La plataforma mantendrá un registro inmutable de todos los cambios de estado de un ticket.</w:t>
            </w:r>
          </w:p>
        </w:tc>
        <w:tc>
          <w:tcPr>
            <w:tcW w:w="2126" w:type="dxa"/>
          </w:tcPr>
          <w:p w14:paraId="349A9A42" w14:textId="77777777" w:rsidR="00D87947" w:rsidRPr="00F632D1" w:rsidRDefault="00D87947" w:rsidP="001A4D34">
            <w:pPr>
              <w:jc w:val="center"/>
              <w:rPr>
                <w:rFonts w:ascii="Times New Roman" w:eastAsia="Times New Roman" w:hAnsi="Times New Roman" w:cs="Times New Roman"/>
                <w:sz w:val="22"/>
                <w:szCs w:val="22"/>
              </w:rPr>
            </w:pPr>
          </w:p>
          <w:p w14:paraId="57307F01" w14:textId="77777777" w:rsidR="00F632D1" w:rsidRPr="00F632D1" w:rsidRDefault="00F632D1" w:rsidP="00D87947">
            <w:pPr>
              <w:jc w:val="center"/>
              <w:rPr>
                <w:rFonts w:ascii="Times New Roman" w:eastAsia="Times New Roman" w:hAnsi="Times New Roman" w:cs="Times New Roman"/>
                <w:sz w:val="22"/>
                <w:szCs w:val="22"/>
              </w:rPr>
            </w:pPr>
          </w:p>
          <w:p w14:paraId="6E22B16C" w14:textId="3A57D91A" w:rsidR="00AF6D2F" w:rsidRPr="00F632D1" w:rsidRDefault="00D87947"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Trazabilidad</w:t>
            </w:r>
          </w:p>
          <w:p w14:paraId="43FD783E" w14:textId="77777777" w:rsidR="00AF6D2F" w:rsidRPr="00F632D1" w:rsidRDefault="00AF6D2F" w:rsidP="001A4D34">
            <w:pPr>
              <w:jc w:val="center"/>
              <w:rPr>
                <w:rFonts w:ascii="Times New Roman" w:eastAsia="Times New Roman" w:hAnsi="Times New Roman" w:cs="Times New Roman"/>
                <w:sz w:val="22"/>
                <w:szCs w:val="22"/>
              </w:rPr>
            </w:pPr>
          </w:p>
        </w:tc>
        <w:tc>
          <w:tcPr>
            <w:tcW w:w="3729" w:type="dxa"/>
          </w:tcPr>
          <w:p w14:paraId="6DFAADAD" w14:textId="7EBF1C68" w:rsidR="00AF6D2F" w:rsidRPr="00F632D1" w:rsidRDefault="00D87947"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 xml:space="preserve">Extendido mediante </w:t>
            </w:r>
            <w:proofErr w:type="spellStart"/>
            <w:r w:rsidRPr="00F632D1">
              <w:rPr>
                <w:rFonts w:ascii="Times New Roman" w:eastAsia="Times New Roman" w:hAnsi="Times New Roman" w:cs="Times New Roman"/>
                <w:sz w:val="22"/>
                <w:szCs w:val="22"/>
              </w:rPr>
              <w:t>triggers</w:t>
            </w:r>
            <w:proofErr w:type="spellEnd"/>
            <w:r w:rsidRPr="00F632D1">
              <w:rPr>
                <w:rFonts w:ascii="Times New Roman" w:eastAsia="Times New Roman" w:hAnsi="Times New Roman" w:cs="Times New Roman"/>
                <w:sz w:val="22"/>
                <w:szCs w:val="22"/>
              </w:rPr>
              <w:t xml:space="preserve"> en PostgreSQL ante cambios de prioridad, congelamiento de SLA o imputación de materiales.</w:t>
            </w:r>
          </w:p>
          <w:p w14:paraId="44E5A6CE" w14:textId="77777777" w:rsidR="00AF6D2F" w:rsidRPr="00F632D1" w:rsidRDefault="00AF6D2F" w:rsidP="00F632D1">
            <w:pPr>
              <w:jc w:val="center"/>
              <w:rPr>
                <w:rFonts w:ascii="Times New Roman" w:eastAsia="Times New Roman" w:hAnsi="Times New Roman" w:cs="Times New Roman"/>
                <w:sz w:val="22"/>
                <w:szCs w:val="22"/>
              </w:rPr>
            </w:pPr>
          </w:p>
        </w:tc>
      </w:tr>
      <w:tr w:rsidR="00F632D1" w:rsidRPr="00D87947" w14:paraId="4620ABA0" w14:textId="77777777" w:rsidTr="00F632D1">
        <w:trPr>
          <w:trHeight w:val="191"/>
        </w:trPr>
        <w:tc>
          <w:tcPr>
            <w:tcW w:w="1271" w:type="dxa"/>
          </w:tcPr>
          <w:p w14:paraId="6BEC83F6" w14:textId="15E4E0F3"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RNF-14</w:t>
            </w:r>
          </w:p>
        </w:tc>
        <w:tc>
          <w:tcPr>
            <w:tcW w:w="2268" w:type="dxa"/>
          </w:tcPr>
          <w:p w14:paraId="6B8F6296" w14:textId="13E7FF94" w:rsidR="00F632D1" w:rsidRPr="00F632D1" w:rsidRDefault="003A267B"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Límite</w:t>
            </w:r>
            <w:r w:rsidR="00F632D1" w:rsidRPr="00F632D1">
              <w:rPr>
                <w:rFonts w:ascii="Times New Roman" w:eastAsia="Times New Roman" w:hAnsi="Times New Roman" w:cs="Times New Roman"/>
                <w:sz w:val="22"/>
                <w:szCs w:val="22"/>
              </w:rPr>
              <w:t xml:space="preserve"> de archivos adjuntos a 10 MB</w:t>
            </w:r>
          </w:p>
        </w:tc>
        <w:tc>
          <w:tcPr>
            <w:tcW w:w="2126" w:type="dxa"/>
          </w:tcPr>
          <w:p w14:paraId="76C5F5D2" w14:textId="2C99A0CE"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Almacenamiento</w:t>
            </w:r>
          </w:p>
        </w:tc>
        <w:tc>
          <w:tcPr>
            <w:tcW w:w="3729" w:type="dxa"/>
          </w:tcPr>
          <w:p w14:paraId="237477B2" w14:textId="6B5FEA10" w:rsidR="00F632D1" w:rsidRPr="00F632D1" w:rsidRDefault="00F632D1"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Completado y aplicado a descargas masivas .ZIP</w:t>
            </w:r>
          </w:p>
        </w:tc>
      </w:tr>
      <w:tr w:rsidR="00F632D1" w:rsidRPr="00D87947" w14:paraId="7A6DC2C7" w14:textId="77777777" w:rsidTr="00F632D1">
        <w:trPr>
          <w:trHeight w:val="191"/>
        </w:trPr>
        <w:tc>
          <w:tcPr>
            <w:tcW w:w="1271" w:type="dxa"/>
          </w:tcPr>
          <w:p w14:paraId="0D74B83E" w14:textId="1A295A7F"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RNF-15</w:t>
            </w:r>
          </w:p>
        </w:tc>
        <w:tc>
          <w:tcPr>
            <w:tcW w:w="2268" w:type="dxa"/>
          </w:tcPr>
          <w:p w14:paraId="51CCEB21" w14:textId="4ADA5D45" w:rsidR="00F632D1" w:rsidRPr="00F632D1" w:rsidRDefault="00F632D1" w:rsidP="00D87947">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Anonimización de notas privadas y resguardo de datos clínicos.</w:t>
            </w:r>
          </w:p>
        </w:tc>
        <w:tc>
          <w:tcPr>
            <w:tcW w:w="2126" w:type="dxa"/>
          </w:tcPr>
          <w:p w14:paraId="3D652B34" w14:textId="14ED8D3B" w:rsidR="00F632D1" w:rsidRPr="00F632D1" w:rsidRDefault="00F632D1" w:rsidP="001A4D34">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Protección de datos.</w:t>
            </w:r>
          </w:p>
        </w:tc>
        <w:tc>
          <w:tcPr>
            <w:tcW w:w="3729" w:type="dxa"/>
          </w:tcPr>
          <w:p w14:paraId="6D37380A" w14:textId="5F577320" w:rsidR="00F632D1" w:rsidRPr="00F632D1" w:rsidRDefault="00F632D1" w:rsidP="00F632D1">
            <w:pPr>
              <w:jc w:val="center"/>
              <w:rPr>
                <w:rFonts w:ascii="Times New Roman" w:eastAsia="Times New Roman" w:hAnsi="Times New Roman" w:cs="Times New Roman"/>
                <w:sz w:val="22"/>
                <w:szCs w:val="22"/>
              </w:rPr>
            </w:pPr>
            <w:r w:rsidRPr="00F632D1">
              <w:rPr>
                <w:rFonts w:ascii="Times New Roman" w:eastAsia="Times New Roman" w:hAnsi="Times New Roman" w:cs="Times New Roman"/>
                <w:sz w:val="22"/>
                <w:szCs w:val="22"/>
              </w:rPr>
              <w:t>Completado y ajustado según el marco normativo de la Ley Chilena 20.584.</w:t>
            </w:r>
          </w:p>
        </w:tc>
      </w:tr>
    </w:tbl>
    <w:p w14:paraId="387D40A1" w14:textId="57A954C6" w:rsidR="0051673F" w:rsidRDefault="00D87947" w:rsidP="00D87947">
      <w:pPr>
        <w:spacing w:line="360" w:lineRule="auto"/>
        <w:jc w:val="center"/>
        <w:rPr>
          <w:rFonts w:ascii="Times New Roman" w:eastAsia="Times New Roman" w:hAnsi="Times New Roman" w:cs="Times New Roman"/>
          <w:b/>
          <w:bCs/>
          <w:i/>
          <w:iCs/>
          <w:sz w:val="18"/>
          <w:szCs w:val="18"/>
        </w:rPr>
      </w:pPr>
      <w:r w:rsidRPr="00D87947">
        <w:rPr>
          <w:rFonts w:ascii="Times New Roman" w:eastAsia="Times New Roman" w:hAnsi="Times New Roman" w:cs="Times New Roman"/>
          <w:b/>
          <w:bCs/>
          <w:i/>
          <w:iCs/>
          <w:sz w:val="18"/>
          <w:szCs w:val="18"/>
        </w:rPr>
        <w:t>Fuente: Elaborado por el estudiante de acuerdo con el proyecto.</w:t>
      </w:r>
    </w:p>
    <w:p w14:paraId="4164C220" w14:textId="77777777" w:rsidR="00035E64" w:rsidRDefault="00035E64" w:rsidP="00F632D1">
      <w:pPr>
        <w:spacing w:line="360" w:lineRule="auto"/>
        <w:rPr>
          <w:rFonts w:ascii="Times New Roman" w:eastAsia="Times New Roman" w:hAnsi="Times New Roman" w:cs="Times New Roman"/>
          <w:b/>
          <w:bCs/>
          <w:i/>
          <w:iCs/>
          <w:sz w:val="18"/>
          <w:szCs w:val="18"/>
        </w:rPr>
      </w:pPr>
    </w:p>
    <w:p w14:paraId="65358641" w14:textId="77777777" w:rsidR="0098390D" w:rsidRDefault="0098390D" w:rsidP="00035E64">
      <w:pPr>
        <w:spacing w:line="360" w:lineRule="auto"/>
        <w:rPr>
          <w:rFonts w:ascii="Times New Roman" w:eastAsia="Times New Roman" w:hAnsi="Times New Roman" w:cs="Times New Roman"/>
          <w:b/>
          <w:bCs/>
          <w:sz w:val="28"/>
          <w:szCs w:val="28"/>
        </w:rPr>
      </w:pPr>
    </w:p>
    <w:p w14:paraId="096CFD9F" w14:textId="6312D9AC" w:rsidR="00035E64" w:rsidRDefault="00035E64" w:rsidP="0098390D">
      <w:pPr>
        <w:pStyle w:val="Ttulo1"/>
        <w:rPr>
          <w:rFonts w:eastAsia="Times New Roman"/>
        </w:rPr>
      </w:pPr>
      <w:bookmarkStart w:id="35" w:name="_Toc240232478"/>
      <w:bookmarkStart w:id="36" w:name="_Toc240232915"/>
      <w:bookmarkStart w:id="37" w:name="_Toc240233085"/>
      <w:bookmarkStart w:id="38" w:name="_Toc240233402"/>
      <w:bookmarkStart w:id="39" w:name="_Toc241763396"/>
      <w:bookmarkStart w:id="40" w:name="_Toc241763476"/>
      <w:bookmarkStart w:id="41" w:name="_Toc241763764"/>
      <w:r w:rsidRPr="00035E64">
        <w:rPr>
          <w:rFonts w:eastAsia="Times New Roman"/>
        </w:rPr>
        <w:lastRenderedPageBreak/>
        <w:t>4. REQUERIMIENTOS FUNCIONALES</w:t>
      </w:r>
      <w:bookmarkEnd w:id="35"/>
      <w:bookmarkEnd w:id="36"/>
      <w:bookmarkEnd w:id="37"/>
      <w:bookmarkEnd w:id="38"/>
      <w:bookmarkEnd w:id="39"/>
      <w:bookmarkEnd w:id="40"/>
      <w:bookmarkEnd w:id="41"/>
    </w:p>
    <w:p w14:paraId="43A2924D" w14:textId="77777777" w:rsidR="00035E64" w:rsidRDefault="00035E64" w:rsidP="00035E64">
      <w:pPr>
        <w:spacing w:line="360" w:lineRule="auto"/>
        <w:rPr>
          <w:rFonts w:ascii="Times New Roman" w:eastAsia="Times New Roman" w:hAnsi="Times New Roman" w:cs="Times New Roman"/>
          <w:b/>
          <w:bCs/>
          <w:sz w:val="28"/>
          <w:szCs w:val="28"/>
        </w:rPr>
      </w:pPr>
    </w:p>
    <w:p w14:paraId="6DBD31EA" w14:textId="2E92C397" w:rsidR="007C50BB" w:rsidRDefault="00035E64" w:rsidP="00035E64">
      <w:pPr>
        <w:spacing w:line="360" w:lineRule="auto"/>
        <w:jc w:val="both"/>
        <w:rPr>
          <w:rFonts w:ascii="Times New Roman" w:eastAsia="Times New Roman" w:hAnsi="Times New Roman" w:cs="Times New Roman"/>
        </w:rPr>
      </w:pPr>
      <w:r>
        <w:rPr>
          <w:rFonts w:ascii="Times New Roman" w:eastAsia="Times New Roman" w:hAnsi="Times New Roman" w:cs="Times New Roman"/>
        </w:rPr>
        <w:t>Los siguientes requerimientos funcionales han sido implementados en este Segundo Incremento, corresponden al 40,0% del total de requerimientos funcionales del proyecto de mesa de ayuda para el Centro Clínico Aconcagua, con esto se alcanza un 71,4% acumulado con 50 requerimientos funcionales finalizados de 70. La tabla 4.1 presenta el listado completo de los 28 requerimientos funcionales implementados en este ciclo.</w:t>
      </w:r>
    </w:p>
    <w:p w14:paraId="17082320" w14:textId="6FFE85D3" w:rsidR="00827C72" w:rsidRDefault="00827C72" w:rsidP="0098390D">
      <w:pPr>
        <w:pStyle w:val="Ttulo4"/>
        <w:rPr>
          <w:rFonts w:eastAsia="Times New Roman"/>
        </w:rPr>
      </w:pPr>
      <w:bookmarkStart w:id="42" w:name="_Toc240233086"/>
      <w:bookmarkStart w:id="43" w:name="_Toc241763765"/>
      <w:r w:rsidRPr="00827C72">
        <w:rPr>
          <w:rFonts w:eastAsia="Times New Roman"/>
        </w:rPr>
        <w:t>Tabla 4.1: Listado de requerimientos funcionales del incremento 2</w:t>
      </w:r>
      <w:bookmarkEnd w:id="42"/>
      <w:bookmarkEnd w:id="43"/>
    </w:p>
    <w:tbl>
      <w:tblPr>
        <w:tblStyle w:val="Tablaconcuadrcula"/>
        <w:tblW w:w="0" w:type="auto"/>
        <w:tblLook w:val="04A0" w:firstRow="1" w:lastRow="0" w:firstColumn="1" w:lastColumn="0" w:noHBand="0" w:noVBand="1"/>
      </w:tblPr>
      <w:tblGrid>
        <w:gridCol w:w="988"/>
        <w:gridCol w:w="8406"/>
      </w:tblGrid>
      <w:tr w:rsidR="00827C72" w14:paraId="15B0B86B" w14:textId="77777777" w:rsidTr="00827C72">
        <w:tc>
          <w:tcPr>
            <w:tcW w:w="988" w:type="dxa"/>
          </w:tcPr>
          <w:p w14:paraId="5C0C121C" w14:textId="065D8FE5" w:rsidR="00827C72" w:rsidRDefault="00827C72" w:rsidP="00827C72">
            <w:pPr>
              <w:spacing w:line="360" w:lineRule="auto"/>
              <w:jc w:val="center"/>
              <w:rPr>
                <w:rFonts w:ascii="Times New Roman" w:hAnsi="Times New Roman" w:cs="Times New Roman"/>
              </w:rPr>
            </w:pPr>
            <w:r>
              <w:rPr>
                <w:rFonts w:ascii="Times New Roman" w:hAnsi="Times New Roman" w:cs="Times New Roman"/>
              </w:rPr>
              <w:t>ID</w:t>
            </w:r>
          </w:p>
        </w:tc>
        <w:tc>
          <w:tcPr>
            <w:tcW w:w="8406" w:type="dxa"/>
          </w:tcPr>
          <w:p w14:paraId="561F9C01" w14:textId="2FB42F25" w:rsidR="00827C72" w:rsidRDefault="00827C72" w:rsidP="00827C72">
            <w:pPr>
              <w:spacing w:line="360" w:lineRule="auto"/>
              <w:jc w:val="both"/>
              <w:rPr>
                <w:rFonts w:ascii="Times New Roman" w:hAnsi="Times New Roman" w:cs="Times New Roman"/>
              </w:rPr>
            </w:pPr>
            <w:r>
              <w:rPr>
                <w:rFonts w:ascii="Times New Roman" w:hAnsi="Times New Roman" w:cs="Times New Roman"/>
              </w:rPr>
              <w:t>Descripción</w:t>
            </w:r>
          </w:p>
        </w:tc>
      </w:tr>
      <w:tr w:rsidR="00827C72" w14:paraId="33FE3C2A" w14:textId="77777777" w:rsidTr="00827C72">
        <w:tc>
          <w:tcPr>
            <w:tcW w:w="988" w:type="dxa"/>
          </w:tcPr>
          <w:p w14:paraId="056CAD94" w14:textId="24FF879F" w:rsidR="00827C72" w:rsidRDefault="00827C72" w:rsidP="00827C72">
            <w:pPr>
              <w:spacing w:line="360" w:lineRule="auto"/>
              <w:jc w:val="center"/>
              <w:rPr>
                <w:rFonts w:ascii="Times New Roman" w:hAnsi="Times New Roman" w:cs="Times New Roman"/>
              </w:rPr>
            </w:pPr>
            <w:r>
              <w:rPr>
                <w:rFonts w:ascii="Times New Roman" w:hAnsi="Times New Roman" w:cs="Times New Roman"/>
              </w:rPr>
              <w:t>RF-05</w:t>
            </w:r>
          </w:p>
        </w:tc>
        <w:tc>
          <w:tcPr>
            <w:tcW w:w="8406" w:type="dxa"/>
          </w:tcPr>
          <w:p w14:paraId="354BB226" w14:textId="3181BAF4" w:rsidR="00827C72" w:rsidRDefault="00827C72" w:rsidP="00827C72">
            <w:pPr>
              <w:spacing w:line="360" w:lineRule="auto"/>
              <w:jc w:val="both"/>
              <w:rPr>
                <w:rFonts w:ascii="Times New Roman" w:hAnsi="Times New Roman" w:cs="Times New Roman"/>
              </w:rPr>
            </w:pPr>
            <w:r>
              <w:rPr>
                <w:rFonts w:ascii="Times New Roman" w:hAnsi="Times New Roman" w:cs="Times New Roman"/>
              </w:rPr>
              <w:t>El sistema permitiría la configuración de niveles de prioridad y tiempos límites de SLA.</w:t>
            </w:r>
          </w:p>
        </w:tc>
      </w:tr>
      <w:tr w:rsidR="00827C72" w14:paraId="4DC0C4EA" w14:textId="77777777" w:rsidTr="00827C72">
        <w:tc>
          <w:tcPr>
            <w:tcW w:w="988" w:type="dxa"/>
          </w:tcPr>
          <w:p w14:paraId="217DE1EF" w14:textId="6158AD34" w:rsidR="00827C72" w:rsidRDefault="00827C72" w:rsidP="00827C72">
            <w:pPr>
              <w:spacing w:line="360" w:lineRule="auto"/>
              <w:jc w:val="both"/>
              <w:rPr>
                <w:rFonts w:ascii="Times New Roman" w:hAnsi="Times New Roman" w:cs="Times New Roman"/>
              </w:rPr>
            </w:pPr>
            <w:r>
              <w:rPr>
                <w:rFonts w:ascii="Times New Roman" w:hAnsi="Times New Roman" w:cs="Times New Roman"/>
              </w:rPr>
              <w:t>RF-06</w:t>
            </w:r>
          </w:p>
        </w:tc>
        <w:tc>
          <w:tcPr>
            <w:tcW w:w="8406" w:type="dxa"/>
          </w:tcPr>
          <w:p w14:paraId="75515F45" w14:textId="71534DA3" w:rsidR="00827C72" w:rsidRDefault="00827C72" w:rsidP="00827C72">
            <w:pPr>
              <w:spacing w:line="360" w:lineRule="auto"/>
              <w:jc w:val="both"/>
              <w:rPr>
                <w:rFonts w:ascii="Times New Roman" w:hAnsi="Times New Roman" w:cs="Times New Roman"/>
              </w:rPr>
            </w:pPr>
            <w:r>
              <w:rPr>
                <w:rFonts w:ascii="Times New Roman" w:hAnsi="Times New Roman" w:cs="Times New Roman"/>
              </w:rPr>
              <w:t>El sistema asignara automáticamente los tickets mediante un motor de reglas y carga de trabajo.</w:t>
            </w:r>
          </w:p>
        </w:tc>
      </w:tr>
      <w:tr w:rsidR="00827C72" w14:paraId="53AD3332" w14:textId="77777777" w:rsidTr="00827C72">
        <w:tc>
          <w:tcPr>
            <w:tcW w:w="988" w:type="dxa"/>
          </w:tcPr>
          <w:p w14:paraId="3B0B229E" w14:textId="3B238227" w:rsidR="00827C72" w:rsidRDefault="00827C72" w:rsidP="001A4D34">
            <w:pPr>
              <w:spacing w:line="360" w:lineRule="auto"/>
              <w:jc w:val="both"/>
              <w:rPr>
                <w:rFonts w:ascii="Times New Roman" w:hAnsi="Times New Roman" w:cs="Times New Roman"/>
              </w:rPr>
            </w:pPr>
            <w:r>
              <w:rPr>
                <w:rFonts w:ascii="Times New Roman" w:hAnsi="Times New Roman" w:cs="Times New Roman"/>
              </w:rPr>
              <w:t>RF-10</w:t>
            </w:r>
          </w:p>
        </w:tc>
        <w:tc>
          <w:tcPr>
            <w:tcW w:w="8406" w:type="dxa"/>
          </w:tcPr>
          <w:p w14:paraId="353BD6D3" w14:textId="21D3B8F5" w:rsidR="00827C72" w:rsidRDefault="00827C72" w:rsidP="001A4D34">
            <w:pPr>
              <w:spacing w:line="360" w:lineRule="auto"/>
              <w:jc w:val="both"/>
              <w:rPr>
                <w:rFonts w:ascii="Times New Roman" w:hAnsi="Times New Roman" w:cs="Times New Roman"/>
              </w:rPr>
            </w:pPr>
            <w:r>
              <w:rPr>
                <w:rFonts w:ascii="Times New Roman" w:hAnsi="Times New Roman" w:cs="Times New Roman"/>
              </w:rPr>
              <w:t>El sistema desplegará una advertencia institucional sobre la responsabilidad ante fallas de proveedores externos.</w:t>
            </w:r>
          </w:p>
        </w:tc>
      </w:tr>
      <w:tr w:rsidR="00827C72" w14:paraId="0BDDF325" w14:textId="77777777" w:rsidTr="00827C72">
        <w:tc>
          <w:tcPr>
            <w:tcW w:w="988" w:type="dxa"/>
          </w:tcPr>
          <w:p w14:paraId="3691D723" w14:textId="61E2ADEC" w:rsidR="00827C72" w:rsidRDefault="00827C72" w:rsidP="001A4D34">
            <w:pPr>
              <w:spacing w:line="360" w:lineRule="auto"/>
              <w:jc w:val="both"/>
              <w:rPr>
                <w:rFonts w:ascii="Times New Roman" w:hAnsi="Times New Roman" w:cs="Times New Roman"/>
              </w:rPr>
            </w:pPr>
            <w:r>
              <w:rPr>
                <w:rFonts w:ascii="Times New Roman" w:hAnsi="Times New Roman" w:cs="Times New Roman"/>
              </w:rPr>
              <w:t>RF-12</w:t>
            </w:r>
          </w:p>
        </w:tc>
        <w:tc>
          <w:tcPr>
            <w:tcW w:w="8406" w:type="dxa"/>
          </w:tcPr>
          <w:p w14:paraId="13F7289E" w14:textId="57926169" w:rsidR="00827C72" w:rsidRDefault="00827C72" w:rsidP="001A4D34">
            <w:pPr>
              <w:spacing w:line="360" w:lineRule="auto"/>
              <w:jc w:val="both"/>
              <w:rPr>
                <w:rFonts w:ascii="Times New Roman" w:hAnsi="Times New Roman" w:cs="Times New Roman"/>
              </w:rPr>
            </w:pPr>
            <w:r>
              <w:rPr>
                <w:rFonts w:ascii="Times New Roman" w:hAnsi="Times New Roman" w:cs="Times New Roman"/>
              </w:rPr>
              <w:t>El sistema permitirá la generación de reportes analíticos y métricas clave de rendimiento – MTTR, % SLA.</w:t>
            </w:r>
          </w:p>
        </w:tc>
      </w:tr>
      <w:tr w:rsidR="00827C72" w14:paraId="23E8B3C2" w14:textId="77777777" w:rsidTr="00827C72">
        <w:tc>
          <w:tcPr>
            <w:tcW w:w="988" w:type="dxa"/>
          </w:tcPr>
          <w:p w14:paraId="5CC57954" w14:textId="35E8DE39" w:rsidR="00827C72" w:rsidRDefault="00827C72" w:rsidP="001A4D34">
            <w:pPr>
              <w:spacing w:line="360" w:lineRule="auto"/>
              <w:jc w:val="both"/>
              <w:rPr>
                <w:rFonts w:ascii="Times New Roman" w:hAnsi="Times New Roman" w:cs="Times New Roman"/>
              </w:rPr>
            </w:pPr>
            <w:r>
              <w:rPr>
                <w:rFonts w:ascii="Times New Roman" w:hAnsi="Times New Roman" w:cs="Times New Roman"/>
              </w:rPr>
              <w:t>RF-13</w:t>
            </w:r>
          </w:p>
        </w:tc>
        <w:tc>
          <w:tcPr>
            <w:tcW w:w="8406" w:type="dxa"/>
          </w:tcPr>
          <w:p w14:paraId="1ECC6FC6" w14:textId="17E39E1B" w:rsidR="00827C72" w:rsidRDefault="00827C72" w:rsidP="001A4D34">
            <w:pPr>
              <w:spacing w:line="360" w:lineRule="auto"/>
              <w:jc w:val="both"/>
              <w:rPr>
                <w:rFonts w:ascii="Times New Roman" w:hAnsi="Times New Roman" w:cs="Times New Roman"/>
              </w:rPr>
            </w:pPr>
            <w:r>
              <w:rPr>
                <w:rFonts w:ascii="Times New Roman" w:hAnsi="Times New Roman" w:cs="Times New Roman"/>
              </w:rPr>
              <w:t>El sistema permitirá la exportación de datos</w:t>
            </w:r>
            <w:r w:rsidR="00F632D1">
              <w:rPr>
                <w:rFonts w:ascii="Times New Roman" w:hAnsi="Times New Roman" w:cs="Times New Roman"/>
              </w:rPr>
              <w:t xml:space="preserve"> tabulados en formato Excel y PDF.</w:t>
            </w:r>
          </w:p>
        </w:tc>
      </w:tr>
      <w:tr w:rsidR="00827C72" w14:paraId="7C2F9B47" w14:textId="77777777" w:rsidTr="00827C72">
        <w:tc>
          <w:tcPr>
            <w:tcW w:w="988" w:type="dxa"/>
          </w:tcPr>
          <w:p w14:paraId="3144CF20" w14:textId="33E1F6E6" w:rsidR="00827C72" w:rsidRDefault="00F632D1" w:rsidP="001A4D34">
            <w:pPr>
              <w:spacing w:line="360" w:lineRule="auto"/>
              <w:jc w:val="both"/>
              <w:rPr>
                <w:rFonts w:ascii="Times New Roman" w:hAnsi="Times New Roman" w:cs="Times New Roman"/>
              </w:rPr>
            </w:pPr>
            <w:r>
              <w:rPr>
                <w:rFonts w:ascii="Times New Roman" w:hAnsi="Times New Roman" w:cs="Times New Roman"/>
              </w:rPr>
              <w:t>RF-14</w:t>
            </w:r>
          </w:p>
        </w:tc>
        <w:tc>
          <w:tcPr>
            <w:tcW w:w="8406" w:type="dxa"/>
          </w:tcPr>
          <w:p w14:paraId="37CADA90" w14:textId="12D0467D"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administrador podrá parametrizar la ventana operativa y horarios de atención.</w:t>
            </w:r>
          </w:p>
        </w:tc>
      </w:tr>
      <w:tr w:rsidR="00827C72" w14:paraId="7601570D" w14:textId="77777777" w:rsidTr="00827C72">
        <w:tc>
          <w:tcPr>
            <w:tcW w:w="988" w:type="dxa"/>
          </w:tcPr>
          <w:p w14:paraId="4964F23F" w14:textId="1419C008" w:rsidR="00827C72" w:rsidRDefault="00F632D1" w:rsidP="001A4D34">
            <w:pPr>
              <w:spacing w:line="360" w:lineRule="auto"/>
              <w:jc w:val="both"/>
              <w:rPr>
                <w:rFonts w:ascii="Times New Roman" w:hAnsi="Times New Roman" w:cs="Times New Roman"/>
              </w:rPr>
            </w:pPr>
            <w:r>
              <w:rPr>
                <w:rFonts w:ascii="Times New Roman" w:hAnsi="Times New Roman" w:cs="Times New Roman"/>
              </w:rPr>
              <w:t>RF-17</w:t>
            </w:r>
          </w:p>
        </w:tc>
        <w:tc>
          <w:tcPr>
            <w:tcW w:w="8406" w:type="dxa"/>
          </w:tcPr>
          <w:p w14:paraId="40AE33AD" w14:textId="3B40D2FB"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sistema permitirá el registro de notas técnicas privadas restringidas para técnicos.</w:t>
            </w:r>
          </w:p>
        </w:tc>
      </w:tr>
      <w:tr w:rsidR="00827C72" w14:paraId="0D3B4942" w14:textId="77777777" w:rsidTr="00827C72">
        <w:tc>
          <w:tcPr>
            <w:tcW w:w="988" w:type="dxa"/>
          </w:tcPr>
          <w:p w14:paraId="2C757A72" w14:textId="490DF126" w:rsidR="00827C72" w:rsidRDefault="00F632D1" w:rsidP="001A4D34">
            <w:pPr>
              <w:spacing w:line="360" w:lineRule="auto"/>
              <w:jc w:val="both"/>
              <w:rPr>
                <w:rFonts w:ascii="Times New Roman" w:hAnsi="Times New Roman" w:cs="Times New Roman"/>
              </w:rPr>
            </w:pPr>
            <w:r>
              <w:rPr>
                <w:rFonts w:ascii="Times New Roman" w:hAnsi="Times New Roman" w:cs="Times New Roman"/>
              </w:rPr>
              <w:t>RF-18</w:t>
            </w:r>
          </w:p>
        </w:tc>
        <w:tc>
          <w:tcPr>
            <w:tcW w:w="8406" w:type="dxa"/>
          </w:tcPr>
          <w:p w14:paraId="31E73078" w14:textId="5A0D51AC"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usuario podrá reabrir un ticket resuelto mediante una retoma de atención justificada.</w:t>
            </w:r>
          </w:p>
        </w:tc>
      </w:tr>
      <w:tr w:rsidR="00827C72" w14:paraId="7D45491B" w14:textId="77777777" w:rsidTr="00827C72">
        <w:tc>
          <w:tcPr>
            <w:tcW w:w="988" w:type="dxa"/>
          </w:tcPr>
          <w:p w14:paraId="36761E67" w14:textId="3ED84074" w:rsidR="00827C72" w:rsidRDefault="00F632D1" w:rsidP="001A4D34">
            <w:pPr>
              <w:spacing w:line="360" w:lineRule="auto"/>
              <w:jc w:val="both"/>
              <w:rPr>
                <w:rFonts w:ascii="Times New Roman" w:hAnsi="Times New Roman" w:cs="Times New Roman"/>
              </w:rPr>
            </w:pPr>
            <w:r>
              <w:rPr>
                <w:rFonts w:ascii="Times New Roman" w:hAnsi="Times New Roman" w:cs="Times New Roman"/>
              </w:rPr>
              <w:t>RF-21</w:t>
            </w:r>
          </w:p>
        </w:tc>
        <w:tc>
          <w:tcPr>
            <w:tcW w:w="8406" w:type="dxa"/>
          </w:tcPr>
          <w:p w14:paraId="6C791C73" w14:textId="06B797EC"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técnico podrá recategorizar el nivel de urgencia justificando el diagnóstico en terreno.</w:t>
            </w:r>
          </w:p>
        </w:tc>
      </w:tr>
      <w:tr w:rsidR="00827C72" w14:paraId="191D91BA" w14:textId="77777777" w:rsidTr="00827C72">
        <w:tc>
          <w:tcPr>
            <w:tcW w:w="988" w:type="dxa"/>
          </w:tcPr>
          <w:p w14:paraId="66128F36" w14:textId="6787A841" w:rsidR="00827C72" w:rsidRDefault="00F632D1" w:rsidP="001A4D34">
            <w:pPr>
              <w:spacing w:line="360" w:lineRule="auto"/>
              <w:jc w:val="both"/>
              <w:rPr>
                <w:rFonts w:ascii="Times New Roman" w:hAnsi="Times New Roman" w:cs="Times New Roman"/>
              </w:rPr>
            </w:pPr>
            <w:r>
              <w:rPr>
                <w:rFonts w:ascii="Times New Roman" w:hAnsi="Times New Roman" w:cs="Times New Roman"/>
              </w:rPr>
              <w:t>RF-22</w:t>
            </w:r>
          </w:p>
        </w:tc>
        <w:tc>
          <w:tcPr>
            <w:tcW w:w="8406" w:type="dxa"/>
          </w:tcPr>
          <w:p w14:paraId="710CF4F0" w14:textId="788B3558" w:rsidR="00827C72" w:rsidRDefault="00F632D1" w:rsidP="001A4D34">
            <w:pPr>
              <w:spacing w:line="360" w:lineRule="auto"/>
              <w:jc w:val="both"/>
              <w:rPr>
                <w:rFonts w:ascii="Times New Roman" w:hAnsi="Times New Roman" w:cs="Times New Roman"/>
              </w:rPr>
            </w:pPr>
            <w:r w:rsidRPr="00F632D1">
              <w:rPr>
                <w:rFonts w:ascii="Times New Roman" w:hAnsi="Times New Roman" w:cs="Times New Roman"/>
              </w:rPr>
              <w:t>El sistema exigirá la parametrización de la ubicación física (piso y área) del incidente.</w:t>
            </w:r>
          </w:p>
        </w:tc>
      </w:tr>
      <w:tr w:rsidR="00827C72" w14:paraId="6BABCE2D" w14:textId="77777777" w:rsidTr="00827C72">
        <w:tc>
          <w:tcPr>
            <w:tcW w:w="988" w:type="dxa"/>
          </w:tcPr>
          <w:p w14:paraId="1E6C4DD6" w14:textId="636E46CA" w:rsidR="00827C72" w:rsidRDefault="00F632D1" w:rsidP="001A4D34">
            <w:pPr>
              <w:spacing w:line="360" w:lineRule="auto"/>
              <w:jc w:val="both"/>
              <w:rPr>
                <w:rFonts w:ascii="Times New Roman" w:hAnsi="Times New Roman" w:cs="Times New Roman"/>
              </w:rPr>
            </w:pPr>
            <w:r>
              <w:rPr>
                <w:rFonts w:ascii="Times New Roman" w:hAnsi="Times New Roman" w:cs="Times New Roman"/>
              </w:rPr>
              <w:t>RF-23</w:t>
            </w:r>
          </w:p>
        </w:tc>
        <w:tc>
          <w:tcPr>
            <w:tcW w:w="8406" w:type="dxa"/>
          </w:tcPr>
          <w:p w14:paraId="3BF2C63C" w14:textId="30A20023"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identificará dinámicamente el equipo afectado mediante autocompletado.</w:t>
            </w:r>
          </w:p>
        </w:tc>
      </w:tr>
      <w:tr w:rsidR="00827C72" w14:paraId="244426E7" w14:textId="77777777" w:rsidTr="00827C72">
        <w:tc>
          <w:tcPr>
            <w:tcW w:w="988" w:type="dxa"/>
          </w:tcPr>
          <w:p w14:paraId="39118125" w14:textId="57E30898" w:rsidR="00827C72" w:rsidRDefault="00F632D1" w:rsidP="001A4D34">
            <w:pPr>
              <w:spacing w:line="360" w:lineRule="auto"/>
              <w:jc w:val="both"/>
              <w:rPr>
                <w:rFonts w:ascii="Times New Roman" w:hAnsi="Times New Roman" w:cs="Times New Roman"/>
              </w:rPr>
            </w:pPr>
            <w:r>
              <w:rPr>
                <w:rFonts w:ascii="Times New Roman" w:hAnsi="Times New Roman" w:cs="Times New Roman"/>
              </w:rPr>
              <w:t>RF-24</w:t>
            </w:r>
          </w:p>
        </w:tc>
        <w:tc>
          <w:tcPr>
            <w:tcW w:w="8406" w:type="dxa"/>
          </w:tcPr>
          <w:p w14:paraId="6F943863" w14:textId="0041CFC9"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técnico podrá imputar los materiales y repuestos consumidos en la atención.</w:t>
            </w:r>
          </w:p>
        </w:tc>
      </w:tr>
      <w:tr w:rsidR="00827C72" w14:paraId="7DA72A8D" w14:textId="77777777" w:rsidTr="00827C72">
        <w:tc>
          <w:tcPr>
            <w:tcW w:w="988" w:type="dxa"/>
          </w:tcPr>
          <w:p w14:paraId="659525FC" w14:textId="2935BE71" w:rsidR="00827C72" w:rsidRDefault="00F632D1" w:rsidP="001A4D34">
            <w:pPr>
              <w:spacing w:line="360" w:lineRule="auto"/>
              <w:jc w:val="both"/>
              <w:rPr>
                <w:rFonts w:ascii="Times New Roman" w:hAnsi="Times New Roman" w:cs="Times New Roman"/>
              </w:rPr>
            </w:pPr>
            <w:r>
              <w:rPr>
                <w:rFonts w:ascii="Times New Roman" w:hAnsi="Times New Roman" w:cs="Times New Roman"/>
              </w:rPr>
              <w:t>RF</w:t>
            </w:r>
            <w:r w:rsidR="00F31912">
              <w:rPr>
                <w:rFonts w:ascii="Times New Roman" w:hAnsi="Times New Roman" w:cs="Times New Roman"/>
              </w:rPr>
              <w:t>-25</w:t>
            </w:r>
          </w:p>
        </w:tc>
        <w:tc>
          <w:tcPr>
            <w:tcW w:w="8406" w:type="dxa"/>
          </w:tcPr>
          <w:p w14:paraId="25DF2BFC" w14:textId="4CBC534E"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administrador visualizará un consolidado financiero del inventario consumido.</w:t>
            </w:r>
          </w:p>
        </w:tc>
      </w:tr>
      <w:tr w:rsidR="00827C72" w14:paraId="4A453146" w14:textId="77777777" w:rsidTr="00827C72">
        <w:tc>
          <w:tcPr>
            <w:tcW w:w="988" w:type="dxa"/>
          </w:tcPr>
          <w:p w14:paraId="1118526B" w14:textId="08B54C54" w:rsidR="00827C72" w:rsidRDefault="00F31912" w:rsidP="001A4D34">
            <w:pPr>
              <w:spacing w:line="360" w:lineRule="auto"/>
              <w:jc w:val="both"/>
              <w:rPr>
                <w:rFonts w:ascii="Times New Roman" w:hAnsi="Times New Roman" w:cs="Times New Roman"/>
              </w:rPr>
            </w:pPr>
            <w:r>
              <w:rPr>
                <w:rFonts w:ascii="Times New Roman" w:hAnsi="Times New Roman" w:cs="Times New Roman"/>
              </w:rPr>
              <w:t>RF-28</w:t>
            </w:r>
          </w:p>
        </w:tc>
        <w:tc>
          <w:tcPr>
            <w:tcW w:w="8406" w:type="dxa"/>
          </w:tcPr>
          <w:p w14:paraId="6D1E9BA0" w14:textId="3C422591"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permitirá ajustar los tiempos de respuesta del SLA en horas hábiles.</w:t>
            </w:r>
          </w:p>
        </w:tc>
      </w:tr>
      <w:tr w:rsidR="00827C72" w14:paraId="04E98CF0" w14:textId="77777777" w:rsidTr="00827C72">
        <w:tc>
          <w:tcPr>
            <w:tcW w:w="988" w:type="dxa"/>
          </w:tcPr>
          <w:p w14:paraId="5B8036D9" w14:textId="1EE118F1" w:rsidR="00827C72" w:rsidRDefault="00F31912" w:rsidP="001A4D34">
            <w:pPr>
              <w:spacing w:line="360" w:lineRule="auto"/>
              <w:jc w:val="both"/>
              <w:rPr>
                <w:rFonts w:ascii="Times New Roman" w:hAnsi="Times New Roman" w:cs="Times New Roman"/>
              </w:rPr>
            </w:pPr>
            <w:r>
              <w:rPr>
                <w:rFonts w:ascii="Times New Roman" w:hAnsi="Times New Roman" w:cs="Times New Roman"/>
              </w:rPr>
              <w:t>RF-29</w:t>
            </w:r>
          </w:p>
        </w:tc>
        <w:tc>
          <w:tcPr>
            <w:tcW w:w="8406" w:type="dxa"/>
          </w:tcPr>
          <w:p w14:paraId="60C51CAA" w14:textId="522A44DA" w:rsidR="00827C72" w:rsidRDefault="00F31912" w:rsidP="00F31912">
            <w:pPr>
              <w:spacing w:line="360" w:lineRule="auto"/>
              <w:jc w:val="both"/>
              <w:rPr>
                <w:rFonts w:ascii="Times New Roman" w:hAnsi="Times New Roman" w:cs="Times New Roman"/>
              </w:rPr>
            </w:pPr>
            <w:r w:rsidRPr="00F31912">
              <w:rPr>
                <w:rFonts w:ascii="Times New Roman" w:hAnsi="Times New Roman" w:cs="Times New Roman"/>
              </w:rPr>
              <w:t>El sistema monitoreará automáticamente el vencimiento de plazas con semáforo visual.</w:t>
            </w:r>
          </w:p>
        </w:tc>
      </w:tr>
      <w:tr w:rsidR="00827C72" w14:paraId="7C9705AD" w14:textId="77777777" w:rsidTr="00827C72">
        <w:tc>
          <w:tcPr>
            <w:tcW w:w="988" w:type="dxa"/>
          </w:tcPr>
          <w:p w14:paraId="0ED08B3D" w14:textId="6B4BE67A" w:rsidR="00827C72" w:rsidRDefault="00F31912" w:rsidP="001A4D34">
            <w:pPr>
              <w:spacing w:line="360" w:lineRule="auto"/>
              <w:jc w:val="both"/>
              <w:rPr>
                <w:rFonts w:ascii="Times New Roman" w:hAnsi="Times New Roman" w:cs="Times New Roman"/>
              </w:rPr>
            </w:pPr>
            <w:r>
              <w:rPr>
                <w:rFonts w:ascii="Times New Roman" w:hAnsi="Times New Roman" w:cs="Times New Roman"/>
              </w:rPr>
              <w:lastRenderedPageBreak/>
              <w:t>RF-33</w:t>
            </w:r>
          </w:p>
        </w:tc>
        <w:tc>
          <w:tcPr>
            <w:tcW w:w="8406" w:type="dxa"/>
          </w:tcPr>
          <w:p w14:paraId="717A518A" w14:textId="38065554" w:rsidR="00827C72" w:rsidRDefault="00F31912" w:rsidP="00F31912">
            <w:pPr>
              <w:tabs>
                <w:tab w:val="left" w:pos="915"/>
              </w:tabs>
              <w:spacing w:line="360" w:lineRule="auto"/>
              <w:jc w:val="both"/>
              <w:rPr>
                <w:rFonts w:ascii="Times New Roman" w:hAnsi="Times New Roman" w:cs="Times New Roman"/>
              </w:rPr>
            </w:pPr>
            <w:r w:rsidRPr="00F31912">
              <w:rPr>
                <w:rFonts w:ascii="Times New Roman" w:hAnsi="Times New Roman" w:cs="Times New Roman"/>
              </w:rPr>
              <w:t>El sistema despachará automáticamente métricas gerenciales periódicas por correo.</w:t>
            </w:r>
          </w:p>
        </w:tc>
      </w:tr>
      <w:tr w:rsidR="00827C72" w14:paraId="05C71D56" w14:textId="77777777" w:rsidTr="00827C72">
        <w:tc>
          <w:tcPr>
            <w:tcW w:w="988" w:type="dxa"/>
          </w:tcPr>
          <w:p w14:paraId="48C1C970" w14:textId="4C9F3308" w:rsidR="00827C72" w:rsidRDefault="00F31912" w:rsidP="001A4D34">
            <w:pPr>
              <w:spacing w:line="360" w:lineRule="auto"/>
              <w:jc w:val="both"/>
              <w:rPr>
                <w:rFonts w:ascii="Times New Roman" w:hAnsi="Times New Roman" w:cs="Times New Roman"/>
              </w:rPr>
            </w:pPr>
            <w:r>
              <w:rPr>
                <w:rFonts w:ascii="Times New Roman" w:hAnsi="Times New Roman" w:cs="Times New Roman"/>
              </w:rPr>
              <w:t>RF-45</w:t>
            </w:r>
          </w:p>
        </w:tc>
        <w:tc>
          <w:tcPr>
            <w:tcW w:w="8406" w:type="dxa"/>
          </w:tcPr>
          <w:p w14:paraId="4D59B6D0" w14:textId="4447DBCE"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administrador podrá configurar el calendario operativo con feriados e inhábiles.</w:t>
            </w:r>
          </w:p>
        </w:tc>
      </w:tr>
      <w:tr w:rsidR="00827C72" w14:paraId="7D79042F" w14:textId="77777777" w:rsidTr="00827C72">
        <w:tc>
          <w:tcPr>
            <w:tcW w:w="988" w:type="dxa"/>
          </w:tcPr>
          <w:p w14:paraId="42BD2291" w14:textId="7A2C205D" w:rsidR="00827C72" w:rsidRDefault="00F31912" w:rsidP="001A4D34">
            <w:pPr>
              <w:spacing w:line="360" w:lineRule="auto"/>
              <w:jc w:val="both"/>
              <w:rPr>
                <w:rFonts w:ascii="Times New Roman" w:hAnsi="Times New Roman" w:cs="Times New Roman"/>
              </w:rPr>
            </w:pPr>
            <w:r>
              <w:rPr>
                <w:rFonts w:ascii="Times New Roman" w:hAnsi="Times New Roman" w:cs="Times New Roman"/>
              </w:rPr>
              <w:t>RF-47</w:t>
            </w:r>
          </w:p>
        </w:tc>
        <w:tc>
          <w:tcPr>
            <w:tcW w:w="8406" w:type="dxa"/>
          </w:tcPr>
          <w:p w14:paraId="6CE3E299" w14:textId="445BA898"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registrará logs de integración técnica con plataformas externas (ej. IMER).</w:t>
            </w:r>
          </w:p>
        </w:tc>
      </w:tr>
      <w:tr w:rsidR="00827C72" w14:paraId="7E44AA8D" w14:textId="77777777" w:rsidTr="00827C72">
        <w:tc>
          <w:tcPr>
            <w:tcW w:w="988" w:type="dxa"/>
          </w:tcPr>
          <w:p w14:paraId="26A281FA" w14:textId="3C8C91D3" w:rsidR="00827C72" w:rsidRDefault="00F31912" w:rsidP="001A4D34">
            <w:pPr>
              <w:spacing w:line="360" w:lineRule="auto"/>
              <w:jc w:val="both"/>
              <w:rPr>
                <w:rFonts w:ascii="Times New Roman" w:hAnsi="Times New Roman" w:cs="Times New Roman"/>
              </w:rPr>
            </w:pPr>
            <w:r>
              <w:rPr>
                <w:rFonts w:ascii="Times New Roman" w:hAnsi="Times New Roman" w:cs="Times New Roman"/>
              </w:rPr>
              <w:t>RF-48</w:t>
            </w:r>
          </w:p>
        </w:tc>
        <w:tc>
          <w:tcPr>
            <w:tcW w:w="8406" w:type="dxa"/>
          </w:tcPr>
          <w:p w14:paraId="436113E2" w14:textId="2FD8028E"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generará etiquetas con código QR para identificación física del hardware.</w:t>
            </w:r>
          </w:p>
        </w:tc>
      </w:tr>
      <w:tr w:rsidR="00827C72" w14:paraId="358B0D9C" w14:textId="77777777" w:rsidTr="00827C72">
        <w:tc>
          <w:tcPr>
            <w:tcW w:w="988" w:type="dxa"/>
          </w:tcPr>
          <w:p w14:paraId="2B4FE12E" w14:textId="426DA474" w:rsidR="00827C72" w:rsidRDefault="00F31912" w:rsidP="001A4D34">
            <w:pPr>
              <w:spacing w:line="360" w:lineRule="auto"/>
              <w:jc w:val="both"/>
              <w:rPr>
                <w:rFonts w:ascii="Times New Roman" w:hAnsi="Times New Roman" w:cs="Times New Roman"/>
              </w:rPr>
            </w:pPr>
            <w:r>
              <w:rPr>
                <w:rFonts w:ascii="Times New Roman" w:hAnsi="Times New Roman" w:cs="Times New Roman"/>
              </w:rPr>
              <w:t>RF-52</w:t>
            </w:r>
          </w:p>
        </w:tc>
        <w:tc>
          <w:tcPr>
            <w:tcW w:w="8406" w:type="dxa"/>
          </w:tcPr>
          <w:p w14:paraId="327E623A" w14:textId="06A4F468"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controlará las existencias de repuestos técnicos en bodega.</w:t>
            </w:r>
          </w:p>
        </w:tc>
      </w:tr>
      <w:tr w:rsidR="00827C72" w14:paraId="6D108D17" w14:textId="77777777" w:rsidTr="00827C72">
        <w:tc>
          <w:tcPr>
            <w:tcW w:w="988" w:type="dxa"/>
          </w:tcPr>
          <w:p w14:paraId="3295D88A" w14:textId="232B4DDE" w:rsidR="00827C72" w:rsidRDefault="00F31912" w:rsidP="001A4D34">
            <w:pPr>
              <w:spacing w:line="360" w:lineRule="auto"/>
              <w:jc w:val="both"/>
              <w:rPr>
                <w:rFonts w:ascii="Times New Roman" w:hAnsi="Times New Roman" w:cs="Times New Roman"/>
              </w:rPr>
            </w:pPr>
            <w:r>
              <w:rPr>
                <w:rFonts w:ascii="Times New Roman" w:hAnsi="Times New Roman" w:cs="Times New Roman"/>
              </w:rPr>
              <w:t>RF-53</w:t>
            </w:r>
          </w:p>
        </w:tc>
        <w:tc>
          <w:tcPr>
            <w:tcW w:w="8406" w:type="dxa"/>
          </w:tcPr>
          <w:p w14:paraId="39A0E8D2" w14:textId="0BBDCD7C"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La jefatura podrá reasignar forzadamente un ticket activo a otro técnico.</w:t>
            </w:r>
          </w:p>
        </w:tc>
      </w:tr>
      <w:tr w:rsidR="00827C72" w14:paraId="473E82F7" w14:textId="77777777" w:rsidTr="00827C72">
        <w:tc>
          <w:tcPr>
            <w:tcW w:w="988" w:type="dxa"/>
          </w:tcPr>
          <w:p w14:paraId="2F018C2A" w14:textId="473F489F" w:rsidR="00827C72" w:rsidRDefault="00F31912" w:rsidP="001A4D34">
            <w:pPr>
              <w:spacing w:line="360" w:lineRule="auto"/>
              <w:jc w:val="both"/>
              <w:rPr>
                <w:rFonts w:ascii="Times New Roman" w:hAnsi="Times New Roman" w:cs="Times New Roman"/>
              </w:rPr>
            </w:pPr>
            <w:r>
              <w:rPr>
                <w:rFonts w:ascii="Times New Roman" w:hAnsi="Times New Roman" w:cs="Times New Roman"/>
              </w:rPr>
              <w:t>RF-55</w:t>
            </w:r>
          </w:p>
        </w:tc>
        <w:tc>
          <w:tcPr>
            <w:tcW w:w="8406" w:type="dxa"/>
          </w:tcPr>
          <w:p w14:paraId="696AF4CE" w14:textId="609A71C7"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generará un mapa de calor para análisis geográfico de incidencias por piso.</w:t>
            </w:r>
          </w:p>
        </w:tc>
      </w:tr>
      <w:tr w:rsidR="00827C72" w14:paraId="06B74A99" w14:textId="77777777" w:rsidTr="00827C72">
        <w:tc>
          <w:tcPr>
            <w:tcW w:w="988" w:type="dxa"/>
          </w:tcPr>
          <w:p w14:paraId="4433086F" w14:textId="5882455E" w:rsidR="00827C72" w:rsidRDefault="00F31912" w:rsidP="001A4D34">
            <w:pPr>
              <w:spacing w:line="360" w:lineRule="auto"/>
              <w:jc w:val="both"/>
              <w:rPr>
                <w:rFonts w:ascii="Times New Roman" w:hAnsi="Times New Roman" w:cs="Times New Roman"/>
              </w:rPr>
            </w:pPr>
            <w:r>
              <w:rPr>
                <w:rFonts w:ascii="Times New Roman" w:hAnsi="Times New Roman" w:cs="Times New Roman"/>
              </w:rPr>
              <w:t>RF-57</w:t>
            </w:r>
          </w:p>
        </w:tc>
        <w:tc>
          <w:tcPr>
            <w:tcW w:w="8406" w:type="dxa"/>
          </w:tcPr>
          <w:p w14:paraId="74D767D5" w14:textId="6C0B6573"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permitirá la descarga masiva de adjuntos de un ticket comprimidos en .ZIP.</w:t>
            </w:r>
          </w:p>
        </w:tc>
      </w:tr>
      <w:tr w:rsidR="00827C72" w14:paraId="6AC99DF5" w14:textId="77777777" w:rsidTr="00827C72">
        <w:tc>
          <w:tcPr>
            <w:tcW w:w="988" w:type="dxa"/>
          </w:tcPr>
          <w:p w14:paraId="40B57891" w14:textId="64EC9BF6" w:rsidR="00827C72" w:rsidRDefault="00F31912" w:rsidP="001A4D34">
            <w:pPr>
              <w:spacing w:line="360" w:lineRule="auto"/>
              <w:jc w:val="both"/>
              <w:rPr>
                <w:rFonts w:ascii="Times New Roman" w:hAnsi="Times New Roman" w:cs="Times New Roman"/>
              </w:rPr>
            </w:pPr>
            <w:r>
              <w:rPr>
                <w:rFonts w:ascii="Times New Roman" w:hAnsi="Times New Roman" w:cs="Times New Roman"/>
              </w:rPr>
              <w:t>RF-58</w:t>
            </w:r>
          </w:p>
        </w:tc>
        <w:tc>
          <w:tcPr>
            <w:tcW w:w="8406" w:type="dxa"/>
          </w:tcPr>
          <w:p w14:paraId="0CDF3A3B" w14:textId="43A27FA7"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emitirá un aviso preventivo al cumplir el 75% del tiempo de SLA.</w:t>
            </w:r>
          </w:p>
        </w:tc>
      </w:tr>
      <w:tr w:rsidR="00827C72" w14:paraId="5CEAB6FD" w14:textId="77777777" w:rsidTr="00827C72">
        <w:tc>
          <w:tcPr>
            <w:tcW w:w="988" w:type="dxa"/>
          </w:tcPr>
          <w:p w14:paraId="53BDA681" w14:textId="63179BCD" w:rsidR="00827C72" w:rsidRDefault="00F31912" w:rsidP="001A4D34">
            <w:pPr>
              <w:spacing w:line="360" w:lineRule="auto"/>
              <w:jc w:val="both"/>
              <w:rPr>
                <w:rFonts w:ascii="Times New Roman" w:hAnsi="Times New Roman" w:cs="Times New Roman"/>
              </w:rPr>
            </w:pPr>
            <w:r>
              <w:rPr>
                <w:rFonts w:ascii="Times New Roman" w:hAnsi="Times New Roman" w:cs="Times New Roman"/>
              </w:rPr>
              <w:t>RF-60</w:t>
            </w:r>
          </w:p>
        </w:tc>
        <w:tc>
          <w:tcPr>
            <w:tcW w:w="8406" w:type="dxa"/>
          </w:tcPr>
          <w:p w14:paraId="2DA98F49" w14:textId="0EB874BF"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generará un informe de desempeño individual por especialista técnico.</w:t>
            </w:r>
          </w:p>
        </w:tc>
      </w:tr>
      <w:tr w:rsidR="00827C72" w14:paraId="55302D29" w14:textId="77777777" w:rsidTr="00827C72">
        <w:tc>
          <w:tcPr>
            <w:tcW w:w="988" w:type="dxa"/>
          </w:tcPr>
          <w:p w14:paraId="337AEF16" w14:textId="14733130" w:rsidR="00827C72" w:rsidRDefault="00F31912" w:rsidP="001A4D34">
            <w:pPr>
              <w:spacing w:line="360" w:lineRule="auto"/>
              <w:jc w:val="both"/>
              <w:rPr>
                <w:rFonts w:ascii="Times New Roman" w:hAnsi="Times New Roman" w:cs="Times New Roman"/>
              </w:rPr>
            </w:pPr>
            <w:r>
              <w:rPr>
                <w:rFonts w:ascii="Times New Roman" w:hAnsi="Times New Roman" w:cs="Times New Roman"/>
              </w:rPr>
              <w:t>RF-61</w:t>
            </w:r>
          </w:p>
        </w:tc>
        <w:tc>
          <w:tcPr>
            <w:tcW w:w="8406" w:type="dxa"/>
          </w:tcPr>
          <w:p w14:paraId="0E32FD68" w14:textId="2C8B2C15"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sistema finalizará automáticamente tickets resueltos sin respuesta tras 7 días.</w:t>
            </w:r>
          </w:p>
        </w:tc>
      </w:tr>
      <w:tr w:rsidR="00827C72" w14:paraId="4B82791A" w14:textId="77777777" w:rsidTr="00827C72">
        <w:tc>
          <w:tcPr>
            <w:tcW w:w="988" w:type="dxa"/>
          </w:tcPr>
          <w:p w14:paraId="34416872" w14:textId="572780A2" w:rsidR="00827C72" w:rsidRDefault="00F31912" w:rsidP="001A4D34">
            <w:pPr>
              <w:spacing w:line="360" w:lineRule="auto"/>
              <w:jc w:val="both"/>
              <w:rPr>
                <w:rFonts w:ascii="Times New Roman" w:hAnsi="Times New Roman" w:cs="Times New Roman"/>
              </w:rPr>
            </w:pPr>
            <w:r>
              <w:rPr>
                <w:rFonts w:ascii="Times New Roman" w:hAnsi="Times New Roman" w:cs="Times New Roman"/>
              </w:rPr>
              <w:t>RF-64</w:t>
            </w:r>
          </w:p>
        </w:tc>
        <w:tc>
          <w:tcPr>
            <w:tcW w:w="8406" w:type="dxa"/>
          </w:tcPr>
          <w:p w14:paraId="4C509C21" w14:textId="41C0FD12"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usuario podrá reportar un incidente escaneando el código QR del activo.</w:t>
            </w:r>
          </w:p>
        </w:tc>
      </w:tr>
      <w:tr w:rsidR="00827C72" w14:paraId="29248631" w14:textId="77777777" w:rsidTr="00827C72">
        <w:tc>
          <w:tcPr>
            <w:tcW w:w="988" w:type="dxa"/>
          </w:tcPr>
          <w:p w14:paraId="676CAF7D" w14:textId="6F0B1B68" w:rsidR="00827C72" w:rsidRDefault="00F31912" w:rsidP="001A4D34">
            <w:pPr>
              <w:spacing w:line="360" w:lineRule="auto"/>
              <w:jc w:val="both"/>
              <w:rPr>
                <w:rFonts w:ascii="Times New Roman" w:hAnsi="Times New Roman" w:cs="Times New Roman"/>
              </w:rPr>
            </w:pPr>
            <w:r>
              <w:rPr>
                <w:rFonts w:ascii="Times New Roman" w:hAnsi="Times New Roman" w:cs="Times New Roman"/>
              </w:rPr>
              <w:t>RF-69</w:t>
            </w:r>
          </w:p>
        </w:tc>
        <w:tc>
          <w:tcPr>
            <w:tcW w:w="8406" w:type="dxa"/>
          </w:tcPr>
          <w:p w14:paraId="4F952E78" w14:textId="4D8E80C1" w:rsidR="00827C72" w:rsidRDefault="00F31912" w:rsidP="001A4D34">
            <w:pPr>
              <w:spacing w:line="360" w:lineRule="auto"/>
              <w:jc w:val="both"/>
              <w:rPr>
                <w:rFonts w:ascii="Times New Roman" w:hAnsi="Times New Roman" w:cs="Times New Roman"/>
              </w:rPr>
            </w:pPr>
            <w:r w:rsidRPr="00F31912">
              <w:rPr>
                <w:rFonts w:ascii="Times New Roman" w:hAnsi="Times New Roman" w:cs="Times New Roman"/>
              </w:rPr>
              <w:t>El técnico podrá suspender temporalmente el reloj de SLA justificando esperas externas.</w:t>
            </w:r>
          </w:p>
        </w:tc>
      </w:tr>
    </w:tbl>
    <w:p w14:paraId="2A184ABE" w14:textId="2991F6EB" w:rsidR="00827C72" w:rsidRPr="00F31912" w:rsidRDefault="00F31912" w:rsidP="00F31912">
      <w:pPr>
        <w:spacing w:line="360" w:lineRule="auto"/>
        <w:jc w:val="center"/>
        <w:rPr>
          <w:rFonts w:ascii="Times New Roman" w:hAnsi="Times New Roman" w:cs="Times New Roman"/>
          <w:b/>
          <w:bCs/>
          <w:i/>
          <w:iCs/>
          <w:sz w:val="18"/>
          <w:szCs w:val="18"/>
        </w:rPr>
      </w:pPr>
      <w:r w:rsidRPr="00F31912">
        <w:rPr>
          <w:rFonts w:ascii="Times New Roman" w:hAnsi="Times New Roman" w:cs="Times New Roman"/>
          <w:b/>
          <w:bCs/>
          <w:i/>
          <w:iCs/>
          <w:sz w:val="18"/>
          <w:szCs w:val="18"/>
        </w:rPr>
        <w:t>Fuente: Elaborado por el estudiante de acuerdo con el proyecto.</w:t>
      </w:r>
    </w:p>
    <w:p w14:paraId="57C3ED60" w14:textId="31485152" w:rsidR="00F31912" w:rsidRDefault="007C50BB" w:rsidP="007C50BB">
      <w:pPr>
        <w:ind w:left="360"/>
        <w:rPr>
          <w:rFonts w:ascii="Times New Roman" w:hAnsi="Times New Roman" w:cs="Times New Roman"/>
          <w:b/>
          <w:bCs/>
          <w:sz w:val="28"/>
          <w:szCs w:val="28"/>
        </w:rPr>
      </w:pPr>
      <w:r w:rsidRPr="007C50BB">
        <w:rPr>
          <w:rFonts w:ascii="Times New Roman" w:hAnsi="Times New Roman" w:cs="Times New Roman"/>
          <w:b/>
          <w:bCs/>
          <w:sz w:val="28"/>
          <w:szCs w:val="28"/>
        </w:rPr>
        <w:t xml:space="preserve"> </w:t>
      </w:r>
    </w:p>
    <w:p w14:paraId="09A8F193" w14:textId="43A26A77" w:rsidR="00746ED2" w:rsidRDefault="00F31912" w:rsidP="0098390D">
      <w:pPr>
        <w:pStyle w:val="Ttulo1"/>
        <w:rPr>
          <w:rFonts w:eastAsia="Times New Roman"/>
        </w:rPr>
      </w:pPr>
      <w:r>
        <w:br w:type="page"/>
      </w:r>
      <w:bookmarkStart w:id="44" w:name="_Toc240232479"/>
      <w:bookmarkStart w:id="45" w:name="_Toc240232916"/>
      <w:bookmarkStart w:id="46" w:name="_Toc240233087"/>
      <w:bookmarkStart w:id="47" w:name="_Toc240233403"/>
      <w:bookmarkStart w:id="48" w:name="_Toc241763397"/>
      <w:bookmarkStart w:id="49" w:name="_Toc241763477"/>
      <w:bookmarkStart w:id="50" w:name="_Toc241763766"/>
      <w:r w:rsidRPr="00F31912">
        <w:rPr>
          <w:rFonts w:eastAsia="Times New Roman"/>
        </w:rPr>
        <w:lastRenderedPageBreak/>
        <w:t>5. REQUERIMIENTOS FUNCIONALES EN FORMATO ESA</w:t>
      </w:r>
      <w:bookmarkEnd w:id="44"/>
      <w:bookmarkEnd w:id="45"/>
      <w:bookmarkEnd w:id="46"/>
      <w:bookmarkEnd w:id="47"/>
      <w:bookmarkEnd w:id="48"/>
      <w:bookmarkEnd w:id="49"/>
      <w:bookmarkEnd w:id="50"/>
    </w:p>
    <w:p w14:paraId="1D0D24AB" w14:textId="77777777" w:rsidR="00F31912" w:rsidRDefault="00F31912" w:rsidP="00F31912">
      <w:pPr>
        <w:rPr>
          <w:rFonts w:ascii="Times New Roman" w:eastAsia="Times New Roman" w:hAnsi="Times New Roman" w:cs="Times New Roman"/>
          <w:b/>
          <w:bCs/>
          <w:sz w:val="28"/>
          <w:szCs w:val="28"/>
        </w:rPr>
      </w:pPr>
    </w:p>
    <w:p w14:paraId="4A11C776" w14:textId="06BD9C86" w:rsidR="00F31912" w:rsidRDefault="00F31912" w:rsidP="00F31912">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presentan la especificación y la caracterización de los 28 nuevos requerimientos funcionales desarrollados e integrados durante este Segundo Incremento del proyecto. Para analizarlo de mejor manera, se utiliza el estándar de Especificación de Atributos de Requerimientos o Formato ESA, el cual nos permite poder evaluar la calidad, madurez y viabilidad de cada funcionalidad a través de las dimensiones métricas fundamentales:</w:t>
      </w:r>
    </w:p>
    <w:p w14:paraId="7C30314C" w14:textId="4626039B" w:rsidR="00F31912" w:rsidRDefault="00F31912" w:rsidP="00F31912">
      <w:pPr>
        <w:pStyle w:val="Prrafodelista"/>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1 = Alta</w:t>
      </w:r>
    </w:p>
    <w:p w14:paraId="3615015F" w14:textId="4FDDF3F8" w:rsidR="00F31912" w:rsidRDefault="00F31912" w:rsidP="00F31912">
      <w:pPr>
        <w:pStyle w:val="Prrafodelista"/>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2 = Media</w:t>
      </w:r>
    </w:p>
    <w:p w14:paraId="48DFD455" w14:textId="3352C03C" w:rsidR="00F31912" w:rsidRDefault="00F31912" w:rsidP="00F31912">
      <w:pPr>
        <w:pStyle w:val="Prrafodelista"/>
        <w:numPr>
          <w:ilvl w:val="0"/>
          <w:numId w:val="12"/>
        </w:numPr>
        <w:spacing w:line="360" w:lineRule="auto"/>
        <w:jc w:val="both"/>
        <w:rPr>
          <w:rFonts w:ascii="Times New Roman" w:eastAsia="Times New Roman" w:hAnsi="Times New Roman" w:cs="Times New Roman"/>
        </w:rPr>
      </w:pPr>
      <w:r>
        <w:rPr>
          <w:rFonts w:ascii="Times New Roman" w:eastAsia="Times New Roman" w:hAnsi="Times New Roman" w:cs="Times New Roman"/>
        </w:rPr>
        <w:t>3 = Baja</w:t>
      </w:r>
    </w:p>
    <w:p w14:paraId="4F4D6CB6" w14:textId="3C03431A" w:rsidR="00F31912" w:rsidRDefault="007F3A92" w:rsidP="00F31912">
      <w:pPr>
        <w:spacing w:line="360" w:lineRule="auto"/>
        <w:jc w:val="both"/>
        <w:rPr>
          <w:rFonts w:ascii="Times New Roman" w:eastAsia="Times New Roman" w:hAnsi="Times New Roman" w:cs="Times New Roman"/>
        </w:rPr>
      </w:pPr>
      <w:r>
        <w:rPr>
          <w:rFonts w:ascii="Times New Roman" w:eastAsia="Times New Roman" w:hAnsi="Times New Roman" w:cs="Times New Roman"/>
        </w:rPr>
        <w:t>Asimismo, se garantiza la trazabilidad integral desde la captura de las necesidades hasta la validación en el plan de pruebas</w:t>
      </w:r>
      <w:r w:rsidR="00F31912">
        <w:rPr>
          <w:rFonts w:ascii="Times New Roman" w:eastAsia="Times New Roman" w:hAnsi="Times New Roman" w:cs="Times New Roman"/>
        </w:rPr>
        <w:t>, en la Tabla 5.1 se consolida la matriz ESA correspondiente al presente incremento:</w:t>
      </w:r>
    </w:p>
    <w:p w14:paraId="604FC98D" w14:textId="1902C9D6" w:rsidR="007F3A92" w:rsidRDefault="007F3A92" w:rsidP="0098390D">
      <w:pPr>
        <w:pStyle w:val="Ttulo4"/>
        <w:rPr>
          <w:rFonts w:eastAsia="Times New Roman"/>
        </w:rPr>
      </w:pPr>
      <w:bookmarkStart w:id="51" w:name="_Toc240233088"/>
      <w:bookmarkStart w:id="52" w:name="_Toc241763767"/>
      <w:r w:rsidRPr="007F3A92">
        <w:rPr>
          <w:rFonts w:eastAsia="Times New Roman"/>
        </w:rPr>
        <w:t>Tabla 5.1: Matriz de Requerimientos Funcionales en Formato ESA</w:t>
      </w:r>
      <w:bookmarkEnd w:id="51"/>
      <w:bookmarkEnd w:id="52"/>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268"/>
        <w:gridCol w:w="1005"/>
        <w:gridCol w:w="978"/>
        <w:gridCol w:w="1134"/>
        <w:gridCol w:w="920"/>
        <w:gridCol w:w="1376"/>
        <w:gridCol w:w="966"/>
      </w:tblGrid>
      <w:tr w:rsidR="007F3A92" w14:paraId="3EA824CF" w14:textId="77777777" w:rsidTr="007335F6">
        <w:trPr>
          <w:trHeight w:val="319"/>
        </w:trPr>
        <w:tc>
          <w:tcPr>
            <w:tcW w:w="851" w:type="dxa"/>
          </w:tcPr>
          <w:p w14:paraId="7D3E8E1E"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ID</w:t>
            </w:r>
          </w:p>
        </w:tc>
        <w:tc>
          <w:tcPr>
            <w:tcW w:w="2268" w:type="dxa"/>
          </w:tcPr>
          <w:p w14:paraId="63DF0238"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Descripción</w:t>
            </w:r>
          </w:p>
        </w:tc>
        <w:tc>
          <w:tcPr>
            <w:tcW w:w="1005" w:type="dxa"/>
          </w:tcPr>
          <w:p w14:paraId="7D64F8C7"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Necesidad</w:t>
            </w:r>
          </w:p>
        </w:tc>
        <w:tc>
          <w:tcPr>
            <w:tcW w:w="978" w:type="dxa"/>
          </w:tcPr>
          <w:p w14:paraId="25A8F3B7"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Prioridad</w:t>
            </w:r>
          </w:p>
        </w:tc>
        <w:tc>
          <w:tcPr>
            <w:tcW w:w="1134" w:type="dxa"/>
          </w:tcPr>
          <w:p w14:paraId="5D9A6C0D"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Estabilidad</w:t>
            </w:r>
          </w:p>
        </w:tc>
        <w:tc>
          <w:tcPr>
            <w:tcW w:w="920" w:type="dxa"/>
          </w:tcPr>
          <w:p w14:paraId="08300DE3"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Claridad</w:t>
            </w:r>
          </w:p>
        </w:tc>
        <w:tc>
          <w:tcPr>
            <w:tcW w:w="1376" w:type="dxa"/>
          </w:tcPr>
          <w:p w14:paraId="369164CE"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Verificabilidad</w:t>
            </w:r>
          </w:p>
        </w:tc>
        <w:tc>
          <w:tcPr>
            <w:tcW w:w="966" w:type="dxa"/>
          </w:tcPr>
          <w:p w14:paraId="02D4F42D" w14:textId="77777777" w:rsidR="007F3A92" w:rsidRDefault="007F3A92" w:rsidP="001A4D34">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Fuente</w:t>
            </w:r>
          </w:p>
        </w:tc>
      </w:tr>
      <w:tr w:rsidR="007F3A92" w14:paraId="5B947396" w14:textId="77777777" w:rsidTr="007335F6">
        <w:trPr>
          <w:trHeight w:val="442"/>
        </w:trPr>
        <w:tc>
          <w:tcPr>
            <w:tcW w:w="851" w:type="dxa"/>
          </w:tcPr>
          <w:p w14:paraId="25F55EFD" w14:textId="77777777" w:rsidR="007335F6" w:rsidRDefault="007335F6" w:rsidP="007335F6">
            <w:pPr>
              <w:jc w:val="center"/>
              <w:rPr>
                <w:rFonts w:ascii="Times New Roman" w:eastAsia="Times New Roman" w:hAnsi="Times New Roman" w:cs="Times New Roman"/>
                <w:b/>
                <w:bCs/>
                <w:sz w:val="18"/>
                <w:szCs w:val="18"/>
              </w:rPr>
            </w:pPr>
          </w:p>
          <w:p w14:paraId="5398F776" w14:textId="05519608" w:rsidR="007F3A92" w:rsidRPr="007335F6" w:rsidRDefault="007F3A92"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RF-05</w:t>
            </w:r>
          </w:p>
        </w:tc>
        <w:tc>
          <w:tcPr>
            <w:tcW w:w="2268" w:type="dxa"/>
          </w:tcPr>
          <w:p w14:paraId="2E5A47AE" w14:textId="0689A7A8" w:rsidR="007F3A92" w:rsidRDefault="007F3A92" w:rsidP="007F3A92">
            <w:pPr>
              <w:spacing w:line="240" w:lineRule="auto"/>
              <w:jc w:val="both"/>
              <w:rPr>
                <w:rFonts w:ascii="Times New Roman" w:eastAsia="Times New Roman" w:hAnsi="Times New Roman" w:cs="Times New Roman"/>
                <w:sz w:val="18"/>
                <w:szCs w:val="18"/>
              </w:rPr>
            </w:pPr>
            <w:r w:rsidRPr="007F3A92">
              <w:rPr>
                <w:rFonts w:ascii="Times New Roman" w:eastAsia="Times New Roman" w:hAnsi="Times New Roman" w:cs="Times New Roman"/>
                <w:sz w:val="18"/>
                <w:szCs w:val="18"/>
              </w:rPr>
              <w:t>Permite parametrizar los niveles de prioridad y configurar sus límites máximos de tiempo para primera respuesta y solución definitiva de incidencias según las políticas del centro clínico</w:t>
            </w:r>
          </w:p>
        </w:tc>
        <w:tc>
          <w:tcPr>
            <w:tcW w:w="1005" w:type="dxa"/>
          </w:tcPr>
          <w:p w14:paraId="587CA192" w14:textId="77777777" w:rsidR="007F3A92" w:rsidRDefault="007F3A92" w:rsidP="00FD754F">
            <w:pPr>
              <w:jc w:val="center"/>
              <w:rPr>
                <w:rFonts w:ascii="Times New Roman" w:eastAsia="Times New Roman" w:hAnsi="Times New Roman" w:cs="Times New Roman"/>
                <w:sz w:val="18"/>
                <w:szCs w:val="18"/>
              </w:rPr>
            </w:pPr>
          </w:p>
          <w:p w14:paraId="404F4331"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Pr>
          <w:p w14:paraId="3BD190E2" w14:textId="77777777" w:rsidR="007F3A92" w:rsidRDefault="007F3A92" w:rsidP="00FD754F">
            <w:pPr>
              <w:jc w:val="center"/>
              <w:rPr>
                <w:rFonts w:ascii="Times New Roman" w:eastAsia="Times New Roman" w:hAnsi="Times New Roman" w:cs="Times New Roman"/>
                <w:sz w:val="18"/>
                <w:szCs w:val="18"/>
              </w:rPr>
            </w:pPr>
          </w:p>
          <w:p w14:paraId="71AFFF05"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Pr>
          <w:p w14:paraId="07D7699E" w14:textId="77777777" w:rsidR="007F3A92" w:rsidRDefault="007F3A92" w:rsidP="00FD754F">
            <w:pPr>
              <w:jc w:val="center"/>
              <w:rPr>
                <w:rFonts w:ascii="Times New Roman" w:eastAsia="Times New Roman" w:hAnsi="Times New Roman" w:cs="Times New Roman"/>
                <w:sz w:val="18"/>
                <w:szCs w:val="18"/>
              </w:rPr>
            </w:pPr>
          </w:p>
          <w:p w14:paraId="6DFB7D2E"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63FE430C" w14:textId="77777777" w:rsidR="007F3A92" w:rsidRDefault="007F3A92" w:rsidP="00FD754F">
            <w:pPr>
              <w:jc w:val="center"/>
              <w:rPr>
                <w:rFonts w:ascii="Times New Roman" w:eastAsia="Times New Roman" w:hAnsi="Times New Roman" w:cs="Times New Roman"/>
                <w:sz w:val="18"/>
                <w:szCs w:val="18"/>
              </w:rPr>
            </w:pPr>
          </w:p>
          <w:p w14:paraId="2C5F0E95"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55BF4132" w14:textId="77777777" w:rsidR="007F3A92" w:rsidRDefault="007F3A92" w:rsidP="00FD754F">
            <w:pPr>
              <w:jc w:val="center"/>
              <w:rPr>
                <w:rFonts w:ascii="Times New Roman" w:eastAsia="Times New Roman" w:hAnsi="Times New Roman" w:cs="Times New Roman"/>
                <w:sz w:val="18"/>
                <w:szCs w:val="18"/>
              </w:rPr>
            </w:pPr>
          </w:p>
          <w:p w14:paraId="2534F78D"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7DCB9935" w14:textId="77777777" w:rsidR="007335F6" w:rsidRDefault="007335F6" w:rsidP="007335F6">
            <w:pPr>
              <w:jc w:val="center"/>
              <w:rPr>
                <w:rFonts w:ascii="Times New Roman" w:eastAsia="Times New Roman" w:hAnsi="Times New Roman" w:cs="Times New Roman"/>
                <w:sz w:val="18"/>
                <w:szCs w:val="18"/>
              </w:rPr>
            </w:pPr>
          </w:p>
          <w:p w14:paraId="1B63B7F2" w14:textId="623747D5" w:rsidR="007F3A92" w:rsidRPr="007335F6" w:rsidRDefault="007F3A92"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CLIENTEEDGAR GUERRA</w:t>
            </w:r>
          </w:p>
        </w:tc>
      </w:tr>
      <w:tr w:rsidR="007F3A92" w14:paraId="4FE8EF32" w14:textId="77777777" w:rsidTr="007335F6">
        <w:trPr>
          <w:trHeight w:val="442"/>
        </w:trPr>
        <w:tc>
          <w:tcPr>
            <w:tcW w:w="851" w:type="dxa"/>
          </w:tcPr>
          <w:p w14:paraId="46EBC3DF" w14:textId="77777777" w:rsidR="007335F6" w:rsidRDefault="007335F6" w:rsidP="007335F6">
            <w:pPr>
              <w:jc w:val="center"/>
              <w:rPr>
                <w:rFonts w:ascii="Times New Roman" w:eastAsia="Times New Roman" w:hAnsi="Times New Roman" w:cs="Times New Roman"/>
                <w:b/>
                <w:bCs/>
                <w:sz w:val="18"/>
                <w:szCs w:val="18"/>
              </w:rPr>
            </w:pPr>
          </w:p>
          <w:p w14:paraId="692335EE" w14:textId="06C17680" w:rsidR="007F3A92" w:rsidRPr="007335F6" w:rsidRDefault="007F3A92"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RF-06</w:t>
            </w:r>
          </w:p>
        </w:tc>
        <w:tc>
          <w:tcPr>
            <w:tcW w:w="2268" w:type="dxa"/>
          </w:tcPr>
          <w:p w14:paraId="06D8CFA5" w14:textId="0F2D5B0A" w:rsidR="007F3A92" w:rsidRDefault="007F3A92" w:rsidP="007F3A92">
            <w:pPr>
              <w:spacing w:line="240" w:lineRule="auto"/>
              <w:jc w:val="both"/>
              <w:rPr>
                <w:rFonts w:ascii="Times New Roman" w:eastAsia="Times New Roman" w:hAnsi="Times New Roman" w:cs="Times New Roman"/>
                <w:sz w:val="18"/>
                <w:szCs w:val="18"/>
              </w:rPr>
            </w:pPr>
            <w:r w:rsidRPr="007F3A92">
              <w:rPr>
                <w:rFonts w:ascii="Times New Roman" w:eastAsia="Times New Roman" w:hAnsi="Times New Roman" w:cs="Times New Roman"/>
                <w:sz w:val="18"/>
                <w:szCs w:val="18"/>
              </w:rPr>
              <w:t>Ejecuta un motor de asignación automática que evalúa la categoría y especialidad del incidente, derivando el ticket al técnico activo que presente la menor carga de trabajo en su cola.</w:t>
            </w:r>
          </w:p>
        </w:tc>
        <w:tc>
          <w:tcPr>
            <w:tcW w:w="1005" w:type="dxa"/>
          </w:tcPr>
          <w:p w14:paraId="46A29ACC" w14:textId="77777777" w:rsidR="007F3A92" w:rsidRDefault="007F3A92" w:rsidP="00FD754F">
            <w:pPr>
              <w:jc w:val="center"/>
              <w:rPr>
                <w:rFonts w:ascii="Times New Roman" w:eastAsia="Times New Roman" w:hAnsi="Times New Roman" w:cs="Times New Roman"/>
                <w:sz w:val="18"/>
                <w:szCs w:val="18"/>
              </w:rPr>
            </w:pPr>
          </w:p>
          <w:p w14:paraId="6719643E"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Pr>
          <w:p w14:paraId="54277A16" w14:textId="77777777" w:rsidR="007F3A92" w:rsidRDefault="007F3A92" w:rsidP="00FD754F">
            <w:pPr>
              <w:jc w:val="center"/>
              <w:rPr>
                <w:rFonts w:ascii="Times New Roman" w:eastAsia="Times New Roman" w:hAnsi="Times New Roman" w:cs="Times New Roman"/>
                <w:sz w:val="18"/>
                <w:szCs w:val="18"/>
              </w:rPr>
            </w:pPr>
          </w:p>
          <w:p w14:paraId="0983767C"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Pr>
          <w:p w14:paraId="13653A62" w14:textId="77777777" w:rsidR="007F3A92" w:rsidRDefault="007F3A92" w:rsidP="00FD754F">
            <w:pPr>
              <w:jc w:val="center"/>
              <w:rPr>
                <w:rFonts w:ascii="Times New Roman" w:eastAsia="Times New Roman" w:hAnsi="Times New Roman" w:cs="Times New Roman"/>
                <w:sz w:val="18"/>
                <w:szCs w:val="18"/>
              </w:rPr>
            </w:pPr>
          </w:p>
          <w:p w14:paraId="2D7D7215"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408E571C" w14:textId="77777777" w:rsidR="007F3A92" w:rsidRDefault="007F3A92" w:rsidP="00FD754F">
            <w:pPr>
              <w:jc w:val="center"/>
              <w:rPr>
                <w:rFonts w:ascii="Times New Roman" w:eastAsia="Times New Roman" w:hAnsi="Times New Roman" w:cs="Times New Roman"/>
                <w:sz w:val="18"/>
                <w:szCs w:val="18"/>
              </w:rPr>
            </w:pPr>
          </w:p>
          <w:p w14:paraId="2FB0B1F4"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28A79CE2" w14:textId="77777777" w:rsidR="007F3A92" w:rsidRDefault="007F3A92" w:rsidP="00FD754F">
            <w:pPr>
              <w:jc w:val="center"/>
              <w:rPr>
                <w:rFonts w:ascii="Times New Roman" w:eastAsia="Times New Roman" w:hAnsi="Times New Roman" w:cs="Times New Roman"/>
                <w:sz w:val="18"/>
                <w:szCs w:val="18"/>
              </w:rPr>
            </w:pPr>
          </w:p>
          <w:p w14:paraId="413A4944" w14:textId="77777777"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70FE2DFD" w14:textId="77777777" w:rsidR="007335F6" w:rsidRDefault="007335F6" w:rsidP="007335F6">
            <w:pPr>
              <w:jc w:val="center"/>
              <w:rPr>
                <w:rFonts w:ascii="Times New Roman" w:eastAsia="Times New Roman" w:hAnsi="Times New Roman" w:cs="Times New Roman"/>
                <w:sz w:val="18"/>
                <w:szCs w:val="18"/>
              </w:rPr>
            </w:pPr>
          </w:p>
          <w:p w14:paraId="1459B106" w14:textId="511014E3" w:rsidR="007F3A92" w:rsidRPr="007335F6" w:rsidRDefault="007F3A92"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CLIENTEEDGAR GUERRA</w:t>
            </w:r>
          </w:p>
        </w:tc>
      </w:tr>
      <w:tr w:rsidR="007F3A92" w14:paraId="1C262746" w14:textId="77777777" w:rsidTr="007335F6">
        <w:trPr>
          <w:trHeight w:val="1922"/>
        </w:trPr>
        <w:tc>
          <w:tcPr>
            <w:tcW w:w="851" w:type="dxa"/>
          </w:tcPr>
          <w:p w14:paraId="157D5C7B" w14:textId="77777777" w:rsidR="007335F6" w:rsidRDefault="007335F6" w:rsidP="007335F6">
            <w:pPr>
              <w:jc w:val="center"/>
              <w:rPr>
                <w:rFonts w:ascii="Times New Roman" w:eastAsia="Times New Roman" w:hAnsi="Times New Roman" w:cs="Times New Roman"/>
                <w:b/>
                <w:bCs/>
                <w:sz w:val="18"/>
                <w:szCs w:val="18"/>
              </w:rPr>
            </w:pPr>
          </w:p>
          <w:p w14:paraId="685D8A38" w14:textId="5DC624C4" w:rsidR="007F3A92" w:rsidRPr="007335F6" w:rsidRDefault="007F3A92"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RF-10</w:t>
            </w:r>
          </w:p>
        </w:tc>
        <w:tc>
          <w:tcPr>
            <w:tcW w:w="2268" w:type="dxa"/>
          </w:tcPr>
          <w:p w14:paraId="678C844C" w14:textId="1E280245" w:rsidR="007F3A92" w:rsidRPr="007F3A92" w:rsidRDefault="007F3A92" w:rsidP="007F3A92">
            <w:pPr>
              <w:spacing w:line="240" w:lineRule="auto"/>
              <w:jc w:val="both"/>
              <w:rPr>
                <w:rFonts w:ascii="Times New Roman" w:eastAsia="Times New Roman" w:hAnsi="Times New Roman" w:cs="Times New Roman"/>
                <w:sz w:val="18"/>
                <w:szCs w:val="18"/>
              </w:rPr>
            </w:pPr>
            <w:r w:rsidRPr="007F3A92">
              <w:rPr>
                <w:rFonts w:ascii="Times New Roman" w:eastAsia="Times New Roman" w:hAnsi="Times New Roman" w:cs="Times New Roman"/>
                <w:sz w:val="18"/>
                <w:szCs w:val="18"/>
              </w:rPr>
              <w:t>Despliega un aviso informativo obligatorio cuando se seleccionan categorías dependientes de proveedores externos</w:t>
            </w:r>
            <w:r>
              <w:rPr>
                <w:rFonts w:ascii="Times New Roman" w:eastAsia="Times New Roman" w:hAnsi="Times New Roman" w:cs="Times New Roman"/>
                <w:sz w:val="18"/>
                <w:szCs w:val="18"/>
              </w:rPr>
              <w:t xml:space="preserve"> como el </w:t>
            </w:r>
            <w:r w:rsidRPr="007F3A92">
              <w:rPr>
                <w:rFonts w:ascii="Times New Roman" w:eastAsia="Times New Roman" w:hAnsi="Times New Roman" w:cs="Times New Roman"/>
                <w:sz w:val="18"/>
                <w:szCs w:val="18"/>
              </w:rPr>
              <w:t>IMER), explicitando que los plazos de atención están condicionados por terceros.</w:t>
            </w:r>
          </w:p>
        </w:tc>
        <w:tc>
          <w:tcPr>
            <w:tcW w:w="1005" w:type="dxa"/>
          </w:tcPr>
          <w:p w14:paraId="073FA0C9" w14:textId="77777777" w:rsidR="007335F6" w:rsidRDefault="007335F6" w:rsidP="00FD754F">
            <w:pPr>
              <w:jc w:val="center"/>
              <w:rPr>
                <w:rFonts w:ascii="Times New Roman" w:eastAsia="Times New Roman" w:hAnsi="Times New Roman" w:cs="Times New Roman"/>
                <w:sz w:val="18"/>
                <w:szCs w:val="18"/>
              </w:rPr>
            </w:pPr>
          </w:p>
          <w:p w14:paraId="14BC3E6A" w14:textId="41AF904D"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Pr>
          <w:p w14:paraId="5CEC3AF5" w14:textId="77777777" w:rsidR="007335F6" w:rsidRDefault="007335F6" w:rsidP="00FD754F">
            <w:pPr>
              <w:jc w:val="center"/>
              <w:rPr>
                <w:rFonts w:ascii="Times New Roman" w:eastAsia="Times New Roman" w:hAnsi="Times New Roman" w:cs="Times New Roman"/>
                <w:sz w:val="18"/>
                <w:szCs w:val="18"/>
              </w:rPr>
            </w:pPr>
          </w:p>
          <w:p w14:paraId="14B32414" w14:textId="2F07E516"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Pr>
          <w:p w14:paraId="7B191BC8" w14:textId="77777777" w:rsidR="007335F6" w:rsidRDefault="007335F6" w:rsidP="00FD754F">
            <w:pPr>
              <w:jc w:val="center"/>
              <w:rPr>
                <w:rFonts w:ascii="Times New Roman" w:eastAsia="Times New Roman" w:hAnsi="Times New Roman" w:cs="Times New Roman"/>
                <w:sz w:val="18"/>
                <w:szCs w:val="18"/>
              </w:rPr>
            </w:pPr>
          </w:p>
          <w:p w14:paraId="377BD641" w14:textId="6D9EAB28"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2FA0D046" w14:textId="77777777" w:rsidR="007335F6" w:rsidRDefault="007335F6" w:rsidP="00FD754F">
            <w:pPr>
              <w:jc w:val="center"/>
              <w:rPr>
                <w:rFonts w:ascii="Times New Roman" w:eastAsia="Times New Roman" w:hAnsi="Times New Roman" w:cs="Times New Roman"/>
                <w:sz w:val="18"/>
                <w:szCs w:val="18"/>
              </w:rPr>
            </w:pPr>
          </w:p>
          <w:p w14:paraId="24D73DED" w14:textId="0D4BCA69"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358913AF" w14:textId="77777777" w:rsidR="007335F6" w:rsidRDefault="007335F6" w:rsidP="00FD754F">
            <w:pPr>
              <w:jc w:val="center"/>
              <w:rPr>
                <w:rFonts w:ascii="Times New Roman" w:eastAsia="Times New Roman" w:hAnsi="Times New Roman" w:cs="Times New Roman"/>
                <w:sz w:val="18"/>
                <w:szCs w:val="18"/>
              </w:rPr>
            </w:pPr>
          </w:p>
          <w:p w14:paraId="706F7D6B" w14:textId="4762D4C3" w:rsidR="007F3A92" w:rsidRDefault="007F3A92"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2B0745DE" w14:textId="77777777" w:rsidR="007335F6" w:rsidRDefault="007335F6" w:rsidP="007335F6">
            <w:pPr>
              <w:jc w:val="center"/>
              <w:rPr>
                <w:rFonts w:ascii="Times New Roman" w:eastAsia="Times New Roman" w:hAnsi="Times New Roman" w:cs="Times New Roman"/>
                <w:sz w:val="18"/>
                <w:szCs w:val="18"/>
              </w:rPr>
            </w:pPr>
          </w:p>
          <w:p w14:paraId="002B674A" w14:textId="66C4E80E" w:rsidR="007F3A92" w:rsidRPr="007335F6" w:rsidRDefault="007F3A92"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4D1C43B6" w14:textId="77777777" w:rsidTr="003566FB">
        <w:trPr>
          <w:trHeight w:val="1685"/>
        </w:trPr>
        <w:tc>
          <w:tcPr>
            <w:tcW w:w="851" w:type="dxa"/>
          </w:tcPr>
          <w:p w14:paraId="5D64773A" w14:textId="77777777" w:rsidR="007335F6" w:rsidRDefault="007335F6" w:rsidP="007335F6">
            <w:pPr>
              <w:jc w:val="center"/>
              <w:rPr>
                <w:rFonts w:ascii="Times New Roman" w:eastAsia="Times New Roman" w:hAnsi="Times New Roman" w:cs="Times New Roman"/>
                <w:b/>
                <w:bCs/>
                <w:sz w:val="18"/>
                <w:szCs w:val="18"/>
              </w:rPr>
            </w:pPr>
          </w:p>
          <w:p w14:paraId="51DC2357" w14:textId="3E8A5ED2"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RF-12</w:t>
            </w:r>
          </w:p>
        </w:tc>
        <w:tc>
          <w:tcPr>
            <w:tcW w:w="2268" w:type="dxa"/>
          </w:tcPr>
          <w:p w14:paraId="0544931C" w14:textId="4DFADC10" w:rsidR="007F3A92" w:rsidRPr="007F3A92" w:rsidRDefault="00FD754F" w:rsidP="007F3A92">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Genera un panel analítico con indicadores clave de rendimiento (</w:t>
            </w:r>
            <w:proofErr w:type="spellStart"/>
            <w:r w:rsidRPr="00FD754F">
              <w:rPr>
                <w:rFonts w:ascii="Times New Roman" w:eastAsia="Times New Roman" w:hAnsi="Times New Roman" w:cs="Times New Roman"/>
                <w:sz w:val="18"/>
                <w:szCs w:val="18"/>
              </w:rPr>
              <w:t>KPIs</w:t>
            </w:r>
            <w:proofErr w:type="spellEnd"/>
            <w:r w:rsidRPr="00FD754F">
              <w:rPr>
                <w:rFonts w:ascii="Times New Roman" w:eastAsia="Times New Roman" w:hAnsi="Times New Roman" w:cs="Times New Roman"/>
                <w:sz w:val="18"/>
                <w:szCs w:val="18"/>
              </w:rPr>
              <w:t>) en tiempo real, incluyendo volumen de incidencias por área, porcentaje de cumplimiento de SLA y tiempo promedio de reparación.</w:t>
            </w:r>
          </w:p>
        </w:tc>
        <w:tc>
          <w:tcPr>
            <w:tcW w:w="1005" w:type="dxa"/>
          </w:tcPr>
          <w:p w14:paraId="70B94518" w14:textId="77777777" w:rsidR="007335F6" w:rsidRDefault="007335F6" w:rsidP="00FD754F">
            <w:pPr>
              <w:jc w:val="center"/>
              <w:rPr>
                <w:rFonts w:ascii="Times New Roman" w:eastAsia="Times New Roman" w:hAnsi="Times New Roman" w:cs="Times New Roman"/>
                <w:sz w:val="18"/>
                <w:szCs w:val="18"/>
              </w:rPr>
            </w:pPr>
          </w:p>
          <w:p w14:paraId="32CC3CC4" w14:textId="723EDD3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w:t>
            </w:r>
          </w:p>
        </w:tc>
        <w:tc>
          <w:tcPr>
            <w:tcW w:w="978" w:type="dxa"/>
          </w:tcPr>
          <w:p w14:paraId="4DFC4BB5" w14:textId="77777777" w:rsidR="007335F6" w:rsidRDefault="007335F6" w:rsidP="00FD754F">
            <w:pPr>
              <w:jc w:val="center"/>
              <w:rPr>
                <w:rFonts w:ascii="Times New Roman" w:eastAsia="Times New Roman" w:hAnsi="Times New Roman" w:cs="Times New Roman"/>
                <w:sz w:val="18"/>
                <w:szCs w:val="18"/>
              </w:rPr>
            </w:pPr>
          </w:p>
          <w:p w14:paraId="28C87029" w14:textId="2C838E7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6043E964" w14:textId="630E6FB9" w:rsidR="007335F6" w:rsidRDefault="007335F6" w:rsidP="00FD754F">
            <w:pPr>
              <w:jc w:val="center"/>
              <w:rPr>
                <w:rFonts w:ascii="Times New Roman" w:eastAsia="Times New Roman" w:hAnsi="Times New Roman" w:cs="Times New Roman"/>
                <w:sz w:val="18"/>
                <w:szCs w:val="18"/>
              </w:rPr>
            </w:pPr>
          </w:p>
        </w:tc>
        <w:tc>
          <w:tcPr>
            <w:tcW w:w="1134" w:type="dxa"/>
          </w:tcPr>
          <w:p w14:paraId="5CBB7DE1" w14:textId="77777777" w:rsidR="007335F6" w:rsidRDefault="007335F6" w:rsidP="00FD754F">
            <w:pPr>
              <w:jc w:val="center"/>
              <w:rPr>
                <w:rFonts w:ascii="Times New Roman" w:eastAsia="Times New Roman" w:hAnsi="Times New Roman" w:cs="Times New Roman"/>
                <w:sz w:val="18"/>
                <w:szCs w:val="18"/>
              </w:rPr>
            </w:pPr>
          </w:p>
          <w:p w14:paraId="285D9864" w14:textId="62F1439B"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Pr>
          <w:p w14:paraId="63342460" w14:textId="77777777" w:rsidR="007335F6" w:rsidRDefault="007335F6" w:rsidP="00FD754F">
            <w:pPr>
              <w:jc w:val="center"/>
              <w:rPr>
                <w:rFonts w:ascii="Times New Roman" w:eastAsia="Times New Roman" w:hAnsi="Times New Roman" w:cs="Times New Roman"/>
                <w:sz w:val="18"/>
                <w:szCs w:val="18"/>
              </w:rPr>
            </w:pPr>
          </w:p>
          <w:p w14:paraId="29ABFFDC" w14:textId="1FD9022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Pr>
          <w:p w14:paraId="3E4564F8" w14:textId="77777777" w:rsidR="007335F6" w:rsidRDefault="007335F6" w:rsidP="00FD754F">
            <w:pPr>
              <w:jc w:val="center"/>
              <w:rPr>
                <w:rFonts w:ascii="Times New Roman" w:eastAsia="Times New Roman" w:hAnsi="Times New Roman" w:cs="Times New Roman"/>
                <w:sz w:val="18"/>
                <w:szCs w:val="18"/>
              </w:rPr>
            </w:pPr>
          </w:p>
          <w:p w14:paraId="468351FE" w14:textId="6264560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Pr>
          <w:p w14:paraId="26310593" w14:textId="77777777" w:rsidR="007335F6" w:rsidRDefault="007335F6" w:rsidP="007335F6">
            <w:pPr>
              <w:jc w:val="center"/>
              <w:rPr>
                <w:rFonts w:ascii="Times New Roman" w:eastAsia="Times New Roman" w:hAnsi="Times New Roman" w:cs="Times New Roman"/>
                <w:sz w:val="18"/>
                <w:szCs w:val="18"/>
              </w:rPr>
            </w:pPr>
          </w:p>
          <w:p w14:paraId="36ED6A85" w14:textId="073F65CC"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6BB950CC" w14:textId="77777777" w:rsidTr="00047E08">
        <w:trPr>
          <w:trHeight w:val="509"/>
        </w:trPr>
        <w:tc>
          <w:tcPr>
            <w:tcW w:w="851" w:type="dxa"/>
            <w:tcBorders>
              <w:top w:val="single" w:sz="4" w:space="0" w:color="000000"/>
              <w:left w:val="single" w:sz="4" w:space="0" w:color="000000"/>
              <w:bottom w:val="single" w:sz="4" w:space="0" w:color="000000"/>
              <w:right w:val="single" w:sz="4" w:space="0" w:color="000000"/>
            </w:tcBorders>
          </w:tcPr>
          <w:p w14:paraId="676C3DC3" w14:textId="77777777" w:rsidR="007335F6" w:rsidRDefault="007335F6" w:rsidP="007335F6">
            <w:pPr>
              <w:jc w:val="center"/>
              <w:rPr>
                <w:rFonts w:ascii="Times New Roman" w:eastAsia="Times New Roman" w:hAnsi="Times New Roman" w:cs="Times New Roman"/>
                <w:b/>
                <w:bCs/>
                <w:sz w:val="18"/>
                <w:szCs w:val="18"/>
              </w:rPr>
            </w:pPr>
          </w:p>
          <w:p w14:paraId="50EF7938" w14:textId="2BAB586E"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RF-13</w:t>
            </w:r>
          </w:p>
        </w:tc>
        <w:tc>
          <w:tcPr>
            <w:tcW w:w="2268" w:type="dxa"/>
            <w:tcBorders>
              <w:top w:val="single" w:sz="4" w:space="0" w:color="000000"/>
              <w:left w:val="single" w:sz="4" w:space="0" w:color="000000"/>
              <w:bottom w:val="single" w:sz="4" w:space="0" w:color="000000"/>
              <w:right w:val="single" w:sz="4" w:space="0" w:color="000000"/>
            </w:tcBorders>
          </w:tcPr>
          <w:p w14:paraId="0E0A3C8D" w14:textId="24B24ABB" w:rsidR="007F3A92" w:rsidRPr="007F3A92" w:rsidRDefault="00FD754F" w:rsidP="00047E08">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Habilita la exportación y descarga consolidada de la información filtrada de tickets e indicadores en formatos estandarizados Excel (.xlsx) y PDF estructurados para auditorías.</w:t>
            </w:r>
          </w:p>
        </w:tc>
        <w:tc>
          <w:tcPr>
            <w:tcW w:w="1005" w:type="dxa"/>
            <w:tcBorders>
              <w:top w:val="single" w:sz="4" w:space="0" w:color="000000"/>
              <w:left w:val="single" w:sz="4" w:space="0" w:color="000000"/>
              <w:bottom w:val="single" w:sz="4" w:space="0" w:color="000000"/>
              <w:right w:val="single" w:sz="4" w:space="0" w:color="000000"/>
            </w:tcBorders>
          </w:tcPr>
          <w:p w14:paraId="067AAF7F" w14:textId="77777777" w:rsidR="007335F6" w:rsidRDefault="007335F6" w:rsidP="00FD754F">
            <w:pPr>
              <w:jc w:val="center"/>
              <w:rPr>
                <w:rFonts w:ascii="Times New Roman" w:eastAsia="Times New Roman" w:hAnsi="Times New Roman" w:cs="Times New Roman"/>
                <w:sz w:val="18"/>
                <w:szCs w:val="18"/>
              </w:rPr>
            </w:pPr>
          </w:p>
          <w:p w14:paraId="39C1B395" w14:textId="05A783DF"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3BB40EC6" w14:textId="77777777" w:rsidR="007335F6" w:rsidRDefault="007335F6" w:rsidP="00FD754F">
            <w:pPr>
              <w:jc w:val="center"/>
              <w:rPr>
                <w:rFonts w:ascii="Times New Roman" w:eastAsia="Times New Roman" w:hAnsi="Times New Roman" w:cs="Times New Roman"/>
                <w:sz w:val="18"/>
                <w:szCs w:val="18"/>
              </w:rPr>
            </w:pPr>
          </w:p>
          <w:p w14:paraId="5713241C" w14:textId="435F57B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DF9CDF8" w14:textId="77777777" w:rsidR="007335F6" w:rsidRDefault="007335F6" w:rsidP="00FD754F">
            <w:pPr>
              <w:jc w:val="center"/>
              <w:rPr>
                <w:rFonts w:ascii="Times New Roman" w:eastAsia="Times New Roman" w:hAnsi="Times New Roman" w:cs="Times New Roman"/>
                <w:sz w:val="18"/>
                <w:szCs w:val="18"/>
              </w:rPr>
            </w:pPr>
          </w:p>
          <w:p w14:paraId="145D1CDE" w14:textId="03F5F66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110EE864" w14:textId="77777777" w:rsidR="007335F6" w:rsidRDefault="007335F6" w:rsidP="00FD754F">
            <w:pPr>
              <w:jc w:val="center"/>
              <w:rPr>
                <w:rFonts w:ascii="Times New Roman" w:eastAsia="Times New Roman" w:hAnsi="Times New Roman" w:cs="Times New Roman"/>
                <w:sz w:val="18"/>
                <w:szCs w:val="18"/>
              </w:rPr>
            </w:pPr>
          </w:p>
          <w:p w14:paraId="53292A31" w14:textId="40517C0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60232BBB" w14:textId="77777777" w:rsidR="007335F6" w:rsidRDefault="007335F6" w:rsidP="00FD754F">
            <w:pPr>
              <w:jc w:val="center"/>
              <w:rPr>
                <w:rFonts w:ascii="Times New Roman" w:eastAsia="Times New Roman" w:hAnsi="Times New Roman" w:cs="Times New Roman"/>
                <w:sz w:val="18"/>
                <w:szCs w:val="18"/>
              </w:rPr>
            </w:pPr>
          </w:p>
          <w:p w14:paraId="6D4486D2" w14:textId="3DD2EEE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2D47FD73" w14:textId="77777777" w:rsidR="007335F6" w:rsidRDefault="007335F6" w:rsidP="007335F6">
            <w:pPr>
              <w:jc w:val="center"/>
              <w:rPr>
                <w:rFonts w:ascii="Times New Roman" w:eastAsia="Times New Roman" w:hAnsi="Times New Roman" w:cs="Times New Roman"/>
                <w:sz w:val="18"/>
                <w:szCs w:val="18"/>
              </w:rPr>
            </w:pPr>
          </w:p>
          <w:p w14:paraId="78F50B24" w14:textId="00E6B204"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6077F2F2"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7D92425A" w14:textId="77777777" w:rsidR="007335F6" w:rsidRDefault="007335F6" w:rsidP="007335F6">
            <w:pPr>
              <w:jc w:val="center"/>
              <w:rPr>
                <w:rFonts w:ascii="Times New Roman" w:eastAsia="Times New Roman" w:hAnsi="Times New Roman" w:cs="Times New Roman"/>
                <w:b/>
                <w:bCs/>
                <w:sz w:val="18"/>
                <w:szCs w:val="18"/>
              </w:rPr>
            </w:pPr>
          </w:p>
          <w:p w14:paraId="3F5D9187" w14:textId="31FACCDF"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RF-14</w:t>
            </w:r>
          </w:p>
        </w:tc>
        <w:tc>
          <w:tcPr>
            <w:tcW w:w="2268" w:type="dxa"/>
            <w:tcBorders>
              <w:top w:val="single" w:sz="4" w:space="0" w:color="000000"/>
              <w:left w:val="single" w:sz="4" w:space="0" w:color="000000"/>
              <w:bottom w:val="single" w:sz="4" w:space="0" w:color="000000"/>
              <w:right w:val="single" w:sz="4" w:space="0" w:color="000000"/>
            </w:tcBorders>
          </w:tcPr>
          <w:p w14:paraId="03A4C5C8" w14:textId="15CB2B10"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configurar la ventana horaria de atención técnica diaria</w:t>
            </w:r>
            <w:r>
              <w:rPr>
                <w:rFonts w:ascii="Times New Roman" w:eastAsia="Times New Roman" w:hAnsi="Times New Roman" w:cs="Times New Roman"/>
                <w:sz w:val="18"/>
                <w:szCs w:val="18"/>
              </w:rPr>
              <w:t xml:space="preserve">, un ejemplo de esto es de: </w:t>
            </w:r>
            <w:r w:rsidRPr="00FD754F">
              <w:rPr>
                <w:rFonts w:ascii="Times New Roman" w:eastAsia="Times New Roman" w:hAnsi="Times New Roman" w:cs="Times New Roman"/>
                <w:sz w:val="18"/>
                <w:szCs w:val="18"/>
              </w:rPr>
              <w:t xml:space="preserve">08:00 a 18:00 </w:t>
            </w:r>
            <w:proofErr w:type="spellStart"/>
            <w:r w:rsidRPr="00FD754F">
              <w:rPr>
                <w:rFonts w:ascii="Times New Roman" w:eastAsia="Times New Roman" w:hAnsi="Times New Roman" w:cs="Times New Roman"/>
                <w:sz w:val="18"/>
                <w:szCs w:val="18"/>
              </w:rPr>
              <w:t>hrs</w:t>
            </w:r>
            <w:proofErr w:type="spellEnd"/>
            <w:r>
              <w:rPr>
                <w:rFonts w:ascii="Times New Roman" w:eastAsia="Times New Roman" w:hAnsi="Times New Roman" w:cs="Times New Roman"/>
                <w:sz w:val="18"/>
                <w:szCs w:val="18"/>
              </w:rPr>
              <w:t>,</w:t>
            </w:r>
            <w:r w:rsidRPr="00FD754F">
              <w:rPr>
                <w:rFonts w:ascii="Times New Roman" w:eastAsia="Times New Roman" w:hAnsi="Times New Roman" w:cs="Times New Roman"/>
                <w:sz w:val="18"/>
                <w:szCs w:val="18"/>
              </w:rPr>
              <w:t xml:space="preserve"> para el cálculo de SLA, congelando el temporizador fuera de la jornada establecida.</w:t>
            </w:r>
          </w:p>
        </w:tc>
        <w:tc>
          <w:tcPr>
            <w:tcW w:w="1005" w:type="dxa"/>
            <w:tcBorders>
              <w:top w:val="single" w:sz="4" w:space="0" w:color="000000"/>
              <w:left w:val="single" w:sz="4" w:space="0" w:color="000000"/>
              <w:bottom w:val="single" w:sz="4" w:space="0" w:color="000000"/>
              <w:right w:val="single" w:sz="4" w:space="0" w:color="000000"/>
            </w:tcBorders>
          </w:tcPr>
          <w:p w14:paraId="31F7309D" w14:textId="77777777" w:rsidR="007335F6" w:rsidRDefault="007335F6" w:rsidP="00FD754F">
            <w:pPr>
              <w:jc w:val="center"/>
              <w:rPr>
                <w:rFonts w:ascii="Times New Roman" w:eastAsia="Times New Roman" w:hAnsi="Times New Roman" w:cs="Times New Roman"/>
                <w:sz w:val="18"/>
                <w:szCs w:val="18"/>
              </w:rPr>
            </w:pPr>
          </w:p>
          <w:p w14:paraId="6344460C" w14:textId="6F08718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669FF941" w14:textId="77777777" w:rsidR="007335F6" w:rsidRDefault="007335F6" w:rsidP="00FD754F">
            <w:pPr>
              <w:jc w:val="center"/>
              <w:rPr>
                <w:rFonts w:ascii="Times New Roman" w:eastAsia="Times New Roman" w:hAnsi="Times New Roman" w:cs="Times New Roman"/>
                <w:sz w:val="18"/>
                <w:szCs w:val="18"/>
              </w:rPr>
            </w:pPr>
          </w:p>
          <w:p w14:paraId="4D4023A2" w14:textId="7310CD4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30705FC" w14:textId="77777777" w:rsidR="007335F6" w:rsidRDefault="007335F6" w:rsidP="00FD754F">
            <w:pPr>
              <w:jc w:val="center"/>
              <w:rPr>
                <w:rFonts w:ascii="Times New Roman" w:eastAsia="Times New Roman" w:hAnsi="Times New Roman" w:cs="Times New Roman"/>
                <w:sz w:val="18"/>
                <w:szCs w:val="18"/>
              </w:rPr>
            </w:pPr>
          </w:p>
          <w:p w14:paraId="30A3DF8F" w14:textId="222A122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08FDE948" w14:textId="77777777" w:rsidR="007335F6" w:rsidRDefault="007335F6" w:rsidP="00FD754F">
            <w:pPr>
              <w:jc w:val="center"/>
              <w:rPr>
                <w:rFonts w:ascii="Times New Roman" w:eastAsia="Times New Roman" w:hAnsi="Times New Roman" w:cs="Times New Roman"/>
                <w:sz w:val="18"/>
                <w:szCs w:val="18"/>
              </w:rPr>
            </w:pPr>
          </w:p>
          <w:p w14:paraId="19C44565" w14:textId="7F7D67A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8A28949" w14:textId="77777777" w:rsidR="007335F6" w:rsidRDefault="007335F6" w:rsidP="00FD754F">
            <w:pPr>
              <w:jc w:val="center"/>
              <w:rPr>
                <w:rFonts w:ascii="Times New Roman" w:eastAsia="Times New Roman" w:hAnsi="Times New Roman" w:cs="Times New Roman"/>
                <w:sz w:val="18"/>
                <w:szCs w:val="18"/>
              </w:rPr>
            </w:pPr>
          </w:p>
          <w:p w14:paraId="19A7025E" w14:textId="0FEB1573"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7E25514" w14:textId="77777777" w:rsidR="007335F6" w:rsidRDefault="007335F6" w:rsidP="007335F6">
            <w:pPr>
              <w:jc w:val="center"/>
              <w:rPr>
                <w:rFonts w:ascii="Times New Roman" w:eastAsia="Times New Roman" w:hAnsi="Times New Roman" w:cs="Times New Roman"/>
                <w:sz w:val="18"/>
                <w:szCs w:val="18"/>
              </w:rPr>
            </w:pPr>
          </w:p>
          <w:p w14:paraId="37129F59" w14:textId="1E798B51"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2B8C4C0B"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15FA8F9C" w14:textId="77777777" w:rsidR="007335F6" w:rsidRDefault="007335F6" w:rsidP="007335F6">
            <w:pPr>
              <w:jc w:val="center"/>
              <w:rPr>
                <w:rFonts w:ascii="Times New Roman" w:eastAsia="Times New Roman" w:hAnsi="Times New Roman" w:cs="Times New Roman"/>
                <w:b/>
                <w:bCs/>
                <w:sz w:val="18"/>
                <w:szCs w:val="18"/>
              </w:rPr>
            </w:pPr>
          </w:p>
          <w:p w14:paraId="74B0110B" w14:textId="1242566F"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RF-17</w:t>
            </w:r>
          </w:p>
        </w:tc>
        <w:tc>
          <w:tcPr>
            <w:tcW w:w="2268" w:type="dxa"/>
            <w:tcBorders>
              <w:top w:val="single" w:sz="4" w:space="0" w:color="000000"/>
              <w:left w:val="single" w:sz="4" w:space="0" w:color="000000"/>
              <w:bottom w:val="single" w:sz="4" w:space="0" w:color="000000"/>
              <w:right w:val="single" w:sz="4" w:space="0" w:color="000000"/>
            </w:tcBorders>
          </w:tcPr>
          <w:p w14:paraId="218AB8C0" w14:textId="42836653"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Habilita una sección de notas técnicas privadas y observaciones internas en el ticket, cuya visibilidad está restringida exclusivamente para los roles de Técnico y Administrador.</w:t>
            </w:r>
          </w:p>
        </w:tc>
        <w:tc>
          <w:tcPr>
            <w:tcW w:w="1005" w:type="dxa"/>
            <w:tcBorders>
              <w:top w:val="single" w:sz="4" w:space="0" w:color="000000"/>
              <w:left w:val="single" w:sz="4" w:space="0" w:color="000000"/>
              <w:bottom w:val="single" w:sz="4" w:space="0" w:color="000000"/>
              <w:right w:val="single" w:sz="4" w:space="0" w:color="000000"/>
            </w:tcBorders>
          </w:tcPr>
          <w:p w14:paraId="4063F728" w14:textId="77777777" w:rsidR="007335F6" w:rsidRDefault="007335F6" w:rsidP="00FD754F">
            <w:pPr>
              <w:jc w:val="center"/>
              <w:rPr>
                <w:rFonts w:ascii="Times New Roman" w:eastAsia="Times New Roman" w:hAnsi="Times New Roman" w:cs="Times New Roman"/>
                <w:sz w:val="18"/>
                <w:szCs w:val="18"/>
              </w:rPr>
            </w:pPr>
          </w:p>
          <w:p w14:paraId="61DE6B00" w14:textId="486406C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3DC4AFFA" w14:textId="77777777" w:rsidR="007335F6" w:rsidRDefault="007335F6" w:rsidP="00FD754F">
            <w:pPr>
              <w:jc w:val="center"/>
              <w:rPr>
                <w:rFonts w:ascii="Times New Roman" w:eastAsia="Times New Roman" w:hAnsi="Times New Roman" w:cs="Times New Roman"/>
                <w:sz w:val="18"/>
                <w:szCs w:val="18"/>
              </w:rPr>
            </w:pPr>
          </w:p>
          <w:p w14:paraId="60B9223E" w14:textId="39639E8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2CBBC341" w14:textId="70F0BCFF" w:rsidR="007335F6" w:rsidRDefault="007335F6" w:rsidP="00FD754F">
            <w:pPr>
              <w:jc w:val="center"/>
              <w:rPr>
                <w:rFonts w:ascii="Times New Roman" w:eastAsia="Times New Roman" w:hAnsi="Times New Roman" w:cs="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3960C267" w14:textId="77777777" w:rsidR="007335F6" w:rsidRDefault="007335F6" w:rsidP="00FD754F">
            <w:pPr>
              <w:jc w:val="center"/>
              <w:rPr>
                <w:rFonts w:ascii="Times New Roman" w:eastAsia="Times New Roman" w:hAnsi="Times New Roman" w:cs="Times New Roman"/>
                <w:sz w:val="18"/>
                <w:szCs w:val="18"/>
              </w:rPr>
            </w:pPr>
          </w:p>
          <w:p w14:paraId="3A3E6FCD" w14:textId="3D9FDFF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2D85BF7" w14:textId="77777777" w:rsidR="007335F6" w:rsidRDefault="007335F6" w:rsidP="00FD754F">
            <w:pPr>
              <w:jc w:val="center"/>
              <w:rPr>
                <w:rFonts w:ascii="Times New Roman" w:eastAsia="Times New Roman" w:hAnsi="Times New Roman" w:cs="Times New Roman"/>
                <w:sz w:val="18"/>
                <w:szCs w:val="18"/>
              </w:rPr>
            </w:pPr>
          </w:p>
          <w:p w14:paraId="0853E77D" w14:textId="500ECCE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FDD060C" w14:textId="77777777" w:rsidR="007335F6" w:rsidRDefault="007335F6" w:rsidP="00FD754F">
            <w:pPr>
              <w:jc w:val="center"/>
              <w:rPr>
                <w:rFonts w:ascii="Times New Roman" w:eastAsia="Times New Roman" w:hAnsi="Times New Roman" w:cs="Times New Roman"/>
                <w:sz w:val="18"/>
                <w:szCs w:val="18"/>
              </w:rPr>
            </w:pPr>
          </w:p>
          <w:p w14:paraId="15E45BFD" w14:textId="214CF19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6CEE809" w14:textId="77777777" w:rsidR="007335F6" w:rsidRDefault="007335F6" w:rsidP="007335F6">
            <w:pPr>
              <w:jc w:val="center"/>
              <w:rPr>
                <w:rFonts w:ascii="Times New Roman" w:eastAsia="Times New Roman" w:hAnsi="Times New Roman" w:cs="Times New Roman"/>
                <w:sz w:val="18"/>
                <w:szCs w:val="18"/>
              </w:rPr>
            </w:pPr>
          </w:p>
          <w:p w14:paraId="74A9A783" w14:textId="7D3DCC2D"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08F844D8"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002478FE" w14:textId="77777777" w:rsidR="007335F6" w:rsidRDefault="007335F6" w:rsidP="007335F6">
            <w:pPr>
              <w:jc w:val="center"/>
              <w:rPr>
                <w:rFonts w:ascii="Times New Roman" w:eastAsia="Times New Roman" w:hAnsi="Times New Roman" w:cs="Times New Roman"/>
                <w:b/>
                <w:bCs/>
                <w:sz w:val="18"/>
                <w:szCs w:val="18"/>
              </w:rPr>
            </w:pPr>
          </w:p>
          <w:p w14:paraId="404E1AC9" w14:textId="0E9EE0D8"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RF-18</w:t>
            </w:r>
          </w:p>
        </w:tc>
        <w:tc>
          <w:tcPr>
            <w:tcW w:w="2268" w:type="dxa"/>
            <w:tcBorders>
              <w:top w:val="single" w:sz="4" w:space="0" w:color="000000"/>
              <w:left w:val="single" w:sz="4" w:space="0" w:color="000000"/>
              <w:bottom w:val="single" w:sz="4" w:space="0" w:color="000000"/>
              <w:right w:val="single" w:sz="4" w:space="0" w:color="000000"/>
            </w:tcBorders>
          </w:tcPr>
          <w:p w14:paraId="0F66743A" w14:textId="163632B1"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al usuario reabrir un ticket resuelto dentro de un plazo de 48 horas, exigiendo ingresar una justificación obligatoria sobre la persistencia o reaparición del problema.</w:t>
            </w:r>
          </w:p>
        </w:tc>
        <w:tc>
          <w:tcPr>
            <w:tcW w:w="1005" w:type="dxa"/>
            <w:tcBorders>
              <w:top w:val="single" w:sz="4" w:space="0" w:color="000000"/>
              <w:left w:val="single" w:sz="4" w:space="0" w:color="000000"/>
              <w:bottom w:val="single" w:sz="4" w:space="0" w:color="000000"/>
              <w:right w:val="single" w:sz="4" w:space="0" w:color="000000"/>
            </w:tcBorders>
          </w:tcPr>
          <w:p w14:paraId="4F387659" w14:textId="77777777" w:rsidR="007335F6" w:rsidRDefault="007335F6" w:rsidP="00FD754F">
            <w:pPr>
              <w:jc w:val="center"/>
              <w:rPr>
                <w:rFonts w:ascii="Times New Roman" w:eastAsia="Times New Roman" w:hAnsi="Times New Roman" w:cs="Times New Roman"/>
                <w:sz w:val="18"/>
                <w:szCs w:val="18"/>
              </w:rPr>
            </w:pPr>
          </w:p>
          <w:p w14:paraId="68859B6D" w14:textId="72234C7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5ACC7EA4" w14:textId="77777777" w:rsidR="007335F6" w:rsidRDefault="007335F6" w:rsidP="00FD754F">
            <w:pPr>
              <w:jc w:val="center"/>
              <w:rPr>
                <w:rFonts w:ascii="Times New Roman" w:eastAsia="Times New Roman" w:hAnsi="Times New Roman" w:cs="Times New Roman"/>
                <w:sz w:val="18"/>
                <w:szCs w:val="18"/>
              </w:rPr>
            </w:pPr>
          </w:p>
          <w:p w14:paraId="68A893F0" w14:textId="7944ADC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53BF9F07" w14:textId="77777777" w:rsidR="007335F6" w:rsidRDefault="007335F6" w:rsidP="00FD754F">
            <w:pPr>
              <w:jc w:val="center"/>
              <w:rPr>
                <w:rFonts w:ascii="Times New Roman" w:eastAsia="Times New Roman" w:hAnsi="Times New Roman" w:cs="Times New Roman"/>
                <w:sz w:val="18"/>
                <w:szCs w:val="18"/>
              </w:rPr>
            </w:pPr>
          </w:p>
          <w:p w14:paraId="26405B3F" w14:textId="0A0743C5"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7EB1E767" w14:textId="77777777" w:rsidR="007335F6" w:rsidRDefault="007335F6" w:rsidP="00FD754F">
            <w:pPr>
              <w:jc w:val="center"/>
              <w:rPr>
                <w:rFonts w:ascii="Times New Roman" w:eastAsia="Times New Roman" w:hAnsi="Times New Roman" w:cs="Times New Roman"/>
                <w:sz w:val="18"/>
                <w:szCs w:val="18"/>
              </w:rPr>
            </w:pPr>
          </w:p>
          <w:p w14:paraId="0DF9396F" w14:textId="5D00B1C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7F9046FF" w14:textId="77777777" w:rsidR="007335F6" w:rsidRDefault="007335F6" w:rsidP="00FD754F">
            <w:pPr>
              <w:jc w:val="center"/>
              <w:rPr>
                <w:rFonts w:ascii="Times New Roman" w:eastAsia="Times New Roman" w:hAnsi="Times New Roman" w:cs="Times New Roman"/>
                <w:sz w:val="18"/>
                <w:szCs w:val="18"/>
              </w:rPr>
            </w:pPr>
          </w:p>
          <w:p w14:paraId="2D1D1DFC" w14:textId="1F40447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7F5092C4" w14:textId="77777777" w:rsidR="007335F6" w:rsidRDefault="007335F6" w:rsidP="007335F6">
            <w:pPr>
              <w:jc w:val="center"/>
              <w:rPr>
                <w:rFonts w:ascii="Times New Roman" w:eastAsia="Times New Roman" w:hAnsi="Times New Roman" w:cs="Times New Roman"/>
                <w:sz w:val="18"/>
                <w:szCs w:val="18"/>
              </w:rPr>
            </w:pPr>
          </w:p>
          <w:p w14:paraId="51140B09" w14:textId="0AA88DB2"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69E91B33"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340DC081" w14:textId="77777777" w:rsidR="007335F6" w:rsidRDefault="007335F6" w:rsidP="007335F6">
            <w:pPr>
              <w:jc w:val="center"/>
              <w:rPr>
                <w:rFonts w:ascii="Times New Roman" w:eastAsia="Times New Roman" w:hAnsi="Times New Roman" w:cs="Times New Roman"/>
                <w:b/>
                <w:bCs/>
                <w:sz w:val="18"/>
                <w:szCs w:val="18"/>
              </w:rPr>
            </w:pPr>
          </w:p>
          <w:p w14:paraId="3775CD83" w14:textId="1DF3FBC0"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RF-21</w:t>
            </w:r>
          </w:p>
        </w:tc>
        <w:tc>
          <w:tcPr>
            <w:tcW w:w="2268" w:type="dxa"/>
            <w:tcBorders>
              <w:top w:val="single" w:sz="4" w:space="0" w:color="000000"/>
              <w:left w:val="single" w:sz="4" w:space="0" w:color="000000"/>
              <w:bottom w:val="single" w:sz="4" w:space="0" w:color="000000"/>
              <w:right w:val="single" w:sz="4" w:space="0" w:color="000000"/>
            </w:tcBorders>
          </w:tcPr>
          <w:p w14:paraId="3D59F986" w14:textId="218B475F" w:rsidR="007F3A92" w:rsidRPr="007F3A92" w:rsidRDefault="00FD754F" w:rsidP="00FD754F">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al técnico ajustar el nivel de prioridad de un ticket tras la evaluación presencial en terreno, requiriendo un diagnóstico fundado para recalcular el vencimiento del SLA.</w:t>
            </w:r>
          </w:p>
        </w:tc>
        <w:tc>
          <w:tcPr>
            <w:tcW w:w="1005" w:type="dxa"/>
            <w:tcBorders>
              <w:top w:val="single" w:sz="4" w:space="0" w:color="000000"/>
              <w:left w:val="single" w:sz="4" w:space="0" w:color="000000"/>
              <w:bottom w:val="single" w:sz="4" w:space="0" w:color="000000"/>
              <w:right w:val="single" w:sz="4" w:space="0" w:color="000000"/>
            </w:tcBorders>
          </w:tcPr>
          <w:p w14:paraId="43CA786A" w14:textId="77777777" w:rsidR="007335F6" w:rsidRDefault="007335F6" w:rsidP="00FD754F">
            <w:pPr>
              <w:jc w:val="center"/>
              <w:rPr>
                <w:rFonts w:ascii="Times New Roman" w:eastAsia="Times New Roman" w:hAnsi="Times New Roman" w:cs="Times New Roman"/>
                <w:sz w:val="18"/>
                <w:szCs w:val="18"/>
              </w:rPr>
            </w:pPr>
          </w:p>
          <w:p w14:paraId="3FC668D7" w14:textId="4421125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74DA6DD0" w14:textId="77777777" w:rsidR="007335F6" w:rsidRDefault="007335F6" w:rsidP="00FD754F">
            <w:pPr>
              <w:jc w:val="center"/>
              <w:rPr>
                <w:rFonts w:ascii="Times New Roman" w:eastAsia="Times New Roman" w:hAnsi="Times New Roman" w:cs="Times New Roman"/>
                <w:sz w:val="18"/>
                <w:szCs w:val="18"/>
              </w:rPr>
            </w:pPr>
          </w:p>
          <w:p w14:paraId="39B0CDCF" w14:textId="497A534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5AA50693" w14:textId="77777777" w:rsidR="007335F6" w:rsidRDefault="007335F6" w:rsidP="00FD754F">
            <w:pPr>
              <w:jc w:val="center"/>
              <w:rPr>
                <w:rFonts w:ascii="Times New Roman" w:eastAsia="Times New Roman" w:hAnsi="Times New Roman" w:cs="Times New Roman"/>
                <w:sz w:val="18"/>
                <w:szCs w:val="18"/>
              </w:rPr>
            </w:pPr>
          </w:p>
          <w:p w14:paraId="4ED43F89" w14:textId="7AB3B14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1FBD0879" w14:textId="77777777" w:rsidR="007335F6" w:rsidRDefault="007335F6" w:rsidP="00FD754F">
            <w:pPr>
              <w:jc w:val="center"/>
              <w:rPr>
                <w:rFonts w:ascii="Times New Roman" w:eastAsia="Times New Roman" w:hAnsi="Times New Roman" w:cs="Times New Roman"/>
                <w:sz w:val="18"/>
                <w:szCs w:val="18"/>
              </w:rPr>
            </w:pPr>
          </w:p>
          <w:p w14:paraId="3F965398" w14:textId="07FA132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501DB89D" w14:textId="77777777" w:rsidR="007335F6" w:rsidRDefault="007335F6" w:rsidP="00FD754F">
            <w:pPr>
              <w:jc w:val="center"/>
              <w:rPr>
                <w:rFonts w:ascii="Times New Roman" w:eastAsia="Times New Roman" w:hAnsi="Times New Roman" w:cs="Times New Roman"/>
                <w:sz w:val="18"/>
                <w:szCs w:val="18"/>
              </w:rPr>
            </w:pPr>
          </w:p>
          <w:p w14:paraId="0511CC7C" w14:textId="1ABC97F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25A73583" w14:textId="77777777" w:rsidR="007335F6" w:rsidRDefault="007335F6" w:rsidP="007335F6">
            <w:pPr>
              <w:jc w:val="center"/>
              <w:rPr>
                <w:rFonts w:ascii="Times New Roman" w:eastAsia="Times New Roman" w:hAnsi="Times New Roman" w:cs="Times New Roman"/>
                <w:sz w:val="18"/>
                <w:szCs w:val="18"/>
              </w:rPr>
            </w:pPr>
          </w:p>
          <w:p w14:paraId="16DE517E" w14:textId="511B76BE"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48703C2B"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E513F3E" w14:textId="77777777" w:rsidR="007335F6" w:rsidRDefault="007335F6" w:rsidP="007335F6">
            <w:pPr>
              <w:jc w:val="center"/>
              <w:rPr>
                <w:rFonts w:ascii="Times New Roman" w:eastAsia="Times New Roman" w:hAnsi="Times New Roman" w:cs="Times New Roman"/>
                <w:b/>
                <w:bCs/>
                <w:sz w:val="18"/>
                <w:szCs w:val="18"/>
              </w:rPr>
            </w:pPr>
          </w:p>
          <w:p w14:paraId="2EC557DC" w14:textId="4EFCABA2"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RF-22</w:t>
            </w:r>
          </w:p>
        </w:tc>
        <w:tc>
          <w:tcPr>
            <w:tcW w:w="2268" w:type="dxa"/>
            <w:tcBorders>
              <w:top w:val="single" w:sz="4" w:space="0" w:color="000000"/>
              <w:left w:val="single" w:sz="4" w:space="0" w:color="000000"/>
              <w:bottom w:val="single" w:sz="4" w:space="0" w:color="000000"/>
              <w:right w:val="single" w:sz="4" w:space="0" w:color="000000"/>
            </w:tcBorders>
          </w:tcPr>
          <w:p w14:paraId="63C84EB6" w14:textId="0832FB54"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Exige la selección jerárquica de la ubicación física exacta del incidente, obligando a seleccionar el Piso (1, 2, 3, Subterráneo) y el Área/Box clínico antes de emitir la solicitud.</w:t>
            </w:r>
          </w:p>
        </w:tc>
        <w:tc>
          <w:tcPr>
            <w:tcW w:w="1005" w:type="dxa"/>
            <w:tcBorders>
              <w:top w:val="single" w:sz="4" w:space="0" w:color="000000"/>
              <w:left w:val="single" w:sz="4" w:space="0" w:color="000000"/>
              <w:bottom w:val="single" w:sz="4" w:space="0" w:color="000000"/>
              <w:right w:val="single" w:sz="4" w:space="0" w:color="000000"/>
            </w:tcBorders>
          </w:tcPr>
          <w:p w14:paraId="5D3AD19C" w14:textId="77777777" w:rsidR="007335F6" w:rsidRDefault="007335F6" w:rsidP="00FD754F">
            <w:pPr>
              <w:jc w:val="center"/>
              <w:rPr>
                <w:rFonts w:ascii="Times New Roman" w:eastAsia="Times New Roman" w:hAnsi="Times New Roman" w:cs="Times New Roman"/>
                <w:sz w:val="18"/>
                <w:szCs w:val="18"/>
              </w:rPr>
            </w:pPr>
          </w:p>
          <w:p w14:paraId="16809A60" w14:textId="646A4DE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6646BF6C" w14:textId="77777777" w:rsidR="007335F6" w:rsidRDefault="007335F6" w:rsidP="00FD754F">
            <w:pPr>
              <w:jc w:val="center"/>
              <w:rPr>
                <w:rFonts w:ascii="Times New Roman" w:eastAsia="Times New Roman" w:hAnsi="Times New Roman" w:cs="Times New Roman"/>
                <w:sz w:val="18"/>
                <w:szCs w:val="18"/>
              </w:rPr>
            </w:pPr>
          </w:p>
          <w:p w14:paraId="5EAF0AD2" w14:textId="348826D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52FE8755" w14:textId="77777777" w:rsidR="007335F6" w:rsidRDefault="007335F6" w:rsidP="00FD754F">
            <w:pPr>
              <w:jc w:val="center"/>
              <w:rPr>
                <w:rFonts w:ascii="Times New Roman" w:eastAsia="Times New Roman" w:hAnsi="Times New Roman" w:cs="Times New Roman"/>
                <w:sz w:val="18"/>
                <w:szCs w:val="18"/>
              </w:rPr>
            </w:pPr>
          </w:p>
          <w:p w14:paraId="7C3F1219" w14:textId="099AB354" w:rsidR="007F3A92" w:rsidRDefault="00FD754F" w:rsidP="007335F6">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463FC3D8" w14:textId="77777777" w:rsidR="007335F6" w:rsidRDefault="007335F6" w:rsidP="00FD754F">
            <w:pPr>
              <w:jc w:val="center"/>
              <w:rPr>
                <w:rFonts w:ascii="Times New Roman" w:eastAsia="Times New Roman" w:hAnsi="Times New Roman" w:cs="Times New Roman"/>
                <w:sz w:val="18"/>
                <w:szCs w:val="18"/>
              </w:rPr>
            </w:pPr>
          </w:p>
          <w:p w14:paraId="1AA633EF" w14:textId="048D92A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6936375C" w14:textId="77777777" w:rsidR="007335F6" w:rsidRDefault="007335F6" w:rsidP="00FD754F">
            <w:pPr>
              <w:jc w:val="center"/>
              <w:rPr>
                <w:rFonts w:ascii="Times New Roman" w:eastAsia="Times New Roman" w:hAnsi="Times New Roman" w:cs="Times New Roman"/>
                <w:sz w:val="18"/>
                <w:szCs w:val="18"/>
              </w:rPr>
            </w:pPr>
          </w:p>
          <w:p w14:paraId="75230C32" w14:textId="174911A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16EAF66F" w14:textId="77777777" w:rsidR="007335F6" w:rsidRDefault="007335F6" w:rsidP="007335F6">
            <w:pPr>
              <w:jc w:val="center"/>
              <w:rPr>
                <w:rFonts w:ascii="Times New Roman" w:eastAsia="Times New Roman" w:hAnsi="Times New Roman" w:cs="Times New Roman"/>
                <w:sz w:val="18"/>
                <w:szCs w:val="18"/>
              </w:rPr>
            </w:pPr>
          </w:p>
          <w:p w14:paraId="5C97D917" w14:textId="5FF6B783"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0251C53E" w14:textId="77777777" w:rsidTr="007335F6">
        <w:trPr>
          <w:trHeight w:val="1260"/>
        </w:trPr>
        <w:tc>
          <w:tcPr>
            <w:tcW w:w="851" w:type="dxa"/>
            <w:tcBorders>
              <w:top w:val="single" w:sz="4" w:space="0" w:color="000000"/>
              <w:left w:val="single" w:sz="4" w:space="0" w:color="000000"/>
              <w:bottom w:val="single" w:sz="4" w:space="0" w:color="000000"/>
              <w:right w:val="single" w:sz="4" w:space="0" w:color="000000"/>
            </w:tcBorders>
          </w:tcPr>
          <w:p w14:paraId="6A67D30B" w14:textId="77777777" w:rsidR="007335F6" w:rsidRDefault="007335F6" w:rsidP="007335F6">
            <w:pPr>
              <w:jc w:val="center"/>
              <w:rPr>
                <w:rFonts w:ascii="Times New Roman" w:eastAsia="Times New Roman" w:hAnsi="Times New Roman" w:cs="Times New Roman"/>
                <w:b/>
                <w:bCs/>
                <w:sz w:val="18"/>
                <w:szCs w:val="18"/>
              </w:rPr>
            </w:pPr>
          </w:p>
          <w:p w14:paraId="14C11E48" w14:textId="1CE72449"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RF-23</w:t>
            </w:r>
          </w:p>
        </w:tc>
        <w:tc>
          <w:tcPr>
            <w:tcW w:w="2268" w:type="dxa"/>
            <w:tcBorders>
              <w:top w:val="single" w:sz="4" w:space="0" w:color="000000"/>
              <w:left w:val="single" w:sz="4" w:space="0" w:color="000000"/>
              <w:bottom w:val="single" w:sz="4" w:space="0" w:color="000000"/>
              <w:right w:val="single" w:sz="4" w:space="0" w:color="000000"/>
            </w:tcBorders>
          </w:tcPr>
          <w:p w14:paraId="4FB36FC5" w14:textId="02B60301"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Incorpora un buscador predictivo con autocompletado para identificar el activo tecnológico afectado mediante la digitación de su código de inventario o nombre (PC, impresora, escáner).</w:t>
            </w:r>
          </w:p>
        </w:tc>
        <w:tc>
          <w:tcPr>
            <w:tcW w:w="1005" w:type="dxa"/>
            <w:tcBorders>
              <w:top w:val="single" w:sz="4" w:space="0" w:color="000000"/>
              <w:left w:val="single" w:sz="4" w:space="0" w:color="000000"/>
              <w:bottom w:val="single" w:sz="4" w:space="0" w:color="000000"/>
              <w:right w:val="single" w:sz="4" w:space="0" w:color="000000"/>
            </w:tcBorders>
          </w:tcPr>
          <w:p w14:paraId="37A7999E" w14:textId="77777777" w:rsidR="007335F6" w:rsidRDefault="007335F6" w:rsidP="00FD754F">
            <w:pPr>
              <w:jc w:val="center"/>
              <w:rPr>
                <w:rFonts w:ascii="Times New Roman" w:eastAsia="Times New Roman" w:hAnsi="Times New Roman" w:cs="Times New Roman"/>
                <w:sz w:val="18"/>
                <w:szCs w:val="18"/>
              </w:rPr>
            </w:pPr>
          </w:p>
          <w:p w14:paraId="31D3BA93" w14:textId="2C1834A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7A38D316" w14:textId="77777777" w:rsidR="007335F6" w:rsidRDefault="007335F6" w:rsidP="00FD754F">
            <w:pPr>
              <w:jc w:val="center"/>
              <w:rPr>
                <w:rFonts w:ascii="Times New Roman" w:eastAsia="Times New Roman" w:hAnsi="Times New Roman" w:cs="Times New Roman"/>
                <w:sz w:val="18"/>
                <w:szCs w:val="18"/>
              </w:rPr>
            </w:pPr>
          </w:p>
          <w:p w14:paraId="22A9635C" w14:textId="33BD24C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313127FC" w14:textId="77777777" w:rsidR="007335F6" w:rsidRDefault="007335F6" w:rsidP="00FD754F">
            <w:pPr>
              <w:jc w:val="center"/>
              <w:rPr>
                <w:rFonts w:ascii="Times New Roman" w:eastAsia="Times New Roman" w:hAnsi="Times New Roman" w:cs="Times New Roman"/>
                <w:sz w:val="18"/>
                <w:szCs w:val="18"/>
              </w:rPr>
            </w:pPr>
          </w:p>
          <w:p w14:paraId="57557E9C" w14:textId="7106E94D"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7E74FA92" w14:textId="77777777" w:rsidR="007335F6" w:rsidRDefault="007335F6" w:rsidP="00FD754F">
            <w:pPr>
              <w:jc w:val="center"/>
              <w:rPr>
                <w:rFonts w:ascii="Times New Roman" w:eastAsia="Times New Roman" w:hAnsi="Times New Roman" w:cs="Times New Roman"/>
                <w:sz w:val="18"/>
                <w:szCs w:val="18"/>
              </w:rPr>
            </w:pPr>
          </w:p>
          <w:p w14:paraId="05E71DBD" w14:textId="45D7AF8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E927A4A" w14:textId="77777777" w:rsidR="007335F6" w:rsidRDefault="007335F6" w:rsidP="00FD754F">
            <w:pPr>
              <w:jc w:val="center"/>
              <w:rPr>
                <w:rFonts w:ascii="Times New Roman" w:eastAsia="Times New Roman" w:hAnsi="Times New Roman" w:cs="Times New Roman"/>
                <w:sz w:val="18"/>
                <w:szCs w:val="18"/>
              </w:rPr>
            </w:pPr>
          </w:p>
          <w:p w14:paraId="0E6C80D4" w14:textId="68BDA5E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7730C1A9" w14:textId="77777777" w:rsidR="007335F6" w:rsidRDefault="007335F6" w:rsidP="007335F6">
            <w:pPr>
              <w:jc w:val="center"/>
              <w:rPr>
                <w:rFonts w:ascii="Times New Roman" w:eastAsia="Times New Roman" w:hAnsi="Times New Roman" w:cs="Times New Roman"/>
                <w:sz w:val="18"/>
                <w:szCs w:val="18"/>
              </w:rPr>
            </w:pPr>
          </w:p>
          <w:p w14:paraId="7396FC16" w14:textId="040CB963"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5CDA1F26"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577E21E5" w14:textId="77777777" w:rsidR="007335F6" w:rsidRDefault="007335F6" w:rsidP="007335F6">
            <w:pPr>
              <w:jc w:val="center"/>
              <w:rPr>
                <w:rFonts w:ascii="Times New Roman" w:eastAsia="Times New Roman" w:hAnsi="Times New Roman" w:cs="Times New Roman"/>
                <w:b/>
                <w:bCs/>
                <w:sz w:val="18"/>
                <w:szCs w:val="18"/>
              </w:rPr>
            </w:pPr>
          </w:p>
          <w:p w14:paraId="160888B5" w14:textId="796CA18A"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RF-24</w:t>
            </w:r>
          </w:p>
        </w:tc>
        <w:tc>
          <w:tcPr>
            <w:tcW w:w="2268" w:type="dxa"/>
            <w:tcBorders>
              <w:top w:val="single" w:sz="4" w:space="0" w:color="000000"/>
              <w:left w:val="single" w:sz="4" w:space="0" w:color="000000"/>
              <w:bottom w:val="single" w:sz="4" w:space="0" w:color="000000"/>
              <w:right w:val="single" w:sz="4" w:space="0" w:color="000000"/>
            </w:tcBorders>
          </w:tcPr>
          <w:p w14:paraId="60714F89" w14:textId="01BF5D1D"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imputar los repuestos e insumos de bodega utilizados en la atención de una incidencia, realizando la deducción automática del stock y registrando el costo del material.</w:t>
            </w:r>
          </w:p>
        </w:tc>
        <w:tc>
          <w:tcPr>
            <w:tcW w:w="1005" w:type="dxa"/>
            <w:tcBorders>
              <w:top w:val="single" w:sz="4" w:space="0" w:color="000000"/>
              <w:left w:val="single" w:sz="4" w:space="0" w:color="000000"/>
              <w:bottom w:val="single" w:sz="4" w:space="0" w:color="000000"/>
              <w:right w:val="single" w:sz="4" w:space="0" w:color="000000"/>
            </w:tcBorders>
          </w:tcPr>
          <w:p w14:paraId="0C7B8366" w14:textId="77777777" w:rsidR="007335F6" w:rsidRDefault="007335F6" w:rsidP="00FD754F">
            <w:pPr>
              <w:jc w:val="center"/>
              <w:rPr>
                <w:rFonts w:ascii="Times New Roman" w:eastAsia="Times New Roman" w:hAnsi="Times New Roman" w:cs="Times New Roman"/>
                <w:sz w:val="18"/>
                <w:szCs w:val="18"/>
              </w:rPr>
            </w:pPr>
          </w:p>
          <w:p w14:paraId="76052C0F" w14:textId="4F946F3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7B5A3AF3" w14:textId="77777777" w:rsidR="007335F6" w:rsidRDefault="007335F6" w:rsidP="00FD754F">
            <w:pPr>
              <w:jc w:val="center"/>
              <w:rPr>
                <w:rFonts w:ascii="Times New Roman" w:eastAsia="Times New Roman" w:hAnsi="Times New Roman" w:cs="Times New Roman"/>
                <w:sz w:val="18"/>
                <w:szCs w:val="18"/>
              </w:rPr>
            </w:pPr>
          </w:p>
          <w:p w14:paraId="3F782DDD" w14:textId="613CFA4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1A238F4B" w14:textId="77777777" w:rsidR="007335F6" w:rsidRDefault="007335F6" w:rsidP="00FD754F">
            <w:pPr>
              <w:jc w:val="center"/>
              <w:rPr>
                <w:rFonts w:ascii="Times New Roman" w:eastAsia="Times New Roman" w:hAnsi="Times New Roman" w:cs="Times New Roman"/>
                <w:sz w:val="18"/>
                <w:szCs w:val="18"/>
              </w:rPr>
            </w:pPr>
          </w:p>
          <w:p w14:paraId="00845F37" w14:textId="4F9ECCC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35A9D6B6" w14:textId="77777777" w:rsidR="007335F6" w:rsidRDefault="007335F6" w:rsidP="00FD754F">
            <w:pPr>
              <w:jc w:val="center"/>
              <w:rPr>
                <w:rFonts w:ascii="Times New Roman" w:eastAsia="Times New Roman" w:hAnsi="Times New Roman" w:cs="Times New Roman"/>
                <w:sz w:val="18"/>
                <w:szCs w:val="18"/>
              </w:rPr>
            </w:pPr>
          </w:p>
          <w:p w14:paraId="714571FB" w14:textId="0FE0946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8D649F8" w14:textId="77777777" w:rsidR="007335F6" w:rsidRDefault="007335F6" w:rsidP="00FD754F">
            <w:pPr>
              <w:jc w:val="center"/>
              <w:rPr>
                <w:rFonts w:ascii="Times New Roman" w:eastAsia="Times New Roman" w:hAnsi="Times New Roman" w:cs="Times New Roman"/>
                <w:sz w:val="18"/>
                <w:szCs w:val="18"/>
              </w:rPr>
            </w:pPr>
          </w:p>
          <w:p w14:paraId="1032A273" w14:textId="2482612A"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BEDFCEC" w14:textId="77777777" w:rsidR="007335F6" w:rsidRDefault="007335F6" w:rsidP="007335F6">
            <w:pPr>
              <w:jc w:val="center"/>
              <w:rPr>
                <w:rFonts w:ascii="Times New Roman" w:eastAsia="Times New Roman" w:hAnsi="Times New Roman" w:cs="Times New Roman"/>
                <w:sz w:val="18"/>
                <w:szCs w:val="18"/>
              </w:rPr>
            </w:pPr>
          </w:p>
          <w:p w14:paraId="018EC2F7" w14:textId="6E9E59F5"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7E59AE49"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06C8B2AB" w14:textId="77777777" w:rsidR="007335F6" w:rsidRDefault="007335F6" w:rsidP="007335F6">
            <w:pPr>
              <w:jc w:val="center"/>
              <w:rPr>
                <w:rFonts w:ascii="Times New Roman" w:eastAsia="Times New Roman" w:hAnsi="Times New Roman" w:cs="Times New Roman"/>
                <w:b/>
                <w:bCs/>
                <w:sz w:val="18"/>
                <w:szCs w:val="18"/>
              </w:rPr>
            </w:pPr>
          </w:p>
          <w:p w14:paraId="36E9CF18" w14:textId="775B5B41"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RF-25</w:t>
            </w:r>
          </w:p>
        </w:tc>
        <w:tc>
          <w:tcPr>
            <w:tcW w:w="2268" w:type="dxa"/>
            <w:tcBorders>
              <w:top w:val="single" w:sz="4" w:space="0" w:color="000000"/>
              <w:left w:val="single" w:sz="4" w:space="0" w:color="000000"/>
              <w:bottom w:val="single" w:sz="4" w:space="0" w:color="000000"/>
              <w:right w:val="single" w:sz="4" w:space="0" w:color="000000"/>
            </w:tcBorders>
          </w:tcPr>
          <w:p w14:paraId="42BAAC4D" w14:textId="65CEE0E3"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Genera un informe consolidado del gasto financiero acumulado en repuestos de hardware consumidos en las reparaciones, agrupando los costos por departamento o área clínica.</w:t>
            </w:r>
          </w:p>
        </w:tc>
        <w:tc>
          <w:tcPr>
            <w:tcW w:w="1005" w:type="dxa"/>
            <w:tcBorders>
              <w:top w:val="single" w:sz="4" w:space="0" w:color="000000"/>
              <w:left w:val="single" w:sz="4" w:space="0" w:color="000000"/>
              <w:bottom w:val="single" w:sz="4" w:space="0" w:color="000000"/>
              <w:right w:val="single" w:sz="4" w:space="0" w:color="000000"/>
            </w:tcBorders>
          </w:tcPr>
          <w:p w14:paraId="77AA0DDE" w14:textId="77777777" w:rsidR="007335F6" w:rsidRDefault="007335F6" w:rsidP="00FD754F">
            <w:pPr>
              <w:jc w:val="center"/>
              <w:rPr>
                <w:rFonts w:ascii="Times New Roman" w:eastAsia="Times New Roman" w:hAnsi="Times New Roman" w:cs="Times New Roman"/>
                <w:sz w:val="18"/>
                <w:szCs w:val="18"/>
              </w:rPr>
            </w:pPr>
          </w:p>
          <w:p w14:paraId="0E70E4FC" w14:textId="5C7B0CE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0C9EA108" w14:textId="77777777" w:rsidR="007335F6" w:rsidRDefault="007335F6" w:rsidP="00FD754F">
            <w:pPr>
              <w:jc w:val="center"/>
              <w:rPr>
                <w:rFonts w:ascii="Times New Roman" w:eastAsia="Times New Roman" w:hAnsi="Times New Roman" w:cs="Times New Roman"/>
                <w:sz w:val="18"/>
                <w:szCs w:val="18"/>
              </w:rPr>
            </w:pPr>
          </w:p>
          <w:p w14:paraId="1C0D5750" w14:textId="51E300B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2436D275" w14:textId="77777777" w:rsidR="007335F6" w:rsidRDefault="007335F6" w:rsidP="00FD754F">
            <w:pPr>
              <w:jc w:val="center"/>
              <w:rPr>
                <w:rFonts w:ascii="Times New Roman" w:eastAsia="Times New Roman" w:hAnsi="Times New Roman" w:cs="Times New Roman"/>
                <w:sz w:val="18"/>
                <w:szCs w:val="18"/>
              </w:rPr>
            </w:pPr>
          </w:p>
          <w:p w14:paraId="46DB61A4" w14:textId="3C9466C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08E7D5A4" w14:textId="77777777" w:rsidR="007335F6" w:rsidRDefault="007335F6" w:rsidP="00FD754F">
            <w:pPr>
              <w:jc w:val="center"/>
              <w:rPr>
                <w:rFonts w:ascii="Times New Roman" w:eastAsia="Times New Roman" w:hAnsi="Times New Roman" w:cs="Times New Roman"/>
                <w:sz w:val="18"/>
                <w:szCs w:val="18"/>
              </w:rPr>
            </w:pPr>
          </w:p>
          <w:p w14:paraId="693DB8A7" w14:textId="66348BE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44DB186" w14:textId="77777777" w:rsidR="007335F6" w:rsidRDefault="007335F6" w:rsidP="00FD754F">
            <w:pPr>
              <w:jc w:val="center"/>
              <w:rPr>
                <w:rFonts w:ascii="Times New Roman" w:eastAsia="Times New Roman" w:hAnsi="Times New Roman" w:cs="Times New Roman"/>
                <w:sz w:val="18"/>
                <w:szCs w:val="18"/>
              </w:rPr>
            </w:pPr>
          </w:p>
          <w:p w14:paraId="7FE1C3F8" w14:textId="40FBBB50"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188F7FC" w14:textId="77777777" w:rsidR="007335F6" w:rsidRDefault="007335F6" w:rsidP="007335F6">
            <w:pPr>
              <w:jc w:val="center"/>
              <w:rPr>
                <w:rFonts w:ascii="Times New Roman" w:eastAsia="Times New Roman" w:hAnsi="Times New Roman" w:cs="Times New Roman"/>
                <w:sz w:val="18"/>
                <w:szCs w:val="18"/>
              </w:rPr>
            </w:pPr>
          </w:p>
          <w:p w14:paraId="1327F11D" w14:textId="03A023C5"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710F0400"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15945A5D" w14:textId="77777777" w:rsidR="007335F6" w:rsidRDefault="007335F6" w:rsidP="007335F6">
            <w:pPr>
              <w:jc w:val="center"/>
              <w:rPr>
                <w:rFonts w:ascii="Times New Roman" w:eastAsia="Times New Roman" w:hAnsi="Times New Roman" w:cs="Times New Roman"/>
                <w:b/>
                <w:bCs/>
                <w:sz w:val="18"/>
                <w:szCs w:val="18"/>
              </w:rPr>
            </w:pPr>
          </w:p>
          <w:p w14:paraId="51803508" w14:textId="477CB0B8"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RF-28</w:t>
            </w:r>
          </w:p>
        </w:tc>
        <w:tc>
          <w:tcPr>
            <w:tcW w:w="2268" w:type="dxa"/>
            <w:tcBorders>
              <w:top w:val="single" w:sz="4" w:space="0" w:color="000000"/>
              <w:left w:val="single" w:sz="4" w:space="0" w:color="000000"/>
              <w:bottom w:val="single" w:sz="4" w:space="0" w:color="000000"/>
              <w:right w:val="single" w:sz="4" w:space="0" w:color="000000"/>
            </w:tcBorders>
          </w:tcPr>
          <w:p w14:paraId="3E7F6054" w14:textId="57490C2C"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ajustar dinámicamente los tiempos de respuesta y solución de SLA medidos en horas hábiles, actualizando las reglas de negocio de la plataforma en tiempo real.</w:t>
            </w:r>
          </w:p>
        </w:tc>
        <w:tc>
          <w:tcPr>
            <w:tcW w:w="1005" w:type="dxa"/>
            <w:tcBorders>
              <w:top w:val="single" w:sz="4" w:space="0" w:color="000000"/>
              <w:left w:val="single" w:sz="4" w:space="0" w:color="000000"/>
              <w:bottom w:val="single" w:sz="4" w:space="0" w:color="000000"/>
              <w:right w:val="single" w:sz="4" w:space="0" w:color="000000"/>
            </w:tcBorders>
          </w:tcPr>
          <w:p w14:paraId="19114B26" w14:textId="77777777" w:rsidR="007335F6" w:rsidRDefault="007335F6" w:rsidP="00FD754F">
            <w:pPr>
              <w:jc w:val="center"/>
              <w:rPr>
                <w:rFonts w:ascii="Times New Roman" w:eastAsia="Times New Roman" w:hAnsi="Times New Roman" w:cs="Times New Roman"/>
                <w:sz w:val="18"/>
                <w:szCs w:val="18"/>
              </w:rPr>
            </w:pPr>
          </w:p>
          <w:p w14:paraId="379F49FD" w14:textId="15AC965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51F3EBDE" w14:textId="77777777" w:rsidR="007335F6" w:rsidRDefault="007335F6" w:rsidP="00FD754F">
            <w:pPr>
              <w:jc w:val="center"/>
              <w:rPr>
                <w:rFonts w:ascii="Times New Roman" w:eastAsia="Times New Roman" w:hAnsi="Times New Roman" w:cs="Times New Roman"/>
                <w:sz w:val="18"/>
                <w:szCs w:val="18"/>
              </w:rPr>
            </w:pPr>
          </w:p>
          <w:p w14:paraId="74E62FB8" w14:textId="361B576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139429FC" w14:textId="77777777" w:rsidR="007335F6" w:rsidRDefault="007335F6" w:rsidP="00FD754F">
            <w:pPr>
              <w:jc w:val="center"/>
              <w:rPr>
                <w:rFonts w:ascii="Times New Roman" w:eastAsia="Times New Roman" w:hAnsi="Times New Roman" w:cs="Times New Roman"/>
                <w:sz w:val="18"/>
                <w:szCs w:val="18"/>
              </w:rPr>
            </w:pPr>
          </w:p>
          <w:p w14:paraId="3DC1AA9E" w14:textId="3A06025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24E89B7" w14:textId="77777777" w:rsidR="007335F6" w:rsidRDefault="007335F6" w:rsidP="00FD754F">
            <w:pPr>
              <w:jc w:val="center"/>
              <w:rPr>
                <w:rFonts w:ascii="Times New Roman" w:eastAsia="Times New Roman" w:hAnsi="Times New Roman" w:cs="Times New Roman"/>
                <w:sz w:val="18"/>
                <w:szCs w:val="18"/>
              </w:rPr>
            </w:pPr>
          </w:p>
          <w:p w14:paraId="49BB4424" w14:textId="57C4571B"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F310CC9" w14:textId="77777777" w:rsidR="007335F6" w:rsidRDefault="007335F6" w:rsidP="00FD754F">
            <w:pPr>
              <w:jc w:val="center"/>
              <w:rPr>
                <w:rFonts w:ascii="Times New Roman" w:eastAsia="Times New Roman" w:hAnsi="Times New Roman" w:cs="Times New Roman"/>
                <w:sz w:val="18"/>
                <w:szCs w:val="18"/>
              </w:rPr>
            </w:pPr>
          </w:p>
          <w:p w14:paraId="303203A1" w14:textId="2B177D5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F3E7B92" w14:textId="77777777" w:rsidR="007335F6" w:rsidRDefault="007335F6" w:rsidP="007335F6">
            <w:pPr>
              <w:jc w:val="center"/>
              <w:rPr>
                <w:rFonts w:ascii="Times New Roman" w:eastAsia="Times New Roman" w:hAnsi="Times New Roman" w:cs="Times New Roman"/>
                <w:sz w:val="18"/>
                <w:szCs w:val="18"/>
              </w:rPr>
            </w:pPr>
          </w:p>
          <w:p w14:paraId="09C1F635" w14:textId="41ED7F6E"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3A87213D"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7439368F" w14:textId="77777777" w:rsidR="007335F6" w:rsidRDefault="007335F6" w:rsidP="007335F6">
            <w:pPr>
              <w:jc w:val="center"/>
              <w:rPr>
                <w:rFonts w:ascii="Times New Roman" w:eastAsia="Times New Roman" w:hAnsi="Times New Roman" w:cs="Times New Roman"/>
                <w:b/>
                <w:bCs/>
                <w:sz w:val="18"/>
                <w:szCs w:val="18"/>
              </w:rPr>
            </w:pPr>
          </w:p>
          <w:p w14:paraId="68196F68" w14:textId="512ADBA5"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RF-29</w:t>
            </w:r>
          </w:p>
        </w:tc>
        <w:tc>
          <w:tcPr>
            <w:tcW w:w="2268" w:type="dxa"/>
            <w:tcBorders>
              <w:top w:val="single" w:sz="4" w:space="0" w:color="000000"/>
              <w:left w:val="single" w:sz="4" w:space="0" w:color="000000"/>
              <w:bottom w:val="single" w:sz="4" w:space="0" w:color="000000"/>
              <w:right w:val="single" w:sz="4" w:space="0" w:color="000000"/>
            </w:tcBorders>
          </w:tcPr>
          <w:p w14:paraId="32D3C8EA" w14:textId="6A01E863"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Ejecuta un proceso automatizado que monitorea el tiempo consumido de cada ticket activo, asignando un color de semáforo (Verde, Amarillo, Rojo) según la cercanía al vencimiento.</w:t>
            </w:r>
          </w:p>
        </w:tc>
        <w:tc>
          <w:tcPr>
            <w:tcW w:w="1005" w:type="dxa"/>
            <w:tcBorders>
              <w:top w:val="single" w:sz="4" w:space="0" w:color="000000"/>
              <w:left w:val="single" w:sz="4" w:space="0" w:color="000000"/>
              <w:bottom w:val="single" w:sz="4" w:space="0" w:color="000000"/>
              <w:right w:val="single" w:sz="4" w:space="0" w:color="000000"/>
            </w:tcBorders>
          </w:tcPr>
          <w:p w14:paraId="5933B730" w14:textId="77777777" w:rsidR="007335F6" w:rsidRDefault="007335F6" w:rsidP="00FD754F">
            <w:pPr>
              <w:jc w:val="center"/>
              <w:rPr>
                <w:rFonts w:ascii="Times New Roman" w:eastAsia="Times New Roman" w:hAnsi="Times New Roman" w:cs="Times New Roman"/>
                <w:sz w:val="18"/>
                <w:szCs w:val="18"/>
              </w:rPr>
            </w:pPr>
          </w:p>
          <w:p w14:paraId="01CF9493" w14:textId="51EF022F"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2F63192D" w14:textId="77777777" w:rsidR="007335F6" w:rsidRDefault="007335F6" w:rsidP="00FD754F">
            <w:pPr>
              <w:jc w:val="center"/>
              <w:rPr>
                <w:rFonts w:ascii="Times New Roman" w:eastAsia="Times New Roman" w:hAnsi="Times New Roman" w:cs="Times New Roman"/>
                <w:sz w:val="18"/>
                <w:szCs w:val="18"/>
              </w:rPr>
            </w:pPr>
          </w:p>
          <w:p w14:paraId="13837D88" w14:textId="30079EC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5E39C54A" w14:textId="77777777" w:rsidR="007335F6" w:rsidRDefault="007335F6" w:rsidP="00FD754F">
            <w:pPr>
              <w:jc w:val="center"/>
              <w:rPr>
                <w:rFonts w:ascii="Times New Roman" w:eastAsia="Times New Roman" w:hAnsi="Times New Roman" w:cs="Times New Roman"/>
                <w:sz w:val="18"/>
                <w:szCs w:val="18"/>
              </w:rPr>
            </w:pPr>
          </w:p>
          <w:p w14:paraId="367391BE" w14:textId="07C9A7DF"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0D0DF25" w14:textId="77777777" w:rsidR="007335F6" w:rsidRDefault="007335F6" w:rsidP="00FD754F">
            <w:pPr>
              <w:jc w:val="center"/>
              <w:rPr>
                <w:rFonts w:ascii="Times New Roman" w:eastAsia="Times New Roman" w:hAnsi="Times New Roman" w:cs="Times New Roman"/>
                <w:sz w:val="18"/>
                <w:szCs w:val="18"/>
              </w:rPr>
            </w:pPr>
          </w:p>
          <w:p w14:paraId="0AAAED82" w14:textId="69529952"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0083FC17" w14:textId="77777777" w:rsidR="007335F6" w:rsidRDefault="007335F6" w:rsidP="00FD754F">
            <w:pPr>
              <w:jc w:val="center"/>
              <w:rPr>
                <w:rFonts w:ascii="Times New Roman" w:eastAsia="Times New Roman" w:hAnsi="Times New Roman" w:cs="Times New Roman"/>
                <w:sz w:val="18"/>
                <w:szCs w:val="18"/>
              </w:rPr>
            </w:pPr>
          </w:p>
          <w:p w14:paraId="5A6652A4" w14:textId="080D47B1"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0943CCE" w14:textId="77777777" w:rsidR="007335F6" w:rsidRDefault="007335F6" w:rsidP="007335F6">
            <w:pPr>
              <w:jc w:val="center"/>
              <w:rPr>
                <w:rFonts w:ascii="Times New Roman" w:eastAsia="Times New Roman" w:hAnsi="Times New Roman" w:cs="Times New Roman"/>
                <w:sz w:val="18"/>
                <w:szCs w:val="18"/>
              </w:rPr>
            </w:pPr>
          </w:p>
          <w:p w14:paraId="227D432F" w14:textId="626AA6F7"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4B003D1F"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E709C59" w14:textId="77777777" w:rsidR="007335F6" w:rsidRDefault="007335F6" w:rsidP="007335F6">
            <w:pPr>
              <w:jc w:val="center"/>
              <w:rPr>
                <w:rFonts w:ascii="Times New Roman" w:eastAsia="Times New Roman" w:hAnsi="Times New Roman" w:cs="Times New Roman"/>
                <w:b/>
                <w:bCs/>
                <w:sz w:val="18"/>
                <w:szCs w:val="18"/>
              </w:rPr>
            </w:pPr>
          </w:p>
          <w:p w14:paraId="6D12FFB8" w14:textId="6A5B5FA1"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RF-33</w:t>
            </w:r>
          </w:p>
        </w:tc>
        <w:tc>
          <w:tcPr>
            <w:tcW w:w="2268" w:type="dxa"/>
            <w:tcBorders>
              <w:top w:val="single" w:sz="4" w:space="0" w:color="000000"/>
              <w:left w:val="single" w:sz="4" w:space="0" w:color="000000"/>
              <w:bottom w:val="single" w:sz="4" w:space="0" w:color="000000"/>
              <w:right w:val="single" w:sz="4" w:space="0" w:color="000000"/>
            </w:tcBorders>
          </w:tcPr>
          <w:p w14:paraId="0CE91887" w14:textId="469C80E0"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Programa el envío automático de informes periódicos de gestión en formato PDF hacia los correos electrónicos de la gerencia médica y la jefatura de informática.</w:t>
            </w:r>
          </w:p>
        </w:tc>
        <w:tc>
          <w:tcPr>
            <w:tcW w:w="1005" w:type="dxa"/>
            <w:tcBorders>
              <w:top w:val="single" w:sz="4" w:space="0" w:color="000000"/>
              <w:left w:val="single" w:sz="4" w:space="0" w:color="000000"/>
              <w:bottom w:val="single" w:sz="4" w:space="0" w:color="000000"/>
              <w:right w:val="single" w:sz="4" w:space="0" w:color="000000"/>
            </w:tcBorders>
          </w:tcPr>
          <w:p w14:paraId="1ADEA48C" w14:textId="77777777" w:rsidR="007335F6" w:rsidRDefault="007335F6" w:rsidP="00FD754F">
            <w:pPr>
              <w:jc w:val="center"/>
              <w:rPr>
                <w:rFonts w:ascii="Times New Roman" w:eastAsia="Times New Roman" w:hAnsi="Times New Roman" w:cs="Times New Roman"/>
                <w:sz w:val="18"/>
                <w:szCs w:val="18"/>
              </w:rPr>
            </w:pPr>
          </w:p>
          <w:p w14:paraId="655EAF0F" w14:textId="21E2F506"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48488A00" w14:textId="77777777" w:rsidR="007335F6" w:rsidRDefault="007335F6" w:rsidP="00FD754F">
            <w:pPr>
              <w:jc w:val="center"/>
              <w:rPr>
                <w:rFonts w:ascii="Times New Roman" w:eastAsia="Times New Roman" w:hAnsi="Times New Roman" w:cs="Times New Roman"/>
                <w:sz w:val="18"/>
                <w:szCs w:val="18"/>
              </w:rPr>
            </w:pPr>
          </w:p>
          <w:p w14:paraId="7C6EBF3E" w14:textId="692EED0A"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344F81AF" w14:textId="77777777" w:rsidR="007335F6" w:rsidRDefault="007335F6" w:rsidP="00FD754F">
            <w:pPr>
              <w:jc w:val="center"/>
              <w:rPr>
                <w:rFonts w:ascii="Times New Roman" w:eastAsia="Times New Roman" w:hAnsi="Times New Roman" w:cs="Times New Roman"/>
                <w:sz w:val="18"/>
                <w:szCs w:val="18"/>
              </w:rPr>
            </w:pPr>
          </w:p>
          <w:p w14:paraId="3FABA3D6" w14:textId="0F04557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20" w:type="dxa"/>
            <w:tcBorders>
              <w:top w:val="single" w:sz="4" w:space="0" w:color="000000"/>
              <w:left w:val="single" w:sz="4" w:space="0" w:color="000000"/>
              <w:bottom w:val="single" w:sz="4" w:space="0" w:color="000000"/>
              <w:right w:val="single" w:sz="4" w:space="0" w:color="000000"/>
            </w:tcBorders>
          </w:tcPr>
          <w:p w14:paraId="429952A5" w14:textId="77777777" w:rsidR="007335F6" w:rsidRDefault="007335F6" w:rsidP="00FD754F">
            <w:pPr>
              <w:jc w:val="center"/>
              <w:rPr>
                <w:rFonts w:ascii="Times New Roman" w:eastAsia="Times New Roman" w:hAnsi="Times New Roman" w:cs="Times New Roman"/>
                <w:sz w:val="18"/>
                <w:szCs w:val="18"/>
              </w:rPr>
            </w:pPr>
          </w:p>
          <w:p w14:paraId="36B91B64" w14:textId="4E739148"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0E2577DA" w14:textId="77777777" w:rsidR="007335F6" w:rsidRDefault="007335F6" w:rsidP="00FD754F">
            <w:pPr>
              <w:jc w:val="center"/>
              <w:rPr>
                <w:rFonts w:ascii="Times New Roman" w:eastAsia="Times New Roman" w:hAnsi="Times New Roman" w:cs="Times New Roman"/>
                <w:sz w:val="18"/>
                <w:szCs w:val="18"/>
              </w:rPr>
            </w:pPr>
          </w:p>
          <w:p w14:paraId="765C8C37" w14:textId="033B1F1E"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BDF5E8D" w14:textId="77777777" w:rsidR="007335F6" w:rsidRDefault="007335F6" w:rsidP="007335F6">
            <w:pPr>
              <w:jc w:val="center"/>
              <w:rPr>
                <w:rFonts w:ascii="Times New Roman" w:eastAsia="Times New Roman" w:hAnsi="Times New Roman" w:cs="Times New Roman"/>
                <w:sz w:val="18"/>
                <w:szCs w:val="18"/>
              </w:rPr>
            </w:pPr>
          </w:p>
          <w:p w14:paraId="577BFF5B" w14:textId="32993DAA"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71101A07"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61494AE" w14:textId="77777777" w:rsidR="007335F6" w:rsidRDefault="007335F6" w:rsidP="007335F6">
            <w:pPr>
              <w:jc w:val="center"/>
              <w:rPr>
                <w:rFonts w:ascii="Times New Roman" w:eastAsia="Times New Roman" w:hAnsi="Times New Roman" w:cs="Times New Roman"/>
                <w:b/>
                <w:bCs/>
                <w:sz w:val="18"/>
                <w:szCs w:val="18"/>
              </w:rPr>
            </w:pPr>
          </w:p>
          <w:p w14:paraId="633599CA" w14:textId="1C716AA2"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RF-45</w:t>
            </w:r>
          </w:p>
        </w:tc>
        <w:tc>
          <w:tcPr>
            <w:tcW w:w="2268" w:type="dxa"/>
            <w:tcBorders>
              <w:top w:val="single" w:sz="4" w:space="0" w:color="000000"/>
              <w:left w:val="single" w:sz="4" w:space="0" w:color="000000"/>
              <w:bottom w:val="single" w:sz="4" w:space="0" w:color="000000"/>
              <w:right w:val="single" w:sz="4" w:space="0" w:color="000000"/>
            </w:tcBorders>
          </w:tcPr>
          <w:p w14:paraId="1A59B7D2" w14:textId="2047E74B" w:rsidR="007F3A92" w:rsidRPr="007F3A92" w:rsidRDefault="00FD754F" w:rsidP="001A4D34">
            <w:pPr>
              <w:spacing w:line="240" w:lineRule="auto"/>
              <w:jc w:val="both"/>
              <w:rPr>
                <w:rFonts w:ascii="Times New Roman" w:eastAsia="Times New Roman" w:hAnsi="Times New Roman" w:cs="Times New Roman"/>
                <w:sz w:val="18"/>
                <w:szCs w:val="18"/>
              </w:rPr>
            </w:pPr>
            <w:r w:rsidRPr="00FD754F">
              <w:rPr>
                <w:rFonts w:ascii="Times New Roman" w:eastAsia="Times New Roman" w:hAnsi="Times New Roman" w:cs="Times New Roman"/>
                <w:sz w:val="18"/>
                <w:szCs w:val="18"/>
              </w:rPr>
              <w:t>Permite registrar días feriados e inhábiles en el calendario operativo institucional, instruyendo al motor de SLA para omitir dichas fechas en el cálculo de plazos.</w:t>
            </w:r>
          </w:p>
        </w:tc>
        <w:tc>
          <w:tcPr>
            <w:tcW w:w="1005" w:type="dxa"/>
            <w:tcBorders>
              <w:top w:val="single" w:sz="4" w:space="0" w:color="000000"/>
              <w:left w:val="single" w:sz="4" w:space="0" w:color="000000"/>
              <w:bottom w:val="single" w:sz="4" w:space="0" w:color="000000"/>
              <w:right w:val="single" w:sz="4" w:space="0" w:color="000000"/>
            </w:tcBorders>
          </w:tcPr>
          <w:p w14:paraId="65371596" w14:textId="77777777" w:rsidR="007335F6" w:rsidRDefault="007335F6" w:rsidP="00FD754F">
            <w:pPr>
              <w:jc w:val="center"/>
              <w:rPr>
                <w:rFonts w:ascii="Times New Roman" w:eastAsia="Times New Roman" w:hAnsi="Times New Roman" w:cs="Times New Roman"/>
                <w:sz w:val="18"/>
                <w:szCs w:val="18"/>
              </w:rPr>
            </w:pPr>
          </w:p>
          <w:p w14:paraId="7EEDBA2B" w14:textId="1E98C129"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08493474" w14:textId="77777777" w:rsidR="007335F6" w:rsidRDefault="007335F6" w:rsidP="00FD754F">
            <w:pPr>
              <w:jc w:val="center"/>
              <w:rPr>
                <w:rFonts w:ascii="Times New Roman" w:eastAsia="Times New Roman" w:hAnsi="Times New Roman" w:cs="Times New Roman"/>
                <w:sz w:val="18"/>
                <w:szCs w:val="18"/>
              </w:rPr>
            </w:pPr>
          </w:p>
          <w:p w14:paraId="010BFD62" w14:textId="0D44179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4759AED" w14:textId="77777777" w:rsidR="007335F6" w:rsidRDefault="007335F6" w:rsidP="00FD754F">
            <w:pPr>
              <w:jc w:val="center"/>
              <w:rPr>
                <w:rFonts w:ascii="Times New Roman" w:eastAsia="Times New Roman" w:hAnsi="Times New Roman" w:cs="Times New Roman"/>
                <w:sz w:val="18"/>
                <w:szCs w:val="18"/>
              </w:rPr>
            </w:pPr>
          </w:p>
          <w:p w14:paraId="44045285" w14:textId="7B6DF5A4"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0C6D0D0" w14:textId="77777777" w:rsidR="007335F6" w:rsidRDefault="007335F6" w:rsidP="00FD754F">
            <w:pPr>
              <w:jc w:val="center"/>
              <w:rPr>
                <w:rFonts w:ascii="Times New Roman" w:eastAsia="Times New Roman" w:hAnsi="Times New Roman" w:cs="Times New Roman"/>
                <w:sz w:val="18"/>
                <w:szCs w:val="18"/>
              </w:rPr>
            </w:pPr>
          </w:p>
          <w:p w14:paraId="74DEA1D0" w14:textId="6EC543CC"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3008A71" w14:textId="77777777" w:rsidR="007335F6" w:rsidRDefault="007335F6" w:rsidP="00FD754F">
            <w:pPr>
              <w:jc w:val="center"/>
              <w:rPr>
                <w:rFonts w:ascii="Times New Roman" w:eastAsia="Times New Roman" w:hAnsi="Times New Roman" w:cs="Times New Roman"/>
                <w:sz w:val="18"/>
                <w:szCs w:val="18"/>
              </w:rPr>
            </w:pPr>
          </w:p>
          <w:p w14:paraId="1BF2AAA4" w14:textId="06457E07" w:rsidR="007F3A92" w:rsidRDefault="00FD754F"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524DF59" w14:textId="77777777" w:rsidR="007335F6" w:rsidRDefault="007335F6" w:rsidP="007335F6">
            <w:pPr>
              <w:jc w:val="center"/>
              <w:rPr>
                <w:rFonts w:ascii="Times New Roman" w:eastAsia="Times New Roman" w:hAnsi="Times New Roman" w:cs="Times New Roman"/>
                <w:sz w:val="18"/>
                <w:szCs w:val="18"/>
              </w:rPr>
            </w:pPr>
          </w:p>
          <w:p w14:paraId="478915A4" w14:textId="36CBD7DC" w:rsidR="007F3A92" w:rsidRPr="007335F6" w:rsidRDefault="00FD754F"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352338E7" w14:textId="77777777" w:rsidTr="007335F6">
        <w:trPr>
          <w:trHeight w:val="977"/>
        </w:trPr>
        <w:tc>
          <w:tcPr>
            <w:tcW w:w="851" w:type="dxa"/>
            <w:tcBorders>
              <w:top w:val="single" w:sz="4" w:space="0" w:color="000000"/>
              <w:left w:val="single" w:sz="4" w:space="0" w:color="000000"/>
              <w:bottom w:val="single" w:sz="4" w:space="0" w:color="000000"/>
              <w:right w:val="single" w:sz="4" w:space="0" w:color="000000"/>
            </w:tcBorders>
          </w:tcPr>
          <w:p w14:paraId="02E16878" w14:textId="77777777" w:rsidR="007335F6" w:rsidRDefault="007335F6" w:rsidP="007335F6">
            <w:pPr>
              <w:jc w:val="center"/>
              <w:rPr>
                <w:rFonts w:ascii="Times New Roman" w:eastAsia="Times New Roman" w:hAnsi="Times New Roman" w:cs="Times New Roman"/>
                <w:b/>
                <w:bCs/>
                <w:sz w:val="18"/>
                <w:szCs w:val="18"/>
              </w:rPr>
            </w:pPr>
          </w:p>
          <w:p w14:paraId="11C37C80" w14:textId="43D5F9EA"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RF-47</w:t>
            </w:r>
          </w:p>
        </w:tc>
        <w:tc>
          <w:tcPr>
            <w:tcW w:w="2268" w:type="dxa"/>
            <w:tcBorders>
              <w:top w:val="single" w:sz="4" w:space="0" w:color="000000"/>
              <w:left w:val="single" w:sz="4" w:space="0" w:color="000000"/>
              <w:bottom w:val="single" w:sz="4" w:space="0" w:color="000000"/>
              <w:right w:val="single" w:sz="4" w:space="0" w:color="000000"/>
            </w:tcBorders>
          </w:tcPr>
          <w:p w14:paraId="138BFB04" w14:textId="1EDC4F8F" w:rsidR="007F3A92"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Registra un log inmutable de auditoría técnica con las trazas de comunicación, estados y códigos de respuesta de las integraciones con la API externa de IMER u otros sistemas.</w:t>
            </w:r>
          </w:p>
        </w:tc>
        <w:tc>
          <w:tcPr>
            <w:tcW w:w="1005" w:type="dxa"/>
            <w:tcBorders>
              <w:top w:val="single" w:sz="4" w:space="0" w:color="000000"/>
              <w:left w:val="single" w:sz="4" w:space="0" w:color="000000"/>
              <w:bottom w:val="single" w:sz="4" w:space="0" w:color="000000"/>
              <w:right w:val="single" w:sz="4" w:space="0" w:color="000000"/>
            </w:tcBorders>
          </w:tcPr>
          <w:p w14:paraId="4791EA4A" w14:textId="77777777" w:rsidR="007335F6" w:rsidRDefault="007335F6" w:rsidP="00FD754F">
            <w:pPr>
              <w:jc w:val="center"/>
              <w:rPr>
                <w:rFonts w:ascii="Times New Roman" w:eastAsia="Times New Roman" w:hAnsi="Times New Roman" w:cs="Times New Roman"/>
                <w:sz w:val="18"/>
                <w:szCs w:val="18"/>
              </w:rPr>
            </w:pPr>
          </w:p>
          <w:p w14:paraId="7C298AFC" w14:textId="6134F46D"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20FE9208" w14:textId="77777777" w:rsidR="007335F6" w:rsidRDefault="007335F6" w:rsidP="00FD754F">
            <w:pPr>
              <w:jc w:val="center"/>
              <w:rPr>
                <w:rFonts w:ascii="Times New Roman" w:eastAsia="Times New Roman" w:hAnsi="Times New Roman" w:cs="Times New Roman"/>
                <w:sz w:val="18"/>
                <w:szCs w:val="18"/>
              </w:rPr>
            </w:pPr>
          </w:p>
          <w:p w14:paraId="60C5F123" w14:textId="323B1E1A"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3D8E0F7" w14:textId="77777777" w:rsidR="007335F6" w:rsidRDefault="007335F6" w:rsidP="00FD754F">
            <w:pPr>
              <w:jc w:val="center"/>
              <w:rPr>
                <w:rFonts w:ascii="Times New Roman" w:eastAsia="Times New Roman" w:hAnsi="Times New Roman" w:cs="Times New Roman"/>
                <w:sz w:val="18"/>
                <w:szCs w:val="18"/>
              </w:rPr>
            </w:pPr>
          </w:p>
          <w:p w14:paraId="24C0B4D7" w14:textId="5895BF4D"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9D9837A" w14:textId="77777777" w:rsidR="007335F6" w:rsidRDefault="007335F6" w:rsidP="00FD754F">
            <w:pPr>
              <w:jc w:val="center"/>
              <w:rPr>
                <w:rFonts w:ascii="Times New Roman" w:eastAsia="Times New Roman" w:hAnsi="Times New Roman" w:cs="Times New Roman"/>
                <w:sz w:val="18"/>
                <w:szCs w:val="18"/>
              </w:rPr>
            </w:pPr>
          </w:p>
          <w:p w14:paraId="0FE66FE1" w14:textId="45DDD24C"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5F7C7D3F" w14:textId="77777777" w:rsidR="007335F6" w:rsidRDefault="007335F6" w:rsidP="00FD754F">
            <w:pPr>
              <w:jc w:val="center"/>
              <w:rPr>
                <w:rFonts w:ascii="Times New Roman" w:eastAsia="Times New Roman" w:hAnsi="Times New Roman" w:cs="Times New Roman"/>
                <w:sz w:val="18"/>
                <w:szCs w:val="18"/>
              </w:rPr>
            </w:pPr>
          </w:p>
          <w:p w14:paraId="165EC110" w14:textId="3903BD28"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478E4BEE" w14:textId="77777777" w:rsidR="007335F6" w:rsidRDefault="007335F6" w:rsidP="007335F6">
            <w:pPr>
              <w:jc w:val="center"/>
              <w:rPr>
                <w:rFonts w:ascii="Times New Roman" w:eastAsia="Times New Roman" w:hAnsi="Times New Roman" w:cs="Times New Roman"/>
                <w:sz w:val="18"/>
                <w:szCs w:val="18"/>
              </w:rPr>
            </w:pPr>
          </w:p>
          <w:p w14:paraId="4C2150BD" w14:textId="48037437" w:rsidR="007F3A92"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7F3A92" w14:paraId="3ACEF23F" w14:textId="77777777" w:rsidTr="007335F6">
        <w:trPr>
          <w:trHeight w:val="442"/>
        </w:trPr>
        <w:tc>
          <w:tcPr>
            <w:tcW w:w="851" w:type="dxa"/>
            <w:tcBorders>
              <w:top w:val="single" w:sz="4" w:space="0" w:color="000000"/>
              <w:left w:val="single" w:sz="4" w:space="0" w:color="000000"/>
              <w:bottom w:val="single" w:sz="4" w:space="0" w:color="000000"/>
              <w:right w:val="single" w:sz="4" w:space="0" w:color="000000"/>
            </w:tcBorders>
          </w:tcPr>
          <w:p w14:paraId="4F21FBE7" w14:textId="77777777" w:rsidR="007335F6" w:rsidRDefault="007335F6" w:rsidP="007335F6">
            <w:pPr>
              <w:jc w:val="center"/>
              <w:rPr>
                <w:rFonts w:ascii="Times New Roman" w:eastAsia="Times New Roman" w:hAnsi="Times New Roman" w:cs="Times New Roman"/>
                <w:b/>
                <w:bCs/>
                <w:sz w:val="18"/>
                <w:szCs w:val="18"/>
              </w:rPr>
            </w:pPr>
          </w:p>
          <w:p w14:paraId="234AD262" w14:textId="44B42CA8"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RF-48</w:t>
            </w:r>
          </w:p>
        </w:tc>
        <w:tc>
          <w:tcPr>
            <w:tcW w:w="2268" w:type="dxa"/>
            <w:tcBorders>
              <w:top w:val="single" w:sz="4" w:space="0" w:color="000000"/>
              <w:left w:val="single" w:sz="4" w:space="0" w:color="000000"/>
              <w:bottom w:val="single" w:sz="4" w:space="0" w:color="000000"/>
              <w:right w:val="single" w:sz="4" w:space="0" w:color="000000"/>
            </w:tcBorders>
          </w:tcPr>
          <w:p w14:paraId="0875B2A0" w14:textId="0D256C7E" w:rsidR="007F3A92"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Genera e imprime etiquetas físicas con código QR único para cada activo informático, vinculando una URL directa hacia el módulo de reporte de fallas</w:t>
            </w:r>
          </w:p>
        </w:tc>
        <w:tc>
          <w:tcPr>
            <w:tcW w:w="1005" w:type="dxa"/>
            <w:tcBorders>
              <w:top w:val="single" w:sz="4" w:space="0" w:color="000000"/>
              <w:left w:val="single" w:sz="4" w:space="0" w:color="000000"/>
              <w:bottom w:val="single" w:sz="4" w:space="0" w:color="000000"/>
              <w:right w:val="single" w:sz="4" w:space="0" w:color="000000"/>
            </w:tcBorders>
          </w:tcPr>
          <w:p w14:paraId="0373F923" w14:textId="77777777" w:rsidR="007335F6" w:rsidRDefault="007335F6" w:rsidP="00FD754F">
            <w:pPr>
              <w:jc w:val="center"/>
              <w:rPr>
                <w:rFonts w:ascii="Times New Roman" w:eastAsia="Times New Roman" w:hAnsi="Times New Roman" w:cs="Times New Roman"/>
                <w:sz w:val="18"/>
                <w:szCs w:val="18"/>
              </w:rPr>
            </w:pPr>
          </w:p>
          <w:p w14:paraId="2652605F" w14:textId="65C9A2B5"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35322271" w14:textId="77777777" w:rsidR="007335F6" w:rsidRDefault="007335F6" w:rsidP="00FD754F">
            <w:pPr>
              <w:jc w:val="center"/>
              <w:rPr>
                <w:rFonts w:ascii="Times New Roman" w:eastAsia="Times New Roman" w:hAnsi="Times New Roman" w:cs="Times New Roman"/>
                <w:sz w:val="18"/>
                <w:szCs w:val="18"/>
              </w:rPr>
            </w:pPr>
          </w:p>
          <w:p w14:paraId="4147D17C" w14:textId="13295F1A"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3CBB1AA" w14:textId="77777777" w:rsidR="007335F6" w:rsidRDefault="007335F6" w:rsidP="00FD754F">
            <w:pPr>
              <w:jc w:val="center"/>
              <w:rPr>
                <w:rFonts w:ascii="Times New Roman" w:eastAsia="Times New Roman" w:hAnsi="Times New Roman" w:cs="Times New Roman"/>
                <w:sz w:val="18"/>
                <w:szCs w:val="18"/>
              </w:rPr>
            </w:pPr>
          </w:p>
          <w:p w14:paraId="7B3C6BFE" w14:textId="5F601327"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0BA23F7A" w14:textId="77777777" w:rsidR="007335F6" w:rsidRDefault="007335F6" w:rsidP="00FD754F">
            <w:pPr>
              <w:jc w:val="center"/>
              <w:rPr>
                <w:rFonts w:ascii="Times New Roman" w:eastAsia="Times New Roman" w:hAnsi="Times New Roman" w:cs="Times New Roman"/>
                <w:sz w:val="18"/>
                <w:szCs w:val="18"/>
              </w:rPr>
            </w:pPr>
          </w:p>
          <w:p w14:paraId="5807E955" w14:textId="386B68DA"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7A10CFBA" w14:textId="77777777" w:rsidR="007335F6" w:rsidRDefault="007335F6" w:rsidP="00FD754F">
            <w:pPr>
              <w:jc w:val="center"/>
              <w:rPr>
                <w:rFonts w:ascii="Times New Roman" w:eastAsia="Times New Roman" w:hAnsi="Times New Roman" w:cs="Times New Roman"/>
                <w:sz w:val="18"/>
                <w:szCs w:val="18"/>
              </w:rPr>
            </w:pPr>
          </w:p>
          <w:p w14:paraId="428F37AC" w14:textId="6A69DB59"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ABB8C55" w14:textId="77777777" w:rsidR="007335F6" w:rsidRDefault="007335F6" w:rsidP="007335F6">
            <w:pPr>
              <w:jc w:val="center"/>
              <w:rPr>
                <w:rFonts w:ascii="Times New Roman" w:eastAsia="Times New Roman" w:hAnsi="Times New Roman" w:cs="Times New Roman"/>
                <w:sz w:val="18"/>
                <w:szCs w:val="18"/>
              </w:rPr>
            </w:pPr>
          </w:p>
          <w:p w14:paraId="0B579A81" w14:textId="71FE1013" w:rsidR="007F3A92"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7F3A92" w14:paraId="0E871240"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287F28A1" w14:textId="77777777" w:rsidR="007335F6" w:rsidRDefault="007335F6" w:rsidP="007335F6">
            <w:pPr>
              <w:jc w:val="center"/>
              <w:rPr>
                <w:rFonts w:ascii="Times New Roman" w:eastAsia="Times New Roman" w:hAnsi="Times New Roman" w:cs="Times New Roman"/>
                <w:b/>
                <w:bCs/>
                <w:sz w:val="18"/>
                <w:szCs w:val="18"/>
              </w:rPr>
            </w:pPr>
          </w:p>
          <w:p w14:paraId="30303B3F" w14:textId="11A2AACD" w:rsidR="007F3A92"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RF-52</w:t>
            </w:r>
          </w:p>
        </w:tc>
        <w:tc>
          <w:tcPr>
            <w:tcW w:w="2268" w:type="dxa"/>
            <w:tcBorders>
              <w:top w:val="single" w:sz="4" w:space="0" w:color="000000"/>
              <w:left w:val="single" w:sz="4" w:space="0" w:color="000000"/>
              <w:bottom w:val="single" w:sz="4" w:space="0" w:color="000000"/>
              <w:right w:val="single" w:sz="4" w:space="0" w:color="000000"/>
            </w:tcBorders>
          </w:tcPr>
          <w:p w14:paraId="455DA9FE" w14:textId="591E4DAC" w:rsidR="007F3A92"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Dispone de un módulo de bodega para controlar existencias de repuestos técnicos, permitiendo registrar cantidades, costos unitarios, stock mínimo y alertas de reabastecimiento.</w:t>
            </w:r>
          </w:p>
        </w:tc>
        <w:tc>
          <w:tcPr>
            <w:tcW w:w="1005" w:type="dxa"/>
            <w:tcBorders>
              <w:top w:val="single" w:sz="4" w:space="0" w:color="000000"/>
              <w:left w:val="single" w:sz="4" w:space="0" w:color="000000"/>
              <w:bottom w:val="single" w:sz="4" w:space="0" w:color="000000"/>
              <w:right w:val="single" w:sz="4" w:space="0" w:color="000000"/>
            </w:tcBorders>
          </w:tcPr>
          <w:p w14:paraId="7861A96D" w14:textId="77777777" w:rsidR="007335F6" w:rsidRDefault="007335F6" w:rsidP="00FD754F">
            <w:pPr>
              <w:jc w:val="center"/>
              <w:rPr>
                <w:rFonts w:ascii="Times New Roman" w:eastAsia="Times New Roman" w:hAnsi="Times New Roman" w:cs="Times New Roman"/>
                <w:sz w:val="18"/>
                <w:szCs w:val="18"/>
              </w:rPr>
            </w:pPr>
          </w:p>
          <w:p w14:paraId="354F4167" w14:textId="31467E22"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04E9DBF7" w14:textId="77777777" w:rsidR="007335F6" w:rsidRDefault="007335F6" w:rsidP="00FD754F">
            <w:pPr>
              <w:jc w:val="center"/>
              <w:rPr>
                <w:rFonts w:ascii="Times New Roman" w:eastAsia="Times New Roman" w:hAnsi="Times New Roman" w:cs="Times New Roman"/>
                <w:sz w:val="18"/>
                <w:szCs w:val="18"/>
              </w:rPr>
            </w:pPr>
          </w:p>
          <w:p w14:paraId="3C8CD4E0" w14:textId="55ADBAF3"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45813E6" w14:textId="77777777" w:rsidR="007335F6" w:rsidRDefault="007335F6" w:rsidP="00FD754F">
            <w:pPr>
              <w:jc w:val="center"/>
              <w:rPr>
                <w:rFonts w:ascii="Times New Roman" w:eastAsia="Times New Roman" w:hAnsi="Times New Roman" w:cs="Times New Roman"/>
                <w:sz w:val="18"/>
                <w:szCs w:val="18"/>
              </w:rPr>
            </w:pPr>
          </w:p>
          <w:p w14:paraId="01CF61A8" w14:textId="1AA8447C"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023CDF8" w14:textId="77777777" w:rsidR="007335F6" w:rsidRDefault="007335F6" w:rsidP="00FD754F">
            <w:pPr>
              <w:jc w:val="center"/>
              <w:rPr>
                <w:rFonts w:ascii="Times New Roman" w:eastAsia="Times New Roman" w:hAnsi="Times New Roman" w:cs="Times New Roman"/>
                <w:sz w:val="18"/>
                <w:szCs w:val="18"/>
              </w:rPr>
            </w:pPr>
          </w:p>
          <w:p w14:paraId="0BE21A10" w14:textId="02004A02"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A89F43A" w14:textId="77777777" w:rsidR="007335F6" w:rsidRDefault="007335F6" w:rsidP="00FD754F">
            <w:pPr>
              <w:jc w:val="center"/>
              <w:rPr>
                <w:rFonts w:ascii="Times New Roman" w:eastAsia="Times New Roman" w:hAnsi="Times New Roman" w:cs="Times New Roman"/>
                <w:sz w:val="18"/>
                <w:szCs w:val="18"/>
              </w:rPr>
            </w:pPr>
          </w:p>
          <w:p w14:paraId="7C0E9BD9" w14:textId="58A1997B" w:rsidR="007F3A92" w:rsidRDefault="007335F6" w:rsidP="00FD754F">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0EF0BDF6" w14:textId="77777777" w:rsidR="007335F6" w:rsidRDefault="007335F6" w:rsidP="007335F6">
            <w:pPr>
              <w:jc w:val="center"/>
              <w:rPr>
                <w:rFonts w:ascii="Times New Roman" w:eastAsia="Times New Roman" w:hAnsi="Times New Roman" w:cs="Times New Roman"/>
                <w:sz w:val="18"/>
                <w:szCs w:val="18"/>
              </w:rPr>
            </w:pPr>
          </w:p>
          <w:p w14:paraId="577DC1F7" w14:textId="296B282B" w:rsidR="007F3A92"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36BDFAF5"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47B35A83" w14:textId="77777777" w:rsidR="007335F6" w:rsidRDefault="007335F6" w:rsidP="007335F6">
            <w:pPr>
              <w:jc w:val="center"/>
              <w:rPr>
                <w:rFonts w:ascii="Times New Roman" w:eastAsia="Times New Roman" w:hAnsi="Times New Roman" w:cs="Times New Roman"/>
                <w:b/>
                <w:bCs/>
                <w:sz w:val="18"/>
                <w:szCs w:val="18"/>
              </w:rPr>
            </w:pPr>
          </w:p>
          <w:p w14:paraId="1B44E7E1" w14:textId="79A846DC"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RF-53</w:t>
            </w:r>
          </w:p>
        </w:tc>
        <w:tc>
          <w:tcPr>
            <w:tcW w:w="2268" w:type="dxa"/>
            <w:tcBorders>
              <w:top w:val="single" w:sz="4" w:space="0" w:color="000000"/>
              <w:left w:val="single" w:sz="4" w:space="0" w:color="000000"/>
              <w:bottom w:val="single" w:sz="4" w:space="0" w:color="000000"/>
              <w:right w:val="single" w:sz="4" w:space="0" w:color="000000"/>
            </w:tcBorders>
          </w:tcPr>
          <w:p w14:paraId="3D806D98" w14:textId="6D579467"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a la jefatura de TI reasignar forzadamente un ticket activo a otro técnico responsable, registrando el motivo administrativo y notificando automáticamente a los involucrados.</w:t>
            </w:r>
          </w:p>
        </w:tc>
        <w:tc>
          <w:tcPr>
            <w:tcW w:w="1005" w:type="dxa"/>
            <w:tcBorders>
              <w:top w:val="single" w:sz="4" w:space="0" w:color="000000"/>
              <w:left w:val="single" w:sz="4" w:space="0" w:color="000000"/>
              <w:bottom w:val="single" w:sz="4" w:space="0" w:color="000000"/>
              <w:right w:val="single" w:sz="4" w:space="0" w:color="000000"/>
            </w:tcBorders>
          </w:tcPr>
          <w:p w14:paraId="2A9A39CD" w14:textId="77777777" w:rsidR="007335F6" w:rsidRDefault="007335F6" w:rsidP="001A4D34">
            <w:pPr>
              <w:jc w:val="center"/>
              <w:rPr>
                <w:rFonts w:ascii="Times New Roman" w:eastAsia="Times New Roman" w:hAnsi="Times New Roman" w:cs="Times New Roman"/>
                <w:sz w:val="18"/>
                <w:szCs w:val="18"/>
              </w:rPr>
            </w:pPr>
          </w:p>
          <w:p w14:paraId="02F9254F" w14:textId="2D3A2495"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49DC8DD6" w14:textId="77777777" w:rsidR="007335F6" w:rsidRDefault="007335F6" w:rsidP="001A4D34">
            <w:pPr>
              <w:jc w:val="center"/>
              <w:rPr>
                <w:rFonts w:ascii="Times New Roman" w:eastAsia="Times New Roman" w:hAnsi="Times New Roman" w:cs="Times New Roman"/>
                <w:sz w:val="18"/>
                <w:szCs w:val="18"/>
              </w:rPr>
            </w:pPr>
          </w:p>
          <w:p w14:paraId="2B18E6F2" w14:textId="7424FBC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4FEDE2DC" w14:textId="77777777" w:rsidR="007335F6" w:rsidRDefault="007335F6" w:rsidP="001A4D34">
            <w:pPr>
              <w:jc w:val="center"/>
              <w:rPr>
                <w:rFonts w:ascii="Times New Roman" w:eastAsia="Times New Roman" w:hAnsi="Times New Roman" w:cs="Times New Roman"/>
                <w:sz w:val="18"/>
                <w:szCs w:val="18"/>
              </w:rPr>
            </w:pPr>
          </w:p>
          <w:p w14:paraId="5854DB89" w14:textId="4A76F04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p w14:paraId="7560A1F0" w14:textId="5D25A256" w:rsidR="007335F6" w:rsidRDefault="007335F6" w:rsidP="001A4D34">
            <w:pPr>
              <w:jc w:val="center"/>
              <w:rPr>
                <w:rFonts w:ascii="Times New Roman" w:eastAsia="Times New Roman" w:hAnsi="Times New Roman" w:cs="Times New Roman"/>
                <w:sz w:val="18"/>
                <w:szCs w:val="18"/>
              </w:rPr>
            </w:pPr>
          </w:p>
        </w:tc>
        <w:tc>
          <w:tcPr>
            <w:tcW w:w="920" w:type="dxa"/>
            <w:tcBorders>
              <w:top w:val="single" w:sz="4" w:space="0" w:color="000000"/>
              <w:left w:val="single" w:sz="4" w:space="0" w:color="000000"/>
              <w:bottom w:val="single" w:sz="4" w:space="0" w:color="000000"/>
              <w:right w:val="single" w:sz="4" w:space="0" w:color="000000"/>
            </w:tcBorders>
          </w:tcPr>
          <w:p w14:paraId="360B6A9F" w14:textId="77777777" w:rsidR="007335F6" w:rsidRDefault="007335F6" w:rsidP="001A4D34">
            <w:pPr>
              <w:jc w:val="center"/>
              <w:rPr>
                <w:rFonts w:ascii="Times New Roman" w:eastAsia="Times New Roman" w:hAnsi="Times New Roman" w:cs="Times New Roman"/>
                <w:sz w:val="18"/>
                <w:szCs w:val="18"/>
              </w:rPr>
            </w:pPr>
          </w:p>
          <w:p w14:paraId="173164BC" w14:textId="1304B11D"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808572A" w14:textId="77777777" w:rsidR="007335F6" w:rsidRDefault="007335F6" w:rsidP="001A4D34">
            <w:pPr>
              <w:jc w:val="center"/>
              <w:rPr>
                <w:rFonts w:ascii="Times New Roman" w:eastAsia="Times New Roman" w:hAnsi="Times New Roman" w:cs="Times New Roman"/>
                <w:sz w:val="18"/>
                <w:szCs w:val="18"/>
              </w:rPr>
            </w:pPr>
          </w:p>
          <w:p w14:paraId="5CF22D2D" w14:textId="46E9F27C"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50FAF731" w14:textId="77777777" w:rsidR="007335F6" w:rsidRDefault="007335F6" w:rsidP="007335F6">
            <w:pPr>
              <w:jc w:val="center"/>
              <w:rPr>
                <w:rFonts w:ascii="Times New Roman" w:eastAsia="Times New Roman" w:hAnsi="Times New Roman" w:cs="Times New Roman"/>
                <w:sz w:val="18"/>
                <w:szCs w:val="18"/>
              </w:rPr>
            </w:pPr>
          </w:p>
          <w:p w14:paraId="51BC0FFB" w14:textId="51E4C8DF"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3C99AD0C"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21533EF3" w14:textId="77777777" w:rsidR="007335F6" w:rsidRDefault="007335F6" w:rsidP="007335F6">
            <w:pPr>
              <w:jc w:val="center"/>
              <w:rPr>
                <w:rFonts w:ascii="Times New Roman" w:eastAsia="Times New Roman" w:hAnsi="Times New Roman" w:cs="Times New Roman"/>
                <w:b/>
                <w:bCs/>
                <w:sz w:val="18"/>
                <w:szCs w:val="18"/>
              </w:rPr>
            </w:pPr>
          </w:p>
          <w:p w14:paraId="31515CA0" w14:textId="46A41F58"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RF-55</w:t>
            </w:r>
          </w:p>
        </w:tc>
        <w:tc>
          <w:tcPr>
            <w:tcW w:w="2268" w:type="dxa"/>
            <w:tcBorders>
              <w:top w:val="single" w:sz="4" w:space="0" w:color="000000"/>
              <w:left w:val="single" w:sz="4" w:space="0" w:color="000000"/>
              <w:bottom w:val="single" w:sz="4" w:space="0" w:color="000000"/>
              <w:right w:val="single" w:sz="4" w:space="0" w:color="000000"/>
            </w:tcBorders>
          </w:tcPr>
          <w:p w14:paraId="195B34E1" w14:textId="02193922"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Despliega un mapa de calor interactivo sobre el plano de la clínica, tiñendo los pisos y áreas de acuerdo con la densidad y concentración de fallas reportadas.</w:t>
            </w:r>
          </w:p>
        </w:tc>
        <w:tc>
          <w:tcPr>
            <w:tcW w:w="1005" w:type="dxa"/>
            <w:tcBorders>
              <w:top w:val="single" w:sz="4" w:space="0" w:color="000000"/>
              <w:left w:val="single" w:sz="4" w:space="0" w:color="000000"/>
              <w:bottom w:val="single" w:sz="4" w:space="0" w:color="000000"/>
              <w:right w:val="single" w:sz="4" w:space="0" w:color="000000"/>
            </w:tcBorders>
          </w:tcPr>
          <w:p w14:paraId="21E7D490" w14:textId="77777777" w:rsidR="007335F6" w:rsidRDefault="007335F6" w:rsidP="001A4D34">
            <w:pPr>
              <w:jc w:val="center"/>
              <w:rPr>
                <w:rFonts w:ascii="Times New Roman" w:eastAsia="Times New Roman" w:hAnsi="Times New Roman" w:cs="Times New Roman"/>
                <w:sz w:val="18"/>
                <w:szCs w:val="18"/>
              </w:rPr>
            </w:pPr>
          </w:p>
          <w:p w14:paraId="5B084B8B" w14:textId="33F6E624"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26DAD3AA" w14:textId="77777777" w:rsidR="007335F6" w:rsidRDefault="007335F6" w:rsidP="001A4D34">
            <w:pPr>
              <w:jc w:val="center"/>
              <w:rPr>
                <w:rFonts w:ascii="Times New Roman" w:eastAsia="Times New Roman" w:hAnsi="Times New Roman" w:cs="Times New Roman"/>
                <w:sz w:val="18"/>
                <w:szCs w:val="18"/>
              </w:rPr>
            </w:pPr>
          </w:p>
          <w:p w14:paraId="6846E8FD" w14:textId="115FE4D7"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DDA78FB" w14:textId="77777777" w:rsidR="007335F6" w:rsidRDefault="007335F6" w:rsidP="001A4D34">
            <w:pPr>
              <w:jc w:val="center"/>
              <w:rPr>
                <w:rFonts w:ascii="Times New Roman" w:eastAsia="Times New Roman" w:hAnsi="Times New Roman" w:cs="Times New Roman"/>
                <w:sz w:val="18"/>
                <w:szCs w:val="18"/>
              </w:rPr>
            </w:pPr>
          </w:p>
          <w:p w14:paraId="0365156B" w14:textId="0F6E19A5"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20" w:type="dxa"/>
            <w:tcBorders>
              <w:top w:val="single" w:sz="4" w:space="0" w:color="000000"/>
              <w:left w:val="single" w:sz="4" w:space="0" w:color="000000"/>
              <w:bottom w:val="single" w:sz="4" w:space="0" w:color="000000"/>
              <w:right w:val="single" w:sz="4" w:space="0" w:color="000000"/>
            </w:tcBorders>
          </w:tcPr>
          <w:p w14:paraId="098A0853" w14:textId="77777777" w:rsidR="007335F6" w:rsidRDefault="007335F6" w:rsidP="001A4D34">
            <w:pPr>
              <w:jc w:val="center"/>
              <w:rPr>
                <w:rFonts w:ascii="Times New Roman" w:eastAsia="Times New Roman" w:hAnsi="Times New Roman" w:cs="Times New Roman"/>
                <w:sz w:val="18"/>
                <w:szCs w:val="18"/>
              </w:rPr>
            </w:pPr>
          </w:p>
          <w:p w14:paraId="57F365BD" w14:textId="32873F09"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7B276CD6" w14:textId="77777777" w:rsidR="007335F6" w:rsidRDefault="007335F6" w:rsidP="001A4D34">
            <w:pPr>
              <w:jc w:val="center"/>
              <w:rPr>
                <w:rFonts w:ascii="Times New Roman" w:eastAsia="Times New Roman" w:hAnsi="Times New Roman" w:cs="Times New Roman"/>
                <w:sz w:val="18"/>
                <w:szCs w:val="18"/>
              </w:rPr>
            </w:pPr>
          </w:p>
          <w:p w14:paraId="2F92E285" w14:textId="4096FAFC"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0181213D" w14:textId="77777777" w:rsidR="007335F6" w:rsidRDefault="007335F6" w:rsidP="007335F6">
            <w:pPr>
              <w:jc w:val="center"/>
              <w:rPr>
                <w:rFonts w:ascii="Times New Roman" w:eastAsia="Times New Roman" w:hAnsi="Times New Roman" w:cs="Times New Roman"/>
                <w:sz w:val="18"/>
                <w:szCs w:val="18"/>
              </w:rPr>
            </w:pPr>
          </w:p>
          <w:p w14:paraId="3108E082" w14:textId="55D257DA"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62C02F9E"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7AAE18B9" w14:textId="77777777" w:rsidR="007335F6" w:rsidRDefault="007335F6" w:rsidP="007335F6">
            <w:pPr>
              <w:jc w:val="center"/>
              <w:rPr>
                <w:rFonts w:ascii="Times New Roman" w:eastAsia="Times New Roman" w:hAnsi="Times New Roman" w:cs="Times New Roman"/>
                <w:b/>
                <w:bCs/>
                <w:sz w:val="18"/>
                <w:szCs w:val="18"/>
              </w:rPr>
            </w:pPr>
          </w:p>
          <w:p w14:paraId="6E908CAF" w14:textId="5EE462C5"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RF-57</w:t>
            </w:r>
          </w:p>
        </w:tc>
        <w:tc>
          <w:tcPr>
            <w:tcW w:w="2268" w:type="dxa"/>
            <w:tcBorders>
              <w:top w:val="single" w:sz="4" w:space="0" w:color="000000"/>
              <w:left w:val="single" w:sz="4" w:space="0" w:color="000000"/>
              <w:bottom w:val="single" w:sz="4" w:space="0" w:color="000000"/>
              <w:right w:val="single" w:sz="4" w:space="0" w:color="000000"/>
            </w:tcBorders>
          </w:tcPr>
          <w:p w14:paraId="3A7201EC" w14:textId="0E2B182B"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comprimir y descargar en un único archivo</w:t>
            </w:r>
            <w:r>
              <w:rPr>
                <w:rFonts w:ascii="Times New Roman" w:eastAsia="Times New Roman" w:hAnsi="Times New Roman" w:cs="Times New Roman"/>
                <w:sz w:val="18"/>
                <w:szCs w:val="18"/>
              </w:rPr>
              <w:t xml:space="preserve"> .ZIP, </w:t>
            </w:r>
            <w:r w:rsidRPr="007335F6">
              <w:rPr>
                <w:rFonts w:ascii="Times New Roman" w:eastAsia="Times New Roman" w:hAnsi="Times New Roman" w:cs="Times New Roman"/>
                <w:sz w:val="18"/>
                <w:szCs w:val="18"/>
              </w:rPr>
              <w:t>la totalidad de las imágenes, capturas y documentos adjuntados en la bitácora de un ticket.</w:t>
            </w:r>
          </w:p>
        </w:tc>
        <w:tc>
          <w:tcPr>
            <w:tcW w:w="1005" w:type="dxa"/>
            <w:tcBorders>
              <w:top w:val="single" w:sz="4" w:space="0" w:color="000000"/>
              <w:left w:val="single" w:sz="4" w:space="0" w:color="000000"/>
              <w:bottom w:val="single" w:sz="4" w:space="0" w:color="000000"/>
              <w:right w:val="single" w:sz="4" w:space="0" w:color="000000"/>
            </w:tcBorders>
          </w:tcPr>
          <w:p w14:paraId="45200DD4" w14:textId="77777777" w:rsidR="007335F6" w:rsidRDefault="007335F6" w:rsidP="001A4D34">
            <w:pPr>
              <w:jc w:val="center"/>
              <w:rPr>
                <w:rFonts w:ascii="Times New Roman" w:eastAsia="Times New Roman" w:hAnsi="Times New Roman" w:cs="Times New Roman"/>
                <w:sz w:val="18"/>
                <w:szCs w:val="18"/>
              </w:rPr>
            </w:pPr>
          </w:p>
          <w:p w14:paraId="42C08763" w14:textId="03F7666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6C6183D5" w14:textId="77777777" w:rsidR="007335F6" w:rsidRDefault="007335F6" w:rsidP="001A4D34">
            <w:pPr>
              <w:jc w:val="center"/>
              <w:rPr>
                <w:rFonts w:ascii="Times New Roman" w:eastAsia="Times New Roman" w:hAnsi="Times New Roman" w:cs="Times New Roman"/>
                <w:sz w:val="18"/>
                <w:szCs w:val="18"/>
              </w:rPr>
            </w:pPr>
          </w:p>
          <w:p w14:paraId="3B556CD8" w14:textId="573D794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p w14:paraId="6F16B3D5" w14:textId="2455541F" w:rsidR="007335F6" w:rsidRDefault="007335F6" w:rsidP="001A4D34">
            <w:pPr>
              <w:jc w:val="center"/>
              <w:rPr>
                <w:rFonts w:ascii="Times New Roman" w:eastAsia="Times New Roman" w:hAnsi="Times New Roman" w:cs="Times New Roman"/>
                <w:sz w:val="18"/>
                <w:szCs w:val="18"/>
              </w:rPr>
            </w:pPr>
          </w:p>
        </w:tc>
        <w:tc>
          <w:tcPr>
            <w:tcW w:w="1134" w:type="dxa"/>
            <w:tcBorders>
              <w:top w:val="single" w:sz="4" w:space="0" w:color="000000"/>
              <w:left w:val="single" w:sz="4" w:space="0" w:color="000000"/>
              <w:bottom w:val="single" w:sz="4" w:space="0" w:color="000000"/>
              <w:right w:val="single" w:sz="4" w:space="0" w:color="000000"/>
            </w:tcBorders>
          </w:tcPr>
          <w:p w14:paraId="7807E699" w14:textId="77777777" w:rsidR="007335F6" w:rsidRDefault="007335F6" w:rsidP="001A4D34">
            <w:pPr>
              <w:jc w:val="center"/>
              <w:rPr>
                <w:rFonts w:ascii="Times New Roman" w:eastAsia="Times New Roman" w:hAnsi="Times New Roman" w:cs="Times New Roman"/>
                <w:sz w:val="18"/>
                <w:szCs w:val="18"/>
              </w:rPr>
            </w:pPr>
          </w:p>
          <w:p w14:paraId="54FDEE89" w14:textId="740B7EA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78032FCD" w14:textId="77777777" w:rsidR="007335F6" w:rsidRDefault="007335F6" w:rsidP="001A4D34">
            <w:pPr>
              <w:jc w:val="center"/>
              <w:rPr>
                <w:rFonts w:ascii="Times New Roman" w:eastAsia="Times New Roman" w:hAnsi="Times New Roman" w:cs="Times New Roman"/>
                <w:sz w:val="18"/>
                <w:szCs w:val="18"/>
              </w:rPr>
            </w:pPr>
          </w:p>
          <w:p w14:paraId="2CB4D6DC" w14:textId="6226727E"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99D3F6D" w14:textId="77777777" w:rsidR="007335F6" w:rsidRDefault="007335F6" w:rsidP="001A4D34">
            <w:pPr>
              <w:jc w:val="center"/>
              <w:rPr>
                <w:rFonts w:ascii="Times New Roman" w:eastAsia="Times New Roman" w:hAnsi="Times New Roman" w:cs="Times New Roman"/>
                <w:sz w:val="18"/>
                <w:szCs w:val="18"/>
              </w:rPr>
            </w:pPr>
          </w:p>
          <w:p w14:paraId="30A38EA3" w14:textId="2D4DB81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1643C173" w14:textId="77777777" w:rsidR="007335F6" w:rsidRDefault="007335F6" w:rsidP="007335F6">
            <w:pPr>
              <w:jc w:val="center"/>
              <w:rPr>
                <w:rFonts w:ascii="Times New Roman" w:eastAsia="Times New Roman" w:hAnsi="Times New Roman" w:cs="Times New Roman"/>
                <w:sz w:val="18"/>
                <w:szCs w:val="18"/>
              </w:rPr>
            </w:pPr>
          </w:p>
          <w:p w14:paraId="0DA3DF74" w14:textId="056BDE81"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01AE534C"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41512BD2" w14:textId="77777777" w:rsidR="007335F6" w:rsidRDefault="007335F6" w:rsidP="007335F6">
            <w:pPr>
              <w:jc w:val="center"/>
              <w:rPr>
                <w:rFonts w:ascii="Times New Roman" w:eastAsia="Times New Roman" w:hAnsi="Times New Roman" w:cs="Times New Roman"/>
                <w:b/>
                <w:bCs/>
                <w:sz w:val="18"/>
                <w:szCs w:val="18"/>
              </w:rPr>
            </w:pPr>
          </w:p>
          <w:p w14:paraId="01EFAF5F" w14:textId="346C7F01"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RF-58</w:t>
            </w:r>
          </w:p>
        </w:tc>
        <w:tc>
          <w:tcPr>
            <w:tcW w:w="2268" w:type="dxa"/>
            <w:tcBorders>
              <w:top w:val="single" w:sz="4" w:space="0" w:color="000000"/>
              <w:left w:val="single" w:sz="4" w:space="0" w:color="000000"/>
              <w:bottom w:val="single" w:sz="4" w:space="0" w:color="000000"/>
              <w:right w:val="single" w:sz="4" w:space="0" w:color="000000"/>
            </w:tcBorders>
          </w:tcPr>
          <w:p w14:paraId="6327835C" w14:textId="3CD27965"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Emite una alerta preventiva</w:t>
            </w:r>
            <w:r>
              <w:rPr>
                <w:rFonts w:ascii="Times New Roman" w:eastAsia="Times New Roman" w:hAnsi="Times New Roman" w:cs="Times New Roman"/>
                <w:sz w:val="18"/>
                <w:szCs w:val="18"/>
              </w:rPr>
              <w:t xml:space="preserve"> como </w:t>
            </w:r>
            <w:proofErr w:type="spellStart"/>
            <w:r w:rsidRPr="007335F6">
              <w:rPr>
                <w:rFonts w:ascii="Times New Roman" w:eastAsia="Times New Roman" w:hAnsi="Times New Roman" w:cs="Times New Roman"/>
                <w:sz w:val="18"/>
                <w:szCs w:val="18"/>
              </w:rPr>
              <w:t>in-app</w:t>
            </w:r>
            <w:proofErr w:type="spellEnd"/>
            <w:r w:rsidRPr="007335F6">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o</w:t>
            </w:r>
            <w:r w:rsidRPr="007335F6">
              <w:rPr>
                <w:rFonts w:ascii="Times New Roman" w:eastAsia="Times New Roman" w:hAnsi="Times New Roman" w:cs="Times New Roman"/>
                <w:sz w:val="18"/>
                <w:szCs w:val="18"/>
              </w:rPr>
              <w:t xml:space="preserve"> correo electrónico</w:t>
            </w:r>
            <w:r>
              <w:rPr>
                <w:rFonts w:ascii="Times New Roman" w:eastAsia="Times New Roman" w:hAnsi="Times New Roman" w:cs="Times New Roman"/>
                <w:sz w:val="18"/>
                <w:szCs w:val="18"/>
              </w:rPr>
              <w:t xml:space="preserve">, </w:t>
            </w:r>
            <w:r w:rsidRPr="007335F6">
              <w:rPr>
                <w:rFonts w:ascii="Times New Roman" w:eastAsia="Times New Roman" w:hAnsi="Times New Roman" w:cs="Times New Roman"/>
                <w:sz w:val="18"/>
                <w:szCs w:val="18"/>
              </w:rPr>
              <w:t>al técnico asignado cuando el tiempo transcurrido de un ticket alcance el 75% del margen permitido por el SLA.</w:t>
            </w:r>
          </w:p>
        </w:tc>
        <w:tc>
          <w:tcPr>
            <w:tcW w:w="1005" w:type="dxa"/>
            <w:tcBorders>
              <w:top w:val="single" w:sz="4" w:space="0" w:color="000000"/>
              <w:left w:val="single" w:sz="4" w:space="0" w:color="000000"/>
              <w:bottom w:val="single" w:sz="4" w:space="0" w:color="000000"/>
              <w:right w:val="single" w:sz="4" w:space="0" w:color="000000"/>
            </w:tcBorders>
          </w:tcPr>
          <w:p w14:paraId="56F42621" w14:textId="77777777" w:rsidR="007335F6" w:rsidRDefault="007335F6" w:rsidP="001A4D34">
            <w:pPr>
              <w:jc w:val="center"/>
              <w:rPr>
                <w:rFonts w:ascii="Times New Roman" w:eastAsia="Times New Roman" w:hAnsi="Times New Roman" w:cs="Times New Roman"/>
                <w:sz w:val="18"/>
                <w:szCs w:val="18"/>
              </w:rPr>
            </w:pPr>
          </w:p>
          <w:p w14:paraId="7DE754EF" w14:textId="620AE4B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737CB795" w14:textId="77777777" w:rsidR="007335F6" w:rsidRDefault="007335F6" w:rsidP="001A4D34">
            <w:pPr>
              <w:jc w:val="center"/>
              <w:rPr>
                <w:rFonts w:ascii="Times New Roman" w:eastAsia="Times New Roman" w:hAnsi="Times New Roman" w:cs="Times New Roman"/>
                <w:sz w:val="18"/>
                <w:szCs w:val="18"/>
              </w:rPr>
            </w:pPr>
          </w:p>
          <w:p w14:paraId="2EB256FA" w14:textId="6F6792EE"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7DB5C9E6" w14:textId="77777777" w:rsidR="007335F6" w:rsidRDefault="007335F6" w:rsidP="001A4D34">
            <w:pPr>
              <w:jc w:val="center"/>
              <w:rPr>
                <w:rFonts w:ascii="Times New Roman" w:eastAsia="Times New Roman" w:hAnsi="Times New Roman" w:cs="Times New Roman"/>
                <w:sz w:val="18"/>
                <w:szCs w:val="18"/>
              </w:rPr>
            </w:pPr>
          </w:p>
          <w:p w14:paraId="0ABF7BEE" w14:textId="129BCA8A"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67740D52" w14:textId="77777777" w:rsidR="007335F6" w:rsidRDefault="007335F6" w:rsidP="001A4D34">
            <w:pPr>
              <w:jc w:val="center"/>
              <w:rPr>
                <w:rFonts w:ascii="Times New Roman" w:eastAsia="Times New Roman" w:hAnsi="Times New Roman" w:cs="Times New Roman"/>
                <w:sz w:val="18"/>
                <w:szCs w:val="18"/>
              </w:rPr>
            </w:pPr>
          </w:p>
          <w:p w14:paraId="6F021B65" w14:textId="420F7E7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E4043D5" w14:textId="77777777" w:rsidR="007335F6" w:rsidRDefault="007335F6" w:rsidP="001A4D34">
            <w:pPr>
              <w:jc w:val="center"/>
              <w:rPr>
                <w:rFonts w:ascii="Times New Roman" w:eastAsia="Times New Roman" w:hAnsi="Times New Roman" w:cs="Times New Roman"/>
                <w:sz w:val="18"/>
                <w:szCs w:val="18"/>
              </w:rPr>
            </w:pPr>
          </w:p>
          <w:p w14:paraId="3EE1EBE6" w14:textId="6A2FFE6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720EE89" w14:textId="77777777" w:rsidR="007335F6" w:rsidRDefault="007335F6" w:rsidP="007335F6">
            <w:pPr>
              <w:jc w:val="center"/>
              <w:rPr>
                <w:rFonts w:ascii="Times New Roman" w:eastAsia="Times New Roman" w:hAnsi="Times New Roman" w:cs="Times New Roman"/>
                <w:sz w:val="18"/>
                <w:szCs w:val="18"/>
              </w:rPr>
            </w:pPr>
          </w:p>
          <w:p w14:paraId="7C23BA48" w14:textId="3775A3FD"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17C4A317"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66BB244D" w14:textId="77777777" w:rsidR="007335F6" w:rsidRDefault="007335F6" w:rsidP="007335F6">
            <w:pPr>
              <w:jc w:val="center"/>
              <w:rPr>
                <w:rFonts w:ascii="Times New Roman" w:eastAsia="Times New Roman" w:hAnsi="Times New Roman" w:cs="Times New Roman"/>
                <w:b/>
                <w:bCs/>
                <w:sz w:val="18"/>
                <w:szCs w:val="18"/>
              </w:rPr>
            </w:pPr>
          </w:p>
          <w:p w14:paraId="17BE36E5" w14:textId="4061104D"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RF-60</w:t>
            </w:r>
          </w:p>
        </w:tc>
        <w:tc>
          <w:tcPr>
            <w:tcW w:w="2268" w:type="dxa"/>
            <w:tcBorders>
              <w:top w:val="single" w:sz="4" w:space="0" w:color="000000"/>
              <w:left w:val="single" w:sz="4" w:space="0" w:color="000000"/>
              <w:bottom w:val="single" w:sz="4" w:space="0" w:color="000000"/>
              <w:right w:val="single" w:sz="4" w:space="0" w:color="000000"/>
            </w:tcBorders>
          </w:tcPr>
          <w:p w14:paraId="774CB014" w14:textId="2F20203E"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Elabora fichas e informes analíticos de desempeño individual por técnico, detallando cantidad de tickets resueltos, tiempo medio de solución, cumplimiento de SLA y evaluación.</w:t>
            </w:r>
          </w:p>
        </w:tc>
        <w:tc>
          <w:tcPr>
            <w:tcW w:w="1005" w:type="dxa"/>
            <w:tcBorders>
              <w:top w:val="single" w:sz="4" w:space="0" w:color="000000"/>
              <w:left w:val="single" w:sz="4" w:space="0" w:color="000000"/>
              <w:bottom w:val="single" w:sz="4" w:space="0" w:color="000000"/>
              <w:right w:val="single" w:sz="4" w:space="0" w:color="000000"/>
            </w:tcBorders>
          </w:tcPr>
          <w:p w14:paraId="55629865" w14:textId="77777777" w:rsidR="007335F6" w:rsidRDefault="007335F6" w:rsidP="001A4D34">
            <w:pPr>
              <w:jc w:val="center"/>
              <w:rPr>
                <w:rFonts w:ascii="Times New Roman" w:eastAsia="Times New Roman" w:hAnsi="Times New Roman" w:cs="Times New Roman"/>
                <w:sz w:val="18"/>
                <w:szCs w:val="18"/>
              </w:rPr>
            </w:pPr>
          </w:p>
          <w:p w14:paraId="540BEBA5" w14:textId="74E02118"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63FCD0B8" w14:textId="77777777" w:rsidR="007335F6" w:rsidRDefault="007335F6" w:rsidP="001A4D34">
            <w:pPr>
              <w:jc w:val="center"/>
              <w:rPr>
                <w:rFonts w:ascii="Times New Roman" w:eastAsia="Times New Roman" w:hAnsi="Times New Roman" w:cs="Times New Roman"/>
                <w:sz w:val="18"/>
                <w:szCs w:val="18"/>
              </w:rPr>
            </w:pPr>
          </w:p>
          <w:p w14:paraId="685C06DC" w14:textId="1F037DC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2CC86626" w14:textId="77777777" w:rsidR="007335F6" w:rsidRDefault="007335F6" w:rsidP="001A4D34">
            <w:pPr>
              <w:jc w:val="center"/>
              <w:rPr>
                <w:rFonts w:ascii="Times New Roman" w:eastAsia="Times New Roman" w:hAnsi="Times New Roman" w:cs="Times New Roman"/>
                <w:sz w:val="18"/>
                <w:szCs w:val="18"/>
              </w:rPr>
            </w:pPr>
          </w:p>
          <w:p w14:paraId="2D8011AC" w14:textId="2EF5F518"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344750DD" w14:textId="77777777" w:rsidR="007335F6" w:rsidRDefault="007335F6" w:rsidP="001A4D34">
            <w:pPr>
              <w:jc w:val="center"/>
              <w:rPr>
                <w:rFonts w:ascii="Times New Roman" w:eastAsia="Times New Roman" w:hAnsi="Times New Roman" w:cs="Times New Roman"/>
                <w:sz w:val="18"/>
                <w:szCs w:val="18"/>
              </w:rPr>
            </w:pPr>
          </w:p>
          <w:p w14:paraId="2532AE9B" w14:textId="3D27A08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019E9E32" w14:textId="77777777" w:rsidR="007335F6" w:rsidRDefault="007335F6" w:rsidP="001A4D34">
            <w:pPr>
              <w:jc w:val="center"/>
              <w:rPr>
                <w:rFonts w:ascii="Times New Roman" w:eastAsia="Times New Roman" w:hAnsi="Times New Roman" w:cs="Times New Roman"/>
                <w:sz w:val="18"/>
                <w:szCs w:val="18"/>
              </w:rPr>
            </w:pPr>
          </w:p>
          <w:p w14:paraId="24612FDA" w14:textId="127730FA"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95971F5" w14:textId="77777777" w:rsidR="007335F6" w:rsidRDefault="007335F6" w:rsidP="007335F6">
            <w:pPr>
              <w:jc w:val="center"/>
              <w:rPr>
                <w:rFonts w:ascii="Times New Roman" w:eastAsia="Times New Roman" w:hAnsi="Times New Roman" w:cs="Times New Roman"/>
                <w:sz w:val="18"/>
                <w:szCs w:val="18"/>
              </w:rPr>
            </w:pPr>
          </w:p>
          <w:p w14:paraId="3F7572DF" w14:textId="47483D03"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6707E872"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2AA12549" w14:textId="77777777" w:rsidR="007335F6" w:rsidRDefault="007335F6" w:rsidP="007335F6">
            <w:pPr>
              <w:jc w:val="center"/>
              <w:rPr>
                <w:rFonts w:ascii="Times New Roman" w:eastAsia="Times New Roman" w:hAnsi="Times New Roman" w:cs="Times New Roman"/>
                <w:b/>
                <w:bCs/>
                <w:sz w:val="18"/>
                <w:szCs w:val="18"/>
              </w:rPr>
            </w:pPr>
          </w:p>
          <w:p w14:paraId="1C54FEAD" w14:textId="660D6323"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RF-61</w:t>
            </w:r>
          </w:p>
        </w:tc>
        <w:tc>
          <w:tcPr>
            <w:tcW w:w="2268" w:type="dxa"/>
            <w:tcBorders>
              <w:top w:val="single" w:sz="4" w:space="0" w:color="000000"/>
              <w:left w:val="single" w:sz="4" w:space="0" w:color="000000"/>
              <w:bottom w:val="single" w:sz="4" w:space="0" w:color="000000"/>
              <w:right w:val="single" w:sz="4" w:space="0" w:color="000000"/>
            </w:tcBorders>
          </w:tcPr>
          <w:p w14:paraId="03BAEDE5" w14:textId="3F6F2021"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 xml:space="preserve">Ejecuta una rutina nocturna que </w:t>
            </w:r>
            <w:proofErr w:type="spellStart"/>
            <w:r w:rsidRPr="007335F6">
              <w:rPr>
                <w:rFonts w:ascii="Times New Roman" w:eastAsia="Times New Roman" w:hAnsi="Times New Roman" w:cs="Times New Roman"/>
                <w:sz w:val="18"/>
                <w:szCs w:val="18"/>
              </w:rPr>
              <w:t>transiciona</w:t>
            </w:r>
            <w:proofErr w:type="spellEnd"/>
            <w:r w:rsidRPr="007335F6">
              <w:rPr>
                <w:rFonts w:ascii="Times New Roman" w:eastAsia="Times New Roman" w:hAnsi="Times New Roman" w:cs="Times New Roman"/>
                <w:sz w:val="18"/>
                <w:szCs w:val="18"/>
              </w:rPr>
              <w:t xml:space="preserve"> automáticamente de "Resuelto" a "Cerrado" aquellos tickets que acumulen 7 días corridos sin observaciones por parte del usuario.</w:t>
            </w:r>
          </w:p>
        </w:tc>
        <w:tc>
          <w:tcPr>
            <w:tcW w:w="1005" w:type="dxa"/>
            <w:tcBorders>
              <w:top w:val="single" w:sz="4" w:space="0" w:color="000000"/>
              <w:left w:val="single" w:sz="4" w:space="0" w:color="000000"/>
              <w:bottom w:val="single" w:sz="4" w:space="0" w:color="000000"/>
              <w:right w:val="single" w:sz="4" w:space="0" w:color="000000"/>
            </w:tcBorders>
          </w:tcPr>
          <w:p w14:paraId="57132590" w14:textId="77777777" w:rsidR="007335F6" w:rsidRDefault="007335F6" w:rsidP="001A4D34">
            <w:pPr>
              <w:jc w:val="center"/>
              <w:rPr>
                <w:rFonts w:ascii="Times New Roman" w:eastAsia="Times New Roman" w:hAnsi="Times New Roman" w:cs="Times New Roman"/>
                <w:sz w:val="18"/>
                <w:szCs w:val="18"/>
              </w:rPr>
            </w:pPr>
          </w:p>
          <w:p w14:paraId="354522C3" w14:textId="427D2C23"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2E5E6B8C" w14:textId="77777777" w:rsidR="007335F6" w:rsidRDefault="007335F6" w:rsidP="001A4D34">
            <w:pPr>
              <w:jc w:val="center"/>
              <w:rPr>
                <w:rFonts w:ascii="Times New Roman" w:eastAsia="Times New Roman" w:hAnsi="Times New Roman" w:cs="Times New Roman"/>
                <w:sz w:val="18"/>
                <w:szCs w:val="18"/>
              </w:rPr>
            </w:pPr>
          </w:p>
          <w:p w14:paraId="38537200" w14:textId="1494DFE7"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6D8C3163" w14:textId="77777777" w:rsidR="007335F6" w:rsidRDefault="007335F6" w:rsidP="001A4D34">
            <w:pPr>
              <w:jc w:val="center"/>
              <w:rPr>
                <w:rFonts w:ascii="Times New Roman" w:eastAsia="Times New Roman" w:hAnsi="Times New Roman" w:cs="Times New Roman"/>
                <w:sz w:val="18"/>
                <w:szCs w:val="18"/>
              </w:rPr>
            </w:pPr>
          </w:p>
          <w:p w14:paraId="744937B3" w14:textId="7750B06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26958CFE" w14:textId="77777777" w:rsidR="007335F6" w:rsidRDefault="007335F6" w:rsidP="001A4D34">
            <w:pPr>
              <w:jc w:val="center"/>
              <w:rPr>
                <w:rFonts w:ascii="Times New Roman" w:eastAsia="Times New Roman" w:hAnsi="Times New Roman" w:cs="Times New Roman"/>
                <w:sz w:val="18"/>
                <w:szCs w:val="18"/>
              </w:rPr>
            </w:pPr>
          </w:p>
          <w:p w14:paraId="37EAB5BB" w14:textId="364F9861"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30FF5022" w14:textId="77777777" w:rsidR="007335F6" w:rsidRDefault="007335F6" w:rsidP="001A4D34">
            <w:pPr>
              <w:jc w:val="center"/>
              <w:rPr>
                <w:rFonts w:ascii="Times New Roman" w:eastAsia="Times New Roman" w:hAnsi="Times New Roman" w:cs="Times New Roman"/>
                <w:sz w:val="18"/>
                <w:szCs w:val="18"/>
              </w:rPr>
            </w:pPr>
          </w:p>
          <w:p w14:paraId="424A8965" w14:textId="524EB84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84B9963" w14:textId="77777777" w:rsidR="007335F6" w:rsidRDefault="007335F6" w:rsidP="007335F6">
            <w:pPr>
              <w:jc w:val="center"/>
              <w:rPr>
                <w:rFonts w:ascii="Times New Roman" w:eastAsia="Times New Roman" w:hAnsi="Times New Roman" w:cs="Times New Roman"/>
                <w:sz w:val="18"/>
                <w:szCs w:val="18"/>
              </w:rPr>
            </w:pPr>
          </w:p>
          <w:p w14:paraId="4085C5F4" w14:textId="1646E1A8"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r w:rsidR="00FD754F" w14:paraId="620FB0DE"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037B8DAA" w14:textId="77777777" w:rsidR="007335F6" w:rsidRDefault="007335F6" w:rsidP="007335F6">
            <w:pPr>
              <w:jc w:val="center"/>
              <w:rPr>
                <w:rFonts w:ascii="Times New Roman" w:eastAsia="Times New Roman" w:hAnsi="Times New Roman" w:cs="Times New Roman"/>
                <w:b/>
                <w:bCs/>
                <w:sz w:val="18"/>
                <w:szCs w:val="18"/>
              </w:rPr>
            </w:pPr>
          </w:p>
          <w:p w14:paraId="356D5035" w14:textId="032026C2"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RF-64</w:t>
            </w:r>
          </w:p>
        </w:tc>
        <w:tc>
          <w:tcPr>
            <w:tcW w:w="2268" w:type="dxa"/>
            <w:tcBorders>
              <w:top w:val="single" w:sz="4" w:space="0" w:color="000000"/>
              <w:left w:val="single" w:sz="4" w:space="0" w:color="000000"/>
              <w:bottom w:val="single" w:sz="4" w:space="0" w:color="000000"/>
              <w:right w:val="single" w:sz="4" w:space="0" w:color="000000"/>
            </w:tcBorders>
          </w:tcPr>
          <w:p w14:paraId="3DAABF38" w14:textId="371C5049" w:rsidR="00FD754F" w:rsidRPr="007F3A92" w:rsidRDefault="007335F6" w:rsidP="001A4D34">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iniciar la creación de un ticket escaneando el código QR del equipo desde un dispositivo móvil, autocompletando el piso, box y datos del hardware en el formulario.</w:t>
            </w:r>
          </w:p>
        </w:tc>
        <w:tc>
          <w:tcPr>
            <w:tcW w:w="1005" w:type="dxa"/>
            <w:tcBorders>
              <w:top w:val="single" w:sz="4" w:space="0" w:color="000000"/>
              <w:left w:val="single" w:sz="4" w:space="0" w:color="000000"/>
              <w:bottom w:val="single" w:sz="4" w:space="0" w:color="000000"/>
              <w:right w:val="single" w:sz="4" w:space="0" w:color="000000"/>
            </w:tcBorders>
          </w:tcPr>
          <w:p w14:paraId="05446249" w14:textId="77777777" w:rsidR="007335F6" w:rsidRDefault="007335F6" w:rsidP="001A4D34">
            <w:pPr>
              <w:jc w:val="center"/>
              <w:rPr>
                <w:rFonts w:ascii="Times New Roman" w:eastAsia="Times New Roman" w:hAnsi="Times New Roman" w:cs="Times New Roman"/>
                <w:sz w:val="18"/>
                <w:szCs w:val="18"/>
              </w:rPr>
            </w:pPr>
          </w:p>
          <w:p w14:paraId="5A76A980" w14:textId="4EBEB576"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978" w:type="dxa"/>
            <w:tcBorders>
              <w:top w:val="single" w:sz="4" w:space="0" w:color="000000"/>
              <w:left w:val="single" w:sz="4" w:space="0" w:color="000000"/>
              <w:bottom w:val="single" w:sz="4" w:space="0" w:color="000000"/>
              <w:right w:val="single" w:sz="4" w:space="0" w:color="000000"/>
            </w:tcBorders>
          </w:tcPr>
          <w:p w14:paraId="1E26BA1D" w14:textId="77777777" w:rsidR="007335F6" w:rsidRDefault="007335F6" w:rsidP="001A4D34">
            <w:pPr>
              <w:jc w:val="center"/>
              <w:rPr>
                <w:rFonts w:ascii="Times New Roman" w:eastAsia="Times New Roman" w:hAnsi="Times New Roman" w:cs="Times New Roman"/>
                <w:sz w:val="18"/>
                <w:szCs w:val="18"/>
              </w:rPr>
            </w:pPr>
          </w:p>
          <w:p w14:paraId="15516B65" w14:textId="15DB6E64"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w:t>
            </w:r>
          </w:p>
        </w:tc>
        <w:tc>
          <w:tcPr>
            <w:tcW w:w="1134" w:type="dxa"/>
            <w:tcBorders>
              <w:top w:val="single" w:sz="4" w:space="0" w:color="000000"/>
              <w:left w:val="single" w:sz="4" w:space="0" w:color="000000"/>
              <w:bottom w:val="single" w:sz="4" w:space="0" w:color="000000"/>
              <w:right w:val="single" w:sz="4" w:space="0" w:color="000000"/>
            </w:tcBorders>
          </w:tcPr>
          <w:p w14:paraId="033EA8B9" w14:textId="77777777" w:rsidR="007335F6" w:rsidRDefault="007335F6" w:rsidP="001A4D34">
            <w:pPr>
              <w:jc w:val="center"/>
              <w:rPr>
                <w:rFonts w:ascii="Times New Roman" w:eastAsia="Times New Roman" w:hAnsi="Times New Roman" w:cs="Times New Roman"/>
                <w:sz w:val="18"/>
                <w:szCs w:val="18"/>
              </w:rPr>
            </w:pPr>
          </w:p>
          <w:p w14:paraId="6F91B7A3" w14:textId="6D1CC1AB"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485E84E3" w14:textId="77777777" w:rsidR="007335F6" w:rsidRDefault="007335F6" w:rsidP="001A4D34">
            <w:pPr>
              <w:jc w:val="center"/>
              <w:rPr>
                <w:rFonts w:ascii="Times New Roman" w:eastAsia="Times New Roman" w:hAnsi="Times New Roman" w:cs="Times New Roman"/>
                <w:sz w:val="18"/>
                <w:szCs w:val="18"/>
              </w:rPr>
            </w:pPr>
          </w:p>
          <w:p w14:paraId="443EE006" w14:textId="70B0C410"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403ECCA8" w14:textId="77777777" w:rsidR="007335F6" w:rsidRDefault="007335F6" w:rsidP="001A4D34">
            <w:pPr>
              <w:jc w:val="center"/>
              <w:rPr>
                <w:rFonts w:ascii="Times New Roman" w:eastAsia="Times New Roman" w:hAnsi="Times New Roman" w:cs="Times New Roman"/>
                <w:sz w:val="18"/>
                <w:szCs w:val="18"/>
              </w:rPr>
            </w:pPr>
          </w:p>
          <w:p w14:paraId="3B25311A" w14:textId="4DB1FCDF"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3FF0DC79" w14:textId="77777777" w:rsidR="007335F6" w:rsidRDefault="007335F6" w:rsidP="007335F6">
            <w:pPr>
              <w:jc w:val="center"/>
              <w:rPr>
                <w:rFonts w:ascii="Times New Roman" w:eastAsia="Times New Roman" w:hAnsi="Times New Roman" w:cs="Times New Roman"/>
                <w:sz w:val="18"/>
                <w:szCs w:val="18"/>
              </w:rPr>
            </w:pPr>
          </w:p>
          <w:p w14:paraId="1CD99401" w14:textId="304AC83F"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GRUPO 11</w:t>
            </w:r>
          </w:p>
        </w:tc>
      </w:tr>
      <w:tr w:rsidR="00FD754F" w14:paraId="7207EF68" w14:textId="77777777" w:rsidTr="007335F6">
        <w:trPr>
          <w:trHeight w:val="463"/>
        </w:trPr>
        <w:tc>
          <w:tcPr>
            <w:tcW w:w="851" w:type="dxa"/>
            <w:tcBorders>
              <w:top w:val="single" w:sz="4" w:space="0" w:color="000000"/>
              <w:left w:val="single" w:sz="4" w:space="0" w:color="000000"/>
              <w:bottom w:val="single" w:sz="4" w:space="0" w:color="000000"/>
              <w:right w:val="single" w:sz="4" w:space="0" w:color="000000"/>
            </w:tcBorders>
          </w:tcPr>
          <w:p w14:paraId="460833A1" w14:textId="77777777" w:rsidR="007335F6" w:rsidRDefault="007335F6" w:rsidP="007335F6">
            <w:pPr>
              <w:jc w:val="center"/>
              <w:rPr>
                <w:rFonts w:ascii="Times New Roman" w:eastAsia="Times New Roman" w:hAnsi="Times New Roman" w:cs="Times New Roman"/>
                <w:b/>
                <w:bCs/>
                <w:sz w:val="18"/>
                <w:szCs w:val="18"/>
              </w:rPr>
            </w:pPr>
          </w:p>
          <w:p w14:paraId="0F0131EF" w14:textId="35F6542E" w:rsidR="00FD754F" w:rsidRPr="007335F6" w:rsidRDefault="00FD754F" w:rsidP="007335F6">
            <w:pPr>
              <w:jc w:val="center"/>
              <w:rPr>
                <w:rFonts w:ascii="Times New Roman" w:eastAsia="Times New Roman" w:hAnsi="Times New Roman" w:cs="Times New Roman"/>
                <w:b/>
                <w:bCs/>
                <w:sz w:val="18"/>
                <w:szCs w:val="18"/>
              </w:rPr>
            </w:pPr>
            <w:r w:rsidRPr="007335F6">
              <w:rPr>
                <w:rFonts w:ascii="Times New Roman" w:eastAsia="Times New Roman" w:hAnsi="Times New Roman" w:cs="Times New Roman"/>
                <w:b/>
                <w:bCs/>
                <w:sz w:val="18"/>
                <w:szCs w:val="18"/>
              </w:rPr>
              <w:t>RF-69</w:t>
            </w:r>
          </w:p>
        </w:tc>
        <w:tc>
          <w:tcPr>
            <w:tcW w:w="2268" w:type="dxa"/>
            <w:tcBorders>
              <w:top w:val="single" w:sz="4" w:space="0" w:color="000000"/>
              <w:left w:val="single" w:sz="4" w:space="0" w:color="000000"/>
              <w:bottom w:val="single" w:sz="4" w:space="0" w:color="000000"/>
              <w:right w:val="single" w:sz="4" w:space="0" w:color="000000"/>
            </w:tcBorders>
          </w:tcPr>
          <w:p w14:paraId="3BE545E9" w14:textId="2A7306B1" w:rsidR="00FD754F" w:rsidRPr="007F3A92" w:rsidRDefault="007335F6" w:rsidP="007335F6">
            <w:pPr>
              <w:spacing w:line="240" w:lineRule="auto"/>
              <w:jc w:val="both"/>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Permite al técnico pausar temporalmente el reloj de SLA justificando causas externas válidas, tales como espera de repuestos de bodega o soporte de proveedor externo</w:t>
            </w:r>
            <w:r>
              <w:rPr>
                <w:rFonts w:ascii="Times New Roman" w:eastAsia="Times New Roman" w:hAnsi="Times New Roman" w:cs="Times New Roman"/>
                <w:sz w:val="18"/>
                <w:szCs w:val="18"/>
              </w:rPr>
              <w:t>.</w:t>
            </w:r>
          </w:p>
        </w:tc>
        <w:tc>
          <w:tcPr>
            <w:tcW w:w="1005" w:type="dxa"/>
            <w:tcBorders>
              <w:top w:val="single" w:sz="4" w:space="0" w:color="000000"/>
              <w:left w:val="single" w:sz="4" w:space="0" w:color="000000"/>
              <w:bottom w:val="single" w:sz="4" w:space="0" w:color="000000"/>
              <w:right w:val="single" w:sz="4" w:space="0" w:color="000000"/>
            </w:tcBorders>
          </w:tcPr>
          <w:p w14:paraId="341FB920" w14:textId="77777777" w:rsidR="007335F6" w:rsidRDefault="007335F6" w:rsidP="001A4D34">
            <w:pPr>
              <w:jc w:val="center"/>
              <w:rPr>
                <w:rFonts w:ascii="Times New Roman" w:eastAsia="Times New Roman" w:hAnsi="Times New Roman" w:cs="Times New Roman"/>
                <w:sz w:val="18"/>
                <w:szCs w:val="18"/>
              </w:rPr>
            </w:pPr>
          </w:p>
          <w:p w14:paraId="65B7DC4D" w14:textId="2B7B4C02"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78" w:type="dxa"/>
            <w:tcBorders>
              <w:top w:val="single" w:sz="4" w:space="0" w:color="000000"/>
              <w:left w:val="single" w:sz="4" w:space="0" w:color="000000"/>
              <w:bottom w:val="single" w:sz="4" w:space="0" w:color="000000"/>
              <w:right w:val="single" w:sz="4" w:space="0" w:color="000000"/>
            </w:tcBorders>
          </w:tcPr>
          <w:p w14:paraId="6DF03F7F" w14:textId="77777777" w:rsidR="007335F6" w:rsidRDefault="007335F6" w:rsidP="001A4D34">
            <w:pPr>
              <w:jc w:val="center"/>
              <w:rPr>
                <w:rFonts w:ascii="Times New Roman" w:eastAsia="Times New Roman" w:hAnsi="Times New Roman" w:cs="Times New Roman"/>
                <w:sz w:val="18"/>
                <w:szCs w:val="18"/>
              </w:rPr>
            </w:pPr>
          </w:p>
          <w:p w14:paraId="598B5BF3" w14:textId="400DD6A5"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134" w:type="dxa"/>
            <w:tcBorders>
              <w:top w:val="single" w:sz="4" w:space="0" w:color="000000"/>
              <w:left w:val="single" w:sz="4" w:space="0" w:color="000000"/>
              <w:bottom w:val="single" w:sz="4" w:space="0" w:color="000000"/>
              <w:right w:val="single" w:sz="4" w:space="0" w:color="000000"/>
            </w:tcBorders>
          </w:tcPr>
          <w:p w14:paraId="65007DBB" w14:textId="77777777" w:rsidR="007335F6" w:rsidRDefault="007335F6" w:rsidP="001A4D34">
            <w:pPr>
              <w:jc w:val="center"/>
              <w:rPr>
                <w:rFonts w:ascii="Times New Roman" w:eastAsia="Times New Roman" w:hAnsi="Times New Roman" w:cs="Times New Roman"/>
                <w:sz w:val="18"/>
                <w:szCs w:val="18"/>
              </w:rPr>
            </w:pPr>
          </w:p>
          <w:p w14:paraId="52535B48" w14:textId="34C0D6E2"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20" w:type="dxa"/>
            <w:tcBorders>
              <w:top w:val="single" w:sz="4" w:space="0" w:color="000000"/>
              <w:left w:val="single" w:sz="4" w:space="0" w:color="000000"/>
              <w:bottom w:val="single" w:sz="4" w:space="0" w:color="000000"/>
              <w:right w:val="single" w:sz="4" w:space="0" w:color="000000"/>
            </w:tcBorders>
          </w:tcPr>
          <w:p w14:paraId="5EB56A02" w14:textId="77777777" w:rsidR="007335F6" w:rsidRDefault="007335F6" w:rsidP="001A4D34">
            <w:pPr>
              <w:jc w:val="center"/>
              <w:rPr>
                <w:rFonts w:ascii="Times New Roman" w:eastAsia="Times New Roman" w:hAnsi="Times New Roman" w:cs="Times New Roman"/>
                <w:sz w:val="18"/>
                <w:szCs w:val="18"/>
              </w:rPr>
            </w:pPr>
          </w:p>
          <w:p w14:paraId="62E1C979" w14:textId="4D8E1481"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1376" w:type="dxa"/>
            <w:tcBorders>
              <w:top w:val="single" w:sz="4" w:space="0" w:color="000000"/>
              <w:left w:val="single" w:sz="4" w:space="0" w:color="000000"/>
              <w:bottom w:val="single" w:sz="4" w:space="0" w:color="000000"/>
              <w:right w:val="single" w:sz="4" w:space="0" w:color="000000"/>
            </w:tcBorders>
          </w:tcPr>
          <w:p w14:paraId="1C96502A" w14:textId="77777777" w:rsidR="007335F6" w:rsidRDefault="007335F6" w:rsidP="001A4D34">
            <w:pPr>
              <w:jc w:val="center"/>
              <w:rPr>
                <w:rFonts w:ascii="Times New Roman" w:eastAsia="Times New Roman" w:hAnsi="Times New Roman" w:cs="Times New Roman"/>
                <w:sz w:val="18"/>
                <w:szCs w:val="18"/>
              </w:rPr>
            </w:pPr>
          </w:p>
          <w:p w14:paraId="0AFB0B84" w14:textId="443E141C" w:rsidR="00FD754F" w:rsidRDefault="007335F6" w:rsidP="001A4D34">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c>
          <w:tcPr>
            <w:tcW w:w="966" w:type="dxa"/>
            <w:tcBorders>
              <w:top w:val="single" w:sz="4" w:space="0" w:color="000000"/>
              <w:left w:val="single" w:sz="4" w:space="0" w:color="000000"/>
              <w:bottom w:val="single" w:sz="4" w:space="0" w:color="000000"/>
              <w:right w:val="single" w:sz="4" w:space="0" w:color="000000"/>
            </w:tcBorders>
          </w:tcPr>
          <w:p w14:paraId="0D1FB528" w14:textId="77777777" w:rsidR="007335F6" w:rsidRDefault="007335F6" w:rsidP="007335F6">
            <w:pPr>
              <w:jc w:val="center"/>
              <w:rPr>
                <w:rFonts w:ascii="Times New Roman" w:eastAsia="Times New Roman" w:hAnsi="Times New Roman" w:cs="Times New Roman"/>
                <w:sz w:val="18"/>
                <w:szCs w:val="18"/>
              </w:rPr>
            </w:pPr>
          </w:p>
          <w:p w14:paraId="5BF57149" w14:textId="43B18A9E" w:rsidR="00FD754F" w:rsidRPr="007335F6" w:rsidRDefault="007335F6" w:rsidP="007335F6">
            <w:pPr>
              <w:jc w:val="center"/>
              <w:rPr>
                <w:rFonts w:ascii="Times New Roman" w:eastAsia="Times New Roman" w:hAnsi="Times New Roman" w:cs="Times New Roman"/>
                <w:sz w:val="18"/>
                <w:szCs w:val="18"/>
              </w:rPr>
            </w:pPr>
            <w:r w:rsidRPr="007335F6">
              <w:rPr>
                <w:rFonts w:ascii="Times New Roman" w:eastAsia="Times New Roman" w:hAnsi="Times New Roman" w:cs="Times New Roman"/>
                <w:sz w:val="18"/>
                <w:szCs w:val="18"/>
              </w:rPr>
              <w:t>CLIENTE EDGAR GUERRA</w:t>
            </w:r>
          </w:p>
        </w:tc>
      </w:tr>
    </w:tbl>
    <w:p w14:paraId="4987685E" w14:textId="34EF3C55" w:rsidR="007F3A92" w:rsidRPr="007335F6" w:rsidRDefault="007335F6" w:rsidP="007335F6">
      <w:pPr>
        <w:spacing w:line="360" w:lineRule="auto"/>
        <w:jc w:val="center"/>
        <w:rPr>
          <w:rFonts w:ascii="Times New Roman" w:eastAsia="Times New Roman" w:hAnsi="Times New Roman" w:cs="Times New Roman"/>
          <w:b/>
          <w:bCs/>
          <w:i/>
          <w:iCs/>
          <w:sz w:val="18"/>
          <w:szCs w:val="18"/>
        </w:rPr>
      </w:pPr>
      <w:r w:rsidRPr="007335F6">
        <w:rPr>
          <w:rFonts w:ascii="Times New Roman" w:eastAsia="Times New Roman" w:hAnsi="Times New Roman" w:cs="Times New Roman"/>
          <w:b/>
          <w:bCs/>
          <w:i/>
          <w:iCs/>
          <w:sz w:val="18"/>
          <w:szCs w:val="18"/>
        </w:rPr>
        <w:t>Fuente: Elaborado por el estudiante de acuerdo con el proyecto</w:t>
      </w:r>
    </w:p>
    <w:p w14:paraId="64BCBFAD" w14:textId="77777777" w:rsidR="00F8717F" w:rsidRDefault="00F8717F" w:rsidP="00F31912">
      <w:pPr>
        <w:spacing w:line="360" w:lineRule="auto"/>
        <w:jc w:val="both"/>
        <w:rPr>
          <w:rFonts w:ascii="Times New Roman" w:eastAsia="Times New Roman" w:hAnsi="Times New Roman" w:cs="Times New Roman"/>
        </w:rPr>
      </w:pPr>
    </w:p>
    <w:p w14:paraId="7DBBAD89" w14:textId="701EB2C2" w:rsidR="00F31912" w:rsidRDefault="00F8717F" w:rsidP="0098390D">
      <w:pPr>
        <w:pStyle w:val="Ttulo2"/>
        <w:rPr>
          <w:rFonts w:eastAsia="Times New Roman"/>
        </w:rPr>
      </w:pPr>
      <w:bookmarkStart w:id="53" w:name="_Toc240232480"/>
      <w:bookmarkStart w:id="54" w:name="_Toc241763398"/>
      <w:r w:rsidRPr="00F8717F">
        <w:rPr>
          <w:rFonts w:eastAsia="Times New Roman"/>
        </w:rPr>
        <w:t>5.1 Conclusión Requerimientos Funcionales en formato ESA</w:t>
      </w:r>
      <w:bookmarkEnd w:id="53"/>
      <w:bookmarkEnd w:id="54"/>
    </w:p>
    <w:p w14:paraId="2C2692FD" w14:textId="34EA79D6" w:rsidR="003566FB" w:rsidRDefault="00F8717F" w:rsidP="00F8717F">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análisis ESA del Incremento II evidencia que los requerimientos funcionales priorizados por el cliente Edgar Guerra presentan la </w:t>
      </w:r>
      <w:r w:rsidR="0098390D">
        <w:rPr>
          <w:rFonts w:ascii="Times New Roman" w:eastAsia="Times New Roman" w:hAnsi="Times New Roman" w:cs="Times New Roman"/>
        </w:rPr>
        <w:t>más</w:t>
      </w:r>
      <w:r>
        <w:rPr>
          <w:rFonts w:ascii="Times New Roman" w:eastAsia="Times New Roman" w:hAnsi="Times New Roman" w:cs="Times New Roman"/>
        </w:rPr>
        <w:t xml:space="preserve"> alta necesidad y estabilidad. Las propuestas de usabilidad y tecnología del equipo aportan un valor operativo estratégica de manera complementaria, así poder asegurar una verdadera verificabilidad directa en las pruebas de software.</w:t>
      </w:r>
    </w:p>
    <w:p w14:paraId="35A6EC2B" w14:textId="77777777" w:rsidR="003566FB" w:rsidRDefault="003566FB">
      <w:pPr>
        <w:rPr>
          <w:rFonts w:ascii="Times New Roman" w:eastAsia="Times New Roman" w:hAnsi="Times New Roman" w:cs="Times New Roman"/>
        </w:rPr>
      </w:pPr>
      <w:r>
        <w:rPr>
          <w:rFonts w:ascii="Times New Roman" w:eastAsia="Times New Roman" w:hAnsi="Times New Roman" w:cs="Times New Roman"/>
        </w:rPr>
        <w:br w:type="page"/>
      </w:r>
    </w:p>
    <w:p w14:paraId="6D3AF65A" w14:textId="345F1A53" w:rsidR="00F8717F" w:rsidRDefault="003566FB" w:rsidP="0098390D">
      <w:pPr>
        <w:pStyle w:val="Ttulo1"/>
        <w:rPr>
          <w:rFonts w:eastAsia="Times New Roman"/>
        </w:rPr>
      </w:pPr>
      <w:bookmarkStart w:id="55" w:name="_Toc240232481"/>
      <w:bookmarkStart w:id="56" w:name="_Toc240232917"/>
      <w:bookmarkStart w:id="57" w:name="_Toc240233089"/>
      <w:bookmarkStart w:id="58" w:name="_Toc240233404"/>
      <w:bookmarkStart w:id="59" w:name="_Toc241763399"/>
      <w:bookmarkStart w:id="60" w:name="_Toc241763478"/>
      <w:bookmarkStart w:id="61" w:name="_Toc241763768"/>
      <w:r w:rsidRPr="003566FB">
        <w:rPr>
          <w:rFonts w:eastAsia="Times New Roman"/>
        </w:rPr>
        <w:lastRenderedPageBreak/>
        <w:t>6. CASOS DE USO</w:t>
      </w:r>
      <w:bookmarkEnd w:id="55"/>
      <w:bookmarkEnd w:id="56"/>
      <w:bookmarkEnd w:id="57"/>
      <w:bookmarkEnd w:id="58"/>
      <w:bookmarkEnd w:id="59"/>
      <w:bookmarkEnd w:id="60"/>
      <w:bookmarkEnd w:id="61"/>
    </w:p>
    <w:p w14:paraId="6DD6BF4C" w14:textId="77777777" w:rsidR="003566FB" w:rsidRDefault="003566FB" w:rsidP="00F8717F">
      <w:pPr>
        <w:spacing w:line="360" w:lineRule="auto"/>
        <w:jc w:val="both"/>
        <w:rPr>
          <w:rFonts w:ascii="Times New Roman" w:eastAsia="Times New Roman" w:hAnsi="Times New Roman" w:cs="Times New Roman"/>
          <w:b/>
          <w:bCs/>
          <w:sz w:val="28"/>
          <w:szCs w:val="28"/>
        </w:rPr>
      </w:pPr>
    </w:p>
    <w:p w14:paraId="3EDA1B1D" w14:textId="77777777" w:rsidR="003566FB" w:rsidRDefault="003566FB" w:rsidP="003566FB">
      <w:pPr>
        <w:spacing w:line="360" w:lineRule="auto"/>
        <w:jc w:val="both"/>
        <w:rPr>
          <w:rFonts w:ascii="Times New Roman" w:eastAsia="Times New Roman" w:hAnsi="Times New Roman" w:cs="Times New Roman"/>
        </w:rPr>
      </w:pPr>
      <w:r w:rsidRPr="003566FB">
        <w:rPr>
          <w:rFonts w:ascii="Times New Roman" w:eastAsia="Times New Roman" w:hAnsi="Times New Roman" w:cs="Times New Roman"/>
        </w:rPr>
        <w:t>En este</w:t>
      </w:r>
      <w:r>
        <w:rPr>
          <w:rFonts w:ascii="Times New Roman" w:eastAsia="Times New Roman" w:hAnsi="Times New Roman" w:cs="Times New Roman"/>
        </w:rPr>
        <w:t xml:space="preserve"> Segundo Incremento se implementaron 28 casos de uso nuevos, estos están redactados en gerundio y en un formato extendido conocido como OMT. Cada uno de estos casos de uso se presentan en una tabla con su respectivo nombre, actores, resumen, frecuencia, precondiciones, flujo paso a paso, excepciones, poscondiciones y dependencias que se logran mostrar en las tablas 6.1 a 6.28.</w:t>
      </w:r>
    </w:p>
    <w:p w14:paraId="0CA7C234" w14:textId="3DB1DCAA" w:rsidR="00B47DD9" w:rsidRDefault="00B47DD9" w:rsidP="003566FB">
      <w:pPr>
        <w:spacing w:line="360" w:lineRule="auto"/>
        <w:jc w:val="both"/>
        <w:rPr>
          <w:rFonts w:ascii="Times New Roman" w:eastAsia="Times New Roman" w:hAnsi="Times New Roman" w:cs="Times New Roman"/>
        </w:rPr>
      </w:pPr>
      <w:r w:rsidRPr="00B47DD9">
        <w:rPr>
          <w:rFonts w:ascii="Times New Roman" w:eastAsia="Times New Roman" w:hAnsi="Times New Roman" w:cs="Times New Roman"/>
        </w:rPr>
        <w:t>La Tabla 6.1 especifica el caso de uso CU-05 – Configurando Niveles de Prioridad y SLA, cuyo actor es Administrador del sistema. Proceso para definir los niveles de criticidad y los tiempos máximos de resolución de tickets.</w:t>
      </w:r>
    </w:p>
    <w:p w14:paraId="2622A47F" w14:textId="77777777" w:rsidR="00560DAC" w:rsidRPr="003566FB" w:rsidRDefault="003566FB" w:rsidP="0098390D">
      <w:pPr>
        <w:pStyle w:val="Ttulo4"/>
      </w:pPr>
      <w:bookmarkStart w:id="62" w:name="_Toc240233090"/>
      <w:bookmarkStart w:id="63" w:name="_Toc241763769"/>
      <w:r w:rsidRPr="003566FB">
        <w:t xml:space="preserve">Tabla </w:t>
      </w:r>
      <w:r w:rsidR="004106A7">
        <w:t>6</w:t>
      </w:r>
      <w:r w:rsidRPr="003566FB">
        <w:t>.</w:t>
      </w:r>
      <w:r w:rsidR="004106A7">
        <w:t>1</w:t>
      </w:r>
      <w:r w:rsidRPr="003566FB">
        <w:t>: CU-05 Configuración de Niveles de Prioridad y SLA</w:t>
      </w:r>
      <w:bookmarkEnd w:id="62"/>
      <w:bookmarkEnd w:id="63"/>
    </w:p>
    <w:tbl>
      <w:tblPr>
        <w:tblStyle w:val="Tablaconcuadrcula"/>
        <w:tblW w:w="0" w:type="auto"/>
        <w:tblLook w:val="04A0" w:firstRow="1" w:lastRow="0" w:firstColumn="1" w:lastColumn="0" w:noHBand="0" w:noVBand="1"/>
      </w:tblPr>
      <w:tblGrid>
        <w:gridCol w:w="2547"/>
        <w:gridCol w:w="6847"/>
      </w:tblGrid>
      <w:tr w:rsidR="00560DAC" w14:paraId="371C07DA" w14:textId="77777777" w:rsidTr="00560DAC">
        <w:tc>
          <w:tcPr>
            <w:tcW w:w="2547" w:type="dxa"/>
          </w:tcPr>
          <w:p w14:paraId="6B8DAB4E" w14:textId="34850ED6"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Campo</w:t>
            </w:r>
          </w:p>
        </w:tc>
        <w:tc>
          <w:tcPr>
            <w:tcW w:w="6847" w:type="dxa"/>
          </w:tcPr>
          <w:p w14:paraId="34F1B0E5" w14:textId="5EF3FE99"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Detalle</w:t>
            </w:r>
          </w:p>
        </w:tc>
      </w:tr>
      <w:tr w:rsidR="00560DAC" w14:paraId="3A1FCED9" w14:textId="77777777" w:rsidTr="00560DAC">
        <w:tc>
          <w:tcPr>
            <w:tcW w:w="2547" w:type="dxa"/>
          </w:tcPr>
          <w:p w14:paraId="4965F4AF" w14:textId="1C7D6316"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Nombre</w:t>
            </w:r>
          </w:p>
        </w:tc>
        <w:tc>
          <w:tcPr>
            <w:tcW w:w="6847" w:type="dxa"/>
          </w:tcPr>
          <w:p w14:paraId="6768CA25" w14:textId="7B48538B"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CU-05 - Configurando Niveles de Prioridad y SLA.</w:t>
            </w:r>
          </w:p>
        </w:tc>
      </w:tr>
      <w:tr w:rsidR="00560DAC" w14:paraId="39F004A3" w14:textId="77777777" w:rsidTr="00560DAC">
        <w:tc>
          <w:tcPr>
            <w:tcW w:w="2547" w:type="dxa"/>
          </w:tcPr>
          <w:p w14:paraId="714F39C3" w14:textId="5219C3AF"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Actor</w:t>
            </w:r>
          </w:p>
        </w:tc>
        <w:tc>
          <w:tcPr>
            <w:tcW w:w="6847" w:type="dxa"/>
          </w:tcPr>
          <w:p w14:paraId="0767F35E" w14:textId="3C77FDAB"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Administrador del sistema</w:t>
            </w:r>
          </w:p>
        </w:tc>
      </w:tr>
      <w:tr w:rsidR="00560DAC" w14:paraId="29086E49" w14:textId="77777777" w:rsidTr="00560DAC">
        <w:tc>
          <w:tcPr>
            <w:tcW w:w="2547" w:type="dxa"/>
          </w:tcPr>
          <w:p w14:paraId="47EEB07D" w14:textId="33A841E2"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Resumen</w:t>
            </w:r>
          </w:p>
        </w:tc>
        <w:tc>
          <w:tcPr>
            <w:tcW w:w="6847" w:type="dxa"/>
          </w:tcPr>
          <w:p w14:paraId="2AF58BFF" w14:textId="3177DB70"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Proceso para definir los niveles de criticidad y los tiempos máximos de resolución de tickets.</w:t>
            </w:r>
          </w:p>
        </w:tc>
      </w:tr>
      <w:tr w:rsidR="00560DAC" w14:paraId="17EE8F29" w14:textId="77777777" w:rsidTr="00560DAC">
        <w:tc>
          <w:tcPr>
            <w:tcW w:w="2547" w:type="dxa"/>
          </w:tcPr>
          <w:p w14:paraId="437BA649" w14:textId="702E883C"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Frecuencia</w:t>
            </w:r>
          </w:p>
        </w:tc>
        <w:tc>
          <w:tcPr>
            <w:tcW w:w="6847" w:type="dxa"/>
          </w:tcPr>
          <w:p w14:paraId="79A70819" w14:textId="6A23E2E4"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Baja. Por cambios en normativas o políticas de la clínica.</w:t>
            </w:r>
          </w:p>
        </w:tc>
      </w:tr>
      <w:tr w:rsidR="00560DAC" w14:paraId="55FC10A0" w14:textId="77777777" w:rsidTr="00560DAC">
        <w:tc>
          <w:tcPr>
            <w:tcW w:w="2547" w:type="dxa"/>
          </w:tcPr>
          <w:p w14:paraId="35F6D6E9" w14:textId="394955DB"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Precondiciones</w:t>
            </w:r>
          </w:p>
        </w:tc>
        <w:tc>
          <w:tcPr>
            <w:tcW w:w="6847" w:type="dxa"/>
          </w:tcPr>
          <w:p w14:paraId="599F7944" w14:textId="0A187E4F"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Autenticación en el sistema con rol de Administrador.</w:t>
            </w:r>
          </w:p>
        </w:tc>
      </w:tr>
      <w:tr w:rsidR="00560DAC" w14:paraId="384FC772" w14:textId="77777777" w:rsidTr="00560DAC">
        <w:tc>
          <w:tcPr>
            <w:tcW w:w="2547" w:type="dxa"/>
          </w:tcPr>
          <w:p w14:paraId="671F3194" w14:textId="2AF11DF4"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Descripción</w:t>
            </w:r>
          </w:p>
        </w:tc>
        <w:tc>
          <w:tcPr>
            <w:tcW w:w="6847" w:type="dxa"/>
          </w:tcPr>
          <w:p w14:paraId="32BDD98D" w14:textId="73A9601E"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color w:val="EE0000"/>
                <w:sz w:val="22"/>
                <w:szCs w:val="22"/>
              </w:rPr>
              <w:t xml:space="preserve">El administrador accede a la sección "Configuración de SLA" [Excepción 1], ingresa el nombre, tiempo y color de la prioridad [Excepción 2]. </w:t>
            </w:r>
            <w:r w:rsidRPr="00B47DD9">
              <w:rPr>
                <w:rFonts w:ascii="Times New Roman" w:hAnsi="Times New Roman" w:cs="Times New Roman"/>
                <w:color w:val="007BB8"/>
                <w:sz w:val="22"/>
                <w:szCs w:val="22"/>
              </w:rPr>
              <w:t>El sistema valida que el formato de tiempo sea un número entero positivo [Excepción 3], actualiza la matriz normativa y guarda los cambios [Excepción 4].</w:t>
            </w:r>
          </w:p>
        </w:tc>
      </w:tr>
      <w:tr w:rsidR="00560DAC" w14:paraId="10FE2573" w14:textId="77777777" w:rsidTr="00560DAC">
        <w:tc>
          <w:tcPr>
            <w:tcW w:w="2547" w:type="dxa"/>
          </w:tcPr>
          <w:p w14:paraId="0C30C499" w14:textId="5712DDDA"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Excepciones</w:t>
            </w:r>
          </w:p>
        </w:tc>
        <w:tc>
          <w:tcPr>
            <w:tcW w:w="6847" w:type="dxa"/>
          </w:tcPr>
          <w:p w14:paraId="19C04BE4" w14:textId="539C0A1B"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Excepción 1: La sección no carga. El sistema muestra "Error de conexión".</w:t>
            </w:r>
          </w:p>
          <w:p w14:paraId="166F93DC" w14:textId="4559CFAF"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Excepción 2: Faltan campos obligatorios. El sistema deshabilita el botón de guardar.</w:t>
            </w:r>
          </w:p>
          <w:p w14:paraId="7094DDEB" w14:textId="416A1F65"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Excepción 3: Se ingresa un tiempo negativo. El sistema bloquea el ingreso mostrando "Valor numérico inválido".</w:t>
            </w:r>
          </w:p>
          <w:p w14:paraId="45F2DC67" w14:textId="7FA12234"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Excepción 4: Error en base de datos. Muestra "Intente nuevamente".</w:t>
            </w:r>
          </w:p>
        </w:tc>
      </w:tr>
      <w:tr w:rsidR="00560DAC" w14:paraId="122021CE" w14:textId="77777777" w:rsidTr="00560DAC">
        <w:tc>
          <w:tcPr>
            <w:tcW w:w="2547" w:type="dxa"/>
          </w:tcPr>
          <w:p w14:paraId="0A3FBB1C" w14:textId="5E55DE17"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Poscondiciones</w:t>
            </w:r>
          </w:p>
        </w:tc>
        <w:tc>
          <w:tcPr>
            <w:tcW w:w="6847" w:type="dxa"/>
          </w:tcPr>
          <w:p w14:paraId="49F9E056" w14:textId="3C2F93F3"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La matriz de SLA queda actualizada para los futuros tickets.</w:t>
            </w:r>
          </w:p>
        </w:tc>
      </w:tr>
      <w:tr w:rsidR="00560DAC" w14:paraId="24E2C48E" w14:textId="77777777" w:rsidTr="00560DAC">
        <w:tc>
          <w:tcPr>
            <w:tcW w:w="2547" w:type="dxa"/>
          </w:tcPr>
          <w:p w14:paraId="0B9CF1CA" w14:textId="65388154"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Dependencias</w:t>
            </w:r>
          </w:p>
        </w:tc>
        <w:tc>
          <w:tcPr>
            <w:tcW w:w="6847" w:type="dxa"/>
          </w:tcPr>
          <w:p w14:paraId="1EF48017" w14:textId="73EE875A" w:rsidR="00560DAC" w:rsidRPr="00B47DD9" w:rsidRDefault="00560DAC" w:rsidP="00560DAC">
            <w:pPr>
              <w:spacing w:line="360" w:lineRule="auto"/>
              <w:rPr>
                <w:rFonts w:ascii="Times New Roman" w:hAnsi="Times New Roman" w:cs="Times New Roman"/>
                <w:sz w:val="22"/>
                <w:szCs w:val="22"/>
              </w:rPr>
            </w:pPr>
            <w:r w:rsidRPr="00B47DD9">
              <w:rPr>
                <w:rFonts w:ascii="Times New Roman" w:hAnsi="Times New Roman" w:cs="Times New Roman"/>
                <w:sz w:val="22"/>
                <w:szCs w:val="22"/>
              </w:rPr>
              <w:t>RF-05</w:t>
            </w:r>
          </w:p>
        </w:tc>
      </w:tr>
    </w:tbl>
    <w:p w14:paraId="16ED0DD5" w14:textId="0033340F" w:rsidR="003566FB" w:rsidRDefault="00560DAC" w:rsidP="003566FB">
      <w:pPr>
        <w:spacing w:line="360" w:lineRule="auto"/>
        <w:jc w:val="center"/>
        <w:rPr>
          <w:rFonts w:ascii="Times New Roman" w:hAnsi="Times New Roman" w:cs="Times New Roman"/>
          <w:b/>
          <w:bCs/>
          <w:i/>
          <w:iCs/>
          <w:sz w:val="18"/>
          <w:szCs w:val="18"/>
        </w:rPr>
      </w:pPr>
      <w:r w:rsidRPr="00560DAC">
        <w:rPr>
          <w:rFonts w:ascii="Times New Roman" w:hAnsi="Times New Roman" w:cs="Times New Roman"/>
          <w:b/>
          <w:bCs/>
          <w:i/>
          <w:iCs/>
          <w:sz w:val="18"/>
          <w:szCs w:val="18"/>
        </w:rPr>
        <w:t>Fuente: Elaborado por el estudiante de acuerdo con el proyecto.</w:t>
      </w:r>
    </w:p>
    <w:p w14:paraId="138FA457" w14:textId="77777777" w:rsidR="00B47DD9" w:rsidRPr="00B47DD9" w:rsidRDefault="00B47DD9" w:rsidP="00B47DD9">
      <w:pPr>
        <w:rPr>
          <w:rFonts w:ascii="Times New Roman" w:hAnsi="Times New Roman" w:cs="Times New Roman"/>
        </w:rPr>
      </w:pPr>
      <w:bookmarkStart w:id="64" w:name="_Toc240233091"/>
      <w:r w:rsidRPr="00B47DD9">
        <w:rPr>
          <w:rFonts w:ascii="Times New Roman" w:hAnsi="Times New Roman" w:cs="Times New Roman"/>
        </w:rPr>
        <w:lastRenderedPageBreak/>
        <w:t>La Tabla 6.2 especifica el caso de uso CU-06 – Ejecutando Asignación Automática de Tickets, cuyo actor es Sistema. Derivación automática de tickets al técnico idóneo tras su creación.</w:t>
      </w:r>
    </w:p>
    <w:p w14:paraId="754EC514" w14:textId="77777777" w:rsidR="00B47DD9" w:rsidRDefault="00B47DD9" w:rsidP="00B47DD9">
      <w:pPr>
        <w:pStyle w:val="Ttulo4"/>
        <w:jc w:val="left"/>
      </w:pPr>
    </w:p>
    <w:p w14:paraId="07DF3809" w14:textId="08746B8D" w:rsidR="00157E44" w:rsidRPr="00560DAC" w:rsidRDefault="00157E44" w:rsidP="0098390D">
      <w:pPr>
        <w:pStyle w:val="Ttulo4"/>
      </w:pPr>
      <w:bookmarkStart w:id="65" w:name="_Toc241763770"/>
      <w:r>
        <w:t>Tabla 6.2: CU-06 Motor de Asignación Automática de Tickets</w:t>
      </w:r>
      <w:bookmarkEnd w:id="64"/>
      <w:bookmarkEnd w:id="65"/>
    </w:p>
    <w:tbl>
      <w:tblPr>
        <w:tblStyle w:val="Tablaconcuadrcula"/>
        <w:tblW w:w="0" w:type="auto"/>
        <w:tblLook w:val="04A0" w:firstRow="1" w:lastRow="0" w:firstColumn="1" w:lastColumn="0" w:noHBand="0" w:noVBand="1"/>
      </w:tblPr>
      <w:tblGrid>
        <w:gridCol w:w="2547"/>
        <w:gridCol w:w="6847"/>
      </w:tblGrid>
      <w:tr w:rsidR="00157E44" w:rsidRPr="00560DAC" w14:paraId="634EFD85" w14:textId="77777777" w:rsidTr="001A4D34">
        <w:tc>
          <w:tcPr>
            <w:tcW w:w="2547" w:type="dxa"/>
          </w:tcPr>
          <w:p w14:paraId="194DD69F"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A2F4AA2"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Detalle</w:t>
            </w:r>
          </w:p>
        </w:tc>
      </w:tr>
      <w:tr w:rsidR="00157E44" w:rsidRPr="00560DAC" w14:paraId="2123F312" w14:textId="77777777" w:rsidTr="001A4D34">
        <w:tc>
          <w:tcPr>
            <w:tcW w:w="2547" w:type="dxa"/>
          </w:tcPr>
          <w:p w14:paraId="6860BAE5"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1EECC64" w14:textId="6A3510E8"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CU-06 - Ejecutando Asignación Automática de Tickets.</w:t>
            </w:r>
          </w:p>
        </w:tc>
      </w:tr>
      <w:tr w:rsidR="00157E44" w:rsidRPr="00560DAC" w14:paraId="561750F2" w14:textId="77777777" w:rsidTr="001A4D34">
        <w:tc>
          <w:tcPr>
            <w:tcW w:w="2547" w:type="dxa"/>
          </w:tcPr>
          <w:p w14:paraId="7B30ABBD"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15396654" w14:textId="39A159AB"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Sistema</w:t>
            </w:r>
          </w:p>
        </w:tc>
      </w:tr>
      <w:tr w:rsidR="00157E44" w:rsidRPr="00560DAC" w14:paraId="79B4F07F" w14:textId="77777777" w:rsidTr="001A4D34">
        <w:tc>
          <w:tcPr>
            <w:tcW w:w="2547" w:type="dxa"/>
          </w:tcPr>
          <w:p w14:paraId="5789491A"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48C64795" w14:textId="5A00D188"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Derivación automática de tickets al técnico idóneo tras su creación.</w:t>
            </w:r>
          </w:p>
        </w:tc>
      </w:tr>
      <w:tr w:rsidR="00157E44" w:rsidRPr="00560DAC" w14:paraId="78F35166" w14:textId="77777777" w:rsidTr="001A4D34">
        <w:tc>
          <w:tcPr>
            <w:tcW w:w="2547" w:type="dxa"/>
          </w:tcPr>
          <w:p w14:paraId="2D7B4262"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CAE6205" w14:textId="5EBB21CF"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Alta. Cada vez que un usuario crea un nuevo ticket.</w:t>
            </w:r>
          </w:p>
        </w:tc>
      </w:tr>
      <w:tr w:rsidR="00157E44" w:rsidRPr="00560DAC" w14:paraId="441BBE40" w14:textId="77777777" w:rsidTr="001A4D34">
        <w:tc>
          <w:tcPr>
            <w:tcW w:w="2547" w:type="dxa"/>
          </w:tcPr>
          <w:p w14:paraId="2986B25D"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F755A73" w14:textId="2A7A8A5F"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Existencia de un ticket recién creado sin técnico asignado.</w:t>
            </w:r>
          </w:p>
        </w:tc>
      </w:tr>
      <w:tr w:rsidR="00157E44" w:rsidRPr="00560DAC" w14:paraId="31A26857" w14:textId="77777777" w:rsidTr="001A4D34">
        <w:tc>
          <w:tcPr>
            <w:tcW w:w="2547" w:type="dxa"/>
          </w:tcPr>
          <w:p w14:paraId="775E7A3C"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E843998" w14:textId="0605EF84"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color w:val="007BB8"/>
              </w:rPr>
              <w:t>El sistema detecta la creación de un nuevo ticket [Excepción 1], evalúa la categoría y prioridad seleccionada [Excepción 2], busca en la base de datos al técnico disponible con menos carga de trabajo en esa especialidad [Excepción 3] y le asigna el ticket notificándolo.</w:t>
            </w:r>
          </w:p>
        </w:tc>
      </w:tr>
      <w:tr w:rsidR="00157E44" w:rsidRPr="00560DAC" w14:paraId="2C920861" w14:textId="77777777" w:rsidTr="001A4D34">
        <w:tc>
          <w:tcPr>
            <w:tcW w:w="2547" w:type="dxa"/>
          </w:tcPr>
          <w:p w14:paraId="3E89AFA4"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F050ECE" w14:textId="77777777" w:rsidR="00157E44" w:rsidRPr="00157E44" w:rsidRDefault="00157E44" w:rsidP="00157E44">
            <w:pPr>
              <w:spacing w:line="360" w:lineRule="auto"/>
              <w:rPr>
                <w:rFonts w:ascii="Times New Roman" w:hAnsi="Times New Roman" w:cs="Times New Roman"/>
              </w:rPr>
            </w:pPr>
            <w:r w:rsidRPr="00157E44">
              <w:rPr>
                <w:rFonts w:ascii="Times New Roman" w:hAnsi="Times New Roman" w:cs="Times New Roman"/>
              </w:rPr>
              <w:t>Excepción 1: El ticket no se guardó correctamente. El proceso se detiene.</w:t>
            </w:r>
          </w:p>
          <w:p w14:paraId="6512F634" w14:textId="5AC49446" w:rsidR="00157E44" w:rsidRPr="00157E44" w:rsidRDefault="00157E44" w:rsidP="00157E44">
            <w:pPr>
              <w:spacing w:line="360" w:lineRule="auto"/>
              <w:rPr>
                <w:rFonts w:ascii="Times New Roman" w:hAnsi="Times New Roman" w:cs="Times New Roman"/>
              </w:rPr>
            </w:pPr>
            <w:r w:rsidRPr="00157E44">
              <w:rPr>
                <w:rFonts w:ascii="Times New Roman" w:hAnsi="Times New Roman" w:cs="Times New Roman"/>
              </w:rPr>
              <w:t>Excepción 2: Categoría no definida. El ticket se marca como "No clasificado".</w:t>
            </w:r>
          </w:p>
          <w:p w14:paraId="5D23416E" w14:textId="112F64BA"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 xml:space="preserve">Excepción 3: No hay técnicos de la especialidad disponibles. El sistema aplica </w:t>
            </w:r>
            <w:proofErr w:type="spellStart"/>
            <w:r w:rsidRPr="00157E44">
              <w:rPr>
                <w:rFonts w:ascii="Times New Roman" w:hAnsi="Times New Roman" w:cs="Times New Roman"/>
              </w:rPr>
              <w:t>fallback</w:t>
            </w:r>
            <w:proofErr w:type="spellEnd"/>
            <w:r w:rsidRPr="00157E44">
              <w:rPr>
                <w:rFonts w:ascii="Times New Roman" w:hAnsi="Times New Roman" w:cs="Times New Roman"/>
              </w:rPr>
              <w:t xml:space="preserve"> y lo asigna al Técnico Crítico de turno.</w:t>
            </w:r>
          </w:p>
        </w:tc>
      </w:tr>
      <w:tr w:rsidR="00157E44" w:rsidRPr="00560DAC" w14:paraId="2B885C14" w14:textId="77777777" w:rsidTr="001A4D34">
        <w:tc>
          <w:tcPr>
            <w:tcW w:w="2547" w:type="dxa"/>
          </w:tcPr>
          <w:p w14:paraId="79584EE5"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BD7A957" w14:textId="4BB2C111"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El ticket cambia a estado "Asignado" y el técnico recibe una alerta.</w:t>
            </w:r>
          </w:p>
        </w:tc>
      </w:tr>
      <w:tr w:rsidR="00157E44" w:rsidRPr="00560DAC" w14:paraId="167FCAF4" w14:textId="77777777" w:rsidTr="001A4D34">
        <w:tc>
          <w:tcPr>
            <w:tcW w:w="2547" w:type="dxa"/>
          </w:tcPr>
          <w:p w14:paraId="29412D34" w14:textId="77777777" w:rsidR="00157E44" w:rsidRPr="00560DAC" w:rsidRDefault="00157E4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446FF7BC" w14:textId="596CD786" w:rsidR="00157E44" w:rsidRPr="00560DAC" w:rsidRDefault="00157E44" w:rsidP="001A4D34">
            <w:pPr>
              <w:spacing w:line="360" w:lineRule="auto"/>
              <w:rPr>
                <w:rFonts w:ascii="Times New Roman" w:hAnsi="Times New Roman" w:cs="Times New Roman"/>
              </w:rPr>
            </w:pPr>
            <w:r w:rsidRPr="00157E44">
              <w:rPr>
                <w:rFonts w:ascii="Times New Roman" w:hAnsi="Times New Roman" w:cs="Times New Roman"/>
              </w:rPr>
              <w:t>RF-06</w:t>
            </w:r>
          </w:p>
        </w:tc>
      </w:tr>
    </w:tbl>
    <w:p w14:paraId="7A8EB381" w14:textId="2B8EB3A9" w:rsidR="00F47302" w:rsidRPr="00157E44" w:rsidRDefault="00157E44" w:rsidP="00157E44">
      <w:pPr>
        <w:jc w:val="center"/>
        <w:rPr>
          <w:rFonts w:ascii="Times New Roman" w:eastAsia="Times New Roman" w:hAnsi="Times New Roman" w:cs="Times New Roman"/>
          <w:b/>
          <w:bCs/>
          <w:i/>
          <w:iCs/>
          <w:sz w:val="18"/>
          <w:szCs w:val="18"/>
        </w:rPr>
      </w:pPr>
      <w:r w:rsidRPr="00157E44">
        <w:rPr>
          <w:rFonts w:ascii="Times New Roman" w:eastAsia="Times New Roman" w:hAnsi="Times New Roman" w:cs="Times New Roman"/>
          <w:b/>
          <w:bCs/>
          <w:i/>
          <w:iCs/>
          <w:sz w:val="18"/>
          <w:szCs w:val="18"/>
        </w:rPr>
        <w:t>Fuente: Elaborado por el estudiante de acuerdo con el proyecto</w:t>
      </w:r>
    </w:p>
    <w:p w14:paraId="23677EC7" w14:textId="77777777" w:rsidR="00F44E9F" w:rsidRPr="00F44E9F" w:rsidRDefault="00F44E9F" w:rsidP="00F44E9F">
      <w:pPr>
        <w:rPr>
          <w:rFonts w:ascii="Times New Roman" w:eastAsia="Times New Roman" w:hAnsi="Times New Roman" w:cs="Times New Roman"/>
          <w:b/>
          <w:bCs/>
          <w:sz w:val="18"/>
          <w:szCs w:val="18"/>
        </w:rPr>
      </w:pPr>
    </w:p>
    <w:p w14:paraId="09EA5F64" w14:textId="77777777" w:rsidR="00F44E9F" w:rsidRPr="00F44E9F" w:rsidRDefault="00F44E9F" w:rsidP="00F44E9F">
      <w:pPr>
        <w:rPr>
          <w:rFonts w:ascii="Times New Roman" w:eastAsia="Times New Roman" w:hAnsi="Times New Roman" w:cs="Times New Roman"/>
          <w:b/>
          <w:bCs/>
          <w:sz w:val="18"/>
          <w:szCs w:val="18"/>
        </w:rPr>
      </w:pPr>
    </w:p>
    <w:p w14:paraId="4379636A" w14:textId="77777777" w:rsidR="00F44E9F" w:rsidRPr="00F44E9F" w:rsidRDefault="00F44E9F" w:rsidP="00F44E9F">
      <w:pPr>
        <w:spacing w:line="360" w:lineRule="auto"/>
        <w:rPr>
          <w:rFonts w:ascii="Times New Roman" w:eastAsia="Times New Roman" w:hAnsi="Times New Roman" w:cs="Times New Roman"/>
          <w:b/>
          <w:bCs/>
          <w:sz w:val="18"/>
          <w:szCs w:val="18"/>
        </w:rPr>
      </w:pPr>
    </w:p>
    <w:p w14:paraId="1EB48B95" w14:textId="77777777" w:rsidR="004106A7" w:rsidRDefault="004106A7" w:rsidP="004106A7">
      <w:pPr>
        <w:spacing w:line="360" w:lineRule="auto"/>
        <w:rPr>
          <w:rFonts w:ascii="Times New Roman" w:eastAsia="Times New Roman" w:hAnsi="Times New Roman" w:cs="Times New Roman"/>
          <w:b/>
          <w:bCs/>
          <w:sz w:val="18"/>
          <w:szCs w:val="18"/>
        </w:rPr>
      </w:pPr>
    </w:p>
    <w:p w14:paraId="48FB3944" w14:textId="77777777" w:rsidR="00D5667C" w:rsidRDefault="00D5667C" w:rsidP="004106A7">
      <w:pPr>
        <w:spacing w:line="360" w:lineRule="auto"/>
        <w:rPr>
          <w:rFonts w:ascii="Times New Roman" w:eastAsia="Times New Roman" w:hAnsi="Times New Roman" w:cs="Times New Roman"/>
          <w:b/>
          <w:bCs/>
          <w:sz w:val="18"/>
          <w:szCs w:val="18"/>
        </w:rPr>
      </w:pPr>
    </w:p>
    <w:p w14:paraId="2AAD308B" w14:textId="77777777" w:rsidR="00D5667C" w:rsidRDefault="00D5667C" w:rsidP="004106A7">
      <w:pPr>
        <w:spacing w:line="360" w:lineRule="auto"/>
        <w:rPr>
          <w:rFonts w:ascii="Times New Roman" w:eastAsia="Times New Roman" w:hAnsi="Times New Roman" w:cs="Times New Roman"/>
          <w:b/>
          <w:bCs/>
          <w:sz w:val="18"/>
          <w:szCs w:val="18"/>
        </w:rPr>
      </w:pPr>
    </w:p>
    <w:p w14:paraId="1F78B5C2" w14:textId="77777777" w:rsidR="00D5667C" w:rsidRDefault="00D5667C" w:rsidP="004106A7">
      <w:pPr>
        <w:spacing w:line="360" w:lineRule="auto"/>
        <w:rPr>
          <w:rFonts w:ascii="Times New Roman" w:eastAsia="Times New Roman" w:hAnsi="Times New Roman" w:cs="Times New Roman"/>
          <w:b/>
          <w:bCs/>
          <w:sz w:val="18"/>
          <w:szCs w:val="18"/>
        </w:rPr>
      </w:pPr>
    </w:p>
    <w:p w14:paraId="0FFC7706" w14:textId="77777777" w:rsidR="00D5667C" w:rsidRDefault="00D5667C" w:rsidP="004106A7">
      <w:pPr>
        <w:spacing w:line="360" w:lineRule="auto"/>
        <w:rPr>
          <w:rFonts w:ascii="Times New Roman" w:eastAsia="Times New Roman" w:hAnsi="Times New Roman" w:cs="Times New Roman"/>
          <w:b/>
          <w:bCs/>
          <w:sz w:val="18"/>
          <w:szCs w:val="18"/>
        </w:rPr>
      </w:pPr>
    </w:p>
    <w:p w14:paraId="2B5B2CA7" w14:textId="0B52533A" w:rsidR="00D5667C" w:rsidRPr="00B47DD9" w:rsidRDefault="00B47DD9" w:rsidP="00B47DD9">
      <w:pPr>
        <w:spacing w:line="360" w:lineRule="auto"/>
        <w:jc w:val="both"/>
        <w:rPr>
          <w:rFonts w:ascii="Times New Roman" w:eastAsia="Times New Roman" w:hAnsi="Times New Roman" w:cs="Times New Roman"/>
        </w:rPr>
      </w:pPr>
      <w:r w:rsidRPr="00B47DD9">
        <w:rPr>
          <w:rFonts w:ascii="Times New Roman" w:eastAsia="Times New Roman" w:hAnsi="Times New Roman" w:cs="Times New Roman"/>
        </w:rPr>
        <w:lastRenderedPageBreak/>
        <w:t>La Tabla 6.3 especifica el caso de uso CU-10 – Desplegando Advertencia de Responsabilidad Externa, cuyo actor es Usuario Solicitante, Sistema. Alerta al usuario cuando reporta problemas en sistemas que no gestiona la clínica directamente</w:t>
      </w:r>
    </w:p>
    <w:p w14:paraId="5286FE2C" w14:textId="17F2AB00" w:rsidR="00D5667C" w:rsidRDefault="00D5667C" w:rsidP="0098390D">
      <w:pPr>
        <w:pStyle w:val="Ttulo4"/>
        <w:rPr>
          <w:rFonts w:eastAsia="Times New Roman"/>
        </w:rPr>
      </w:pPr>
      <w:bookmarkStart w:id="66" w:name="_Toc240233092"/>
      <w:bookmarkStart w:id="67" w:name="_Toc241763771"/>
      <w:r>
        <w:rPr>
          <w:rFonts w:eastAsia="Times New Roman"/>
        </w:rPr>
        <w:t>Tabla 6.3 CU-10 Advertencia de Responsabilidad Externa</w:t>
      </w:r>
      <w:bookmarkEnd w:id="66"/>
      <w:bookmarkEnd w:id="67"/>
    </w:p>
    <w:tbl>
      <w:tblPr>
        <w:tblStyle w:val="Tablaconcuadrcula"/>
        <w:tblW w:w="0" w:type="auto"/>
        <w:tblLook w:val="04A0" w:firstRow="1" w:lastRow="0" w:firstColumn="1" w:lastColumn="0" w:noHBand="0" w:noVBand="1"/>
      </w:tblPr>
      <w:tblGrid>
        <w:gridCol w:w="2547"/>
        <w:gridCol w:w="6847"/>
      </w:tblGrid>
      <w:tr w:rsidR="00D5667C" w:rsidRPr="00560DAC" w14:paraId="5B552C6F" w14:textId="77777777" w:rsidTr="001A4D34">
        <w:tc>
          <w:tcPr>
            <w:tcW w:w="2547" w:type="dxa"/>
          </w:tcPr>
          <w:p w14:paraId="5468EC7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8449D5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32187711" w14:textId="77777777" w:rsidTr="001A4D34">
        <w:tc>
          <w:tcPr>
            <w:tcW w:w="2547" w:type="dxa"/>
          </w:tcPr>
          <w:p w14:paraId="6D9674A4"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40059B02" w14:textId="75D3D4B8"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CU-10 - Desplegando Advertencia de Responsabilidad Externa.</w:t>
            </w:r>
          </w:p>
        </w:tc>
      </w:tr>
      <w:tr w:rsidR="00D5667C" w:rsidRPr="00560DAC" w14:paraId="60FA1390" w14:textId="77777777" w:rsidTr="001A4D34">
        <w:tc>
          <w:tcPr>
            <w:tcW w:w="2547" w:type="dxa"/>
          </w:tcPr>
          <w:p w14:paraId="6F9C8AC2"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3842E88" w14:textId="2326118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Usuario Solicitante, Sistema</w:t>
            </w:r>
          </w:p>
        </w:tc>
      </w:tr>
      <w:tr w:rsidR="00D5667C" w:rsidRPr="00560DAC" w14:paraId="30FCA6C6" w14:textId="77777777" w:rsidTr="001A4D34">
        <w:tc>
          <w:tcPr>
            <w:tcW w:w="2547" w:type="dxa"/>
          </w:tcPr>
          <w:p w14:paraId="74CD545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428EC44" w14:textId="7D1ECC2D"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Alerta al usuario cuando reporta problemas en sistemas que no gestiona la clínica directamente</w:t>
            </w:r>
          </w:p>
        </w:tc>
      </w:tr>
      <w:tr w:rsidR="00D5667C" w:rsidRPr="00560DAC" w14:paraId="7865DE57" w14:textId="77777777" w:rsidTr="001A4D34">
        <w:tc>
          <w:tcPr>
            <w:tcW w:w="2547" w:type="dxa"/>
          </w:tcPr>
          <w:p w14:paraId="6796CB00"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EF6AD5F" w14:textId="14BC75AD"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Media. Depende del tipo de incidencia reportada por los usuarios.</w:t>
            </w:r>
          </w:p>
        </w:tc>
      </w:tr>
      <w:tr w:rsidR="00D5667C" w:rsidRPr="00560DAC" w14:paraId="65AEFA46" w14:textId="77777777" w:rsidTr="001A4D34">
        <w:tc>
          <w:tcPr>
            <w:tcW w:w="2547" w:type="dxa"/>
          </w:tcPr>
          <w:p w14:paraId="770F9EB9"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D49076F" w14:textId="7FACEA4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usuario selecciona una categoría vinculada a sistemas externos.</w:t>
            </w:r>
          </w:p>
        </w:tc>
      </w:tr>
      <w:tr w:rsidR="00D5667C" w:rsidRPr="00560DAC" w14:paraId="38894C8C" w14:textId="77777777" w:rsidTr="001A4D34">
        <w:tc>
          <w:tcPr>
            <w:tcW w:w="2547" w:type="dxa"/>
          </w:tcPr>
          <w:p w14:paraId="04C43E2D"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79209A7" w14:textId="36902746"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El usuario selecciona la categoría "Sistemas Externos" [Excepción 1],</w:t>
            </w:r>
            <w:r w:rsidRPr="00D5667C">
              <w:rPr>
                <w:rFonts w:ascii="Times New Roman" w:hAnsi="Times New Roman" w:cs="Times New Roman"/>
              </w:rPr>
              <w:t xml:space="preserve"> </w:t>
            </w:r>
            <w:r w:rsidRPr="00D5667C">
              <w:rPr>
                <w:rFonts w:ascii="Times New Roman" w:hAnsi="Times New Roman" w:cs="Times New Roman"/>
                <w:color w:val="007BB8"/>
              </w:rPr>
              <w:t>el sistema detecta la regla y despliega un cuadro de diálogo advirtiendo que el tiempo de respuesta dependerá del proveedor externo [Excepción 2]</w:t>
            </w:r>
            <w:r w:rsidRPr="00D5667C">
              <w:rPr>
                <w:rFonts w:ascii="Times New Roman" w:hAnsi="Times New Roman" w:cs="Times New Roman"/>
              </w:rPr>
              <w:t xml:space="preserve">. </w:t>
            </w:r>
            <w:r w:rsidRPr="00D5667C">
              <w:rPr>
                <w:rFonts w:ascii="Times New Roman" w:hAnsi="Times New Roman" w:cs="Times New Roman"/>
                <w:color w:val="EE0000"/>
              </w:rPr>
              <w:t xml:space="preserve">El usuario debe aceptar los términos mediante un </w:t>
            </w:r>
            <w:proofErr w:type="spellStart"/>
            <w:r w:rsidRPr="00D5667C">
              <w:rPr>
                <w:rFonts w:ascii="Times New Roman" w:hAnsi="Times New Roman" w:cs="Times New Roman"/>
                <w:color w:val="EE0000"/>
              </w:rPr>
              <w:t>checkbox</w:t>
            </w:r>
            <w:proofErr w:type="spellEnd"/>
            <w:r w:rsidRPr="00D5667C">
              <w:rPr>
                <w:rFonts w:ascii="Times New Roman" w:hAnsi="Times New Roman" w:cs="Times New Roman"/>
                <w:color w:val="EE0000"/>
              </w:rPr>
              <w:t xml:space="preserve"> [Excepción 3] para enviar el ticket.</w:t>
            </w:r>
          </w:p>
        </w:tc>
      </w:tr>
      <w:tr w:rsidR="00D5667C" w:rsidRPr="00560DAC" w14:paraId="445C307C" w14:textId="77777777" w:rsidTr="001A4D34">
        <w:tc>
          <w:tcPr>
            <w:tcW w:w="2547" w:type="dxa"/>
          </w:tcPr>
          <w:p w14:paraId="064A5A86"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08E6967A"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1: El sistema no logra cargar la lista de categorías. Muestra "Error de red".</w:t>
            </w:r>
          </w:p>
          <w:p w14:paraId="319B02BE" w14:textId="369A5808"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Falla el despliegue del modal de advertencia. El ticket se bloquea por seguridad.</w:t>
            </w:r>
          </w:p>
          <w:p w14:paraId="14F98B28" w14:textId="2B433F34"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3: El usuario no marca la casilla de aceptación. El botón "Enviar" se mantiene deshabilitado.</w:t>
            </w:r>
          </w:p>
        </w:tc>
      </w:tr>
      <w:tr w:rsidR="00D5667C" w:rsidRPr="00560DAC" w14:paraId="17D38F39" w14:textId="77777777" w:rsidTr="001A4D34">
        <w:tc>
          <w:tcPr>
            <w:tcW w:w="2547" w:type="dxa"/>
          </w:tcPr>
          <w:p w14:paraId="1FBCCC4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8F69C36" w14:textId="1C72D797"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ticket se envía con una etiqueta especial de "Proveedor Externo".</w:t>
            </w:r>
          </w:p>
        </w:tc>
      </w:tr>
      <w:tr w:rsidR="00D5667C" w:rsidRPr="00560DAC" w14:paraId="711E305B" w14:textId="77777777" w:rsidTr="001A4D34">
        <w:tc>
          <w:tcPr>
            <w:tcW w:w="2547" w:type="dxa"/>
          </w:tcPr>
          <w:p w14:paraId="2A2A3BC0"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3142F783" w14:textId="5E88B9E2"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10</w:t>
            </w:r>
          </w:p>
        </w:tc>
      </w:tr>
    </w:tbl>
    <w:p w14:paraId="439C0B43" w14:textId="06C58D83" w:rsidR="00D5667C" w:rsidRPr="00D5667C"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63D28A2B" w14:textId="77777777" w:rsidR="00D5667C" w:rsidRDefault="00D5667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7B2A391" w14:textId="77777777" w:rsidR="00B47DD9" w:rsidRPr="00B47DD9" w:rsidRDefault="00B47DD9" w:rsidP="00B47DD9">
      <w:pPr>
        <w:spacing w:line="360" w:lineRule="auto"/>
        <w:jc w:val="both"/>
        <w:rPr>
          <w:rFonts w:ascii="Times New Roman" w:hAnsi="Times New Roman" w:cs="Times New Roman"/>
        </w:rPr>
      </w:pPr>
      <w:bookmarkStart w:id="68" w:name="_Toc240233093"/>
      <w:r w:rsidRPr="00B47DD9">
        <w:rPr>
          <w:rFonts w:ascii="Times New Roman" w:hAnsi="Times New Roman" w:cs="Times New Roman"/>
        </w:rPr>
        <w:lastRenderedPageBreak/>
        <w:t xml:space="preserve">La Tabla 6.4 especifica el caso de uso CU-12 – Generando reportes y </w:t>
      </w:r>
      <w:proofErr w:type="spellStart"/>
      <w:r w:rsidRPr="00B47DD9">
        <w:rPr>
          <w:rFonts w:ascii="Times New Roman" w:hAnsi="Times New Roman" w:cs="Times New Roman"/>
        </w:rPr>
        <w:t>KPIs</w:t>
      </w:r>
      <w:proofErr w:type="spellEnd"/>
      <w:r w:rsidRPr="00B47DD9">
        <w:rPr>
          <w:rFonts w:ascii="Times New Roman" w:hAnsi="Times New Roman" w:cs="Times New Roman"/>
        </w:rPr>
        <w:t>, cuyo actor es Administrador, Técnico Crítico. Proceso para visualizar el desempeño del área mediante indicadores clave.</w:t>
      </w:r>
    </w:p>
    <w:p w14:paraId="207D847A" w14:textId="77777777" w:rsidR="00B47DD9" w:rsidRDefault="00B47DD9" w:rsidP="0098390D">
      <w:pPr>
        <w:pStyle w:val="Ttulo4"/>
        <w:rPr>
          <w:rFonts w:eastAsia="Times New Roman"/>
        </w:rPr>
      </w:pPr>
    </w:p>
    <w:p w14:paraId="398036DD" w14:textId="1D60AA99" w:rsidR="00D5667C" w:rsidRDefault="00D5667C" w:rsidP="0098390D">
      <w:pPr>
        <w:pStyle w:val="Ttulo4"/>
        <w:rPr>
          <w:rFonts w:eastAsia="Times New Roman"/>
        </w:rPr>
      </w:pPr>
      <w:bookmarkStart w:id="69" w:name="_Toc241763772"/>
      <w:r>
        <w:rPr>
          <w:rFonts w:eastAsia="Times New Roman"/>
        </w:rPr>
        <w:t xml:space="preserve">Tabla 6.4: CU-12 Generación de Reportes y </w:t>
      </w:r>
      <w:proofErr w:type="spellStart"/>
      <w:r>
        <w:rPr>
          <w:rFonts w:eastAsia="Times New Roman"/>
        </w:rPr>
        <w:t>KPIs</w:t>
      </w:r>
      <w:bookmarkEnd w:id="68"/>
      <w:bookmarkEnd w:id="69"/>
      <w:proofErr w:type="spellEnd"/>
    </w:p>
    <w:tbl>
      <w:tblPr>
        <w:tblStyle w:val="Tablaconcuadrcula"/>
        <w:tblW w:w="0" w:type="auto"/>
        <w:tblLook w:val="04A0" w:firstRow="1" w:lastRow="0" w:firstColumn="1" w:lastColumn="0" w:noHBand="0" w:noVBand="1"/>
      </w:tblPr>
      <w:tblGrid>
        <w:gridCol w:w="2547"/>
        <w:gridCol w:w="6847"/>
      </w:tblGrid>
      <w:tr w:rsidR="00D5667C" w:rsidRPr="00560DAC" w14:paraId="2102EB6B" w14:textId="77777777" w:rsidTr="001A4D34">
        <w:tc>
          <w:tcPr>
            <w:tcW w:w="2547" w:type="dxa"/>
          </w:tcPr>
          <w:p w14:paraId="4378554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A6C1F8A"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351C6243" w14:textId="77777777" w:rsidTr="001A4D34">
        <w:tc>
          <w:tcPr>
            <w:tcW w:w="2547" w:type="dxa"/>
          </w:tcPr>
          <w:p w14:paraId="080E2C22"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2BFDA09" w14:textId="4A607C65"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 xml:space="preserve">CU-12 - Generando reportes y </w:t>
            </w:r>
            <w:proofErr w:type="spellStart"/>
            <w:r w:rsidRPr="00D5667C">
              <w:rPr>
                <w:rFonts w:ascii="Times New Roman" w:hAnsi="Times New Roman" w:cs="Times New Roman"/>
              </w:rPr>
              <w:t>KPIs</w:t>
            </w:r>
            <w:proofErr w:type="spellEnd"/>
            <w:r w:rsidRPr="00D5667C">
              <w:rPr>
                <w:rFonts w:ascii="Times New Roman" w:hAnsi="Times New Roman" w:cs="Times New Roman"/>
              </w:rPr>
              <w:t>.</w:t>
            </w:r>
          </w:p>
        </w:tc>
      </w:tr>
      <w:tr w:rsidR="00D5667C" w:rsidRPr="00560DAC" w14:paraId="37792D71" w14:textId="77777777" w:rsidTr="001A4D34">
        <w:tc>
          <w:tcPr>
            <w:tcW w:w="2547" w:type="dxa"/>
          </w:tcPr>
          <w:p w14:paraId="1CF279C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1D35E404" w14:textId="47F9340C"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Administrador, Técnico Crítico</w:t>
            </w:r>
          </w:p>
        </w:tc>
      </w:tr>
      <w:tr w:rsidR="00D5667C" w:rsidRPr="00560DAC" w14:paraId="0037221D" w14:textId="77777777" w:rsidTr="00D5667C">
        <w:trPr>
          <w:trHeight w:val="77"/>
        </w:trPr>
        <w:tc>
          <w:tcPr>
            <w:tcW w:w="2547" w:type="dxa"/>
          </w:tcPr>
          <w:p w14:paraId="3ED12689"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8C0317B" w14:textId="1C1F2AFB"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Proceso para visualizar el desempeño del área mediante indicadores clave.</w:t>
            </w:r>
          </w:p>
        </w:tc>
      </w:tr>
      <w:tr w:rsidR="00D5667C" w:rsidRPr="00560DAC" w14:paraId="7DDE718E" w14:textId="77777777" w:rsidTr="001A4D34">
        <w:tc>
          <w:tcPr>
            <w:tcW w:w="2547" w:type="dxa"/>
          </w:tcPr>
          <w:p w14:paraId="5E2471B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72ABE97" w14:textId="35FD6801"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Media. Semanal o mensual para control de gestión.</w:t>
            </w:r>
          </w:p>
        </w:tc>
      </w:tr>
      <w:tr w:rsidR="00D5667C" w:rsidRPr="00560DAC" w14:paraId="708F861E" w14:textId="77777777" w:rsidTr="001A4D34">
        <w:tc>
          <w:tcPr>
            <w:tcW w:w="2547" w:type="dxa"/>
          </w:tcPr>
          <w:p w14:paraId="59B7587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9C974B7" w14:textId="7B984E8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usuario debe tener rol de Administrador o Técnico Crítico.</w:t>
            </w:r>
          </w:p>
        </w:tc>
      </w:tr>
      <w:tr w:rsidR="00D5667C" w:rsidRPr="00560DAC" w14:paraId="553B7A4C" w14:textId="77777777" w:rsidTr="001A4D34">
        <w:tc>
          <w:tcPr>
            <w:tcW w:w="2547" w:type="dxa"/>
          </w:tcPr>
          <w:p w14:paraId="4D190D7B"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552706C4" w14:textId="0106E10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El usuario accede al "</w:t>
            </w:r>
            <w:proofErr w:type="spellStart"/>
            <w:r w:rsidRPr="00D5667C">
              <w:rPr>
                <w:rFonts w:ascii="Times New Roman" w:hAnsi="Times New Roman" w:cs="Times New Roman"/>
                <w:color w:val="EE0000"/>
              </w:rPr>
              <w:t>Dashboard</w:t>
            </w:r>
            <w:proofErr w:type="spellEnd"/>
            <w:r w:rsidRPr="00D5667C">
              <w:rPr>
                <w:rFonts w:ascii="Times New Roman" w:hAnsi="Times New Roman" w:cs="Times New Roman"/>
                <w:color w:val="EE0000"/>
              </w:rPr>
              <w:t xml:space="preserve"> de </w:t>
            </w:r>
            <w:proofErr w:type="spellStart"/>
            <w:r w:rsidRPr="00D5667C">
              <w:rPr>
                <w:rFonts w:ascii="Times New Roman" w:hAnsi="Times New Roman" w:cs="Times New Roman"/>
                <w:color w:val="EE0000"/>
              </w:rPr>
              <w:t>KPIs</w:t>
            </w:r>
            <w:proofErr w:type="spellEnd"/>
            <w:r w:rsidRPr="00D5667C">
              <w:rPr>
                <w:rFonts w:ascii="Times New Roman" w:hAnsi="Times New Roman" w:cs="Times New Roman"/>
                <w:color w:val="EE0000"/>
              </w:rPr>
              <w:t xml:space="preserve">" [Excepción 1], selecciona un rango de fechas y las métricas a visualizar (ej. Tiempos de resolución, tickets cerrados) [Excepción 2]. </w:t>
            </w:r>
            <w:r w:rsidRPr="00D5667C">
              <w:rPr>
                <w:rFonts w:ascii="Times New Roman" w:hAnsi="Times New Roman" w:cs="Times New Roman"/>
                <w:color w:val="007BB8"/>
              </w:rPr>
              <w:t>El sistema procesa los datos históricos [Excepción 3] y renderiza los gráficos correspondientes en pantalla.</w:t>
            </w:r>
          </w:p>
        </w:tc>
      </w:tr>
      <w:tr w:rsidR="00D5667C" w:rsidRPr="00560DAC" w14:paraId="68299924" w14:textId="77777777" w:rsidTr="001A4D34">
        <w:tc>
          <w:tcPr>
            <w:tcW w:w="2547" w:type="dxa"/>
          </w:tcPr>
          <w:p w14:paraId="65CFA16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33077E0A"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1: Acceso denegado por falta de permisos. Muestra "No autorizado".</w:t>
            </w:r>
          </w:p>
          <w:p w14:paraId="2AC6BE64" w14:textId="612F6A5A"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El usuario selecciona una fecha de fin anterior a la de inicio. El sistema muestra "Rango de fechas inválido".</w:t>
            </w:r>
          </w:p>
          <w:p w14:paraId="32A11183" w14:textId="23CAF16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3: Volumen de datos excesivo. Muestra "Tiempo de espera agotado, reduzca el rango de fechas".</w:t>
            </w:r>
          </w:p>
        </w:tc>
      </w:tr>
      <w:tr w:rsidR="00D5667C" w:rsidRPr="00560DAC" w14:paraId="446D8C62" w14:textId="77777777" w:rsidTr="001A4D34">
        <w:tc>
          <w:tcPr>
            <w:tcW w:w="2547" w:type="dxa"/>
          </w:tcPr>
          <w:p w14:paraId="1EE4F00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FD89F8C" w14:textId="4285009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Los indicadores visuales se muestran actualizados en pantalla.</w:t>
            </w:r>
          </w:p>
        </w:tc>
      </w:tr>
      <w:tr w:rsidR="00D5667C" w:rsidRPr="00560DAC" w14:paraId="455ABB7A" w14:textId="77777777" w:rsidTr="001A4D34">
        <w:tc>
          <w:tcPr>
            <w:tcW w:w="2547" w:type="dxa"/>
          </w:tcPr>
          <w:p w14:paraId="39AF733A"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AE459EE" w14:textId="626624EA"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12</w:t>
            </w:r>
          </w:p>
        </w:tc>
      </w:tr>
    </w:tbl>
    <w:p w14:paraId="44D7241E" w14:textId="77777777" w:rsidR="00D5667C" w:rsidRPr="00D5667C"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88E8546" w14:textId="2752F06C" w:rsidR="00D5667C" w:rsidRDefault="00D5667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F67EC40" w14:textId="77777777" w:rsidR="00B47DD9" w:rsidRPr="00B47DD9" w:rsidRDefault="00B47DD9" w:rsidP="00B47DD9">
      <w:pPr>
        <w:spacing w:line="360" w:lineRule="auto"/>
        <w:jc w:val="both"/>
        <w:rPr>
          <w:rFonts w:ascii="Times New Roman" w:hAnsi="Times New Roman" w:cs="Times New Roman"/>
        </w:rPr>
      </w:pPr>
      <w:bookmarkStart w:id="70" w:name="_Toc240233094"/>
      <w:r w:rsidRPr="00B47DD9">
        <w:rPr>
          <w:rFonts w:ascii="Times New Roman" w:hAnsi="Times New Roman" w:cs="Times New Roman"/>
        </w:rPr>
        <w:lastRenderedPageBreak/>
        <w:t>La Tabla 6.5 especifica el caso de uso CU-13 – Exportando información consolidada, cuyo actor es Administrador, Técnico Crítico. Permite la descarga de los datos estadísticos en formatos como Excel o PDF.</w:t>
      </w:r>
    </w:p>
    <w:p w14:paraId="22CAC6CB" w14:textId="33D57D35" w:rsidR="00D5667C" w:rsidRDefault="00D5667C" w:rsidP="0098390D">
      <w:pPr>
        <w:pStyle w:val="Ttulo4"/>
        <w:rPr>
          <w:rFonts w:eastAsia="Times New Roman"/>
        </w:rPr>
      </w:pPr>
      <w:bookmarkStart w:id="71" w:name="_Toc241763773"/>
      <w:r>
        <w:rPr>
          <w:rFonts w:eastAsia="Times New Roman"/>
        </w:rPr>
        <w:t>Tabla 6.5: CU-13 Exportación de Información Consolidada</w:t>
      </w:r>
      <w:bookmarkEnd w:id="70"/>
      <w:bookmarkEnd w:id="71"/>
    </w:p>
    <w:tbl>
      <w:tblPr>
        <w:tblStyle w:val="Tablaconcuadrcula"/>
        <w:tblW w:w="0" w:type="auto"/>
        <w:tblLook w:val="04A0" w:firstRow="1" w:lastRow="0" w:firstColumn="1" w:lastColumn="0" w:noHBand="0" w:noVBand="1"/>
      </w:tblPr>
      <w:tblGrid>
        <w:gridCol w:w="2547"/>
        <w:gridCol w:w="6847"/>
      </w:tblGrid>
      <w:tr w:rsidR="00D5667C" w:rsidRPr="00560DAC" w14:paraId="55B2486F" w14:textId="77777777" w:rsidTr="001A4D34">
        <w:tc>
          <w:tcPr>
            <w:tcW w:w="2547" w:type="dxa"/>
          </w:tcPr>
          <w:p w14:paraId="6DE48F3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457570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573CA24D" w14:textId="77777777" w:rsidTr="001A4D34">
        <w:tc>
          <w:tcPr>
            <w:tcW w:w="2547" w:type="dxa"/>
          </w:tcPr>
          <w:p w14:paraId="3391C0A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7997FFC8" w14:textId="46DD70C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CU-13 - Exportando información consolidada.</w:t>
            </w:r>
          </w:p>
        </w:tc>
      </w:tr>
      <w:tr w:rsidR="00D5667C" w:rsidRPr="00560DAC" w14:paraId="345D823A" w14:textId="77777777" w:rsidTr="001A4D34">
        <w:tc>
          <w:tcPr>
            <w:tcW w:w="2547" w:type="dxa"/>
          </w:tcPr>
          <w:p w14:paraId="4C2B4D8C"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44ACB14" w14:textId="1BB7983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Administrador, Técnico Crítico</w:t>
            </w:r>
          </w:p>
        </w:tc>
      </w:tr>
      <w:tr w:rsidR="00D5667C" w:rsidRPr="00560DAC" w14:paraId="5A0BD0EC" w14:textId="77777777" w:rsidTr="001A4D34">
        <w:trPr>
          <w:trHeight w:val="77"/>
        </w:trPr>
        <w:tc>
          <w:tcPr>
            <w:tcW w:w="2547" w:type="dxa"/>
          </w:tcPr>
          <w:p w14:paraId="0259BB3F"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47712100" w14:textId="2517F4FC"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Permite la descarga de los datos estadísticos en formatos como Excel o PDF.</w:t>
            </w:r>
          </w:p>
        </w:tc>
      </w:tr>
      <w:tr w:rsidR="00D5667C" w:rsidRPr="00560DAC" w14:paraId="3959A237" w14:textId="77777777" w:rsidTr="001A4D34">
        <w:tc>
          <w:tcPr>
            <w:tcW w:w="2547" w:type="dxa"/>
          </w:tcPr>
          <w:p w14:paraId="125AC900"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FDDC19E" w14:textId="3410AA4D"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Media. Generalmente en cierres de mes.</w:t>
            </w:r>
          </w:p>
        </w:tc>
      </w:tr>
      <w:tr w:rsidR="00D5667C" w:rsidRPr="00560DAC" w14:paraId="5E77A351" w14:textId="77777777" w:rsidTr="001A4D34">
        <w:tc>
          <w:tcPr>
            <w:tcW w:w="2547" w:type="dxa"/>
          </w:tcPr>
          <w:p w14:paraId="3EB0ED5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48D5EB9" w14:textId="49FCEC5B"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Tener un reporte o tabla de datos generado en pantalla.</w:t>
            </w:r>
          </w:p>
        </w:tc>
      </w:tr>
      <w:tr w:rsidR="00D5667C" w:rsidRPr="00560DAC" w14:paraId="0F865E09" w14:textId="77777777" w:rsidTr="001A4D34">
        <w:tc>
          <w:tcPr>
            <w:tcW w:w="2547" w:type="dxa"/>
          </w:tcPr>
          <w:p w14:paraId="2EC13889"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5A2BF01" w14:textId="53D79DEC"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 xml:space="preserve">El usuario hace clic en el botón "Exportar" [Excepción 1], selecciona el formato deseado (Excel, CSV, PDF) [Excepción 2]. </w:t>
            </w:r>
            <w:r w:rsidRPr="00D5667C">
              <w:rPr>
                <w:rFonts w:ascii="Times New Roman" w:hAnsi="Times New Roman" w:cs="Times New Roman"/>
                <w:color w:val="007BB8"/>
              </w:rPr>
              <w:t>El sistema procesa la solicitud [Excepción 3], compila el archivo con los estilos correspondientes y desencadena la descarga automática en el navegador [Excepción 4].</w:t>
            </w:r>
          </w:p>
        </w:tc>
      </w:tr>
      <w:tr w:rsidR="00D5667C" w:rsidRPr="00560DAC" w14:paraId="0B67F3C1" w14:textId="77777777" w:rsidTr="001A4D34">
        <w:tc>
          <w:tcPr>
            <w:tcW w:w="2547" w:type="dxa"/>
          </w:tcPr>
          <w:p w14:paraId="30D23C7D"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6D34D7B"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 xml:space="preserve">Excepción 1: El botón no responde debido a un error de </w:t>
            </w:r>
            <w:proofErr w:type="spellStart"/>
            <w:r w:rsidRPr="00D5667C">
              <w:rPr>
                <w:rFonts w:ascii="Times New Roman" w:hAnsi="Times New Roman" w:cs="Times New Roman"/>
              </w:rPr>
              <w:t>Javascript</w:t>
            </w:r>
            <w:proofErr w:type="spellEnd"/>
            <w:r w:rsidRPr="00D5667C">
              <w:rPr>
                <w:rFonts w:ascii="Times New Roman" w:hAnsi="Times New Roman" w:cs="Times New Roman"/>
              </w:rPr>
              <w:t>. Se recarga la vista.</w:t>
            </w:r>
          </w:p>
          <w:p w14:paraId="7761D532" w14:textId="4AE87C3E"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Formato no seleccionado. El sistema solicita elegir un formato.</w:t>
            </w:r>
          </w:p>
          <w:p w14:paraId="5C3DF74F" w14:textId="6FA00A19"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3: Error de memoria al compilar el archivo. Se aborta la operación y notifica al usuario.</w:t>
            </w:r>
          </w:p>
          <w:p w14:paraId="761B2BB0" w14:textId="5E2D105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4: El navegador bloquea la descarga. Se muestra un banner explicativo.</w:t>
            </w:r>
          </w:p>
        </w:tc>
      </w:tr>
      <w:tr w:rsidR="00D5667C" w:rsidRPr="00560DAC" w14:paraId="422C2260" w14:textId="77777777" w:rsidTr="001A4D34">
        <w:tc>
          <w:tcPr>
            <w:tcW w:w="2547" w:type="dxa"/>
          </w:tcPr>
          <w:p w14:paraId="2DFEED7C"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7E974A2" w14:textId="251476D2"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archivo queda guardado en el dispositivo local del usuario.</w:t>
            </w:r>
          </w:p>
        </w:tc>
      </w:tr>
      <w:tr w:rsidR="00D5667C" w:rsidRPr="00560DAC" w14:paraId="3A105E31" w14:textId="77777777" w:rsidTr="001A4D34">
        <w:tc>
          <w:tcPr>
            <w:tcW w:w="2547" w:type="dxa"/>
          </w:tcPr>
          <w:p w14:paraId="322F8734"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462B6EC" w14:textId="7C65D5F7"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13</w:t>
            </w:r>
          </w:p>
        </w:tc>
      </w:tr>
    </w:tbl>
    <w:p w14:paraId="20FA4B34" w14:textId="77777777" w:rsidR="00D5667C"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2D8D1BF3" w14:textId="197609C1" w:rsidR="00D5667C" w:rsidRDefault="00D5667C">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AC2198A" w14:textId="6984C51C" w:rsidR="00B47DD9" w:rsidRPr="00B47DD9" w:rsidRDefault="00B47DD9" w:rsidP="00B47DD9">
      <w:pPr>
        <w:spacing w:line="360" w:lineRule="auto"/>
        <w:jc w:val="both"/>
        <w:rPr>
          <w:rFonts w:ascii="Times New Roman" w:hAnsi="Times New Roman" w:cs="Times New Roman"/>
        </w:rPr>
      </w:pPr>
      <w:bookmarkStart w:id="72" w:name="_Toc240233095"/>
      <w:r w:rsidRPr="00B47DD9">
        <w:rPr>
          <w:rFonts w:ascii="Times New Roman" w:hAnsi="Times New Roman" w:cs="Times New Roman"/>
        </w:rPr>
        <w:lastRenderedPageBreak/>
        <w:t xml:space="preserve">La Tabla 6.6 especifica el caso de uso CU-14 – Configurando la ventana operativa del sistema, cuyo actor es Administrador del sistema. Define el horario laboral oficial para calcular correctamente los </w:t>
      </w:r>
      <w:proofErr w:type="spellStart"/>
      <w:r w:rsidRPr="00B47DD9">
        <w:rPr>
          <w:rFonts w:ascii="Times New Roman" w:hAnsi="Times New Roman" w:cs="Times New Roman"/>
        </w:rPr>
        <w:t>SLAs</w:t>
      </w:r>
      <w:proofErr w:type="spellEnd"/>
      <w:r w:rsidRPr="00B47DD9">
        <w:rPr>
          <w:rFonts w:ascii="Times New Roman" w:hAnsi="Times New Roman" w:cs="Times New Roman"/>
        </w:rPr>
        <w:t>.</w:t>
      </w:r>
    </w:p>
    <w:p w14:paraId="5FA4DA6E" w14:textId="77777777" w:rsidR="00B47DD9" w:rsidRDefault="00B47DD9" w:rsidP="0098390D">
      <w:pPr>
        <w:pStyle w:val="Ttulo4"/>
        <w:rPr>
          <w:rFonts w:eastAsia="Times New Roman"/>
        </w:rPr>
      </w:pPr>
    </w:p>
    <w:p w14:paraId="6060E7BC" w14:textId="235A70C4" w:rsidR="00D5667C" w:rsidRDefault="00D5667C" w:rsidP="0098390D">
      <w:pPr>
        <w:pStyle w:val="Ttulo4"/>
        <w:rPr>
          <w:rFonts w:eastAsia="Times New Roman"/>
        </w:rPr>
      </w:pPr>
      <w:bookmarkStart w:id="73" w:name="_Toc241763774"/>
      <w:r w:rsidRPr="00D5667C">
        <w:rPr>
          <w:rFonts w:eastAsia="Times New Roman"/>
        </w:rPr>
        <w:t>Tabla 6.6: CU-14 Configuración de Ventana Operativa</w:t>
      </w:r>
      <w:bookmarkEnd w:id="72"/>
      <w:bookmarkEnd w:id="73"/>
    </w:p>
    <w:tbl>
      <w:tblPr>
        <w:tblStyle w:val="Tablaconcuadrcula"/>
        <w:tblW w:w="0" w:type="auto"/>
        <w:tblLook w:val="04A0" w:firstRow="1" w:lastRow="0" w:firstColumn="1" w:lastColumn="0" w:noHBand="0" w:noVBand="1"/>
      </w:tblPr>
      <w:tblGrid>
        <w:gridCol w:w="2547"/>
        <w:gridCol w:w="6847"/>
      </w:tblGrid>
      <w:tr w:rsidR="00D5667C" w:rsidRPr="00560DAC" w14:paraId="3DE05166" w14:textId="77777777" w:rsidTr="001A4D34">
        <w:tc>
          <w:tcPr>
            <w:tcW w:w="2547" w:type="dxa"/>
          </w:tcPr>
          <w:p w14:paraId="351D8FE7"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A26643D"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Detalle</w:t>
            </w:r>
          </w:p>
        </w:tc>
      </w:tr>
      <w:tr w:rsidR="00D5667C" w:rsidRPr="00560DAC" w14:paraId="473C53FA" w14:textId="77777777" w:rsidTr="001A4D34">
        <w:tc>
          <w:tcPr>
            <w:tcW w:w="2547" w:type="dxa"/>
          </w:tcPr>
          <w:p w14:paraId="619F9CB4"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434B9FC0" w14:textId="6B242AA9"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CU-14 - Configurando la ventana operativa del sistema.</w:t>
            </w:r>
          </w:p>
        </w:tc>
      </w:tr>
      <w:tr w:rsidR="00D5667C" w:rsidRPr="00560DAC" w14:paraId="3AB50929" w14:textId="77777777" w:rsidTr="001A4D34">
        <w:tc>
          <w:tcPr>
            <w:tcW w:w="2547" w:type="dxa"/>
          </w:tcPr>
          <w:p w14:paraId="706E85B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B0DC7C0" w14:textId="7619E793"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Administrador del sistema</w:t>
            </w:r>
          </w:p>
        </w:tc>
      </w:tr>
      <w:tr w:rsidR="00D5667C" w:rsidRPr="00560DAC" w14:paraId="03109B48" w14:textId="77777777" w:rsidTr="001A4D34">
        <w:trPr>
          <w:trHeight w:val="77"/>
        </w:trPr>
        <w:tc>
          <w:tcPr>
            <w:tcW w:w="2547" w:type="dxa"/>
          </w:tcPr>
          <w:p w14:paraId="4E2D3FC3"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8F3FBD3" w14:textId="3E0857C8"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 xml:space="preserve">Define el horario laboral oficial para calcular correctamente los </w:t>
            </w:r>
            <w:proofErr w:type="spellStart"/>
            <w:r w:rsidRPr="00D5667C">
              <w:rPr>
                <w:rFonts w:ascii="Times New Roman" w:hAnsi="Times New Roman" w:cs="Times New Roman"/>
              </w:rPr>
              <w:t>SLAs</w:t>
            </w:r>
            <w:proofErr w:type="spellEnd"/>
            <w:r w:rsidRPr="00D5667C">
              <w:rPr>
                <w:rFonts w:ascii="Times New Roman" w:hAnsi="Times New Roman" w:cs="Times New Roman"/>
              </w:rPr>
              <w:t>.</w:t>
            </w:r>
          </w:p>
        </w:tc>
      </w:tr>
      <w:tr w:rsidR="00D5667C" w:rsidRPr="00560DAC" w14:paraId="439DF703" w14:textId="77777777" w:rsidTr="001A4D34">
        <w:tc>
          <w:tcPr>
            <w:tcW w:w="2547" w:type="dxa"/>
          </w:tcPr>
          <w:p w14:paraId="2F21D387"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FBCA8A1" w14:textId="0F7E1E8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Baja. Solo cuando cambien los turnos de la clínica.</w:t>
            </w:r>
          </w:p>
        </w:tc>
      </w:tr>
      <w:tr w:rsidR="00D5667C" w:rsidRPr="00560DAC" w14:paraId="034D98A1" w14:textId="77777777" w:rsidTr="001A4D34">
        <w:tc>
          <w:tcPr>
            <w:tcW w:w="2547" w:type="dxa"/>
          </w:tcPr>
          <w:p w14:paraId="1E1A15B8"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9BFEF56" w14:textId="32353FF0"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Autenticación con credenciales de Administrador.</w:t>
            </w:r>
          </w:p>
        </w:tc>
      </w:tr>
      <w:tr w:rsidR="00D5667C" w:rsidRPr="00560DAC" w14:paraId="348C4221" w14:textId="77777777" w:rsidTr="001A4D34">
        <w:tc>
          <w:tcPr>
            <w:tcW w:w="2547" w:type="dxa"/>
          </w:tcPr>
          <w:p w14:paraId="52E4F88F"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52055E7" w14:textId="6A2153BA"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color w:val="EE0000"/>
              </w:rPr>
              <w:t xml:space="preserve">El administrador accede a "Configuración de Horarios" [Excepción 1], ingresa la hora de inicio y fin de la jornada, además de marcar los días hábiles [Excepción 2]. </w:t>
            </w:r>
            <w:r w:rsidRPr="00EF5E94">
              <w:rPr>
                <w:rFonts w:ascii="Times New Roman" w:hAnsi="Times New Roman" w:cs="Times New Roman"/>
                <w:color w:val="007BB8"/>
              </w:rPr>
              <w:t>El sistema valida la coherencia cronológica [Excepción 3] y guarda los parámetros en la base de datos [Excepción 4].</w:t>
            </w:r>
          </w:p>
        </w:tc>
      </w:tr>
      <w:tr w:rsidR="00D5667C" w:rsidRPr="00560DAC" w14:paraId="57F4A48B" w14:textId="77777777" w:rsidTr="001A4D34">
        <w:tc>
          <w:tcPr>
            <w:tcW w:w="2547" w:type="dxa"/>
          </w:tcPr>
          <w:p w14:paraId="03D1C335"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CCB47F3" w14:textId="77777777"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1: Interrupción de sesión. Redirige al login.</w:t>
            </w:r>
          </w:p>
          <w:p w14:paraId="7276D631" w14:textId="65E2DCBB"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2: Formulario incompleto. Muestra "Debe seleccionar al menos un día hábil".</w:t>
            </w:r>
          </w:p>
          <w:p w14:paraId="38ADDA10" w14:textId="5B8E9429" w:rsidR="00D5667C" w:rsidRPr="00D5667C" w:rsidRDefault="00D5667C" w:rsidP="00D5667C">
            <w:pPr>
              <w:spacing w:line="360" w:lineRule="auto"/>
              <w:rPr>
                <w:rFonts w:ascii="Times New Roman" w:hAnsi="Times New Roman" w:cs="Times New Roman"/>
              </w:rPr>
            </w:pPr>
            <w:r w:rsidRPr="00D5667C">
              <w:rPr>
                <w:rFonts w:ascii="Times New Roman" w:hAnsi="Times New Roman" w:cs="Times New Roman"/>
              </w:rPr>
              <w:t>Excepción 3: Hora de inicio es posterior a la hora de fin. Muestra "Horario incongruente".</w:t>
            </w:r>
          </w:p>
          <w:p w14:paraId="41B1AADC" w14:textId="0176CD7F"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Excepción 4: Falla de conexión con la BD. Muestra error genérico.</w:t>
            </w:r>
          </w:p>
        </w:tc>
      </w:tr>
      <w:tr w:rsidR="00D5667C" w:rsidRPr="00560DAC" w14:paraId="71E3A3D3" w14:textId="77777777" w:rsidTr="001A4D34">
        <w:tc>
          <w:tcPr>
            <w:tcW w:w="2547" w:type="dxa"/>
          </w:tcPr>
          <w:p w14:paraId="5F59548B"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010D2F7E" w14:textId="0E89E0DE" w:rsidR="00D5667C" w:rsidRPr="00560DAC" w:rsidRDefault="00D5667C" w:rsidP="001A4D34">
            <w:pPr>
              <w:spacing w:line="360" w:lineRule="auto"/>
              <w:rPr>
                <w:rFonts w:ascii="Times New Roman" w:hAnsi="Times New Roman" w:cs="Times New Roman"/>
              </w:rPr>
            </w:pPr>
            <w:r w:rsidRPr="00D5667C">
              <w:rPr>
                <w:rFonts w:ascii="Times New Roman" w:hAnsi="Times New Roman" w:cs="Times New Roman"/>
              </w:rPr>
              <w:t>El motor de SLA usará los nuevos horarios para pausar cronómetros.</w:t>
            </w:r>
          </w:p>
        </w:tc>
      </w:tr>
      <w:tr w:rsidR="00D5667C" w:rsidRPr="00560DAC" w14:paraId="56F894D7" w14:textId="77777777" w:rsidTr="001A4D34">
        <w:tc>
          <w:tcPr>
            <w:tcW w:w="2547" w:type="dxa"/>
          </w:tcPr>
          <w:p w14:paraId="4510D88E" w14:textId="77777777" w:rsidR="00D5667C" w:rsidRPr="00560DAC" w:rsidRDefault="00D5667C"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32508B31" w14:textId="0DB4C1BE" w:rsidR="00D5667C" w:rsidRPr="00560DAC" w:rsidRDefault="00D5667C"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14</w:t>
            </w:r>
          </w:p>
        </w:tc>
      </w:tr>
    </w:tbl>
    <w:p w14:paraId="1972E53C" w14:textId="3E68E904" w:rsidR="00EF5E94" w:rsidRDefault="00D5667C" w:rsidP="00D5667C">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9C012AC" w14:textId="77777777" w:rsidR="00EF5E94" w:rsidRDefault="00EF5E94">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24E2D3E" w14:textId="32482888" w:rsidR="00B47DD9" w:rsidRPr="00B47DD9" w:rsidRDefault="00B47DD9" w:rsidP="00B47DD9">
      <w:pPr>
        <w:spacing w:line="360" w:lineRule="auto"/>
        <w:jc w:val="both"/>
        <w:rPr>
          <w:rFonts w:ascii="Times New Roman" w:hAnsi="Times New Roman" w:cs="Times New Roman"/>
        </w:rPr>
      </w:pPr>
      <w:bookmarkStart w:id="74" w:name="_Toc240233096"/>
      <w:r w:rsidRPr="00B47DD9">
        <w:rPr>
          <w:rFonts w:ascii="Times New Roman" w:hAnsi="Times New Roman" w:cs="Times New Roman"/>
        </w:rPr>
        <w:lastRenderedPageBreak/>
        <w:t>La Tabla 6.7 especifica el caso de uso CU-17 – Registrando notas técnicas privadas, cuyo actor es Técnico, Administrador. Permite añadir comentarios invisibles para el solicitante, útiles para diagnósticos.</w:t>
      </w:r>
    </w:p>
    <w:p w14:paraId="733DDFCB" w14:textId="77777777" w:rsidR="00B47DD9" w:rsidRDefault="00B47DD9" w:rsidP="0098390D">
      <w:pPr>
        <w:pStyle w:val="Ttulo4"/>
        <w:rPr>
          <w:rFonts w:eastAsia="Times New Roman"/>
        </w:rPr>
      </w:pPr>
    </w:p>
    <w:p w14:paraId="69535ECE" w14:textId="2C2A7100" w:rsidR="00D5667C" w:rsidRDefault="00EF5E94" w:rsidP="0098390D">
      <w:pPr>
        <w:pStyle w:val="Ttulo4"/>
        <w:rPr>
          <w:rFonts w:eastAsia="Times New Roman"/>
        </w:rPr>
      </w:pPr>
      <w:bookmarkStart w:id="75" w:name="_Toc241763775"/>
      <w:r w:rsidRPr="00EF5E94">
        <w:rPr>
          <w:rFonts w:eastAsia="Times New Roman"/>
        </w:rPr>
        <w:t>Tabla 6.7: CU-17 Registro de Notas Técnicas Privadas</w:t>
      </w:r>
      <w:bookmarkEnd w:id="74"/>
      <w:bookmarkEnd w:id="75"/>
    </w:p>
    <w:tbl>
      <w:tblPr>
        <w:tblStyle w:val="Tablaconcuadrcula"/>
        <w:tblW w:w="0" w:type="auto"/>
        <w:tblLook w:val="04A0" w:firstRow="1" w:lastRow="0" w:firstColumn="1" w:lastColumn="0" w:noHBand="0" w:noVBand="1"/>
      </w:tblPr>
      <w:tblGrid>
        <w:gridCol w:w="2547"/>
        <w:gridCol w:w="6847"/>
      </w:tblGrid>
      <w:tr w:rsidR="00EF5E94" w:rsidRPr="00560DAC" w14:paraId="72B311EB" w14:textId="77777777" w:rsidTr="001A4D34">
        <w:tc>
          <w:tcPr>
            <w:tcW w:w="2547" w:type="dxa"/>
          </w:tcPr>
          <w:p w14:paraId="3CA8B75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2F8DEC68"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0A91B808" w14:textId="77777777" w:rsidTr="001A4D34">
        <w:tc>
          <w:tcPr>
            <w:tcW w:w="2547" w:type="dxa"/>
          </w:tcPr>
          <w:p w14:paraId="5AC350CB"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1FF4F4B" w14:textId="4E26D91F"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CU-17 - Registrando notas técnicas privadas.</w:t>
            </w:r>
          </w:p>
        </w:tc>
      </w:tr>
      <w:tr w:rsidR="00EF5E94" w:rsidRPr="00560DAC" w14:paraId="6E31DD29" w14:textId="77777777" w:rsidTr="001A4D34">
        <w:tc>
          <w:tcPr>
            <w:tcW w:w="2547" w:type="dxa"/>
          </w:tcPr>
          <w:p w14:paraId="134DBED6"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289EC680" w14:textId="6BE5CF0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Técnico, Administrador</w:t>
            </w:r>
          </w:p>
        </w:tc>
      </w:tr>
      <w:tr w:rsidR="00EF5E94" w:rsidRPr="00560DAC" w14:paraId="4F2C7EE9" w14:textId="77777777" w:rsidTr="001A4D34">
        <w:trPr>
          <w:trHeight w:val="77"/>
        </w:trPr>
        <w:tc>
          <w:tcPr>
            <w:tcW w:w="2547" w:type="dxa"/>
          </w:tcPr>
          <w:p w14:paraId="09FE64B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F6B3711" w14:textId="2390A97B"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Permite añadir comentarios invisibles para el solicitante, útiles para diagnósticos.</w:t>
            </w:r>
          </w:p>
        </w:tc>
      </w:tr>
      <w:tr w:rsidR="00EF5E94" w:rsidRPr="00560DAC" w14:paraId="34A01584" w14:textId="77777777" w:rsidTr="001A4D34">
        <w:tc>
          <w:tcPr>
            <w:tcW w:w="2547" w:type="dxa"/>
          </w:tcPr>
          <w:p w14:paraId="790D94A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90D7722" w14:textId="32F260EB"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Alta. Durante la resolución de problemas complejos.</w:t>
            </w:r>
          </w:p>
        </w:tc>
      </w:tr>
      <w:tr w:rsidR="00EF5E94" w:rsidRPr="00560DAC" w14:paraId="79CC658E" w14:textId="77777777" w:rsidTr="001A4D34">
        <w:tc>
          <w:tcPr>
            <w:tcW w:w="2547" w:type="dxa"/>
          </w:tcPr>
          <w:p w14:paraId="7C662B56"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6997FE5" w14:textId="5585C788"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debe estar abierto o en proceso.</w:t>
            </w:r>
          </w:p>
        </w:tc>
      </w:tr>
      <w:tr w:rsidR="00EF5E94" w:rsidRPr="00560DAC" w14:paraId="7E9CAB2F" w14:textId="77777777" w:rsidTr="001A4D34">
        <w:tc>
          <w:tcPr>
            <w:tcW w:w="2547" w:type="dxa"/>
          </w:tcPr>
          <w:p w14:paraId="3160F20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6F327AC4" w14:textId="6B959F5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El técnico entra a un ticket asignado, redacta un texto en la sección de comentarios y marca la casilla "Nota Interna" [Excepción 1]. Al guardar [Excepción 2],</w:t>
            </w:r>
            <w:r w:rsidRPr="00EF5E94">
              <w:rPr>
                <w:rFonts w:ascii="Times New Roman" w:hAnsi="Times New Roman" w:cs="Times New Roman"/>
              </w:rPr>
              <w:t xml:space="preserve"> </w:t>
            </w:r>
            <w:r w:rsidRPr="00EF5E94">
              <w:rPr>
                <w:rFonts w:ascii="Times New Roman" w:hAnsi="Times New Roman" w:cs="Times New Roman"/>
                <w:color w:val="007BB8"/>
              </w:rPr>
              <w:t>el sistema cifra la nota, la añade a la bitácora con un color distintivo y restringe su lectura a perfiles TI [Excepción 3].</w:t>
            </w:r>
          </w:p>
        </w:tc>
      </w:tr>
      <w:tr w:rsidR="00EF5E94" w:rsidRPr="00560DAC" w14:paraId="033365F4" w14:textId="77777777" w:rsidTr="001A4D34">
        <w:tc>
          <w:tcPr>
            <w:tcW w:w="2547" w:type="dxa"/>
          </w:tcPr>
          <w:p w14:paraId="5B601F30"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861C443"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La casilla "Nota Interna" está deshabilitada por error de permisos. Muestra alerta.</w:t>
            </w:r>
          </w:p>
          <w:p w14:paraId="62F079B5" w14:textId="36A5250E"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Texto excede el límite de caracteres (2000). Muestra "Mensaje demasiado largo".</w:t>
            </w:r>
          </w:p>
          <w:p w14:paraId="2D893141" w14:textId="024814BA"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Falla en el cifrado de datos. Se bloquea el guardado por seguridad.</w:t>
            </w:r>
          </w:p>
        </w:tc>
      </w:tr>
      <w:tr w:rsidR="00EF5E94" w:rsidRPr="00560DAC" w14:paraId="0A3B2CED" w14:textId="77777777" w:rsidTr="001A4D34">
        <w:tc>
          <w:tcPr>
            <w:tcW w:w="2547" w:type="dxa"/>
          </w:tcPr>
          <w:p w14:paraId="65DB053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E6455C5" w14:textId="1AFEEE5C"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La nota queda registrada y visible solo para técnicos y administradores.</w:t>
            </w:r>
          </w:p>
        </w:tc>
      </w:tr>
      <w:tr w:rsidR="00EF5E94" w:rsidRPr="00560DAC" w14:paraId="6FDD48E9" w14:textId="77777777" w:rsidTr="001A4D34">
        <w:tc>
          <w:tcPr>
            <w:tcW w:w="2547" w:type="dxa"/>
          </w:tcPr>
          <w:p w14:paraId="1B37491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32FB5AF5" w14:textId="1181E3B8"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17</w:t>
            </w:r>
          </w:p>
        </w:tc>
      </w:tr>
    </w:tbl>
    <w:p w14:paraId="1742FFAB" w14:textId="6A65A346"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8359E14" w14:textId="77777777" w:rsidR="00EF5E94" w:rsidRDefault="00EF5E94">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6C23172" w14:textId="5F47C90C" w:rsidR="00B47DD9" w:rsidRPr="00B47DD9" w:rsidRDefault="00B47DD9" w:rsidP="00B47DD9">
      <w:pPr>
        <w:spacing w:line="360" w:lineRule="auto"/>
        <w:jc w:val="both"/>
        <w:rPr>
          <w:rFonts w:ascii="Times New Roman" w:hAnsi="Times New Roman" w:cs="Times New Roman"/>
        </w:rPr>
      </w:pPr>
      <w:bookmarkStart w:id="76" w:name="_Toc240233097"/>
      <w:r w:rsidRPr="00B47DD9">
        <w:rPr>
          <w:rFonts w:ascii="Times New Roman" w:hAnsi="Times New Roman" w:cs="Times New Roman"/>
        </w:rPr>
        <w:lastRenderedPageBreak/>
        <w:t>La Tabla 6.8 especifica el caso de uso CU-18 – Retomando atención operativa de un ticket, cuyo actor es Usuario Solicitante. Reapertura de un caso cerrado si la solución no fue efectiva.</w:t>
      </w:r>
    </w:p>
    <w:p w14:paraId="52945598" w14:textId="77777777" w:rsidR="00B47DD9" w:rsidRDefault="00B47DD9" w:rsidP="0098390D">
      <w:pPr>
        <w:pStyle w:val="Ttulo4"/>
        <w:rPr>
          <w:rFonts w:eastAsia="Times New Roman"/>
        </w:rPr>
      </w:pPr>
    </w:p>
    <w:p w14:paraId="11D9C4F5" w14:textId="52EFBF8D" w:rsidR="00EF5E94" w:rsidRDefault="00EF5E94" w:rsidP="0098390D">
      <w:pPr>
        <w:pStyle w:val="Ttulo4"/>
        <w:rPr>
          <w:rFonts w:eastAsia="Times New Roman"/>
        </w:rPr>
      </w:pPr>
      <w:bookmarkStart w:id="77" w:name="_Toc241763776"/>
      <w:r w:rsidRPr="00EF5E94">
        <w:rPr>
          <w:rFonts w:eastAsia="Times New Roman"/>
        </w:rPr>
        <w:t>Tabla 6.8: CU-18 Retoma de Atención Operativa</w:t>
      </w:r>
      <w:bookmarkEnd w:id="76"/>
      <w:bookmarkEnd w:id="77"/>
    </w:p>
    <w:tbl>
      <w:tblPr>
        <w:tblStyle w:val="Tablaconcuadrcula"/>
        <w:tblW w:w="0" w:type="auto"/>
        <w:tblLook w:val="04A0" w:firstRow="1" w:lastRow="0" w:firstColumn="1" w:lastColumn="0" w:noHBand="0" w:noVBand="1"/>
      </w:tblPr>
      <w:tblGrid>
        <w:gridCol w:w="2547"/>
        <w:gridCol w:w="6847"/>
      </w:tblGrid>
      <w:tr w:rsidR="00EF5E94" w:rsidRPr="00560DAC" w14:paraId="0EAA1465" w14:textId="77777777" w:rsidTr="001A4D34">
        <w:tc>
          <w:tcPr>
            <w:tcW w:w="2547" w:type="dxa"/>
          </w:tcPr>
          <w:p w14:paraId="3733383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300BEF2"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6B657CCD" w14:textId="77777777" w:rsidTr="001A4D34">
        <w:tc>
          <w:tcPr>
            <w:tcW w:w="2547" w:type="dxa"/>
          </w:tcPr>
          <w:p w14:paraId="2DDD2F4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96C50D3" w14:textId="5572585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CU-18 - Retomando atención operativa de un ticket.</w:t>
            </w:r>
          </w:p>
        </w:tc>
      </w:tr>
      <w:tr w:rsidR="00EF5E94" w:rsidRPr="00560DAC" w14:paraId="272A362C" w14:textId="77777777" w:rsidTr="001A4D34">
        <w:tc>
          <w:tcPr>
            <w:tcW w:w="2547" w:type="dxa"/>
          </w:tcPr>
          <w:p w14:paraId="2F71AF9F"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76B3703" w14:textId="2021864A"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Usuario Solicitante</w:t>
            </w:r>
          </w:p>
        </w:tc>
      </w:tr>
      <w:tr w:rsidR="00EF5E94" w:rsidRPr="00560DAC" w14:paraId="05B65332" w14:textId="77777777" w:rsidTr="001A4D34">
        <w:trPr>
          <w:trHeight w:val="77"/>
        </w:trPr>
        <w:tc>
          <w:tcPr>
            <w:tcW w:w="2547" w:type="dxa"/>
          </w:tcPr>
          <w:p w14:paraId="196D05C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683B4A8" w14:textId="25D6679F"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Reapertura de un caso cerrado si la solución no fue efectiva.</w:t>
            </w:r>
          </w:p>
        </w:tc>
      </w:tr>
      <w:tr w:rsidR="00EF5E94" w:rsidRPr="00560DAC" w14:paraId="6DD589E1" w14:textId="77777777" w:rsidTr="001A4D34">
        <w:tc>
          <w:tcPr>
            <w:tcW w:w="2547" w:type="dxa"/>
          </w:tcPr>
          <w:p w14:paraId="3EA2678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776B6383" w14:textId="10A9805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Baja. Solo en casos de recurrencia de fallas.</w:t>
            </w:r>
          </w:p>
        </w:tc>
      </w:tr>
      <w:tr w:rsidR="00EF5E94" w:rsidRPr="00560DAC" w14:paraId="3DB95716" w14:textId="77777777" w:rsidTr="001A4D34">
        <w:tc>
          <w:tcPr>
            <w:tcW w:w="2547" w:type="dxa"/>
          </w:tcPr>
          <w:p w14:paraId="34176F28"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2101319" w14:textId="46E4890C"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debe estar en estado "Resuelto" no "Cerrado definitivamente".</w:t>
            </w:r>
          </w:p>
        </w:tc>
      </w:tr>
      <w:tr w:rsidR="00EF5E94" w:rsidRPr="00560DAC" w14:paraId="743CD4FF" w14:textId="77777777" w:rsidTr="001A4D34">
        <w:tc>
          <w:tcPr>
            <w:tcW w:w="2547" w:type="dxa"/>
          </w:tcPr>
          <w:p w14:paraId="0A4EB8E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917E1C4" w14:textId="1B93FE13"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 xml:space="preserve">El usuario visualiza un ticket resuelto [Excepción 1], presiona "Reabrir Ticket", ingresa el motivo por el cual el problema persiste [Excepción 2]. </w:t>
            </w:r>
            <w:r w:rsidRPr="00EF5E94">
              <w:rPr>
                <w:rFonts w:ascii="Times New Roman" w:hAnsi="Times New Roman" w:cs="Times New Roman"/>
                <w:color w:val="007BB8"/>
              </w:rPr>
              <w:t>El sistema valida que no exceda el límite de 3 reaperturas [Excepción 3], cambia el estado a "Reabierto" y notifica al técnico original.</w:t>
            </w:r>
          </w:p>
        </w:tc>
      </w:tr>
      <w:tr w:rsidR="00EF5E94" w:rsidRPr="00560DAC" w14:paraId="1018DFA7" w14:textId="77777777" w:rsidTr="001A4D34">
        <w:tc>
          <w:tcPr>
            <w:tcW w:w="2547" w:type="dxa"/>
          </w:tcPr>
          <w:p w14:paraId="5CC42EB3"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E1A8F87"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El ticket ya superó los 7 días y está "Cerrado". El botón de reabrir no existe.</w:t>
            </w:r>
          </w:p>
          <w:p w14:paraId="214A32BE"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El usuario no ingresa justificación. El sistema exige llenar el campo de motivo.</w:t>
            </w:r>
          </w:p>
          <w:p w14:paraId="5F2B02D7" w14:textId="3901A0F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El ticket ya fue reabierto 3 veces. El sistema bloquea la acción e insta a crear un nuevo ticket.</w:t>
            </w:r>
          </w:p>
        </w:tc>
      </w:tr>
      <w:tr w:rsidR="00EF5E94" w:rsidRPr="00560DAC" w14:paraId="59DAACA7" w14:textId="77777777" w:rsidTr="001A4D34">
        <w:tc>
          <w:tcPr>
            <w:tcW w:w="2547" w:type="dxa"/>
          </w:tcPr>
          <w:p w14:paraId="2548D293"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5C32120" w14:textId="7408A4B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vuelve al flujo de trabajo del equipo TI con estado "Reabierto"</w:t>
            </w:r>
          </w:p>
        </w:tc>
      </w:tr>
      <w:tr w:rsidR="00EF5E94" w:rsidRPr="00560DAC" w14:paraId="11456565" w14:textId="77777777" w:rsidTr="001A4D34">
        <w:tc>
          <w:tcPr>
            <w:tcW w:w="2547" w:type="dxa"/>
          </w:tcPr>
          <w:p w14:paraId="351E6F6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BA4184E" w14:textId="7B594A31"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18</w:t>
            </w:r>
          </w:p>
        </w:tc>
      </w:tr>
    </w:tbl>
    <w:p w14:paraId="2E4F8D50" w14:textId="77777777"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684D6909" w14:textId="77777777" w:rsidR="00EF5E94" w:rsidRPr="00EF5E94" w:rsidRDefault="00EF5E94" w:rsidP="00EF5E94">
      <w:pPr>
        <w:spacing w:line="360" w:lineRule="auto"/>
        <w:rPr>
          <w:rFonts w:ascii="Times New Roman" w:eastAsia="Times New Roman" w:hAnsi="Times New Roman" w:cs="Times New Roman"/>
          <w:b/>
          <w:bCs/>
          <w:sz w:val="18"/>
          <w:szCs w:val="18"/>
        </w:rPr>
      </w:pPr>
    </w:p>
    <w:p w14:paraId="03A4A5C6" w14:textId="77777777" w:rsidR="00EF5E94" w:rsidRPr="00EF5E94" w:rsidRDefault="00EF5E94" w:rsidP="00EF5E94">
      <w:pPr>
        <w:spacing w:line="360" w:lineRule="auto"/>
        <w:rPr>
          <w:rFonts w:ascii="Times New Roman" w:eastAsia="Times New Roman" w:hAnsi="Times New Roman" w:cs="Times New Roman"/>
          <w:b/>
          <w:bCs/>
          <w:sz w:val="18"/>
          <w:szCs w:val="18"/>
        </w:rPr>
      </w:pPr>
    </w:p>
    <w:p w14:paraId="18D4C1DA" w14:textId="77777777" w:rsidR="00D5667C" w:rsidRPr="00D5667C" w:rsidRDefault="00D5667C" w:rsidP="00D5667C">
      <w:pPr>
        <w:spacing w:line="360" w:lineRule="auto"/>
        <w:jc w:val="center"/>
        <w:rPr>
          <w:rFonts w:ascii="Times New Roman" w:eastAsia="Times New Roman" w:hAnsi="Times New Roman" w:cs="Times New Roman"/>
          <w:b/>
          <w:bCs/>
          <w:sz w:val="18"/>
          <w:szCs w:val="18"/>
        </w:rPr>
      </w:pPr>
    </w:p>
    <w:p w14:paraId="33DE3002" w14:textId="77777777" w:rsidR="00D5667C" w:rsidRPr="004106A7" w:rsidRDefault="00D5667C" w:rsidP="00D5667C">
      <w:pPr>
        <w:spacing w:line="360" w:lineRule="auto"/>
        <w:rPr>
          <w:rFonts w:ascii="Times New Roman" w:eastAsia="Times New Roman" w:hAnsi="Times New Roman" w:cs="Times New Roman"/>
          <w:b/>
          <w:bCs/>
          <w:sz w:val="18"/>
          <w:szCs w:val="18"/>
        </w:rPr>
      </w:pPr>
    </w:p>
    <w:p w14:paraId="4B211137" w14:textId="77777777" w:rsidR="004106A7" w:rsidRDefault="004106A7" w:rsidP="004106A7">
      <w:pPr>
        <w:spacing w:line="360" w:lineRule="auto"/>
        <w:rPr>
          <w:rFonts w:ascii="Times New Roman" w:eastAsia="Times New Roman" w:hAnsi="Times New Roman" w:cs="Times New Roman"/>
          <w:b/>
          <w:bCs/>
          <w:sz w:val="18"/>
          <w:szCs w:val="18"/>
        </w:rPr>
      </w:pPr>
    </w:p>
    <w:p w14:paraId="6869AFC3" w14:textId="0B0F1477" w:rsidR="00EF5E94" w:rsidRPr="00B47DD9" w:rsidRDefault="00B47DD9" w:rsidP="00B47DD9">
      <w:pPr>
        <w:spacing w:line="360" w:lineRule="auto"/>
        <w:jc w:val="both"/>
        <w:rPr>
          <w:rFonts w:ascii="Times New Roman" w:hAnsi="Times New Roman" w:cs="Times New Roman"/>
        </w:rPr>
      </w:pPr>
      <w:r w:rsidRPr="00B47DD9">
        <w:rPr>
          <w:rFonts w:ascii="Times New Roman" w:hAnsi="Times New Roman" w:cs="Times New Roman"/>
        </w:rPr>
        <w:lastRenderedPageBreak/>
        <w:t>La Tabla 6.9 especifica el caso de uso CU-21 – Ajustando técnicamente la urgencia del ticket, cuyo actor es Técnico Básico, Técnico Crítico. Cambio manual de la prioridad del ticket tras diagnóstico en terreno.</w:t>
      </w:r>
    </w:p>
    <w:p w14:paraId="4B4E6A1D" w14:textId="1CAB5FCB" w:rsidR="00EF5E94" w:rsidRDefault="00EF5E94" w:rsidP="0098390D">
      <w:pPr>
        <w:pStyle w:val="Ttulo4"/>
        <w:rPr>
          <w:rFonts w:eastAsia="Times New Roman"/>
        </w:rPr>
      </w:pPr>
      <w:bookmarkStart w:id="78" w:name="_Toc240233098"/>
      <w:bookmarkStart w:id="79" w:name="_Toc241763777"/>
      <w:r>
        <w:rPr>
          <w:rFonts w:eastAsia="Times New Roman"/>
        </w:rPr>
        <w:t>Tabla 6.9: CU-21 Ajuste Técnico de Urgencia</w:t>
      </w:r>
      <w:bookmarkEnd w:id="78"/>
      <w:bookmarkEnd w:id="79"/>
    </w:p>
    <w:tbl>
      <w:tblPr>
        <w:tblStyle w:val="Tablaconcuadrcula"/>
        <w:tblW w:w="0" w:type="auto"/>
        <w:tblLook w:val="04A0" w:firstRow="1" w:lastRow="0" w:firstColumn="1" w:lastColumn="0" w:noHBand="0" w:noVBand="1"/>
      </w:tblPr>
      <w:tblGrid>
        <w:gridCol w:w="2547"/>
        <w:gridCol w:w="6847"/>
      </w:tblGrid>
      <w:tr w:rsidR="00EF5E94" w:rsidRPr="00560DAC" w14:paraId="793383C1" w14:textId="77777777" w:rsidTr="001A4D34">
        <w:tc>
          <w:tcPr>
            <w:tcW w:w="2547" w:type="dxa"/>
          </w:tcPr>
          <w:p w14:paraId="4C9A1103"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D8B6F2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578B56BD" w14:textId="77777777" w:rsidTr="001A4D34">
        <w:tc>
          <w:tcPr>
            <w:tcW w:w="2547" w:type="dxa"/>
          </w:tcPr>
          <w:p w14:paraId="48526E7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D657021" w14:textId="1C651D1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CU-21 - Ajustando técnicamente la urgencia del ticket.</w:t>
            </w:r>
          </w:p>
        </w:tc>
      </w:tr>
      <w:tr w:rsidR="00EF5E94" w:rsidRPr="00560DAC" w14:paraId="23D13260" w14:textId="77777777" w:rsidTr="001A4D34">
        <w:tc>
          <w:tcPr>
            <w:tcW w:w="2547" w:type="dxa"/>
          </w:tcPr>
          <w:p w14:paraId="178B65B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9C98A73" w14:textId="76DDDDB6"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Técnico Básico, Técnico Crítico</w:t>
            </w:r>
          </w:p>
        </w:tc>
      </w:tr>
      <w:tr w:rsidR="00EF5E94" w:rsidRPr="00560DAC" w14:paraId="5512D37E" w14:textId="77777777" w:rsidTr="001A4D34">
        <w:trPr>
          <w:trHeight w:val="77"/>
        </w:trPr>
        <w:tc>
          <w:tcPr>
            <w:tcW w:w="2547" w:type="dxa"/>
          </w:tcPr>
          <w:p w14:paraId="2B864320"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58C9E995" w14:textId="6C8E8650"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Cambio manual de la prioridad del ticket tras diagnóstico en terreno.</w:t>
            </w:r>
          </w:p>
        </w:tc>
      </w:tr>
      <w:tr w:rsidR="00EF5E94" w:rsidRPr="00560DAC" w14:paraId="4DDB4BDD" w14:textId="77777777" w:rsidTr="001A4D34">
        <w:tc>
          <w:tcPr>
            <w:tcW w:w="2547" w:type="dxa"/>
          </w:tcPr>
          <w:p w14:paraId="4E4864DC"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4A522ED4" w14:textId="13D33350"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Media. Cuando el usuario categoriza mal la urgencia de su problema.</w:t>
            </w:r>
          </w:p>
        </w:tc>
      </w:tr>
      <w:tr w:rsidR="00EF5E94" w:rsidRPr="00560DAC" w14:paraId="5E7C639E" w14:textId="77777777" w:rsidTr="001A4D34">
        <w:tc>
          <w:tcPr>
            <w:tcW w:w="2547" w:type="dxa"/>
          </w:tcPr>
          <w:p w14:paraId="70FA36BF"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A1338F1" w14:textId="54957775"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Ticket en proceso de atención.</w:t>
            </w:r>
          </w:p>
        </w:tc>
      </w:tr>
      <w:tr w:rsidR="00EF5E94" w:rsidRPr="00560DAC" w14:paraId="66897F4C" w14:textId="77777777" w:rsidTr="001A4D34">
        <w:tc>
          <w:tcPr>
            <w:tcW w:w="2547" w:type="dxa"/>
          </w:tcPr>
          <w:p w14:paraId="65069E1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9EB64DE" w14:textId="4C5AC73B"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 xml:space="preserve">El técnico evalúa el problema, selecciona un nuevo nivel de prioridad en el menú desplegable [Excepción 1] y redacta una justificación obligatoria [Excepción 2]. </w:t>
            </w:r>
            <w:r w:rsidRPr="00EF5E94">
              <w:rPr>
                <w:rFonts w:ascii="Times New Roman" w:hAnsi="Times New Roman" w:cs="Times New Roman"/>
                <w:color w:val="007BB8"/>
              </w:rPr>
              <w:t>El sistema recalcula inmediatamente la fecha de vencimiento SLA [Excepción 3] y registra el cambio en la bitácora inmutable.</w:t>
            </w:r>
          </w:p>
        </w:tc>
      </w:tr>
      <w:tr w:rsidR="00EF5E94" w:rsidRPr="00560DAC" w14:paraId="24F36FBB" w14:textId="77777777" w:rsidTr="001A4D34">
        <w:tc>
          <w:tcPr>
            <w:tcW w:w="2547" w:type="dxa"/>
          </w:tcPr>
          <w:p w14:paraId="43E580F8"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E16C67D"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Desconexión de red al cambiar el valor. Se revierte el cambio.</w:t>
            </w:r>
          </w:p>
          <w:p w14:paraId="37AA64B2" w14:textId="480E11CA"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Justificación vacía o muy corta. El sistema bloquea el cambio y pide más detalles.</w:t>
            </w:r>
          </w:p>
          <w:p w14:paraId="572AEDD9" w14:textId="319A5CF3"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Error del motor SLA al recalcular. Se notifica al administrador del fallo.</w:t>
            </w:r>
          </w:p>
        </w:tc>
      </w:tr>
      <w:tr w:rsidR="00EF5E94" w:rsidRPr="00560DAC" w14:paraId="1997BC78" w14:textId="77777777" w:rsidTr="001A4D34">
        <w:tc>
          <w:tcPr>
            <w:tcW w:w="2547" w:type="dxa"/>
          </w:tcPr>
          <w:p w14:paraId="2A1220DE"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483A683" w14:textId="784F8F08"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La prioridad y fecha de vencimiento cambian, notificando al solicitante.</w:t>
            </w:r>
          </w:p>
        </w:tc>
      </w:tr>
      <w:tr w:rsidR="00EF5E94" w:rsidRPr="00560DAC" w14:paraId="5E99E7AB" w14:textId="77777777" w:rsidTr="001A4D34">
        <w:tc>
          <w:tcPr>
            <w:tcW w:w="2547" w:type="dxa"/>
          </w:tcPr>
          <w:p w14:paraId="6D260901"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7345B27" w14:textId="5842B2A8"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21</w:t>
            </w:r>
          </w:p>
        </w:tc>
      </w:tr>
    </w:tbl>
    <w:p w14:paraId="515978AA" w14:textId="1E13E3EB"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C1B72A1" w14:textId="77777777" w:rsidR="00EF5E94" w:rsidRDefault="00EF5E94">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5F4F2C4" w14:textId="77777777" w:rsidR="00B47DD9" w:rsidRPr="00B47DD9" w:rsidRDefault="00B47DD9" w:rsidP="00B47DD9">
      <w:pPr>
        <w:spacing w:line="360" w:lineRule="auto"/>
        <w:jc w:val="both"/>
        <w:rPr>
          <w:rFonts w:ascii="Times New Roman" w:hAnsi="Times New Roman" w:cs="Times New Roman"/>
        </w:rPr>
      </w:pPr>
      <w:bookmarkStart w:id="80" w:name="_Toc240233099"/>
      <w:r w:rsidRPr="00B47DD9">
        <w:rPr>
          <w:rFonts w:ascii="Times New Roman" w:hAnsi="Times New Roman" w:cs="Times New Roman"/>
        </w:rPr>
        <w:lastRenderedPageBreak/>
        <w:t>La Tabla 6.10 especifica el caso de uso CU-22 – Parametrizando ubicación del incidente, cuyo actor es Usuario Solicitante. Ingreso obligatorio de los datos físicos (área/piso) donde ocurre el problema.</w:t>
      </w:r>
    </w:p>
    <w:p w14:paraId="745C902C" w14:textId="5CE65357" w:rsidR="00EF5E94" w:rsidRDefault="00EF5E94" w:rsidP="0098390D">
      <w:pPr>
        <w:pStyle w:val="Ttulo4"/>
        <w:rPr>
          <w:rFonts w:eastAsia="Times New Roman"/>
        </w:rPr>
      </w:pPr>
      <w:bookmarkStart w:id="81" w:name="_Toc241763778"/>
      <w:r w:rsidRPr="00EF5E94">
        <w:rPr>
          <w:rFonts w:eastAsia="Times New Roman"/>
        </w:rPr>
        <w:t>Tabla 6.10: CU-22 Parametrización de Ubicación del Incidente</w:t>
      </w:r>
      <w:bookmarkEnd w:id="80"/>
      <w:bookmarkEnd w:id="81"/>
    </w:p>
    <w:tbl>
      <w:tblPr>
        <w:tblStyle w:val="Tablaconcuadrcula"/>
        <w:tblW w:w="0" w:type="auto"/>
        <w:tblLook w:val="04A0" w:firstRow="1" w:lastRow="0" w:firstColumn="1" w:lastColumn="0" w:noHBand="0" w:noVBand="1"/>
      </w:tblPr>
      <w:tblGrid>
        <w:gridCol w:w="2547"/>
        <w:gridCol w:w="6847"/>
      </w:tblGrid>
      <w:tr w:rsidR="00EF5E94" w:rsidRPr="00560DAC" w14:paraId="00E24A12" w14:textId="77777777" w:rsidTr="001A4D34">
        <w:tc>
          <w:tcPr>
            <w:tcW w:w="2547" w:type="dxa"/>
          </w:tcPr>
          <w:p w14:paraId="6CF0111F"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0CDC3E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17D428F8" w14:textId="77777777" w:rsidTr="001A4D34">
        <w:tc>
          <w:tcPr>
            <w:tcW w:w="2547" w:type="dxa"/>
          </w:tcPr>
          <w:p w14:paraId="0440486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3125F27B" w14:textId="3CC78A6D"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CU-22 - Parametrizando ubicación del incidente.</w:t>
            </w:r>
          </w:p>
        </w:tc>
      </w:tr>
      <w:tr w:rsidR="00EF5E94" w:rsidRPr="00560DAC" w14:paraId="1FD8FD76" w14:textId="77777777" w:rsidTr="001A4D34">
        <w:tc>
          <w:tcPr>
            <w:tcW w:w="2547" w:type="dxa"/>
          </w:tcPr>
          <w:p w14:paraId="413462D6"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11C0786F" w14:textId="0B358E8E"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Usuario Solicitante</w:t>
            </w:r>
          </w:p>
        </w:tc>
      </w:tr>
      <w:tr w:rsidR="00EF5E94" w:rsidRPr="00560DAC" w14:paraId="3C7682FC" w14:textId="77777777" w:rsidTr="001A4D34">
        <w:trPr>
          <w:trHeight w:val="77"/>
        </w:trPr>
        <w:tc>
          <w:tcPr>
            <w:tcW w:w="2547" w:type="dxa"/>
          </w:tcPr>
          <w:p w14:paraId="6280681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3270EFA" w14:textId="13B629D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Ingreso obligatorio de los datos físicos (área/piso) donde ocurre el problema.</w:t>
            </w:r>
          </w:p>
        </w:tc>
      </w:tr>
      <w:tr w:rsidR="00EF5E94" w:rsidRPr="00560DAC" w14:paraId="5AF11B70" w14:textId="77777777" w:rsidTr="001A4D34">
        <w:tc>
          <w:tcPr>
            <w:tcW w:w="2547" w:type="dxa"/>
          </w:tcPr>
          <w:p w14:paraId="298BC242"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71A8271B" w14:textId="06AE7C55"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Alta. Al crear cada nuevo ticket.</w:t>
            </w:r>
          </w:p>
        </w:tc>
      </w:tr>
      <w:tr w:rsidR="00EF5E94" w:rsidRPr="00560DAC" w14:paraId="3BE9C615" w14:textId="77777777" w:rsidTr="001A4D34">
        <w:tc>
          <w:tcPr>
            <w:tcW w:w="2547" w:type="dxa"/>
          </w:tcPr>
          <w:p w14:paraId="6EB66F6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7DD9D55" w14:textId="6D237D64"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usuario está llenando el formulario de nuevo ticket.</w:t>
            </w:r>
          </w:p>
        </w:tc>
      </w:tr>
      <w:tr w:rsidR="00EF5E94" w:rsidRPr="00560DAC" w14:paraId="63CD8202" w14:textId="77777777" w:rsidTr="001A4D34">
        <w:tc>
          <w:tcPr>
            <w:tcW w:w="2547" w:type="dxa"/>
          </w:tcPr>
          <w:p w14:paraId="1260E54E"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2A49945D" w14:textId="71E2127E"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color w:val="EE0000"/>
              </w:rPr>
              <w:t xml:space="preserve">El usuario completa la descripción del problema y llega a la sección de ubicación. Selecciona el piso y el servicio clínico desde listas desplegables [Excepción 1]. </w:t>
            </w:r>
            <w:r w:rsidRPr="00EF5E94">
              <w:rPr>
                <w:rFonts w:ascii="Times New Roman" w:hAnsi="Times New Roman" w:cs="Times New Roman"/>
                <w:color w:val="007BB8"/>
              </w:rPr>
              <w:t xml:space="preserve">El sistema cruza los datos para evitar ubicaciones inexistentes [Excepción 2] y los adjunta al </w:t>
            </w:r>
            <w:proofErr w:type="spellStart"/>
            <w:r w:rsidRPr="00EF5E94">
              <w:rPr>
                <w:rFonts w:ascii="Times New Roman" w:hAnsi="Times New Roman" w:cs="Times New Roman"/>
                <w:color w:val="007BB8"/>
              </w:rPr>
              <w:t>payload</w:t>
            </w:r>
            <w:proofErr w:type="spellEnd"/>
            <w:r w:rsidRPr="00EF5E94">
              <w:rPr>
                <w:rFonts w:ascii="Times New Roman" w:hAnsi="Times New Roman" w:cs="Times New Roman"/>
                <w:color w:val="007BB8"/>
              </w:rPr>
              <w:t xml:space="preserve"> del ticket [Excepción 3].</w:t>
            </w:r>
          </w:p>
        </w:tc>
      </w:tr>
      <w:tr w:rsidR="00EF5E94" w:rsidRPr="00560DAC" w14:paraId="4381EF81" w14:textId="77777777" w:rsidTr="001A4D34">
        <w:tc>
          <w:tcPr>
            <w:tcW w:w="2547" w:type="dxa"/>
          </w:tcPr>
          <w:p w14:paraId="5E0178D7"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577AB0D7" w14:textId="77777777"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1: Las listas desplegables no cargan desde la BD. Se activa un campo de texto libre como plan B.</w:t>
            </w:r>
          </w:p>
          <w:p w14:paraId="40151EAC" w14:textId="35811D8F" w:rsidR="00EF5E94" w:rsidRPr="00EF5E94" w:rsidRDefault="00EF5E94" w:rsidP="00EF5E94">
            <w:pPr>
              <w:spacing w:line="360" w:lineRule="auto"/>
              <w:rPr>
                <w:rFonts w:ascii="Times New Roman" w:hAnsi="Times New Roman" w:cs="Times New Roman"/>
              </w:rPr>
            </w:pPr>
            <w:r w:rsidRPr="00EF5E94">
              <w:rPr>
                <w:rFonts w:ascii="Times New Roman" w:hAnsi="Times New Roman" w:cs="Times New Roman"/>
              </w:rPr>
              <w:t>Excepción 2: Selecciona un servicio que no está en el piso elegido. El sistema limpia el campo y muestra error.</w:t>
            </w:r>
          </w:p>
          <w:p w14:paraId="4FBDE834" w14:textId="2CB5824E"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Excepción 3: Falla de envío del formulario. Muestra "Intente nuevamente".</w:t>
            </w:r>
          </w:p>
        </w:tc>
      </w:tr>
      <w:tr w:rsidR="00EF5E94" w:rsidRPr="00560DAC" w14:paraId="04D18AE9" w14:textId="77777777" w:rsidTr="001A4D34">
        <w:tc>
          <w:tcPr>
            <w:tcW w:w="2547" w:type="dxa"/>
          </w:tcPr>
          <w:p w14:paraId="6ACDEED1"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94FC8A6" w14:textId="266E9420"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El ticket se crea con coordenadas internas precisas para el técnico.</w:t>
            </w:r>
          </w:p>
        </w:tc>
      </w:tr>
      <w:tr w:rsidR="00EF5E94" w:rsidRPr="00560DAC" w14:paraId="13E0E6AC" w14:textId="77777777" w:rsidTr="001A4D34">
        <w:tc>
          <w:tcPr>
            <w:tcW w:w="2547" w:type="dxa"/>
          </w:tcPr>
          <w:p w14:paraId="75CAB0D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7BEED150" w14:textId="60FA5496"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22</w:t>
            </w:r>
          </w:p>
        </w:tc>
      </w:tr>
    </w:tbl>
    <w:p w14:paraId="35FE0AA9" w14:textId="77777777"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8187DC3" w14:textId="6388B146" w:rsidR="00EF5E94" w:rsidRDefault="00EF5E94">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ABF6333" w14:textId="77777777" w:rsidR="00AB1B7D" w:rsidRPr="00AB1B7D" w:rsidRDefault="00AB1B7D" w:rsidP="00AB1B7D">
      <w:pPr>
        <w:spacing w:line="360" w:lineRule="auto"/>
        <w:jc w:val="both"/>
        <w:rPr>
          <w:rFonts w:ascii="Times New Roman" w:hAnsi="Times New Roman" w:cs="Times New Roman"/>
        </w:rPr>
      </w:pPr>
      <w:bookmarkStart w:id="82" w:name="_Toc240233100"/>
      <w:r w:rsidRPr="00AB1B7D">
        <w:rPr>
          <w:rFonts w:ascii="Times New Roman" w:hAnsi="Times New Roman" w:cs="Times New Roman"/>
        </w:rPr>
        <w:lastRenderedPageBreak/>
        <w:t>La Tabla 6.11 especifica el caso de uso CU-23 – Identificando dinámicamente el equipo afectado, cuyo actor es Usuario Solicitante. Exigencia del ID de inventario del equipo solo si la categoría lo amerita.</w:t>
      </w:r>
    </w:p>
    <w:p w14:paraId="0E05C863" w14:textId="00055717" w:rsidR="00EF5E94" w:rsidRDefault="00EF5E94" w:rsidP="0098390D">
      <w:pPr>
        <w:pStyle w:val="Ttulo4"/>
        <w:rPr>
          <w:rFonts w:eastAsia="Times New Roman"/>
        </w:rPr>
      </w:pPr>
      <w:bookmarkStart w:id="83" w:name="_Toc241763779"/>
      <w:r>
        <w:rPr>
          <w:rFonts w:eastAsia="Times New Roman"/>
        </w:rPr>
        <w:t>Tabla 6.11: CU-23 Identificación Dinámica del Equipo Afectado</w:t>
      </w:r>
      <w:bookmarkEnd w:id="82"/>
      <w:bookmarkEnd w:id="83"/>
    </w:p>
    <w:tbl>
      <w:tblPr>
        <w:tblStyle w:val="Tablaconcuadrcula"/>
        <w:tblW w:w="0" w:type="auto"/>
        <w:tblLook w:val="04A0" w:firstRow="1" w:lastRow="0" w:firstColumn="1" w:lastColumn="0" w:noHBand="0" w:noVBand="1"/>
      </w:tblPr>
      <w:tblGrid>
        <w:gridCol w:w="2547"/>
        <w:gridCol w:w="6847"/>
      </w:tblGrid>
      <w:tr w:rsidR="00EF5E94" w:rsidRPr="00560DAC" w14:paraId="5E8F8111" w14:textId="77777777" w:rsidTr="001A4D34">
        <w:tc>
          <w:tcPr>
            <w:tcW w:w="2547" w:type="dxa"/>
          </w:tcPr>
          <w:p w14:paraId="5A1005A7"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3B5BFE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Detalle</w:t>
            </w:r>
          </w:p>
        </w:tc>
      </w:tr>
      <w:tr w:rsidR="00EF5E94" w:rsidRPr="00560DAC" w14:paraId="0BF70EAE" w14:textId="77777777" w:rsidTr="001A4D34">
        <w:tc>
          <w:tcPr>
            <w:tcW w:w="2547" w:type="dxa"/>
          </w:tcPr>
          <w:p w14:paraId="425750F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AC96A12" w14:textId="24DECE69"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CU-23 - Identificando dinámicamente el equipo afectado.</w:t>
            </w:r>
          </w:p>
        </w:tc>
      </w:tr>
      <w:tr w:rsidR="00EF5E94" w:rsidRPr="00560DAC" w14:paraId="08608C4F" w14:textId="77777777" w:rsidTr="001A4D34">
        <w:tc>
          <w:tcPr>
            <w:tcW w:w="2547" w:type="dxa"/>
          </w:tcPr>
          <w:p w14:paraId="1FFAF06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8E51B98" w14:textId="77777777"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Usuario Solicitante</w:t>
            </w:r>
          </w:p>
        </w:tc>
      </w:tr>
      <w:tr w:rsidR="00EF5E94" w:rsidRPr="00560DAC" w14:paraId="435A407C" w14:textId="77777777" w:rsidTr="001A4D34">
        <w:trPr>
          <w:trHeight w:val="77"/>
        </w:trPr>
        <w:tc>
          <w:tcPr>
            <w:tcW w:w="2547" w:type="dxa"/>
          </w:tcPr>
          <w:p w14:paraId="7AF3705D"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82A8C6E" w14:textId="5BF94295"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Exigencia del ID de inventario del equipo solo si la categoría lo amerita.</w:t>
            </w:r>
          </w:p>
        </w:tc>
      </w:tr>
      <w:tr w:rsidR="00EF5E94" w:rsidRPr="00560DAC" w14:paraId="4C3CC46C" w14:textId="77777777" w:rsidTr="001A4D34">
        <w:tc>
          <w:tcPr>
            <w:tcW w:w="2547" w:type="dxa"/>
          </w:tcPr>
          <w:p w14:paraId="7868BDCB"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5461266" w14:textId="26A8BD1C"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Alta. Solo si se reportan fallas de hardware/red.</w:t>
            </w:r>
          </w:p>
        </w:tc>
      </w:tr>
      <w:tr w:rsidR="00EF5E94" w:rsidRPr="00560DAC" w14:paraId="02C8E3BF" w14:textId="77777777" w:rsidTr="001A4D34">
        <w:tc>
          <w:tcPr>
            <w:tcW w:w="2547" w:type="dxa"/>
          </w:tcPr>
          <w:p w14:paraId="52483641"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37563F58" w14:textId="570B0F01" w:rsidR="00EF5E94" w:rsidRPr="00560DAC" w:rsidRDefault="00EF5E94" w:rsidP="001A4D34">
            <w:pPr>
              <w:spacing w:line="360" w:lineRule="auto"/>
              <w:rPr>
                <w:rFonts w:ascii="Times New Roman" w:hAnsi="Times New Roman" w:cs="Times New Roman"/>
              </w:rPr>
            </w:pPr>
            <w:r w:rsidRPr="00EF5E94">
              <w:rPr>
                <w:rFonts w:ascii="Times New Roman" w:hAnsi="Times New Roman" w:cs="Times New Roman"/>
              </w:rPr>
              <w:t>Formulario de creación de ticket abierto.</w:t>
            </w:r>
          </w:p>
        </w:tc>
      </w:tr>
      <w:tr w:rsidR="00EF5E94" w:rsidRPr="00560DAC" w14:paraId="30A6C230" w14:textId="77777777" w:rsidTr="001A4D34">
        <w:tc>
          <w:tcPr>
            <w:tcW w:w="2547" w:type="dxa"/>
          </w:tcPr>
          <w:p w14:paraId="6FD5C284"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69441A1" w14:textId="476A7103" w:rsidR="00EF5E94"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 xml:space="preserve">El usuario selecciona la categoría "Hardware" o "Red" [Excepción 1], </w:t>
            </w:r>
            <w:r w:rsidRPr="00DC48D3">
              <w:rPr>
                <w:rFonts w:ascii="Times New Roman" w:hAnsi="Times New Roman" w:cs="Times New Roman"/>
                <w:color w:val="007BB8"/>
              </w:rPr>
              <w:t xml:space="preserve">el sistema detecta la regla y despliega dinámicamente un campo obligatorio llamado "Código de </w:t>
            </w:r>
            <w:proofErr w:type="spellStart"/>
            <w:proofErr w:type="gramStart"/>
            <w:r w:rsidRPr="00DC48D3">
              <w:rPr>
                <w:rFonts w:ascii="Times New Roman" w:hAnsi="Times New Roman" w:cs="Times New Roman"/>
                <w:color w:val="007BB8"/>
              </w:rPr>
              <w:t>Equipo,Ej</w:t>
            </w:r>
            <w:proofErr w:type="spellEnd"/>
            <w:r w:rsidRPr="00DC48D3">
              <w:rPr>
                <w:rFonts w:ascii="Times New Roman" w:hAnsi="Times New Roman" w:cs="Times New Roman"/>
                <w:color w:val="007BB8"/>
              </w:rPr>
              <w:t>.</w:t>
            </w:r>
            <w:proofErr w:type="gramEnd"/>
            <w:r w:rsidRPr="00DC48D3">
              <w:rPr>
                <w:rFonts w:ascii="Times New Roman" w:hAnsi="Times New Roman" w:cs="Times New Roman"/>
                <w:color w:val="007BB8"/>
              </w:rPr>
              <w:t xml:space="preserve"> PC-001" [Excepción 2]. </w:t>
            </w:r>
            <w:r w:rsidRPr="00DC48D3">
              <w:rPr>
                <w:rFonts w:ascii="Times New Roman" w:hAnsi="Times New Roman" w:cs="Times New Roman"/>
                <w:color w:val="EE0000"/>
              </w:rPr>
              <w:t>El usuario ingresa el código, el sistema valida su existencia en la base de inventario [Excepción 3] y permite continuar.</w:t>
            </w:r>
          </w:p>
        </w:tc>
      </w:tr>
      <w:tr w:rsidR="00EF5E94" w:rsidRPr="00560DAC" w14:paraId="38F0F37F" w14:textId="77777777" w:rsidTr="001A4D34">
        <w:tc>
          <w:tcPr>
            <w:tcW w:w="2547" w:type="dxa"/>
          </w:tcPr>
          <w:p w14:paraId="0874794B"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4650A41"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Selecciona categoría "Software". El campo de equipo no aparece.</w:t>
            </w:r>
          </w:p>
          <w:p w14:paraId="2FE3D843" w14:textId="4BA47DA3"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Falla el script dinámico. El campo se muestra, pero como opcional.</w:t>
            </w:r>
          </w:p>
          <w:p w14:paraId="26662D9F" w14:textId="79F1F092" w:rsidR="00EF5E94"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El código ingresado no existe. El sistema sugiere códigos cercanos o muestra "Equipo no encontrado".</w:t>
            </w:r>
          </w:p>
        </w:tc>
      </w:tr>
      <w:tr w:rsidR="00EF5E94" w:rsidRPr="00560DAC" w14:paraId="1FF4C8E8" w14:textId="77777777" w:rsidTr="001A4D34">
        <w:tc>
          <w:tcPr>
            <w:tcW w:w="2547" w:type="dxa"/>
          </w:tcPr>
          <w:p w14:paraId="0EBA1499"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3B4F3AC" w14:textId="40DDB1B4" w:rsidR="00EF5E94"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El ticket se asocia a un activo físico específico en la base de datos.</w:t>
            </w:r>
          </w:p>
        </w:tc>
      </w:tr>
      <w:tr w:rsidR="00EF5E94" w:rsidRPr="00560DAC" w14:paraId="1D1065E7" w14:textId="77777777" w:rsidTr="001A4D34">
        <w:tc>
          <w:tcPr>
            <w:tcW w:w="2547" w:type="dxa"/>
          </w:tcPr>
          <w:p w14:paraId="0CCC2155" w14:textId="77777777" w:rsidR="00EF5E94" w:rsidRPr="00560DAC" w:rsidRDefault="00EF5E94"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0E278470" w14:textId="3C7346A2" w:rsidR="00EF5E94" w:rsidRPr="00560DAC" w:rsidRDefault="00EF5E94"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w:t>
            </w:r>
            <w:r w:rsidR="00DC48D3">
              <w:rPr>
                <w:rFonts w:ascii="Times New Roman" w:hAnsi="Times New Roman" w:cs="Times New Roman"/>
              </w:rPr>
              <w:t>3</w:t>
            </w:r>
          </w:p>
        </w:tc>
      </w:tr>
    </w:tbl>
    <w:p w14:paraId="1921FEA6" w14:textId="77777777" w:rsidR="00EF5E94" w:rsidRDefault="00EF5E94" w:rsidP="00EF5E9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38741F8" w14:textId="77777777" w:rsidR="00EF5E94" w:rsidRPr="00EF5E94" w:rsidRDefault="00EF5E94" w:rsidP="00EF5E94">
      <w:pPr>
        <w:spacing w:line="360" w:lineRule="auto"/>
        <w:rPr>
          <w:rFonts w:ascii="Times New Roman" w:eastAsia="Times New Roman" w:hAnsi="Times New Roman" w:cs="Times New Roman"/>
          <w:b/>
          <w:bCs/>
          <w:sz w:val="18"/>
          <w:szCs w:val="18"/>
        </w:rPr>
      </w:pPr>
    </w:p>
    <w:p w14:paraId="4BF594C1" w14:textId="77777777" w:rsidR="00EF5E94" w:rsidRPr="004106A7" w:rsidRDefault="00EF5E94" w:rsidP="00EF5E94">
      <w:pPr>
        <w:spacing w:line="360" w:lineRule="auto"/>
        <w:rPr>
          <w:rFonts w:ascii="Times New Roman" w:eastAsia="Times New Roman" w:hAnsi="Times New Roman" w:cs="Times New Roman"/>
          <w:b/>
          <w:bCs/>
          <w:sz w:val="18"/>
          <w:szCs w:val="18"/>
        </w:rPr>
      </w:pPr>
    </w:p>
    <w:p w14:paraId="77C44D60" w14:textId="387E828B" w:rsidR="00DC48D3" w:rsidRDefault="00DC48D3">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7893346" w14:textId="77777777" w:rsidR="00AB1B7D" w:rsidRPr="00AB1B7D" w:rsidRDefault="00AB1B7D" w:rsidP="00AB1B7D">
      <w:pPr>
        <w:spacing w:line="360" w:lineRule="auto"/>
        <w:jc w:val="both"/>
        <w:rPr>
          <w:rFonts w:ascii="Times New Roman" w:hAnsi="Times New Roman" w:cs="Times New Roman"/>
        </w:rPr>
      </w:pPr>
      <w:bookmarkStart w:id="84" w:name="_Toc240233101"/>
      <w:r w:rsidRPr="00AB1B7D">
        <w:rPr>
          <w:rFonts w:ascii="Times New Roman" w:hAnsi="Times New Roman" w:cs="Times New Roman"/>
        </w:rPr>
        <w:lastRenderedPageBreak/>
        <w:t>La Tabla 6.12 especifica el caso de uso CU-24 – Imputando materiales consumidos en un ticket, cuyo actor es Técnico Básico, Técnico Crítico. Registro de insumos utilizados (cables, periféricos) para descontar del stock.</w:t>
      </w:r>
    </w:p>
    <w:p w14:paraId="578B4B6B" w14:textId="56E4C806" w:rsidR="00DC48D3" w:rsidRPr="004106A7" w:rsidRDefault="00DC48D3" w:rsidP="0098390D">
      <w:pPr>
        <w:pStyle w:val="Ttulo4"/>
        <w:rPr>
          <w:rFonts w:eastAsia="Times New Roman"/>
        </w:rPr>
      </w:pPr>
      <w:bookmarkStart w:id="85" w:name="_Toc241763780"/>
      <w:r>
        <w:rPr>
          <w:rFonts w:eastAsia="Times New Roman"/>
        </w:rPr>
        <w:t>Tabla 6.12: CU-24 Imputación de Materiales Consumidos</w:t>
      </w:r>
      <w:bookmarkEnd w:id="84"/>
      <w:bookmarkEnd w:id="85"/>
    </w:p>
    <w:tbl>
      <w:tblPr>
        <w:tblStyle w:val="Tablaconcuadrcula"/>
        <w:tblW w:w="0" w:type="auto"/>
        <w:tblLook w:val="04A0" w:firstRow="1" w:lastRow="0" w:firstColumn="1" w:lastColumn="0" w:noHBand="0" w:noVBand="1"/>
      </w:tblPr>
      <w:tblGrid>
        <w:gridCol w:w="2547"/>
        <w:gridCol w:w="6847"/>
      </w:tblGrid>
      <w:tr w:rsidR="00DC48D3" w:rsidRPr="00560DAC" w14:paraId="36BED296" w14:textId="77777777" w:rsidTr="001A4D34">
        <w:tc>
          <w:tcPr>
            <w:tcW w:w="2547" w:type="dxa"/>
          </w:tcPr>
          <w:p w14:paraId="3224EF13"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DF4787B"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78500880" w14:textId="77777777" w:rsidTr="001A4D34">
        <w:tc>
          <w:tcPr>
            <w:tcW w:w="2547" w:type="dxa"/>
          </w:tcPr>
          <w:p w14:paraId="51A19E68"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4046D46C" w14:textId="7DA94C5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CU-24 - Imputando materiales consumidos en un ticket.</w:t>
            </w:r>
          </w:p>
        </w:tc>
      </w:tr>
      <w:tr w:rsidR="00DC48D3" w:rsidRPr="00560DAC" w14:paraId="1B71187A" w14:textId="77777777" w:rsidTr="001A4D34">
        <w:tc>
          <w:tcPr>
            <w:tcW w:w="2547" w:type="dxa"/>
          </w:tcPr>
          <w:p w14:paraId="31630B7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FBB9C89" w14:textId="1EBAE7F3"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Técnico Básico, Técnico Crítico</w:t>
            </w:r>
          </w:p>
        </w:tc>
      </w:tr>
      <w:tr w:rsidR="00DC48D3" w:rsidRPr="00560DAC" w14:paraId="17D1CD0D" w14:textId="77777777" w:rsidTr="001A4D34">
        <w:trPr>
          <w:trHeight w:val="77"/>
        </w:trPr>
        <w:tc>
          <w:tcPr>
            <w:tcW w:w="2547" w:type="dxa"/>
          </w:tcPr>
          <w:p w14:paraId="5CC4B89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1EA6282" w14:textId="657FCF5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Registro de insumos utilizados (cables, periféricos) para descontar del stock.</w:t>
            </w:r>
          </w:p>
        </w:tc>
      </w:tr>
      <w:tr w:rsidR="00DC48D3" w:rsidRPr="00560DAC" w14:paraId="512B6B2C" w14:textId="77777777" w:rsidTr="001A4D34">
        <w:tc>
          <w:tcPr>
            <w:tcW w:w="2547" w:type="dxa"/>
          </w:tcPr>
          <w:p w14:paraId="66B42B90"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8F81ADD" w14:textId="2CC06654"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Media. Cuando la solución requiere cambio de hardware.</w:t>
            </w:r>
          </w:p>
        </w:tc>
      </w:tr>
      <w:tr w:rsidR="00DC48D3" w:rsidRPr="00560DAC" w14:paraId="7D7BB10F" w14:textId="77777777" w:rsidTr="001A4D34">
        <w:tc>
          <w:tcPr>
            <w:tcW w:w="2547" w:type="dxa"/>
          </w:tcPr>
          <w:p w14:paraId="09BB5D7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3FE4A77" w14:textId="2432AB7E"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El ticket está en proceso y el técnico tiene los materiales físicamente.</w:t>
            </w:r>
          </w:p>
        </w:tc>
      </w:tr>
      <w:tr w:rsidR="00DC48D3" w:rsidRPr="00560DAC" w14:paraId="199C9B30" w14:textId="77777777" w:rsidTr="001A4D34">
        <w:tc>
          <w:tcPr>
            <w:tcW w:w="2547" w:type="dxa"/>
          </w:tcPr>
          <w:p w14:paraId="0D449A24"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1BDA1D23" w14:textId="4ADD0EA6"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El técnico accede a la pestaña "Materiales", busca el insumo por nombre o código [Excepción 1], indica la cantidad utilizada [Excepción 2] y presiona agregar</w:t>
            </w:r>
            <w:r w:rsidRPr="00DC48D3">
              <w:rPr>
                <w:rFonts w:ascii="Times New Roman" w:hAnsi="Times New Roman" w:cs="Times New Roman"/>
                <w:color w:val="007BB8"/>
              </w:rPr>
              <w:t>. El sistema valida el stock disponible [Excepción 3], lo descuenta temporalmente y lo asocia al ticket.</w:t>
            </w:r>
          </w:p>
        </w:tc>
      </w:tr>
      <w:tr w:rsidR="00DC48D3" w:rsidRPr="00560DAC" w14:paraId="6C919691" w14:textId="77777777" w:rsidTr="001A4D34">
        <w:tc>
          <w:tcPr>
            <w:tcW w:w="2547" w:type="dxa"/>
          </w:tcPr>
          <w:p w14:paraId="27FA4141"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23D3CEB1"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El insumo no está en la lista. El técnico debe solicitar su creación al administrador.</w:t>
            </w:r>
          </w:p>
          <w:p w14:paraId="003714F5" w14:textId="734E9C5B"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Cantidad negativa o cero. El sistema rechaza la entrada.</w:t>
            </w:r>
          </w:p>
          <w:p w14:paraId="238CD344" w14:textId="13A45ABF"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Stock insuficiente en el sistema. El sistema alerta "Stock quebrado" e impide la imputación.</w:t>
            </w:r>
          </w:p>
        </w:tc>
      </w:tr>
      <w:tr w:rsidR="00DC48D3" w:rsidRPr="00560DAC" w14:paraId="7E00420F" w14:textId="77777777" w:rsidTr="001A4D34">
        <w:tc>
          <w:tcPr>
            <w:tcW w:w="2547" w:type="dxa"/>
          </w:tcPr>
          <w:p w14:paraId="284A21BA"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3EFCA986" w14:textId="269492BB"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Los materiales quedan vinculados al ticket y se descuentan del inventario general.</w:t>
            </w:r>
          </w:p>
        </w:tc>
      </w:tr>
      <w:tr w:rsidR="00DC48D3" w:rsidRPr="00560DAC" w14:paraId="1F9BA5E7" w14:textId="77777777" w:rsidTr="001A4D34">
        <w:tc>
          <w:tcPr>
            <w:tcW w:w="2547" w:type="dxa"/>
          </w:tcPr>
          <w:p w14:paraId="6AF3251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0CE3F0DA" w14:textId="6678AFB8"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24</w:t>
            </w:r>
          </w:p>
        </w:tc>
      </w:tr>
    </w:tbl>
    <w:p w14:paraId="31384611" w14:textId="54DB8C5D" w:rsidR="00DC48D3"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5A4BB22" w14:textId="77777777" w:rsidR="00DC48D3" w:rsidRDefault="00DC48D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EE0E2D1" w14:textId="77777777" w:rsidR="00AB1B7D" w:rsidRPr="00AB1B7D" w:rsidRDefault="00AB1B7D" w:rsidP="00AB1B7D">
      <w:pPr>
        <w:spacing w:line="360" w:lineRule="auto"/>
        <w:jc w:val="both"/>
        <w:rPr>
          <w:rFonts w:ascii="Times New Roman" w:hAnsi="Times New Roman" w:cs="Times New Roman"/>
        </w:rPr>
      </w:pPr>
      <w:bookmarkStart w:id="86" w:name="_Toc240233102"/>
      <w:r w:rsidRPr="00AB1B7D">
        <w:rPr>
          <w:rFonts w:ascii="Times New Roman" w:hAnsi="Times New Roman" w:cs="Times New Roman"/>
        </w:rPr>
        <w:lastRenderedPageBreak/>
        <w:t>La Tabla 6.13 especifica el caso de uso CU-25 – Generando consolidado financiero de inventario, cuyo actor es Administrador del sistema. Creación de informe sobre los costos asociados a los materiales consumidos.</w:t>
      </w:r>
    </w:p>
    <w:p w14:paraId="019539EB" w14:textId="64C1DA07" w:rsidR="00DC48D3" w:rsidRDefault="00DC48D3" w:rsidP="0098390D">
      <w:pPr>
        <w:pStyle w:val="Ttulo4"/>
        <w:rPr>
          <w:rFonts w:eastAsia="Times New Roman"/>
        </w:rPr>
      </w:pPr>
      <w:bookmarkStart w:id="87" w:name="_Toc241763781"/>
      <w:r w:rsidRPr="00DC48D3">
        <w:rPr>
          <w:rFonts w:eastAsia="Times New Roman"/>
        </w:rPr>
        <w:t>Tabla 6.13: CU-25 Consolidado Financiero de Inventario</w:t>
      </w:r>
      <w:bookmarkEnd w:id="86"/>
      <w:bookmarkEnd w:id="87"/>
    </w:p>
    <w:tbl>
      <w:tblPr>
        <w:tblStyle w:val="Tablaconcuadrcula"/>
        <w:tblW w:w="0" w:type="auto"/>
        <w:tblLook w:val="04A0" w:firstRow="1" w:lastRow="0" w:firstColumn="1" w:lastColumn="0" w:noHBand="0" w:noVBand="1"/>
      </w:tblPr>
      <w:tblGrid>
        <w:gridCol w:w="2547"/>
        <w:gridCol w:w="6847"/>
      </w:tblGrid>
      <w:tr w:rsidR="00DC48D3" w:rsidRPr="00560DAC" w14:paraId="7684EC6F" w14:textId="77777777" w:rsidTr="001A4D34">
        <w:tc>
          <w:tcPr>
            <w:tcW w:w="2547" w:type="dxa"/>
          </w:tcPr>
          <w:p w14:paraId="67EAE2D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90E594F"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4AFE133D" w14:textId="77777777" w:rsidTr="001A4D34">
        <w:tc>
          <w:tcPr>
            <w:tcW w:w="2547" w:type="dxa"/>
          </w:tcPr>
          <w:p w14:paraId="646F5C20"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F2E36EE" w14:textId="1565A62A"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CU-25 - Generando consolidado financiero de inventario.</w:t>
            </w:r>
          </w:p>
        </w:tc>
      </w:tr>
      <w:tr w:rsidR="00DC48D3" w:rsidRPr="00560DAC" w14:paraId="227C165A" w14:textId="77777777" w:rsidTr="001A4D34">
        <w:tc>
          <w:tcPr>
            <w:tcW w:w="2547" w:type="dxa"/>
          </w:tcPr>
          <w:p w14:paraId="1034EFA4"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9DA304E" w14:textId="19CE2E5F"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Administrador del sistema</w:t>
            </w:r>
          </w:p>
        </w:tc>
      </w:tr>
      <w:tr w:rsidR="00DC48D3" w:rsidRPr="00560DAC" w14:paraId="053912B9" w14:textId="77777777" w:rsidTr="001A4D34">
        <w:trPr>
          <w:trHeight w:val="77"/>
        </w:trPr>
        <w:tc>
          <w:tcPr>
            <w:tcW w:w="2547" w:type="dxa"/>
          </w:tcPr>
          <w:p w14:paraId="0D723165"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0DDBA18" w14:textId="1B26D23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Creación de informe sobre los costos asociados a los materiales consumidos.</w:t>
            </w:r>
          </w:p>
        </w:tc>
      </w:tr>
      <w:tr w:rsidR="00DC48D3" w:rsidRPr="00560DAC" w14:paraId="610E40DD" w14:textId="77777777" w:rsidTr="001A4D34">
        <w:tc>
          <w:tcPr>
            <w:tcW w:w="2547" w:type="dxa"/>
          </w:tcPr>
          <w:p w14:paraId="798FFB2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3A3E17D" w14:textId="26752DC9"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Baja. Mensual o trimestral.</w:t>
            </w:r>
          </w:p>
        </w:tc>
      </w:tr>
      <w:tr w:rsidR="00DC48D3" w:rsidRPr="00560DAC" w14:paraId="394E27E2" w14:textId="77777777" w:rsidTr="001A4D34">
        <w:tc>
          <w:tcPr>
            <w:tcW w:w="2547" w:type="dxa"/>
          </w:tcPr>
          <w:p w14:paraId="7ADB50E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ABC6A7D" w14:textId="62DC023F"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Existencia de tickets con materiales imputados.</w:t>
            </w:r>
          </w:p>
        </w:tc>
      </w:tr>
      <w:tr w:rsidR="00DC48D3" w:rsidRPr="00560DAC" w14:paraId="7CCB3CDC" w14:textId="77777777" w:rsidTr="001A4D34">
        <w:tc>
          <w:tcPr>
            <w:tcW w:w="2547" w:type="dxa"/>
          </w:tcPr>
          <w:p w14:paraId="065CE73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51EE1DA" w14:textId="3C3B6F82"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 xml:space="preserve">El administrador selecciona el módulo de finanzas, define un rango de fechas [Excepción 1] y ejecuta el reporte. </w:t>
            </w:r>
            <w:r w:rsidRPr="00DC48D3">
              <w:rPr>
                <w:rFonts w:ascii="Times New Roman" w:hAnsi="Times New Roman" w:cs="Times New Roman"/>
                <w:color w:val="007BB8"/>
              </w:rPr>
              <w:t>El sistema suma los costos unitarios de cada material consumido cruzado por el departamento clínico solicitante [Excepción 2], generando un consolidado en pantalla [Excepción 3].</w:t>
            </w:r>
          </w:p>
        </w:tc>
      </w:tr>
      <w:tr w:rsidR="00DC48D3" w:rsidRPr="00560DAC" w14:paraId="54E0FAFE" w14:textId="77777777" w:rsidTr="001A4D34">
        <w:tc>
          <w:tcPr>
            <w:tcW w:w="2547" w:type="dxa"/>
          </w:tcPr>
          <w:p w14:paraId="1BEACDD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A32D2B3"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Fechas no definidas. El sistema procesa el mes en curso por defecto.</w:t>
            </w:r>
          </w:p>
          <w:p w14:paraId="0371D8FB" w14:textId="34719D2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Algunos materiales no tienen costo asignado en BD. El sistema muestra advertencia de "Datos financieros incompletos".</w:t>
            </w:r>
          </w:p>
          <w:p w14:paraId="0C63347B" w14:textId="70791A55"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Error de generación visual. Redirige a vista simple.</w:t>
            </w:r>
          </w:p>
        </w:tc>
      </w:tr>
      <w:tr w:rsidR="00DC48D3" w:rsidRPr="00560DAC" w14:paraId="5FC2B430" w14:textId="77777777" w:rsidTr="001A4D34">
        <w:tc>
          <w:tcPr>
            <w:tcW w:w="2547" w:type="dxa"/>
          </w:tcPr>
          <w:p w14:paraId="5609D7D6"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52AA065B" w14:textId="3936E24A"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Se visualiza un reporte detallado del OPEX técnico.</w:t>
            </w:r>
          </w:p>
        </w:tc>
      </w:tr>
      <w:tr w:rsidR="00DC48D3" w:rsidRPr="00560DAC" w14:paraId="07071B3D" w14:textId="77777777" w:rsidTr="001A4D34">
        <w:tc>
          <w:tcPr>
            <w:tcW w:w="2547" w:type="dxa"/>
          </w:tcPr>
          <w:p w14:paraId="4B877B31"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278DD3E7" w14:textId="16B6304E"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25</w:t>
            </w:r>
          </w:p>
        </w:tc>
      </w:tr>
    </w:tbl>
    <w:p w14:paraId="36ACB03A" w14:textId="58D074A6" w:rsidR="00DC48D3"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017EE2D" w14:textId="77777777" w:rsidR="00DC48D3" w:rsidRDefault="00DC48D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C41EB9B" w14:textId="77777777" w:rsidR="00AB1B7D" w:rsidRPr="00AB1B7D" w:rsidRDefault="00AB1B7D" w:rsidP="00AB1B7D">
      <w:pPr>
        <w:spacing w:line="360" w:lineRule="auto"/>
        <w:jc w:val="both"/>
        <w:rPr>
          <w:rFonts w:ascii="Times New Roman" w:hAnsi="Times New Roman" w:cs="Times New Roman"/>
        </w:rPr>
      </w:pPr>
      <w:bookmarkStart w:id="88" w:name="_Toc240233103"/>
      <w:r w:rsidRPr="00AB1B7D">
        <w:rPr>
          <w:rFonts w:ascii="Times New Roman" w:hAnsi="Times New Roman" w:cs="Times New Roman"/>
        </w:rPr>
        <w:lastRenderedPageBreak/>
        <w:t xml:space="preserve">La Tabla 6.14 especifica el caso de uso CU-28 – Configurando tiempos de respuesta de </w:t>
      </w:r>
      <w:proofErr w:type="spellStart"/>
      <w:r w:rsidRPr="00AB1B7D">
        <w:rPr>
          <w:rFonts w:ascii="Times New Roman" w:hAnsi="Times New Roman" w:cs="Times New Roman"/>
        </w:rPr>
        <w:t>SLAs</w:t>
      </w:r>
      <w:proofErr w:type="spellEnd"/>
      <w:r w:rsidRPr="00AB1B7D">
        <w:rPr>
          <w:rFonts w:ascii="Times New Roman" w:hAnsi="Times New Roman" w:cs="Times New Roman"/>
        </w:rPr>
        <w:t>, cuyo actor es Administrador del sistema. Ajuste de los parámetros de tiempo para la primera respuesta y resolución total.</w:t>
      </w:r>
    </w:p>
    <w:p w14:paraId="03B1D8A2" w14:textId="285D56C1" w:rsidR="00DC48D3" w:rsidRDefault="00DC48D3" w:rsidP="0098390D">
      <w:pPr>
        <w:pStyle w:val="Ttulo4"/>
        <w:rPr>
          <w:rFonts w:eastAsia="Times New Roman"/>
        </w:rPr>
      </w:pPr>
      <w:bookmarkStart w:id="89" w:name="_Toc241763782"/>
      <w:r>
        <w:rPr>
          <w:rFonts w:eastAsia="Times New Roman"/>
        </w:rPr>
        <w:t>Tabla 6.14: CU-28 Configuración de Tiempos de Respuesta</w:t>
      </w:r>
      <w:bookmarkEnd w:id="88"/>
      <w:bookmarkEnd w:id="89"/>
    </w:p>
    <w:tbl>
      <w:tblPr>
        <w:tblStyle w:val="Tablaconcuadrcula"/>
        <w:tblW w:w="0" w:type="auto"/>
        <w:tblLook w:val="04A0" w:firstRow="1" w:lastRow="0" w:firstColumn="1" w:lastColumn="0" w:noHBand="0" w:noVBand="1"/>
      </w:tblPr>
      <w:tblGrid>
        <w:gridCol w:w="2547"/>
        <w:gridCol w:w="6847"/>
      </w:tblGrid>
      <w:tr w:rsidR="00DC48D3" w:rsidRPr="00560DAC" w14:paraId="6A6825BF" w14:textId="77777777" w:rsidTr="001A4D34">
        <w:tc>
          <w:tcPr>
            <w:tcW w:w="2547" w:type="dxa"/>
          </w:tcPr>
          <w:p w14:paraId="346392DF"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6B0643E9"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7AB990CC" w14:textId="77777777" w:rsidTr="001A4D34">
        <w:tc>
          <w:tcPr>
            <w:tcW w:w="2547" w:type="dxa"/>
          </w:tcPr>
          <w:p w14:paraId="387D0400"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F0F5841" w14:textId="1706B79C"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 xml:space="preserve">CU-28 - Configurando tiempos de respuesta de </w:t>
            </w:r>
            <w:proofErr w:type="spellStart"/>
            <w:r w:rsidRPr="00DC48D3">
              <w:rPr>
                <w:rFonts w:ascii="Times New Roman" w:hAnsi="Times New Roman" w:cs="Times New Roman"/>
              </w:rPr>
              <w:t>SLAs</w:t>
            </w:r>
            <w:proofErr w:type="spellEnd"/>
            <w:r w:rsidRPr="00DC48D3">
              <w:rPr>
                <w:rFonts w:ascii="Times New Roman" w:hAnsi="Times New Roman" w:cs="Times New Roman"/>
              </w:rPr>
              <w:t>.</w:t>
            </w:r>
          </w:p>
        </w:tc>
      </w:tr>
      <w:tr w:rsidR="00DC48D3" w:rsidRPr="00560DAC" w14:paraId="1BD94C85" w14:textId="77777777" w:rsidTr="001A4D34">
        <w:tc>
          <w:tcPr>
            <w:tcW w:w="2547" w:type="dxa"/>
          </w:tcPr>
          <w:p w14:paraId="3BF4E47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CEE44FC" w14:textId="08CC75BE"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Administrador del sistema</w:t>
            </w:r>
          </w:p>
        </w:tc>
      </w:tr>
      <w:tr w:rsidR="00DC48D3" w:rsidRPr="00560DAC" w14:paraId="0B39CD5C" w14:textId="77777777" w:rsidTr="001A4D34">
        <w:trPr>
          <w:trHeight w:val="77"/>
        </w:trPr>
        <w:tc>
          <w:tcPr>
            <w:tcW w:w="2547" w:type="dxa"/>
          </w:tcPr>
          <w:p w14:paraId="7A593D0A"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4C87A7B6" w14:textId="28050F57"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Ajuste de los parámetros de tiempo para la primera respuesta y resolución total.</w:t>
            </w:r>
          </w:p>
        </w:tc>
      </w:tr>
      <w:tr w:rsidR="00DC48D3" w:rsidRPr="00560DAC" w14:paraId="6256A0DF" w14:textId="77777777" w:rsidTr="001A4D34">
        <w:tc>
          <w:tcPr>
            <w:tcW w:w="2547" w:type="dxa"/>
          </w:tcPr>
          <w:p w14:paraId="4387E68A"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4FA404BD" w14:textId="078CCAAA"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Baja. Solo por ajustes de gestión TI.</w:t>
            </w:r>
          </w:p>
        </w:tc>
      </w:tr>
      <w:tr w:rsidR="00DC48D3" w:rsidRPr="00560DAC" w14:paraId="493FEF1D" w14:textId="77777777" w:rsidTr="001A4D34">
        <w:tc>
          <w:tcPr>
            <w:tcW w:w="2547" w:type="dxa"/>
          </w:tcPr>
          <w:p w14:paraId="30667F87"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73722D3" w14:textId="2C5A440B"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Autenticación de Administrador activa.</w:t>
            </w:r>
          </w:p>
        </w:tc>
      </w:tr>
      <w:tr w:rsidR="00DC48D3" w:rsidRPr="00560DAC" w14:paraId="72987584" w14:textId="77777777" w:rsidTr="001A4D34">
        <w:tc>
          <w:tcPr>
            <w:tcW w:w="2547" w:type="dxa"/>
          </w:tcPr>
          <w:p w14:paraId="34C50C0B"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66BDA0A" w14:textId="27AF3D60"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color w:val="EE0000"/>
              </w:rPr>
              <w:t xml:space="preserve">El administrador ingresa a la matriz de </w:t>
            </w:r>
            <w:proofErr w:type="spellStart"/>
            <w:r w:rsidRPr="00DC48D3">
              <w:rPr>
                <w:rFonts w:ascii="Times New Roman" w:hAnsi="Times New Roman" w:cs="Times New Roman"/>
                <w:color w:val="EE0000"/>
              </w:rPr>
              <w:t>SLAs</w:t>
            </w:r>
            <w:proofErr w:type="spellEnd"/>
            <w:r w:rsidRPr="00DC48D3">
              <w:rPr>
                <w:rFonts w:ascii="Times New Roman" w:hAnsi="Times New Roman" w:cs="Times New Roman"/>
                <w:color w:val="EE0000"/>
              </w:rPr>
              <w:t xml:space="preserve">, selecciona una prioridad [Excepción 1] y modifica los valores de "Tiempo Primera Respuesta" y "Tiempo Resolución" [Excepción 2]. </w:t>
            </w:r>
            <w:r w:rsidRPr="00DC48D3">
              <w:rPr>
                <w:rFonts w:ascii="Times New Roman" w:hAnsi="Times New Roman" w:cs="Times New Roman"/>
                <w:color w:val="007BB8"/>
              </w:rPr>
              <w:t>El sistema corrobora que el primer valor sea menor al segundo [Excepción 3] y actualiza las reglas.</w:t>
            </w:r>
          </w:p>
        </w:tc>
      </w:tr>
      <w:tr w:rsidR="00DC48D3" w:rsidRPr="00560DAC" w14:paraId="2681ACA4" w14:textId="77777777" w:rsidTr="001A4D34">
        <w:tc>
          <w:tcPr>
            <w:tcW w:w="2547" w:type="dxa"/>
          </w:tcPr>
          <w:p w14:paraId="5DE13885"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609A966"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1: No se encuentra la prioridad en BD. Muestra "Error de integridad".</w:t>
            </w:r>
          </w:p>
          <w:p w14:paraId="25CE84E3" w14:textId="7AEA41D1"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Valores ingresados no numéricos. Muestra "Solo se permiten números enteros".</w:t>
            </w:r>
          </w:p>
          <w:p w14:paraId="6ACBC641" w14:textId="517B2B28"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Tiempo de respuesta &gt; Tiempo de resolución. Muestra "Incongruencia de tiempos".</w:t>
            </w:r>
          </w:p>
        </w:tc>
      </w:tr>
      <w:tr w:rsidR="00DC48D3" w:rsidRPr="00560DAC" w14:paraId="4F0824B1" w14:textId="77777777" w:rsidTr="001A4D34">
        <w:tc>
          <w:tcPr>
            <w:tcW w:w="2547" w:type="dxa"/>
          </w:tcPr>
          <w:p w14:paraId="57C8E153"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50790D82" w14:textId="3894A3E4"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Los nuevos tiempos aplican para calcular el vencimiento de nuevos tickets.</w:t>
            </w:r>
          </w:p>
        </w:tc>
      </w:tr>
      <w:tr w:rsidR="00DC48D3" w:rsidRPr="00560DAC" w14:paraId="745C672A" w14:textId="77777777" w:rsidTr="001A4D34">
        <w:tc>
          <w:tcPr>
            <w:tcW w:w="2547" w:type="dxa"/>
          </w:tcPr>
          <w:p w14:paraId="06748CC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404A1034" w14:textId="3A95AE0E"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28</w:t>
            </w:r>
          </w:p>
        </w:tc>
      </w:tr>
    </w:tbl>
    <w:p w14:paraId="17EEB304" w14:textId="289EDEB0" w:rsidR="00DC48D3"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1D1BDC2" w14:textId="77777777" w:rsidR="00DC48D3" w:rsidRDefault="00DC48D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E0898A5" w14:textId="77777777" w:rsidR="00AB1B7D" w:rsidRPr="00AB1B7D" w:rsidRDefault="00AB1B7D" w:rsidP="00AB1B7D">
      <w:pPr>
        <w:spacing w:line="360" w:lineRule="auto"/>
        <w:jc w:val="both"/>
        <w:rPr>
          <w:rFonts w:ascii="Times New Roman" w:hAnsi="Times New Roman" w:cs="Times New Roman"/>
        </w:rPr>
      </w:pPr>
      <w:bookmarkStart w:id="90" w:name="_Toc240233104"/>
      <w:r w:rsidRPr="00AB1B7D">
        <w:rPr>
          <w:rFonts w:ascii="Times New Roman" w:hAnsi="Times New Roman" w:cs="Times New Roman"/>
        </w:rPr>
        <w:lastRenderedPageBreak/>
        <w:t xml:space="preserve">La Tabla 6.15 especifica el caso de uso CU-29 – Monitoreando automáticamente el vencimiento de tickets, cuyo actor es Sistema. Proceso en segundo plano que vigila el reloj de </w:t>
      </w:r>
      <w:proofErr w:type="spellStart"/>
      <w:r w:rsidRPr="00AB1B7D">
        <w:rPr>
          <w:rFonts w:ascii="Times New Roman" w:hAnsi="Times New Roman" w:cs="Times New Roman"/>
        </w:rPr>
        <w:t>SLAs</w:t>
      </w:r>
      <w:proofErr w:type="spellEnd"/>
      <w:r w:rsidRPr="00AB1B7D">
        <w:rPr>
          <w:rFonts w:ascii="Times New Roman" w:hAnsi="Times New Roman" w:cs="Times New Roman"/>
        </w:rPr>
        <w:t xml:space="preserve"> de todos los tickets abiertos.</w:t>
      </w:r>
    </w:p>
    <w:p w14:paraId="4521469D" w14:textId="4109CBC8" w:rsidR="00DC48D3" w:rsidRDefault="00DC48D3" w:rsidP="0098390D">
      <w:pPr>
        <w:pStyle w:val="Ttulo4"/>
        <w:rPr>
          <w:rFonts w:eastAsia="Times New Roman"/>
        </w:rPr>
      </w:pPr>
      <w:bookmarkStart w:id="91" w:name="_Toc241763783"/>
      <w:r>
        <w:rPr>
          <w:rFonts w:eastAsia="Times New Roman"/>
        </w:rPr>
        <w:t>Tabla 6.15: CU-29 Monitoreo Automático de Vencimiento</w:t>
      </w:r>
      <w:bookmarkEnd w:id="90"/>
      <w:bookmarkEnd w:id="91"/>
    </w:p>
    <w:tbl>
      <w:tblPr>
        <w:tblStyle w:val="Tablaconcuadrcula"/>
        <w:tblW w:w="0" w:type="auto"/>
        <w:tblLook w:val="04A0" w:firstRow="1" w:lastRow="0" w:firstColumn="1" w:lastColumn="0" w:noHBand="0" w:noVBand="1"/>
      </w:tblPr>
      <w:tblGrid>
        <w:gridCol w:w="2547"/>
        <w:gridCol w:w="6847"/>
      </w:tblGrid>
      <w:tr w:rsidR="00DC48D3" w:rsidRPr="00560DAC" w14:paraId="2597C68A" w14:textId="77777777" w:rsidTr="001A4D34">
        <w:tc>
          <w:tcPr>
            <w:tcW w:w="2547" w:type="dxa"/>
          </w:tcPr>
          <w:p w14:paraId="64331B91"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17B5695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Detalle</w:t>
            </w:r>
          </w:p>
        </w:tc>
      </w:tr>
      <w:tr w:rsidR="00DC48D3" w:rsidRPr="00560DAC" w14:paraId="0DF64840" w14:textId="77777777" w:rsidTr="001A4D34">
        <w:tc>
          <w:tcPr>
            <w:tcW w:w="2547" w:type="dxa"/>
          </w:tcPr>
          <w:p w14:paraId="4AA866F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3983BCFF" w14:textId="1729119E"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CU-29 - Monitoreando automáticamente el vencimiento de tickets.</w:t>
            </w:r>
          </w:p>
        </w:tc>
      </w:tr>
      <w:tr w:rsidR="00DC48D3" w:rsidRPr="00560DAC" w14:paraId="0A4DC33D" w14:textId="77777777" w:rsidTr="001A4D34">
        <w:tc>
          <w:tcPr>
            <w:tcW w:w="2547" w:type="dxa"/>
          </w:tcPr>
          <w:p w14:paraId="3C3E68E9"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414B8C2F" w14:textId="79CA54C6"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Sistema</w:t>
            </w:r>
          </w:p>
        </w:tc>
      </w:tr>
      <w:tr w:rsidR="00DC48D3" w:rsidRPr="00560DAC" w14:paraId="27848675" w14:textId="77777777" w:rsidTr="001A4D34">
        <w:trPr>
          <w:trHeight w:val="77"/>
        </w:trPr>
        <w:tc>
          <w:tcPr>
            <w:tcW w:w="2547" w:type="dxa"/>
          </w:tcPr>
          <w:p w14:paraId="6447BEAB"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2F6A9936" w14:textId="3E05C047"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 xml:space="preserve">Proceso en segundo plano que vigila el reloj de </w:t>
            </w:r>
            <w:proofErr w:type="spellStart"/>
            <w:r w:rsidRPr="00DC48D3">
              <w:rPr>
                <w:rFonts w:ascii="Times New Roman" w:hAnsi="Times New Roman" w:cs="Times New Roman"/>
              </w:rPr>
              <w:t>SLAs</w:t>
            </w:r>
            <w:proofErr w:type="spellEnd"/>
            <w:r w:rsidRPr="00DC48D3">
              <w:rPr>
                <w:rFonts w:ascii="Times New Roman" w:hAnsi="Times New Roman" w:cs="Times New Roman"/>
              </w:rPr>
              <w:t xml:space="preserve"> de todos los tickets abiertos.</w:t>
            </w:r>
          </w:p>
        </w:tc>
      </w:tr>
      <w:tr w:rsidR="00DC48D3" w:rsidRPr="00560DAC" w14:paraId="733E43E2" w14:textId="77777777" w:rsidTr="001A4D34">
        <w:tc>
          <w:tcPr>
            <w:tcW w:w="2547" w:type="dxa"/>
          </w:tcPr>
          <w:p w14:paraId="2227082E"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4E717FBD" w14:textId="1E9121B4"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 xml:space="preserve">Continua </w:t>
            </w:r>
            <w:r>
              <w:rPr>
                <w:rFonts w:ascii="Times New Roman" w:hAnsi="Times New Roman" w:cs="Times New Roman"/>
              </w:rPr>
              <w:t xml:space="preserve">- </w:t>
            </w:r>
            <w:r w:rsidRPr="00DC48D3">
              <w:rPr>
                <w:rFonts w:ascii="Times New Roman" w:hAnsi="Times New Roman" w:cs="Times New Roman"/>
              </w:rPr>
              <w:t xml:space="preserve">Cada 5 minutos mediante </w:t>
            </w:r>
            <w:proofErr w:type="spellStart"/>
            <w:r w:rsidRPr="00DC48D3">
              <w:rPr>
                <w:rFonts w:ascii="Times New Roman" w:hAnsi="Times New Roman" w:cs="Times New Roman"/>
              </w:rPr>
              <w:t>Cronjob</w:t>
            </w:r>
            <w:proofErr w:type="spellEnd"/>
            <w:r w:rsidRPr="00DC48D3">
              <w:rPr>
                <w:rFonts w:ascii="Times New Roman" w:hAnsi="Times New Roman" w:cs="Times New Roman"/>
              </w:rPr>
              <w:t>.</w:t>
            </w:r>
          </w:p>
        </w:tc>
      </w:tr>
      <w:tr w:rsidR="00DC48D3" w:rsidRPr="00560DAC" w14:paraId="4BCF198B" w14:textId="77777777" w:rsidTr="001A4D34">
        <w:tc>
          <w:tcPr>
            <w:tcW w:w="2547" w:type="dxa"/>
          </w:tcPr>
          <w:p w14:paraId="36BF2738"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E505B65" w14:textId="633D2D29"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Tickets en estado abierto o en proceso.</w:t>
            </w:r>
          </w:p>
        </w:tc>
      </w:tr>
      <w:tr w:rsidR="00DC48D3" w:rsidRPr="00560DAC" w14:paraId="5C114B2C" w14:textId="77777777" w:rsidTr="001A4D34">
        <w:tc>
          <w:tcPr>
            <w:tcW w:w="2547" w:type="dxa"/>
          </w:tcPr>
          <w:p w14:paraId="6313B9E4"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6CF5C37" w14:textId="2C41ED61" w:rsidR="00DC48D3" w:rsidRPr="00DC48D3" w:rsidRDefault="00DC48D3" w:rsidP="001A4D34">
            <w:pPr>
              <w:spacing w:line="360" w:lineRule="auto"/>
              <w:rPr>
                <w:rFonts w:ascii="Times New Roman" w:hAnsi="Times New Roman" w:cs="Times New Roman"/>
                <w:color w:val="007BB8"/>
              </w:rPr>
            </w:pPr>
            <w:r w:rsidRPr="00DC48D3">
              <w:rPr>
                <w:rFonts w:ascii="Times New Roman" w:hAnsi="Times New Roman" w:cs="Times New Roman"/>
                <w:color w:val="007BB8"/>
              </w:rPr>
              <w:t xml:space="preserve">El </w:t>
            </w:r>
            <w:proofErr w:type="spellStart"/>
            <w:r w:rsidRPr="00DC48D3">
              <w:rPr>
                <w:rFonts w:ascii="Times New Roman" w:hAnsi="Times New Roman" w:cs="Times New Roman"/>
                <w:color w:val="007BB8"/>
              </w:rPr>
              <w:t>cronjob</w:t>
            </w:r>
            <w:proofErr w:type="spellEnd"/>
            <w:r w:rsidRPr="00DC48D3">
              <w:rPr>
                <w:rFonts w:ascii="Times New Roman" w:hAnsi="Times New Roman" w:cs="Times New Roman"/>
                <w:color w:val="007BB8"/>
              </w:rPr>
              <w:t xml:space="preserve"> del sistema recorre los tickets activos calculando el tiempo transcurrido versus el tiempo SLA configurado [Excepción 1]. Si un ticket supera el 100% del SLA, el sistema cambia su estado interno a "Incumplido" [Excepción 2], registra la penalización en la bitácora y notifica al técnico y administrador [Excepción 3].</w:t>
            </w:r>
          </w:p>
        </w:tc>
      </w:tr>
      <w:tr w:rsidR="00DC48D3" w:rsidRPr="00560DAC" w14:paraId="131FA127" w14:textId="77777777" w:rsidTr="001A4D34">
        <w:tc>
          <w:tcPr>
            <w:tcW w:w="2547" w:type="dxa"/>
          </w:tcPr>
          <w:p w14:paraId="1E7DC2B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FB9D089" w14:textId="77777777"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 xml:space="preserve">Excepción 1: Falla el servicio de reloj del servidor. El </w:t>
            </w:r>
            <w:proofErr w:type="spellStart"/>
            <w:r w:rsidRPr="00DC48D3">
              <w:rPr>
                <w:rFonts w:ascii="Times New Roman" w:hAnsi="Times New Roman" w:cs="Times New Roman"/>
              </w:rPr>
              <w:t>cronjob</w:t>
            </w:r>
            <w:proofErr w:type="spellEnd"/>
            <w:r w:rsidRPr="00DC48D3">
              <w:rPr>
                <w:rFonts w:ascii="Times New Roman" w:hAnsi="Times New Roman" w:cs="Times New Roman"/>
              </w:rPr>
              <w:t xml:space="preserve"> aborta el cálculo para evitar falsos positivos.</w:t>
            </w:r>
          </w:p>
          <w:p w14:paraId="04F8DE93" w14:textId="6182E42E" w:rsidR="00DC48D3" w:rsidRPr="00DC48D3" w:rsidRDefault="00DC48D3" w:rsidP="00DC48D3">
            <w:pPr>
              <w:spacing w:line="360" w:lineRule="auto"/>
              <w:rPr>
                <w:rFonts w:ascii="Times New Roman" w:hAnsi="Times New Roman" w:cs="Times New Roman"/>
              </w:rPr>
            </w:pPr>
            <w:r w:rsidRPr="00DC48D3">
              <w:rPr>
                <w:rFonts w:ascii="Times New Roman" w:hAnsi="Times New Roman" w:cs="Times New Roman"/>
              </w:rPr>
              <w:t>Excepción 2: Falla de actualización de estado en BD. Se reintenta en el próximo ciclo.</w:t>
            </w:r>
          </w:p>
          <w:p w14:paraId="56EE682E" w14:textId="41E75D76"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Excepción 3: Servicio de correo caído. Las notificaciones se encolan.</w:t>
            </w:r>
          </w:p>
        </w:tc>
      </w:tr>
      <w:tr w:rsidR="00DC48D3" w:rsidRPr="00560DAC" w14:paraId="6BF33C55" w14:textId="77777777" w:rsidTr="001A4D34">
        <w:tc>
          <w:tcPr>
            <w:tcW w:w="2547" w:type="dxa"/>
          </w:tcPr>
          <w:p w14:paraId="3F7612FC"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FC321C5" w14:textId="54281DF1" w:rsidR="00DC48D3" w:rsidRPr="00560DAC" w:rsidRDefault="00DC48D3" w:rsidP="001A4D34">
            <w:pPr>
              <w:spacing w:line="360" w:lineRule="auto"/>
              <w:rPr>
                <w:rFonts w:ascii="Times New Roman" w:hAnsi="Times New Roman" w:cs="Times New Roman"/>
              </w:rPr>
            </w:pPr>
            <w:r w:rsidRPr="00DC48D3">
              <w:rPr>
                <w:rFonts w:ascii="Times New Roman" w:hAnsi="Times New Roman" w:cs="Times New Roman"/>
              </w:rPr>
              <w:t>Los tickets vencidos son etiquetados para los reportes de incumplimiento.</w:t>
            </w:r>
          </w:p>
        </w:tc>
      </w:tr>
      <w:tr w:rsidR="00DC48D3" w:rsidRPr="00560DAC" w14:paraId="1846F2AB" w14:textId="77777777" w:rsidTr="001A4D34">
        <w:tc>
          <w:tcPr>
            <w:tcW w:w="2547" w:type="dxa"/>
          </w:tcPr>
          <w:p w14:paraId="6D5E8ACD" w14:textId="77777777" w:rsidR="00DC48D3" w:rsidRPr="00560DAC" w:rsidRDefault="00DC48D3"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5EFFD979" w14:textId="72C9590A" w:rsidR="00DC48D3" w:rsidRPr="00560DAC" w:rsidRDefault="00DC48D3"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29</w:t>
            </w:r>
          </w:p>
        </w:tc>
      </w:tr>
    </w:tbl>
    <w:p w14:paraId="74D83953" w14:textId="40C5D098" w:rsidR="00DB5840" w:rsidRDefault="00DC48D3" w:rsidP="00DC48D3">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FE03074"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73DFC98" w14:textId="77777777" w:rsidR="00AB1B7D" w:rsidRPr="00AB1B7D" w:rsidRDefault="00AB1B7D" w:rsidP="00AB1B7D">
      <w:pPr>
        <w:spacing w:line="360" w:lineRule="auto"/>
        <w:jc w:val="both"/>
        <w:rPr>
          <w:rFonts w:ascii="Times New Roman" w:hAnsi="Times New Roman" w:cs="Times New Roman"/>
        </w:rPr>
      </w:pPr>
      <w:bookmarkStart w:id="92" w:name="_Toc240233105"/>
      <w:r w:rsidRPr="00AB1B7D">
        <w:rPr>
          <w:rFonts w:ascii="Times New Roman" w:hAnsi="Times New Roman" w:cs="Times New Roman"/>
        </w:rPr>
        <w:lastRenderedPageBreak/>
        <w:t>La Tabla 6.16 especifica el caso de uso CU-33 – Automatizando el envío de métricas gerenciales, cuyo actor es Administrador del sistema. Programación de reportes automáticos enviados por correo a las jefaturas.</w:t>
      </w:r>
    </w:p>
    <w:p w14:paraId="760BE10E" w14:textId="04B90B64" w:rsidR="00DC48D3" w:rsidRDefault="00DB5840" w:rsidP="0098390D">
      <w:pPr>
        <w:pStyle w:val="Ttulo4"/>
        <w:rPr>
          <w:rFonts w:eastAsia="Times New Roman"/>
        </w:rPr>
      </w:pPr>
      <w:bookmarkStart w:id="93" w:name="_Toc241763784"/>
      <w:r w:rsidRPr="00DB5840">
        <w:rPr>
          <w:rFonts w:eastAsia="Times New Roman"/>
        </w:rPr>
        <w:t>Tabla 6.16: CU-33 Automatización de Métricas Gerenciales</w:t>
      </w:r>
      <w:bookmarkEnd w:id="92"/>
      <w:bookmarkEnd w:id="93"/>
    </w:p>
    <w:tbl>
      <w:tblPr>
        <w:tblStyle w:val="Tablaconcuadrcula"/>
        <w:tblW w:w="0" w:type="auto"/>
        <w:tblLook w:val="04A0" w:firstRow="1" w:lastRow="0" w:firstColumn="1" w:lastColumn="0" w:noHBand="0" w:noVBand="1"/>
      </w:tblPr>
      <w:tblGrid>
        <w:gridCol w:w="2547"/>
        <w:gridCol w:w="6847"/>
      </w:tblGrid>
      <w:tr w:rsidR="00DB5840" w:rsidRPr="00560DAC" w14:paraId="120A76B7" w14:textId="77777777" w:rsidTr="001A4D34">
        <w:tc>
          <w:tcPr>
            <w:tcW w:w="2547" w:type="dxa"/>
          </w:tcPr>
          <w:p w14:paraId="628F6DE4"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377B29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11968C42" w14:textId="77777777" w:rsidTr="001A4D34">
        <w:tc>
          <w:tcPr>
            <w:tcW w:w="2547" w:type="dxa"/>
          </w:tcPr>
          <w:p w14:paraId="3678FEA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ACD5083" w14:textId="63865E69"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CU-33 - Automatizando el envío de métricas gerenciales.</w:t>
            </w:r>
          </w:p>
        </w:tc>
      </w:tr>
      <w:tr w:rsidR="00DB5840" w:rsidRPr="00560DAC" w14:paraId="02FD56FC" w14:textId="77777777" w:rsidTr="001A4D34">
        <w:tc>
          <w:tcPr>
            <w:tcW w:w="2547" w:type="dxa"/>
          </w:tcPr>
          <w:p w14:paraId="578F6B36"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410C90A" w14:textId="12234EED"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Administrador del sistema</w:t>
            </w:r>
          </w:p>
        </w:tc>
      </w:tr>
      <w:tr w:rsidR="00DB5840" w:rsidRPr="00560DAC" w14:paraId="16DA5EB1" w14:textId="77777777" w:rsidTr="001A4D34">
        <w:trPr>
          <w:trHeight w:val="77"/>
        </w:trPr>
        <w:tc>
          <w:tcPr>
            <w:tcW w:w="2547" w:type="dxa"/>
          </w:tcPr>
          <w:p w14:paraId="4BFEA69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348B1D1" w14:textId="70B72B8A"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Programación de reportes automáticos enviados por correo a las jefaturas</w:t>
            </w:r>
            <w:r w:rsidRPr="00DC48D3">
              <w:rPr>
                <w:rFonts w:ascii="Times New Roman" w:hAnsi="Times New Roman" w:cs="Times New Roman"/>
              </w:rPr>
              <w:t>.</w:t>
            </w:r>
          </w:p>
        </w:tc>
      </w:tr>
      <w:tr w:rsidR="00DB5840" w:rsidRPr="00560DAC" w14:paraId="380C292A" w14:textId="77777777" w:rsidTr="001A4D34">
        <w:tc>
          <w:tcPr>
            <w:tcW w:w="2547" w:type="dxa"/>
          </w:tcPr>
          <w:p w14:paraId="526F75E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90A37D2" w14:textId="718558DB"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Baja para configurar, Alta para ejecución </w:t>
            </w:r>
            <w:r>
              <w:rPr>
                <w:rFonts w:ascii="Times New Roman" w:hAnsi="Times New Roman" w:cs="Times New Roman"/>
              </w:rPr>
              <w:t xml:space="preserve">- </w:t>
            </w:r>
            <w:r w:rsidRPr="00DB5840">
              <w:rPr>
                <w:rFonts w:ascii="Times New Roman" w:hAnsi="Times New Roman" w:cs="Times New Roman"/>
              </w:rPr>
              <w:t>Mensual.</w:t>
            </w:r>
          </w:p>
        </w:tc>
      </w:tr>
      <w:tr w:rsidR="00DB5840" w:rsidRPr="00560DAC" w14:paraId="79C923EA" w14:textId="77777777" w:rsidTr="001A4D34">
        <w:tc>
          <w:tcPr>
            <w:tcW w:w="2547" w:type="dxa"/>
          </w:tcPr>
          <w:p w14:paraId="4593FABD"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906ED44" w14:textId="529032A8"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Servidor SMTP configurado correctamente.</w:t>
            </w:r>
          </w:p>
        </w:tc>
      </w:tr>
      <w:tr w:rsidR="00DB5840" w:rsidRPr="00560DAC" w14:paraId="3AF0F633" w14:textId="77777777" w:rsidTr="001A4D34">
        <w:tc>
          <w:tcPr>
            <w:tcW w:w="2547" w:type="dxa"/>
          </w:tcPr>
          <w:p w14:paraId="3473BC86"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5714258A" w14:textId="1C6EC0B9"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EE0000"/>
              </w:rPr>
              <w:t xml:space="preserve">El administrador crea una "Tarea Programada", define el reporte (ej. Desempeño mensual), los destinatarios y la periodicidad [Excepción 1]. </w:t>
            </w:r>
            <w:r w:rsidRPr="00DB5840">
              <w:rPr>
                <w:rFonts w:ascii="Times New Roman" w:hAnsi="Times New Roman" w:cs="Times New Roman"/>
                <w:color w:val="007BB8"/>
              </w:rPr>
              <w:t>El sistema guarda el trabajo. Llegada la fecha, el sistema compila el PDF [Excepción 2] y lo envía automáticamente [Excepción 3].</w:t>
            </w:r>
          </w:p>
        </w:tc>
      </w:tr>
      <w:tr w:rsidR="00DB5840" w:rsidRPr="00560DAC" w14:paraId="60BFA3FC" w14:textId="77777777" w:rsidTr="001A4D34">
        <w:tc>
          <w:tcPr>
            <w:tcW w:w="2547" w:type="dxa"/>
          </w:tcPr>
          <w:p w14:paraId="4921DEE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23B1B7DF" w14:textId="77777777"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1: Correos ingresados con formato inválido. El sistema alerta "Email incorrecto".</w:t>
            </w:r>
          </w:p>
          <w:p w14:paraId="18C6ED43" w14:textId="608A00F1"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 xml:space="preserve">Excepción 2: Falla la librería de generación de PDF. Se notifica al administrador del fallo del </w:t>
            </w:r>
            <w:proofErr w:type="spellStart"/>
            <w:r w:rsidRPr="00DB5840">
              <w:rPr>
                <w:rFonts w:ascii="Times New Roman" w:hAnsi="Times New Roman" w:cs="Times New Roman"/>
              </w:rPr>
              <w:t>cronjob</w:t>
            </w:r>
            <w:proofErr w:type="spellEnd"/>
            <w:r w:rsidRPr="00DB5840">
              <w:rPr>
                <w:rFonts w:ascii="Times New Roman" w:hAnsi="Times New Roman" w:cs="Times New Roman"/>
              </w:rPr>
              <w:t>.</w:t>
            </w:r>
          </w:p>
          <w:p w14:paraId="319CA055" w14:textId="5F7264FA"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Excepción 3: Rechazo del servidor SMTP. Se marca la tarea como "Fallida".</w:t>
            </w:r>
          </w:p>
        </w:tc>
      </w:tr>
      <w:tr w:rsidR="00DB5840" w:rsidRPr="00560DAC" w14:paraId="01CD3A82" w14:textId="77777777" w:rsidTr="001A4D34">
        <w:tc>
          <w:tcPr>
            <w:tcW w:w="2547" w:type="dxa"/>
          </w:tcPr>
          <w:p w14:paraId="3302E2D9"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10C572AE" w14:textId="75D2D11E"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La gerencia recibe su reporte sin intervención humana mensual.</w:t>
            </w:r>
          </w:p>
        </w:tc>
      </w:tr>
      <w:tr w:rsidR="00DB5840" w:rsidRPr="00560DAC" w14:paraId="3E55D09A" w14:textId="77777777" w:rsidTr="001A4D34">
        <w:tc>
          <w:tcPr>
            <w:tcW w:w="2547" w:type="dxa"/>
          </w:tcPr>
          <w:p w14:paraId="394A30AB"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E39E6BD" w14:textId="4005451E"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33</w:t>
            </w:r>
          </w:p>
        </w:tc>
      </w:tr>
    </w:tbl>
    <w:p w14:paraId="7D308C2B" w14:textId="4D97D149" w:rsidR="00DB5840"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444BDE0"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7692636" w14:textId="77777777" w:rsidR="00AB1B7D" w:rsidRPr="00AB1B7D" w:rsidRDefault="00AB1B7D" w:rsidP="00AB1B7D">
      <w:pPr>
        <w:spacing w:line="360" w:lineRule="auto"/>
        <w:jc w:val="both"/>
        <w:rPr>
          <w:rFonts w:ascii="Times New Roman" w:hAnsi="Times New Roman" w:cs="Times New Roman"/>
        </w:rPr>
      </w:pPr>
      <w:bookmarkStart w:id="94" w:name="_Toc240233106"/>
      <w:r w:rsidRPr="00AB1B7D">
        <w:rPr>
          <w:rFonts w:ascii="Times New Roman" w:hAnsi="Times New Roman" w:cs="Times New Roman"/>
        </w:rPr>
        <w:lastRenderedPageBreak/>
        <w:t xml:space="preserve">La Tabla 6.17 especifica el caso de uso CU-45 – Parametrizando el calendario operativo, cuyo actor es Administrador del sistema. Ingreso de días festivos para eximirlos del cálculo de </w:t>
      </w:r>
      <w:proofErr w:type="spellStart"/>
      <w:r w:rsidRPr="00AB1B7D">
        <w:rPr>
          <w:rFonts w:ascii="Times New Roman" w:hAnsi="Times New Roman" w:cs="Times New Roman"/>
        </w:rPr>
        <w:t>SLAs</w:t>
      </w:r>
      <w:proofErr w:type="spellEnd"/>
      <w:r w:rsidRPr="00AB1B7D">
        <w:rPr>
          <w:rFonts w:ascii="Times New Roman" w:hAnsi="Times New Roman" w:cs="Times New Roman"/>
        </w:rPr>
        <w:t>.</w:t>
      </w:r>
    </w:p>
    <w:p w14:paraId="26607EE7" w14:textId="77777777" w:rsidR="00AB1B7D" w:rsidRDefault="00AB1B7D" w:rsidP="0098390D">
      <w:pPr>
        <w:pStyle w:val="Ttulo4"/>
        <w:rPr>
          <w:rFonts w:eastAsia="Times New Roman"/>
        </w:rPr>
      </w:pPr>
    </w:p>
    <w:p w14:paraId="33EAB112" w14:textId="3AA350D3" w:rsidR="00DB5840" w:rsidRDefault="00DB5840" w:rsidP="0098390D">
      <w:pPr>
        <w:pStyle w:val="Ttulo4"/>
        <w:rPr>
          <w:rFonts w:eastAsia="Times New Roman"/>
        </w:rPr>
      </w:pPr>
      <w:bookmarkStart w:id="95" w:name="_Toc241763785"/>
      <w:r w:rsidRPr="00DB5840">
        <w:rPr>
          <w:rFonts w:eastAsia="Times New Roman"/>
        </w:rPr>
        <w:t>Tabla 6.17: CU-45 Parametrización del Calendario Operativo</w:t>
      </w:r>
      <w:bookmarkEnd w:id="94"/>
      <w:bookmarkEnd w:id="95"/>
    </w:p>
    <w:tbl>
      <w:tblPr>
        <w:tblStyle w:val="Tablaconcuadrcula"/>
        <w:tblW w:w="0" w:type="auto"/>
        <w:tblLook w:val="04A0" w:firstRow="1" w:lastRow="0" w:firstColumn="1" w:lastColumn="0" w:noHBand="0" w:noVBand="1"/>
      </w:tblPr>
      <w:tblGrid>
        <w:gridCol w:w="2547"/>
        <w:gridCol w:w="6847"/>
      </w:tblGrid>
      <w:tr w:rsidR="00DB5840" w:rsidRPr="00560DAC" w14:paraId="04973661" w14:textId="77777777" w:rsidTr="001A4D34">
        <w:tc>
          <w:tcPr>
            <w:tcW w:w="2547" w:type="dxa"/>
          </w:tcPr>
          <w:p w14:paraId="65DFC2BD"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43EB449"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70128917" w14:textId="77777777" w:rsidTr="001A4D34">
        <w:tc>
          <w:tcPr>
            <w:tcW w:w="2547" w:type="dxa"/>
          </w:tcPr>
          <w:p w14:paraId="380DE34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07D4216A" w14:textId="4B16B1B6"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CU-45 - Parametrizando el calendario operativo.</w:t>
            </w:r>
          </w:p>
        </w:tc>
      </w:tr>
      <w:tr w:rsidR="00DB5840" w:rsidRPr="00560DAC" w14:paraId="4BBF5F7F" w14:textId="77777777" w:rsidTr="001A4D34">
        <w:tc>
          <w:tcPr>
            <w:tcW w:w="2547" w:type="dxa"/>
          </w:tcPr>
          <w:p w14:paraId="1222304B"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44A36751" w14:textId="30B61827"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Administrador del sistema</w:t>
            </w:r>
          </w:p>
        </w:tc>
      </w:tr>
      <w:tr w:rsidR="00DB5840" w:rsidRPr="00560DAC" w14:paraId="788ABD34" w14:textId="77777777" w:rsidTr="001A4D34">
        <w:trPr>
          <w:trHeight w:val="77"/>
        </w:trPr>
        <w:tc>
          <w:tcPr>
            <w:tcW w:w="2547" w:type="dxa"/>
          </w:tcPr>
          <w:p w14:paraId="07BF798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57A5390E" w14:textId="5A931D0D"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Ingreso de días festivos para eximirlos del cálculo de </w:t>
            </w:r>
            <w:proofErr w:type="spellStart"/>
            <w:r w:rsidRPr="00DB5840">
              <w:rPr>
                <w:rFonts w:ascii="Times New Roman" w:hAnsi="Times New Roman" w:cs="Times New Roman"/>
              </w:rPr>
              <w:t>SLAs</w:t>
            </w:r>
            <w:proofErr w:type="spellEnd"/>
            <w:r w:rsidRPr="00DB5840">
              <w:rPr>
                <w:rFonts w:ascii="Times New Roman" w:hAnsi="Times New Roman" w:cs="Times New Roman"/>
              </w:rPr>
              <w:t>.</w:t>
            </w:r>
          </w:p>
        </w:tc>
      </w:tr>
      <w:tr w:rsidR="00DB5840" w:rsidRPr="00560DAC" w14:paraId="311964A2" w14:textId="77777777" w:rsidTr="001A4D34">
        <w:tc>
          <w:tcPr>
            <w:tcW w:w="2547" w:type="dxa"/>
          </w:tcPr>
          <w:p w14:paraId="7D895C0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99CD80F" w14:textId="3AD64790"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Anual o semestral.</w:t>
            </w:r>
          </w:p>
        </w:tc>
      </w:tr>
      <w:tr w:rsidR="00DB5840" w:rsidRPr="00560DAC" w14:paraId="4F822932" w14:textId="77777777" w:rsidTr="001A4D34">
        <w:tc>
          <w:tcPr>
            <w:tcW w:w="2547" w:type="dxa"/>
          </w:tcPr>
          <w:p w14:paraId="363662A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5F72BB23" w14:textId="55EE2450"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Autenticación con rol de Administrador.</w:t>
            </w:r>
          </w:p>
        </w:tc>
      </w:tr>
      <w:tr w:rsidR="00DB5840" w:rsidRPr="00560DAC" w14:paraId="2480FC6B" w14:textId="77777777" w:rsidTr="001A4D34">
        <w:tc>
          <w:tcPr>
            <w:tcW w:w="2547" w:type="dxa"/>
          </w:tcPr>
          <w:p w14:paraId="4F734A31"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14F20A47" w14:textId="472A9339"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EE0000"/>
              </w:rPr>
              <w:t xml:space="preserve">El administrador accede al "Calendario Operativo", selecciona días específicos en un almanaque interactivo y los marca como "Feriado o Inhábil" [Excepción 1]. Al guardar [Excepción 2], </w:t>
            </w:r>
            <w:r w:rsidRPr="00DB5840">
              <w:rPr>
                <w:rFonts w:ascii="Times New Roman" w:hAnsi="Times New Roman" w:cs="Times New Roman"/>
                <w:color w:val="007BB8"/>
              </w:rPr>
              <w:t>el sistema recalcula los cronómetros de los tickets en curso que crucen esas fechas [Excepción 3].</w:t>
            </w:r>
          </w:p>
        </w:tc>
      </w:tr>
      <w:tr w:rsidR="00DB5840" w:rsidRPr="00560DAC" w14:paraId="327E5FF5" w14:textId="77777777" w:rsidTr="001A4D34">
        <w:tc>
          <w:tcPr>
            <w:tcW w:w="2547" w:type="dxa"/>
          </w:tcPr>
          <w:p w14:paraId="0360585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50282B5D" w14:textId="77777777"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1: El calendario no carga. Muestra error de interfaz.</w:t>
            </w:r>
          </w:p>
          <w:p w14:paraId="193B1C98" w14:textId="59E60336"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2: Conflicto de red al guardar. Los datos no se persistirán.</w:t>
            </w:r>
          </w:p>
          <w:p w14:paraId="2B6DE887" w14:textId="7BBF4232"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Excepción 3: El recálculo falla por </w:t>
            </w:r>
            <w:proofErr w:type="spellStart"/>
            <w:r w:rsidRPr="00DB5840">
              <w:rPr>
                <w:rFonts w:ascii="Times New Roman" w:hAnsi="Times New Roman" w:cs="Times New Roman"/>
              </w:rPr>
              <w:t>timeout</w:t>
            </w:r>
            <w:proofErr w:type="spellEnd"/>
            <w:r w:rsidRPr="00DB5840">
              <w:rPr>
                <w:rFonts w:ascii="Times New Roman" w:hAnsi="Times New Roman" w:cs="Times New Roman"/>
              </w:rPr>
              <w:t xml:space="preserve"> masivo. El sistema lo delega a un proceso en </w:t>
            </w:r>
            <w:proofErr w:type="spellStart"/>
            <w:r w:rsidRPr="00DB5840">
              <w:rPr>
                <w:rFonts w:ascii="Times New Roman" w:hAnsi="Times New Roman" w:cs="Times New Roman"/>
              </w:rPr>
              <w:t>background</w:t>
            </w:r>
            <w:proofErr w:type="spellEnd"/>
            <w:r w:rsidRPr="00DB5840">
              <w:rPr>
                <w:rFonts w:ascii="Times New Roman" w:hAnsi="Times New Roman" w:cs="Times New Roman"/>
              </w:rPr>
              <w:t>.</w:t>
            </w:r>
          </w:p>
        </w:tc>
      </w:tr>
      <w:tr w:rsidR="00DB5840" w:rsidRPr="00560DAC" w14:paraId="38B47454" w14:textId="77777777" w:rsidTr="001A4D34">
        <w:tc>
          <w:tcPr>
            <w:tcW w:w="2547" w:type="dxa"/>
          </w:tcPr>
          <w:p w14:paraId="3533F679"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58349D7" w14:textId="7C0081CE"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Los feriados son ignorados por el motor de cálculo de tiempos de resolución.</w:t>
            </w:r>
          </w:p>
        </w:tc>
      </w:tr>
      <w:tr w:rsidR="00DB5840" w:rsidRPr="00560DAC" w14:paraId="555E80B9" w14:textId="77777777" w:rsidTr="001A4D34">
        <w:tc>
          <w:tcPr>
            <w:tcW w:w="2547" w:type="dxa"/>
          </w:tcPr>
          <w:p w14:paraId="7DDF8F5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048AA166" w14:textId="755A2663"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45</w:t>
            </w:r>
          </w:p>
        </w:tc>
      </w:tr>
    </w:tbl>
    <w:p w14:paraId="257D1BAA" w14:textId="3F8C77E3" w:rsidR="00DB5840"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AE0042D"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A604274" w14:textId="77777777" w:rsidR="00AB1B7D" w:rsidRPr="00AB1B7D" w:rsidRDefault="00AB1B7D" w:rsidP="00AB1B7D">
      <w:pPr>
        <w:spacing w:line="360" w:lineRule="auto"/>
        <w:jc w:val="both"/>
        <w:rPr>
          <w:rFonts w:ascii="Times New Roman" w:hAnsi="Times New Roman" w:cs="Times New Roman"/>
        </w:rPr>
      </w:pPr>
      <w:bookmarkStart w:id="96" w:name="_Toc240233107"/>
      <w:r w:rsidRPr="00AB1B7D">
        <w:rPr>
          <w:rFonts w:ascii="Times New Roman" w:hAnsi="Times New Roman" w:cs="Times New Roman"/>
        </w:rPr>
        <w:lastRenderedPageBreak/>
        <w:t>La Tabla 6.18 especifica el caso de uso CU-47 – Registrando integraciones con sistemas externos, cuyo actor es Sistema. Monitoreo de conectividad API con sistemas como IMER.</w:t>
      </w:r>
    </w:p>
    <w:p w14:paraId="1C94370C" w14:textId="5C3A5891" w:rsidR="00DB5840" w:rsidRPr="00DB5840" w:rsidRDefault="00DB5840" w:rsidP="0098390D">
      <w:pPr>
        <w:pStyle w:val="Ttulo4"/>
        <w:rPr>
          <w:rFonts w:eastAsia="Times New Roman"/>
        </w:rPr>
      </w:pPr>
      <w:bookmarkStart w:id="97" w:name="_Toc241763786"/>
      <w:r w:rsidRPr="00DB5840">
        <w:rPr>
          <w:rFonts w:eastAsia="Times New Roman"/>
        </w:rPr>
        <w:t>Tabla 6.18: CU-47 Registro de Integraciones con Externos</w:t>
      </w:r>
      <w:bookmarkEnd w:id="96"/>
      <w:bookmarkEnd w:id="97"/>
    </w:p>
    <w:tbl>
      <w:tblPr>
        <w:tblStyle w:val="Tablaconcuadrcula"/>
        <w:tblW w:w="0" w:type="auto"/>
        <w:tblLook w:val="04A0" w:firstRow="1" w:lastRow="0" w:firstColumn="1" w:lastColumn="0" w:noHBand="0" w:noVBand="1"/>
      </w:tblPr>
      <w:tblGrid>
        <w:gridCol w:w="2547"/>
        <w:gridCol w:w="6847"/>
      </w:tblGrid>
      <w:tr w:rsidR="00DB5840" w:rsidRPr="00560DAC" w14:paraId="4E7093CF" w14:textId="77777777" w:rsidTr="001A4D34">
        <w:tc>
          <w:tcPr>
            <w:tcW w:w="2547" w:type="dxa"/>
          </w:tcPr>
          <w:p w14:paraId="7C68B24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578CC50E"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58FA6237" w14:textId="77777777" w:rsidTr="001A4D34">
        <w:tc>
          <w:tcPr>
            <w:tcW w:w="2547" w:type="dxa"/>
          </w:tcPr>
          <w:p w14:paraId="4FE3515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EB4CBC6" w14:textId="78D9F502"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CU-47 - Registrando integraciones con sistemas externos.</w:t>
            </w:r>
          </w:p>
        </w:tc>
      </w:tr>
      <w:tr w:rsidR="00DB5840" w:rsidRPr="00560DAC" w14:paraId="13509B23" w14:textId="77777777" w:rsidTr="001A4D34">
        <w:tc>
          <w:tcPr>
            <w:tcW w:w="2547" w:type="dxa"/>
          </w:tcPr>
          <w:p w14:paraId="1896B86A"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92D8B94" w14:textId="678A1675"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Sistema</w:t>
            </w:r>
          </w:p>
        </w:tc>
      </w:tr>
      <w:tr w:rsidR="00DB5840" w:rsidRPr="00560DAC" w14:paraId="5D57CC2F" w14:textId="77777777" w:rsidTr="001A4D34">
        <w:trPr>
          <w:trHeight w:val="77"/>
        </w:trPr>
        <w:tc>
          <w:tcPr>
            <w:tcW w:w="2547" w:type="dxa"/>
          </w:tcPr>
          <w:p w14:paraId="165C568C"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F71019D" w14:textId="4512AC9B"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Monitoreo de conectividad API con sistemas como IMER</w:t>
            </w:r>
            <w:r>
              <w:rPr>
                <w:rFonts w:ascii="Times New Roman" w:hAnsi="Times New Roman" w:cs="Times New Roman"/>
              </w:rPr>
              <w:t>.</w:t>
            </w:r>
          </w:p>
        </w:tc>
      </w:tr>
      <w:tr w:rsidR="00DB5840" w:rsidRPr="00560DAC" w14:paraId="07579B7D" w14:textId="77777777" w:rsidTr="001A4D34">
        <w:tc>
          <w:tcPr>
            <w:tcW w:w="2547" w:type="dxa"/>
          </w:tcPr>
          <w:p w14:paraId="0C41138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795C29C" w14:textId="5483BC04"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Continua.</w:t>
            </w:r>
          </w:p>
        </w:tc>
      </w:tr>
      <w:tr w:rsidR="00DB5840" w:rsidRPr="00560DAC" w14:paraId="1E527670" w14:textId="77777777" w:rsidTr="001A4D34">
        <w:tc>
          <w:tcPr>
            <w:tcW w:w="2547" w:type="dxa"/>
          </w:tcPr>
          <w:p w14:paraId="46F4C27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36D4D740" w14:textId="5D7EFA5A" w:rsidR="00DB5840" w:rsidRPr="00560DAC" w:rsidRDefault="00DB5840" w:rsidP="001A4D34">
            <w:pPr>
              <w:spacing w:line="360" w:lineRule="auto"/>
              <w:rPr>
                <w:rFonts w:ascii="Times New Roman" w:hAnsi="Times New Roman" w:cs="Times New Roman"/>
              </w:rPr>
            </w:pPr>
            <w:proofErr w:type="spellStart"/>
            <w:r w:rsidRPr="00DB5840">
              <w:rPr>
                <w:rFonts w:ascii="Times New Roman" w:hAnsi="Times New Roman" w:cs="Times New Roman"/>
              </w:rPr>
              <w:t>APIs</w:t>
            </w:r>
            <w:proofErr w:type="spellEnd"/>
            <w:r w:rsidRPr="00DB5840">
              <w:rPr>
                <w:rFonts w:ascii="Times New Roman" w:hAnsi="Times New Roman" w:cs="Times New Roman"/>
              </w:rPr>
              <w:t xml:space="preserve"> externas configuradas en el entorno.</w:t>
            </w:r>
          </w:p>
        </w:tc>
      </w:tr>
      <w:tr w:rsidR="00DB5840" w:rsidRPr="00560DAC" w14:paraId="3D0A6573" w14:textId="77777777" w:rsidTr="001A4D34">
        <w:tc>
          <w:tcPr>
            <w:tcW w:w="2547" w:type="dxa"/>
          </w:tcPr>
          <w:p w14:paraId="5C966567"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10BCFB89" w14:textId="7FAC39D0"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007BB8"/>
              </w:rPr>
              <w:t>Cuando un ticket requiere validar datos en sistemas médicos externos, el sistema realiza una petición HTTP a la API de terceros [Excepción 1], procesa el código de respuesta y la latencia [Excepción 2], y guarda un log de integración en la base de datos para auditorías [Excepción 3].</w:t>
            </w:r>
          </w:p>
        </w:tc>
      </w:tr>
      <w:tr w:rsidR="00DB5840" w:rsidRPr="00560DAC" w14:paraId="2247DB52" w14:textId="77777777" w:rsidTr="001A4D34">
        <w:tc>
          <w:tcPr>
            <w:tcW w:w="2547" w:type="dxa"/>
          </w:tcPr>
          <w:p w14:paraId="52E2CCD6"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2813A08" w14:textId="77777777"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 xml:space="preserve">Excepción 1: </w:t>
            </w:r>
            <w:proofErr w:type="spellStart"/>
            <w:r w:rsidRPr="00DB5840">
              <w:rPr>
                <w:rFonts w:ascii="Times New Roman" w:hAnsi="Times New Roman" w:cs="Times New Roman"/>
              </w:rPr>
              <w:t>Timeout</w:t>
            </w:r>
            <w:proofErr w:type="spellEnd"/>
            <w:r w:rsidRPr="00DB5840">
              <w:rPr>
                <w:rFonts w:ascii="Times New Roman" w:hAnsi="Times New Roman" w:cs="Times New Roman"/>
              </w:rPr>
              <w:t xml:space="preserve"> de la API externa. El sistema asume que el tercero está caído y alerta.</w:t>
            </w:r>
          </w:p>
          <w:p w14:paraId="0C0C2346" w14:textId="1D0DD99E" w:rsidR="00DB5840" w:rsidRPr="00DB5840" w:rsidRDefault="00DB5840" w:rsidP="00DB5840">
            <w:pPr>
              <w:spacing w:line="360" w:lineRule="auto"/>
              <w:rPr>
                <w:rFonts w:ascii="Times New Roman" w:hAnsi="Times New Roman" w:cs="Times New Roman"/>
              </w:rPr>
            </w:pPr>
            <w:r w:rsidRPr="00DB5840">
              <w:rPr>
                <w:rFonts w:ascii="Times New Roman" w:hAnsi="Times New Roman" w:cs="Times New Roman"/>
              </w:rPr>
              <w:t>Excepción 2: Respuesta con código 500 (Error del servidor externo). Se registra como fallo de integración.</w:t>
            </w:r>
          </w:p>
          <w:p w14:paraId="4DBE8D84" w14:textId="1A28E571"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Excepción 3: Disco lleno, el log no se guarda. El sistema sigue operando en modo degradado.</w:t>
            </w:r>
          </w:p>
        </w:tc>
      </w:tr>
      <w:tr w:rsidR="00DB5840" w:rsidRPr="00560DAC" w14:paraId="14EA4AFD" w14:textId="77777777" w:rsidTr="001A4D34">
        <w:tc>
          <w:tcPr>
            <w:tcW w:w="2547" w:type="dxa"/>
          </w:tcPr>
          <w:p w14:paraId="39B58E8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05291A80" w14:textId="2AB2D854"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Queda un rastro auditable de la comunicación entre plataformas.</w:t>
            </w:r>
          </w:p>
        </w:tc>
      </w:tr>
      <w:tr w:rsidR="00DB5840" w:rsidRPr="00560DAC" w14:paraId="33A4973A" w14:textId="77777777" w:rsidTr="001A4D34">
        <w:tc>
          <w:tcPr>
            <w:tcW w:w="2547" w:type="dxa"/>
          </w:tcPr>
          <w:p w14:paraId="7B4B7F02"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A546B49" w14:textId="3C5779BF"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47</w:t>
            </w:r>
          </w:p>
        </w:tc>
      </w:tr>
    </w:tbl>
    <w:p w14:paraId="4C4A5F64" w14:textId="74844D63" w:rsidR="00DB5840"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299C402" w14:textId="77777777" w:rsidR="00DB5840" w:rsidRDefault="00DB58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CC71E5D" w14:textId="77777777" w:rsidR="0083268A" w:rsidRPr="0083268A" w:rsidRDefault="0083268A" w:rsidP="0083268A">
      <w:pPr>
        <w:spacing w:line="360" w:lineRule="auto"/>
        <w:jc w:val="both"/>
        <w:rPr>
          <w:rFonts w:ascii="Times New Roman" w:hAnsi="Times New Roman" w:cs="Times New Roman"/>
        </w:rPr>
      </w:pPr>
      <w:bookmarkStart w:id="98" w:name="_Toc240233108"/>
      <w:r w:rsidRPr="0083268A">
        <w:rPr>
          <w:rFonts w:ascii="Times New Roman" w:hAnsi="Times New Roman" w:cs="Times New Roman"/>
        </w:rPr>
        <w:lastRenderedPageBreak/>
        <w:t>La Tabla 6.19 especifica el caso de uso CU-48 – Generando identificación física de hardware - QR, cuyo actor es Técnico Básico, Técnico Crítico. Creación de etiquetas QR vinculadas a tickets o equipos para fácil acceso.</w:t>
      </w:r>
    </w:p>
    <w:p w14:paraId="5A25BB03" w14:textId="4B855D37" w:rsidR="00DB5840" w:rsidRDefault="00DB5840" w:rsidP="0098390D">
      <w:pPr>
        <w:pStyle w:val="Ttulo4"/>
        <w:rPr>
          <w:rFonts w:eastAsia="Times New Roman"/>
        </w:rPr>
      </w:pPr>
      <w:bookmarkStart w:id="99" w:name="_Toc241763787"/>
      <w:r>
        <w:rPr>
          <w:rFonts w:eastAsia="Times New Roman"/>
        </w:rPr>
        <w:t>Tabla 6.19: CU-48 Identificación Física de Hardware</w:t>
      </w:r>
      <w:bookmarkEnd w:id="98"/>
      <w:bookmarkEnd w:id="99"/>
    </w:p>
    <w:tbl>
      <w:tblPr>
        <w:tblStyle w:val="Tablaconcuadrcula"/>
        <w:tblW w:w="0" w:type="auto"/>
        <w:tblLook w:val="04A0" w:firstRow="1" w:lastRow="0" w:firstColumn="1" w:lastColumn="0" w:noHBand="0" w:noVBand="1"/>
      </w:tblPr>
      <w:tblGrid>
        <w:gridCol w:w="2547"/>
        <w:gridCol w:w="6847"/>
      </w:tblGrid>
      <w:tr w:rsidR="00DB5840" w:rsidRPr="00560DAC" w14:paraId="71C7374D" w14:textId="77777777" w:rsidTr="001A4D34">
        <w:tc>
          <w:tcPr>
            <w:tcW w:w="2547" w:type="dxa"/>
          </w:tcPr>
          <w:p w14:paraId="10EDE25D"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1111C53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Detalle</w:t>
            </w:r>
          </w:p>
        </w:tc>
      </w:tr>
      <w:tr w:rsidR="00DB5840" w:rsidRPr="00560DAC" w14:paraId="0371D463" w14:textId="77777777" w:rsidTr="001A4D34">
        <w:tc>
          <w:tcPr>
            <w:tcW w:w="2547" w:type="dxa"/>
          </w:tcPr>
          <w:p w14:paraId="02A175E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07347B7B" w14:textId="13C0EC43"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 xml:space="preserve">CU-48 - Generando identificación física de hardware </w:t>
            </w:r>
            <w:r>
              <w:rPr>
                <w:rFonts w:ascii="Times New Roman" w:hAnsi="Times New Roman" w:cs="Times New Roman"/>
              </w:rPr>
              <w:t xml:space="preserve">- </w:t>
            </w:r>
            <w:r w:rsidRPr="00DB5840">
              <w:rPr>
                <w:rFonts w:ascii="Times New Roman" w:hAnsi="Times New Roman" w:cs="Times New Roman"/>
              </w:rPr>
              <w:t>QR.</w:t>
            </w:r>
          </w:p>
        </w:tc>
      </w:tr>
      <w:tr w:rsidR="00DB5840" w:rsidRPr="00560DAC" w14:paraId="62130153" w14:textId="77777777" w:rsidTr="001A4D34">
        <w:tc>
          <w:tcPr>
            <w:tcW w:w="2547" w:type="dxa"/>
          </w:tcPr>
          <w:p w14:paraId="40ED950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579F0AD" w14:textId="1AC15086"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Técnico Básico, Técnico Crítico</w:t>
            </w:r>
          </w:p>
        </w:tc>
      </w:tr>
      <w:tr w:rsidR="00DB5840" w:rsidRPr="00560DAC" w14:paraId="66F073B8" w14:textId="77777777" w:rsidTr="001A4D34">
        <w:trPr>
          <w:trHeight w:val="77"/>
        </w:trPr>
        <w:tc>
          <w:tcPr>
            <w:tcW w:w="2547" w:type="dxa"/>
          </w:tcPr>
          <w:p w14:paraId="0E26BD53"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F39C967" w14:textId="77CD4764"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Creación de etiquetas QR vinculadas a tickets o equipos para fácil acceso.</w:t>
            </w:r>
          </w:p>
        </w:tc>
      </w:tr>
      <w:tr w:rsidR="00DB5840" w:rsidRPr="00560DAC" w14:paraId="0DBB622B" w14:textId="77777777" w:rsidTr="001A4D34">
        <w:tc>
          <w:tcPr>
            <w:tcW w:w="2547" w:type="dxa"/>
          </w:tcPr>
          <w:p w14:paraId="31944B10"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11069E6" w14:textId="5037EFA9"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Media. Al registrar equipos nuevos o en tickets de terreno.</w:t>
            </w:r>
          </w:p>
        </w:tc>
      </w:tr>
      <w:tr w:rsidR="00DB5840" w:rsidRPr="00560DAC" w14:paraId="6617DCD3" w14:textId="77777777" w:rsidTr="001A4D34">
        <w:tc>
          <w:tcPr>
            <w:tcW w:w="2547" w:type="dxa"/>
          </w:tcPr>
          <w:p w14:paraId="68B1B547"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48464B3" w14:textId="77CEEDEB" w:rsidR="00DB5840" w:rsidRPr="00560DAC" w:rsidRDefault="00DB5840" w:rsidP="001A4D34">
            <w:pPr>
              <w:spacing w:line="360" w:lineRule="auto"/>
              <w:rPr>
                <w:rFonts w:ascii="Times New Roman" w:hAnsi="Times New Roman" w:cs="Times New Roman"/>
              </w:rPr>
            </w:pPr>
            <w:r w:rsidRPr="00DB5840">
              <w:rPr>
                <w:rFonts w:ascii="Times New Roman" w:hAnsi="Times New Roman" w:cs="Times New Roman"/>
              </w:rPr>
              <w:t>Ticket creado o equipo en inventario y conectividad con impresora.</w:t>
            </w:r>
          </w:p>
        </w:tc>
      </w:tr>
      <w:tr w:rsidR="00DB5840" w:rsidRPr="00560DAC" w14:paraId="01E9FE69" w14:textId="77777777" w:rsidTr="001A4D34">
        <w:tc>
          <w:tcPr>
            <w:tcW w:w="2547" w:type="dxa"/>
          </w:tcPr>
          <w:p w14:paraId="3C7F7487"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0A62BC6" w14:textId="07E97552" w:rsidR="00DB5840" w:rsidRPr="00DC48D3" w:rsidRDefault="00DB5840" w:rsidP="001A4D34">
            <w:pPr>
              <w:spacing w:line="360" w:lineRule="auto"/>
              <w:rPr>
                <w:rFonts w:ascii="Times New Roman" w:hAnsi="Times New Roman" w:cs="Times New Roman"/>
                <w:color w:val="007BB8"/>
              </w:rPr>
            </w:pPr>
            <w:r w:rsidRPr="00DB5840">
              <w:rPr>
                <w:rFonts w:ascii="Times New Roman" w:hAnsi="Times New Roman" w:cs="Times New Roman"/>
                <w:color w:val="EE0000"/>
              </w:rPr>
              <w:t xml:space="preserve">El técnico entra a los detalles del ticket/equipo y presiona "Generar Etiqueta QR" [Excepción 1]. </w:t>
            </w:r>
            <w:r w:rsidRPr="00DB5840">
              <w:rPr>
                <w:rFonts w:ascii="Times New Roman" w:hAnsi="Times New Roman" w:cs="Times New Roman"/>
                <w:color w:val="007BB8"/>
              </w:rPr>
              <w:t>El sistema codifica la URL directa del activo y genera una imagen descargable [Excepción 2] optimizada para impresoras térmicas [Excepción 3].</w:t>
            </w:r>
          </w:p>
        </w:tc>
      </w:tr>
      <w:tr w:rsidR="00DB5840" w:rsidRPr="00560DAC" w14:paraId="562026F8" w14:textId="77777777" w:rsidTr="001A4D34">
        <w:tc>
          <w:tcPr>
            <w:tcW w:w="2547" w:type="dxa"/>
          </w:tcPr>
          <w:p w14:paraId="08D1AD75"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EE40B07"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Error del generador de QR. Muestra imagen rota.</w:t>
            </w:r>
          </w:p>
          <w:p w14:paraId="38A47FC9" w14:textId="125A7612"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El navegador bloquea la vista previa. El usuario debe autorizar pop-ups.</w:t>
            </w:r>
          </w:p>
          <w:p w14:paraId="327F3BA6" w14:textId="732D2992" w:rsidR="00DB5840"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Formato no compatible con la impresora local. Se ofrece descarga en formato PDF estándar.</w:t>
            </w:r>
          </w:p>
        </w:tc>
      </w:tr>
      <w:tr w:rsidR="00DB5840" w:rsidRPr="00560DAC" w14:paraId="6ACCDB71" w14:textId="77777777" w:rsidTr="001A4D34">
        <w:tc>
          <w:tcPr>
            <w:tcW w:w="2547" w:type="dxa"/>
          </w:tcPr>
          <w:p w14:paraId="2A83E5DE"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1162D19" w14:textId="12A34AE6" w:rsidR="00DB5840"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técnico imprime la etiqueta y la adhiere físicamente al hardware.</w:t>
            </w:r>
          </w:p>
        </w:tc>
      </w:tr>
      <w:tr w:rsidR="00DB5840" w:rsidRPr="00560DAC" w14:paraId="214A1820" w14:textId="77777777" w:rsidTr="001A4D34">
        <w:tc>
          <w:tcPr>
            <w:tcW w:w="2547" w:type="dxa"/>
          </w:tcPr>
          <w:p w14:paraId="500B6334" w14:textId="77777777" w:rsidR="00DB5840" w:rsidRPr="00560DAC" w:rsidRDefault="00DB5840"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5FE9A41F" w14:textId="29A6EC80" w:rsidR="00DB5840" w:rsidRPr="00560DAC" w:rsidRDefault="00DB5840"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4</w:t>
            </w:r>
            <w:r w:rsidR="00C66EBD">
              <w:rPr>
                <w:rFonts w:ascii="Times New Roman" w:hAnsi="Times New Roman" w:cs="Times New Roman"/>
              </w:rPr>
              <w:t>8</w:t>
            </w:r>
          </w:p>
        </w:tc>
      </w:tr>
    </w:tbl>
    <w:p w14:paraId="328C3574" w14:textId="12F5E6FB" w:rsidR="00C66EBD" w:rsidRDefault="00DB5840" w:rsidP="00DB5840">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EAAF283"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CBB87B7" w14:textId="77777777" w:rsidR="0083268A" w:rsidRPr="0083268A" w:rsidRDefault="0083268A" w:rsidP="0083268A">
      <w:pPr>
        <w:spacing w:line="360" w:lineRule="auto"/>
        <w:jc w:val="both"/>
        <w:rPr>
          <w:rFonts w:ascii="Times New Roman" w:hAnsi="Times New Roman" w:cs="Times New Roman"/>
        </w:rPr>
      </w:pPr>
      <w:bookmarkStart w:id="100" w:name="_Toc240233109"/>
      <w:r w:rsidRPr="0083268A">
        <w:rPr>
          <w:rFonts w:ascii="Times New Roman" w:hAnsi="Times New Roman" w:cs="Times New Roman"/>
        </w:rPr>
        <w:lastRenderedPageBreak/>
        <w:t>La Tabla 6.20 especifica el caso de uso CU-52 – Controlando existencias de repuestos técnicos, cuyo actor es Administrador, Técnico Crítico. Gestión de altas, bajas y modificaciones del stock de bodega TI.</w:t>
      </w:r>
    </w:p>
    <w:p w14:paraId="3669C6A1" w14:textId="4FB00E1F" w:rsidR="00DB5840" w:rsidRDefault="00C66EBD" w:rsidP="0098390D">
      <w:pPr>
        <w:pStyle w:val="Ttulo4"/>
        <w:rPr>
          <w:rFonts w:eastAsia="Times New Roman"/>
        </w:rPr>
      </w:pPr>
      <w:bookmarkStart w:id="101" w:name="_Toc241763788"/>
      <w:r>
        <w:rPr>
          <w:rFonts w:eastAsia="Times New Roman"/>
        </w:rPr>
        <w:t>Tabla 6.20: CU-52 Control de Existencias de Repuesto Técnicos</w:t>
      </w:r>
      <w:bookmarkEnd w:id="100"/>
      <w:bookmarkEnd w:id="101"/>
    </w:p>
    <w:tbl>
      <w:tblPr>
        <w:tblStyle w:val="Tablaconcuadrcula"/>
        <w:tblW w:w="0" w:type="auto"/>
        <w:tblLook w:val="04A0" w:firstRow="1" w:lastRow="0" w:firstColumn="1" w:lastColumn="0" w:noHBand="0" w:noVBand="1"/>
      </w:tblPr>
      <w:tblGrid>
        <w:gridCol w:w="2547"/>
        <w:gridCol w:w="6847"/>
      </w:tblGrid>
      <w:tr w:rsidR="00C66EBD" w:rsidRPr="00560DAC" w14:paraId="3BD2AD41" w14:textId="77777777" w:rsidTr="001A4D34">
        <w:tc>
          <w:tcPr>
            <w:tcW w:w="2547" w:type="dxa"/>
          </w:tcPr>
          <w:p w14:paraId="4BC1F44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6AC5A833"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2E00B874" w14:textId="77777777" w:rsidTr="001A4D34">
        <w:tc>
          <w:tcPr>
            <w:tcW w:w="2547" w:type="dxa"/>
          </w:tcPr>
          <w:p w14:paraId="1C4D72D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23BDFAC" w14:textId="6ECA87D0"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CU-52 - Controlando existencias de repuestos técnicos.</w:t>
            </w:r>
          </w:p>
        </w:tc>
      </w:tr>
      <w:tr w:rsidR="00C66EBD" w:rsidRPr="00560DAC" w14:paraId="5F429D7A" w14:textId="77777777" w:rsidTr="001A4D34">
        <w:tc>
          <w:tcPr>
            <w:tcW w:w="2547" w:type="dxa"/>
          </w:tcPr>
          <w:p w14:paraId="6CB1145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066B535" w14:textId="295B637D"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Administrador, Técnico Crítico</w:t>
            </w:r>
          </w:p>
        </w:tc>
      </w:tr>
      <w:tr w:rsidR="00C66EBD" w:rsidRPr="00560DAC" w14:paraId="44DD671C" w14:textId="77777777" w:rsidTr="001A4D34">
        <w:trPr>
          <w:trHeight w:val="77"/>
        </w:trPr>
        <w:tc>
          <w:tcPr>
            <w:tcW w:w="2547" w:type="dxa"/>
          </w:tcPr>
          <w:p w14:paraId="19A0286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03A3A5A" w14:textId="3EAE0113"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Gestión de altas, bajas y modificaciones del stock de bodega TI.</w:t>
            </w:r>
          </w:p>
        </w:tc>
      </w:tr>
      <w:tr w:rsidR="00C66EBD" w:rsidRPr="00560DAC" w14:paraId="7E6C5A92" w14:textId="77777777" w:rsidTr="001A4D34">
        <w:tc>
          <w:tcPr>
            <w:tcW w:w="2547" w:type="dxa"/>
          </w:tcPr>
          <w:p w14:paraId="7CC983E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59D5E984" w14:textId="1C82B17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Alta. Durante el ingreso de compras o inventario.</w:t>
            </w:r>
          </w:p>
        </w:tc>
      </w:tr>
      <w:tr w:rsidR="00C66EBD" w:rsidRPr="00560DAC" w14:paraId="29A2AAD7" w14:textId="77777777" w:rsidTr="001A4D34">
        <w:tc>
          <w:tcPr>
            <w:tcW w:w="2547" w:type="dxa"/>
          </w:tcPr>
          <w:p w14:paraId="1DDB8947"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A2E348D" w14:textId="76FD3458"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Permisos de modificación de bodega.</w:t>
            </w:r>
          </w:p>
        </w:tc>
      </w:tr>
      <w:tr w:rsidR="00C66EBD" w:rsidRPr="00560DAC" w14:paraId="0409B997" w14:textId="77777777" w:rsidTr="001A4D34">
        <w:tc>
          <w:tcPr>
            <w:tcW w:w="2547" w:type="dxa"/>
          </w:tcPr>
          <w:p w14:paraId="6080B49F"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49E32A5" w14:textId="3545CB6E"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 xml:space="preserve">El usuario ingresa a "Inventario", selecciona un repuesto existente o crea uno nuevo [Excepción 1], suma la cantidad de unidades recién adquiridas y adjunta el número de factura de compra [Excepción 2]. </w:t>
            </w:r>
            <w:r w:rsidRPr="00C66EBD">
              <w:rPr>
                <w:rFonts w:ascii="Times New Roman" w:hAnsi="Times New Roman" w:cs="Times New Roman"/>
                <w:color w:val="007BB8"/>
              </w:rPr>
              <w:t>El sistema consolida el nuevo stock total en tiempo real [Excepción 3].</w:t>
            </w:r>
          </w:p>
        </w:tc>
      </w:tr>
      <w:tr w:rsidR="00C66EBD" w:rsidRPr="00560DAC" w14:paraId="3150E467" w14:textId="77777777" w:rsidTr="001A4D34">
        <w:tc>
          <w:tcPr>
            <w:tcW w:w="2547" w:type="dxa"/>
          </w:tcPr>
          <w:p w14:paraId="04217A93"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6DEAAD9"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Error al guardar un nuevo repuesto por nombre duplicado. El sistema advierte.</w:t>
            </w:r>
          </w:p>
          <w:p w14:paraId="61A99DA9" w14:textId="0FADE302"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Número de factura inválido o vacío. El sistema exige completarlo para trazabilidad.</w:t>
            </w:r>
          </w:p>
          <w:p w14:paraId="41749A51" w14:textId="6B8DAF32"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Error de concurrencia en BD (</w:t>
            </w:r>
            <w:proofErr w:type="spellStart"/>
            <w:r w:rsidRPr="00C66EBD">
              <w:rPr>
                <w:rFonts w:ascii="Times New Roman" w:hAnsi="Times New Roman" w:cs="Times New Roman"/>
              </w:rPr>
              <w:t>Deadlock</w:t>
            </w:r>
            <w:proofErr w:type="spellEnd"/>
            <w:r w:rsidRPr="00C66EBD">
              <w:rPr>
                <w:rFonts w:ascii="Times New Roman" w:hAnsi="Times New Roman" w:cs="Times New Roman"/>
              </w:rPr>
              <w:t>). Se revierte la operación y notifica.</w:t>
            </w:r>
          </w:p>
        </w:tc>
      </w:tr>
      <w:tr w:rsidR="00C66EBD" w:rsidRPr="00560DAC" w14:paraId="0E819A88" w14:textId="77777777" w:rsidTr="001A4D34">
        <w:tc>
          <w:tcPr>
            <w:tcW w:w="2547" w:type="dxa"/>
          </w:tcPr>
          <w:p w14:paraId="07570822"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30DFA31F" w14:textId="467028B1"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repuesto incrementa su cantidad disponible para ser usado en tickets.</w:t>
            </w:r>
          </w:p>
        </w:tc>
      </w:tr>
      <w:tr w:rsidR="00C66EBD" w:rsidRPr="00560DAC" w14:paraId="06B4CF7E" w14:textId="77777777" w:rsidTr="001A4D34">
        <w:tc>
          <w:tcPr>
            <w:tcW w:w="2547" w:type="dxa"/>
          </w:tcPr>
          <w:p w14:paraId="1D1204B6"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574B8186" w14:textId="08FFB172"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52</w:t>
            </w:r>
          </w:p>
        </w:tc>
      </w:tr>
    </w:tbl>
    <w:p w14:paraId="6188D822" w14:textId="33B4065B" w:rsidR="00C66EBD"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C648DFA"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A521D35" w14:textId="77777777" w:rsidR="0083268A" w:rsidRPr="0083268A" w:rsidRDefault="0083268A" w:rsidP="0083268A">
      <w:pPr>
        <w:spacing w:line="360" w:lineRule="auto"/>
        <w:jc w:val="both"/>
        <w:rPr>
          <w:rFonts w:ascii="Times New Roman" w:hAnsi="Times New Roman" w:cs="Times New Roman"/>
        </w:rPr>
      </w:pPr>
      <w:bookmarkStart w:id="102" w:name="_Toc240233110"/>
      <w:r w:rsidRPr="0083268A">
        <w:rPr>
          <w:rFonts w:ascii="Times New Roman" w:hAnsi="Times New Roman" w:cs="Times New Roman"/>
        </w:rPr>
        <w:lastRenderedPageBreak/>
        <w:t>La Tabla 6.21 especifica el caso de uso CU-53 – Forzando reasignación de ticket por jefatura, cuyo actor es Administrador del sistema. Intervención manual para saltar la asignación automática y derivar un caso crítico.</w:t>
      </w:r>
    </w:p>
    <w:p w14:paraId="490DDBBF" w14:textId="7E51762A" w:rsidR="00C66EBD" w:rsidRDefault="00C66EBD" w:rsidP="0098390D">
      <w:pPr>
        <w:pStyle w:val="Ttulo4"/>
        <w:rPr>
          <w:rFonts w:eastAsia="Times New Roman"/>
        </w:rPr>
      </w:pPr>
      <w:bookmarkStart w:id="103" w:name="_Toc241763789"/>
      <w:r w:rsidRPr="00C66EBD">
        <w:rPr>
          <w:rFonts w:eastAsia="Times New Roman"/>
        </w:rPr>
        <w:t>Table 6.21: CU-53 Reasignación Forzada por Jefatura</w:t>
      </w:r>
      <w:bookmarkEnd w:id="102"/>
      <w:bookmarkEnd w:id="103"/>
    </w:p>
    <w:tbl>
      <w:tblPr>
        <w:tblStyle w:val="Tablaconcuadrcula"/>
        <w:tblW w:w="0" w:type="auto"/>
        <w:tblLook w:val="04A0" w:firstRow="1" w:lastRow="0" w:firstColumn="1" w:lastColumn="0" w:noHBand="0" w:noVBand="1"/>
      </w:tblPr>
      <w:tblGrid>
        <w:gridCol w:w="2547"/>
        <w:gridCol w:w="6847"/>
      </w:tblGrid>
      <w:tr w:rsidR="00C66EBD" w:rsidRPr="00560DAC" w14:paraId="229220C0" w14:textId="77777777" w:rsidTr="001A4D34">
        <w:tc>
          <w:tcPr>
            <w:tcW w:w="2547" w:type="dxa"/>
          </w:tcPr>
          <w:p w14:paraId="5E1FAA3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FD17C1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46D4986C" w14:textId="77777777" w:rsidTr="001A4D34">
        <w:tc>
          <w:tcPr>
            <w:tcW w:w="2547" w:type="dxa"/>
          </w:tcPr>
          <w:p w14:paraId="5AFF279C"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099F7EEA" w14:textId="0F1F2B7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CU-53 - Forzando reasignación de ticket por jefatura.</w:t>
            </w:r>
          </w:p>
        </w:tc>
      </w:tr>
      <w:tr w:rsidR="00C66EBD" w:rsidRPr="00560DAC" w14:paraId="1E2B15BD" w14:textId="77777777" w:rsidTr="001A4D34">
        <w:tc>
          <w:tcPr>
            <w:tcW w:w="2547" w:type="dxa"/>
          </w:tcPr>
          <w:p w14:paraId="64E830A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3A9FC3E6" w14:textId="3190F80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Administrador del sistema</w:t>
            </w:r>
          </w:p>
        </w:tc>
      </w:tr>
      <w:tr w:rsidR="00C66EBD" w:rsidRPr="00560DAC" w14:paraId="7698EB15" w14:textId="77777777" w:rsidTr="001A4D34">
        <w:trPr>
          <w:trHeight w:val="77"/>
        </w:trPr>
        <w:tc>
          <w:tcPr>
            <w:tcW w:w="2547" w:type="dxa"/>
          </w:tcPr>
          <w:p w14:paraId="75EDBC9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C67D666" w14:textId="31267B28"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Intervención manual para saltar la asignación automática y derivar un caso crítico.</w:t>
            </w:r>
          </w:p>
        </w:tc>
      </w:tr>
      <w:tr w:rsidR="00C66EBD" w:rsidRPr="00560DAC" w14:paraId="702BE363" w14:textId="77777777" w:rsidTr="001A4D34">
        <w:tc>
          <w:tcPr>
            <w:tcW w:w="2547" w:type="dxa"/>
          </w:tcPr>
          <w:p w14:paraId="637F7146"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2B2972F5" w14:textId="5EF2A7E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Baja. Solo en urgencias médicas o gerenciales extremas.</w:t>
            </w:r>
          </w:p>
        </w:tc>
      </w:tr>
      <w:tr w:rsidR="00C66EBD" w:rsidRPr="00560DAC" w14:paraId="3ABEB239" w14:textId="77777777" w:rsidTr="001A4D34">
        <w:tc>
          <w:tcPr>
            <w:tcW w:w="2547" w:type="dxa"/>
          </w:tcPr>
          <w:p w14:paraId="5EBF4A9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6B9E80C3" w14:textId="0358E87D"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Rol de Administrador y un ticket en curso.</w:t>
            </w:r>
          </w:p>
        </w:tc>
      </w:tr>
      <w:tr w:rsidR="00C66EBD" w:rsidRPr="00560DAC" w14:paraId="5867EE5D" w14:textId="77777777" w:rsidTr="001A4D34">
        <w:tc>
          <w:tcPr>
            <w:tcW w:w="2547" w:type="dxa"/>
          </w:tcPr>
          <w:p w14:paraId="40C8187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575E5176" w14:textId="09A0F3D8"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 xml:space="preserve">El administrador abre un ticket ya asignado a un técnico, selecciona la opción "Reasignación Forzada" [Excepción 1], elige a un nuevo especialista de la lista e ingresa el motivo imperativo [Excepción 2]. </w:t>
            </w:r>
            <w:r w:rsidRPr="00C66EBD">
              <w:rPr>
                <w:rFonts w:ascii="Times New Roman" w:hAnsi="Times New Roman" w:cs="Times New Roman"/>
                <w:color w:val="007BB8"/>
              </w:rPr>
              <w:t>El sistema actualiza el responsable [Excepción 3] y notifica a ambas partes.</w:t>
            </w:r>
          </w:p>
        </w:tc>
      </w:tr>
      <w:tr w:rsidR="00C66EBD" w:rsidRPr="00560DAC" w14:paraId="4CEBBCBD" w14:textId="77777777" w:rsidTr="001A4D34">
        <w:tc>
          <w:tcPr>
            <w:tcW w:w="2547" w:type="dxa"/>
          </w:tcPr>
          <w:p w14:paraId="26303F1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0A132BA4"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El ticket ya está en estado "Cerrado". La opción no está disponible.</w:t>
            </w:r>
          </w:p>
          <w:p w14:paraId="2725BF48" w14:textId="34B5F095"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El motivo está en blanco. El sistema exige justificación para auditoría.</w:t>
            </w:r>
          </w:p>
          <w:p w14:paraId="209D484F" w14:textId="11199015"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El nuevo técnico seleccionado fue desactivado justo antes. El sistema aborta y actualiza la lista.</w:t>
            </w:r>
          </w:p>
        </w:tc>
      </w:tr>
      <w:tr w:rsidR="00C66EBD" w:rsidRPr="00560DAC" w14:paraId="421A0B12" w14:textId="77777777" w:rsidTr="001A4D34">
        <w:tc>
          <w:tcPr>
            <w:tcW w:w="2547" w:type="dxa"/>
          </w:tcPr>
          <w:p w14:paraId="0AB487C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4AC9FDCA" w14:textId="6604369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ticket cambia de dueño de forma inmediata, dejando log de la jefatura.</w:t>
            </w:r>
          </w:p>
        </w:tc>
      </w:tr>
      <w:tr w:rsidR="00C66EBD" w:rsidRPr="00560DAC" w14:paraId="676AD47E" w14:textId="77777777" w:rsidTr="001A4D34">
        <w:tc>
          <w:tcPr>
            <w:tcW w:w="2547" w:type="dxa"/>
          </w:tcPr>
          <w:p w14:paraId="7C277F76"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251CE7A" w14:textId="48353788"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53</w:t>
            </w:r>
          </w:p>
        </w:tc>
      </w:tr>
    </w:tbl>
    <w:p w14:paraId="0866CC21" w14:textId="719F8DBE" w:rsidR="00C66EBD"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10D9E5F"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612B2C2A" w14:textId="77777777" w:rsidR="0083268A" w:rsidRPr="0083268A" w:rsidRDefault="0083268A" w:rsidP="0083268A">
      <w:pPr>
        <w:spacing w:line="360" w:lineRule="auto"/>
        <w:jc w:val="both"/>
        <w:rPr>
          <w:rFonts w:ascii="Times New Roman" w:hAnsi="Times New Roman" w:cs="Times New Roman"/>
        </w:rPr>
      </w:pPr>
      <w:bookmarkStart w:id="104" w:name="_Toc240233111"/>
      <w:r w:rsidRPr="0083268A">
        <w:rPr>
          <w:rFonts w:ascii="Times New Roman" w:hAnsi="Times New Roman" w:cs="Times New Roman"/>
        </w:rPr>
        <w:lastRenderedPageBreak/>
        <w:t>La Tabla 6.22 especifica el caso de uso CU-55 – Analizando geográficamente las incidencias - Mapa de Calor, cuyo actor es Administrador, Técnico Crítico. Visualización de fallas concentradas por piso o unidad de la clínica.</w:t>
      </w:r>
    </w:p>
    <w:p w14:paraId="690EA367" w14:textId="3DB3AFA4" w:rsidR="00C66EBD" w:rsidRDefault="00C66EBD" w:rsidP="0098390D">
      <w:pPr>
        <w:pStyle w:val="Ttulo4"/>
        <w:rPr>
          <w:rFonts w:eastAsia="Times New Roman"/>
        </w:rPr>
      </w:pPr>
      <w:bookmarkStart w:id="105" w:name="_Toc241763790"/>
      <w:r w:rsidRPr="00C66EBD">
        <w:rPr>
          <w:rFonts w:eastAsia="Times New Roman"/>
        </w:rPr>
        <w:t>Tabla 6.22: CU-55 Análisis Geográfico de Incidencias</w:t>
      </w:r>
      <w:bookmarkEnd w:id="104"/>
      <w:bookmarkEnd w:id="105"/>
    </w:p>
    <w:tbl>
      <w:tblPr>
        <w:tblStyle w:val="Tablaconcuadrcula"/>
        <w:tblW w:w="0" w:type="auto"/>
        <w:tblLook w:val="04A0" w:firstRow="1" w:lastRow="0" w:firstColumn="1" w:lastColumn="0" w:noHBand="0" w:noVBand="1"/>
      </w:tblPr>
      <w:tblGrid>
        <w:gridCol w:w="2547"/>
        <w:gridCol w:w="6847"/>
      </w:tblGrid>
      <w:tr w:rsidR="00C66EBD" w:rsidRPr="00560DAC" w14:paraId="71D7C48A" w14:textId="77777777" w:rsidTr="001A4D34">
        <w:tc>
          <w:tcPr>
            <w:tcW w:w="2547" w:type="dxa"/>
          </w:tcPr>
          <w:p w14:paraId="06188822"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62B2FDA"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4EF09E0E" w14:textId="77777777" w:rsidTr="001A4D34">
        <w:tc>
          <w:tcPr>
            <w:tcW w:w="2547" w:type="dxa"/>
          </w:tcPr>
          <w:p w14:paraId="7D9BD631"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E7523F0" w14:textId="19BDBD34"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 xml:space="preserve">CU-55 - Analizando geográficamente las incidencias </w:t>
            </w:r>
            <w:r>
              <w:rPr>
                <w:rFonts w:ascii="Times New Roman" w:hAnsi="Times New Roman" w:cs="Times New Roman"/>
              </w:rPr>
              <w:t xml:space="preserve">- </w:t>
            </w:r>
            <w:r w:rsidRPr="00C66EBD">
              <w:rPr>
                <w:rFonts w:ascii="Times New Roman" w:hAnsi="Times New Roman" w:cs="Times New Roman"/>
              </w:rPr>
              <w:t>Mapa de Calor.</w:t>
            </w:r>
          </w:p>
        </w:tc>
      </w:tr>
      <w:tr w:rsidR="00C66EBD" w:rsidRPr="00560DAC" w14:paraId="068E776E" w14:textId="77777777" w:rsidTr="001A4D34">
        <w:tc>
          <w:tcPr>
            <w:tcW w:w="2547" w:type="dxa"/>
          </w:tcPr>
          <w:p w14:paraId="7FEC603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2A33213A" w14:textId="157AEFA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Administrador, Técnico Crítico</w:t>
            </w:r>
          </w:p>
        </w:tc>
      </w:tr>
      <w:tr w:rsidR="00C66EBD" w:rsidRPr="00560DAC" w14:paraId="6C99FE8A" w14:textId="77777777" w:rsidTr="001A4D34">
        <w:trPr>
          <w:trHeight w:val="77"/>
        </w:trPr>
        <w:tc>
          <w:tcPr>
            <w:tcW w:w="2547" w:type="dxa"/>
          </w:tcPr>
          <w:p w14:paraId="228863C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56847DE" w14:textId="3EE2743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Visualización de fallas concentradas por piso o unidad de la clínica.</w:t>
            </w:r>
          </w:p>
        </w:tc>
      </w:tr>
      <w:tr w:rsidR="00C66EBD" w:rsidRPr="00560DAC" w14:paraId="20665BF7" w14:textId="77777777" w:rsidTr="001A4D34">
        <w:tc>
          <w:tcPr>
            <w:tcW w:w="2547" w:type="dxa"/>
          </w:tcPr>
          <w:p w14:paraId="6AC6EDBD"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C9B645E" w14:textId="05B5F20C"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Baja. Usado para planificación de rondas preventivas.</w:t>
            </w:r>
          </w:p>
        </w:tc>
      </w:tr>
      <w:tr w:rsidR="00C66EBD" w:rsidRPr="00560DAC" w14:paraId="507BE251" w14:textId="77777777" w:rsidTr="001A4D34">
        <w:tc>
          <w:tcPr>
            <w:tcW w:w="2547" w:type="dxa"/>
          </w:tcPr>
          <w:p w14:paraId="11E2E947"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91BF467" w14:textId="04FD996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 xml:space="preserve">Tickets acumulados con ubicación parametrizada </w:t>
            </w:r>
            <w:r>
              <w:rPr>
                <w:rFonts w:ascii="Times New Roman" w:hAnsi="Times New Roman" w:cs="Times New Roman"/>
              </w:rPr>
              <w:t xml:space="preserve">- </w:t>
            </w:r>
            <w:r w:rsidRPr="00C66EBD">
              <w:rPr>
                <w:rFonts w:ascii="Times New Roman" w:hAnsi="Times New Roman" w:cs="Times New Roman"/>
              </w:rPr>
              <w:t>CU-22.</w:t>
            </w:r>
          </w:p>
        </w:tc>
      </w:tr>
      <w:tr w:rsidR="00C66EBD" w:rsidRPr="00560DAC" w14:paraId="7DD4B048" w14:textId="77777777" w:rsidTr="001A4D34">
        <w:tc>
          <w:tcPr>
            <w:tcW w:w="2547" w:type="dxa"/>
          </w:tcPr>
          <w:p w14:paraId="3BA62188"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6F612BA8" w14:textId="082AEA67"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El usuario accede al "Mapa de Calor" [Excepción 1],</w:t>
            </w:r>
            <w:r w:rsidRPr="00C66EBD">
              <w:rPr>
                <w:rFonts w:ascii="Times New Roman" w:hAnsi="Times New Roman" w:cs="Times New Roman"/>
                <w:color w:val="007BB8"/>
              </w:rPr>
              <w:t xml:space="preserve"> el sistema cruza los datos de los tickets del último mes con el maestro de ubicaciones [Excepción 2] y renderiza un gráfico de barras o matriz indicando los servicios clínicos con mayor saturación de fallas [Excepción 3].</w:t>
            </w:r>
          </w:p>
        </w:tc>
      </w:tr>
      <w:tr w:rsidR="00C66EBD" w:rsidRPr="00560DAC" w14:paraId="41AF9B64" w14:textId="77777777" w:rsidTr="001A4D34">
        <w:tc>
          <w:tcPr>
            <w:tcW w:w="2547" w:type="dxa"/>
          </w:tcPr>
          <w:p w14:paraId="637BBBDB"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21F6C1F8" w14:textId="77777777"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1: No hay suficientes datos para graficar. Muestra "Información insuficiente".</w:t>
            </w:r>
          </w:p>
          <w:p w14:paraId="3B0EB047" w14:textId="594E5FEA" w:rsidR="00C66EBD" w:rsidRPr="00C66EBD" w:rsidRDefault="00C66EBD" w:rsidP="00C66EBD">
            <w:pPr>
              <w:spacing w:line="360" w:lineRule="auto"/>
              <w:rPr>
                <w:rFonts w:ascii="Times New Roman" w:hAnsi="Times New Roman" w:cs="Times New Roman"/>
              </w:rPr>
            </w:pPr>
            <w:r w:rsidRPr="00C66EBD">
              <w:rPr>
                <w:rFonts w:ascii="Times New Roman" w:hAnsi="Times New Roman" w:cs="Times New Roman"/>
              </w:rPr>
              <w:t>Excepción 2: Discrepancias de datos (ubicaciones eliminadas). Se agrupan en "Ubicación Desconocida".</w:t>
            </w:r>
          </w:p>
          <w:p w14:paraId="0B406D59" w14:textId="6C61D434"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Excepción 3: Falla de la librería gráfica (Chart.js). El sistema ofrece una tabla cruda.</w:t>
            </w:r>
          </w:p>
        </w:tc>
      </w:tr>
      <w:tr w:rsidR="00C66EBD" w:rsidRPr="00560DAC" w14:paraId="73E71D91" w14:textId="77777777" w:rsidTr="001A4D34">
        <w:tc>
          <w:tcPr>
            <w:tcW w:w="2547" w:type="dxa"/>
          </w:tcPr>
          <w:p w14:paraId="08E91DA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2244139" w14:textId="0B5B3C36"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Se visualizan gráficamente las zonas más problemáticas de la clínica.</w:t>
            </w:r>
          </w:p>
        </w:tc>
      </w:tr>
      <w:tr w:rsidR="00C66EBD" w:rsidRPr="00560DAC" w14:paraId="291018EF" w14:textId="77777777" w:rsidTr="001A4D34">
        <w:tc>
          <w:tcPr>
            <w:tcW w:w="2547" w:type="dxa"/>
          </w:tcPr>
          <w:p w14:paraId="0466393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0AEB2D9" w14:textId="4F339A69"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55</w:t>
            </w:r>
          </w:p>
        </w:tc>
      </w:tr>
    </w:tbl>
    <w:p w14:paraId="69994417" w14:textId="64E5D464" w:rsidR="00C66EBD"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6011FC42" w14:textId="77777777" w:rsidR="00C66EBD" w:rsidRDefault="00C66EB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C9B6665" w14:textId="77777777" w:rsidR="0083268A" w:rsidRPr="0083268A" w:rsidRDefault="0083268A" w:rsidP="0083268A">
      <w:pPr>
        <w:spacing w:line="360" w:lineRule="auto"/>
        <w:rPr>
          <w:rFonts w:ascii="Times New Roman" w:hAnsi="Times New Roman" w:cs="Times New Roman"/>
        </w:rPr>
      </w:pPr>
      <w:bookmarkStart w:id="106" w:name="_Toc240233112"/>
      <w:r w:rsidRPr="0083268A">
        <w:rPr>
          <w:rFonts w:ascii="Times New Roman" w:hAnsi="Times New Roman" w:cs="Times New Roman"/>
        </w:rPr>
        <w:lastRenderedPageBreak/>
        <w:t>La Tabla 6.23 especifica el caso de uso CU-57 – Descargando masivamente adjuntos de un ticket, cuyo actor es Técnico, Administrador. Empaquetado automático de fotos y documentos de un ticket en un archivo ZIP.</w:t>
      </w:r>
    </w:p>
    <w:p w14:paraId="62475070" w14:textId="2EA2C25D" w:rsidR="00C66EBD" w:rsidRDefault="00C66EBD" w:rsidP="0098390D">
      <w:pPr>
        <w:pStyle w:val="Ttulo4"/>
        <w:rPr>
          <w:rFonts w:eastAsia="Times New Roman"/>
        </w:rPr>
      </w:pPr>
      <w:bookmarkStart w:id="107" w:name="_Toc241763791"/>
      <w:r>
        <w:rPr>
          <w:rFonts w:eastAsia="Times New Roman"/>
        </w:rPr>
        <w:t>Tabla 6.23: CU-57 Descarga Masiva de Adjuntos de un Tickets</w:t>
      </w:r>
      <w:bookmarkEnd w:id="106"/>
      <w:bookmarkEnd w:id="107"/>
    </w:p>
    <w:tbl>
      <w:tblPr>
        <w:tblStyle w:val="Tablaconcuadrcula"/>
        <w:tblW w:w="0" w:type="auto"/>
        <w:tblLook w:val="04A0" w:firstRow="1" w:lastRow="0" w:firstColumn="1" w:lastColumn="0" w:noHBand="0" w:noVBand="1"/>
      </w:tblPr>
      <w:tblGrid>
        <w:gridCol w:w="2547"/>
        <w:gridCol w:w="6847"/>
      </w:tblGrid>
      <w:tr w:rsidR="00C66EBD" w:rsidRPr="00560DAC" w14:paraId="2F108A8F" w14:textId="77777777" w:rsidTr="001A4D34">
        <w:tc>
          <w:tcPr>
            <w:tcW w:w="2547" w:type="dxa"/>
          </w:tcPr>
          <w:p w14:paraId="2DF0A343"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03B4183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Detalle</w:t>
            </w:r>
          </w:p>
        </w:tc>
      </w:tr>
      <w:tr w:rsidR="00C66EBD" w:rsidRPr="00560DAC" w14:paraId="60EC5A7E" w14:textId="77777777" w:rsidTr="001A4D34">
        <w:tc>
          <w:tcPr>
            <w:tcW w:w="2547" w:type="dxa"/>
          </w:tcPr>
          <w:p w14:paraId="28A04E5E"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8EB2B64" w14:textId="37CD961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CU-57 - Descargando masivamente adjuntos de un ticket.</w:t>
            </w:r>
          </w:p>
        </w:tc>
      </w:tr>
      <w:tr w:rsidR="00C66EBD" w:rsidRPr="00560DAC" w14:paraId="76A69541" w14:textId="77777777" w:rsidTr="001A4D34">
        <w:tc>
          <w:tcPr>
            <w:tcW w:w="2547" w:type="dxa"/>
          </w:tcPr>
          <w:p w14:paraId="66587255"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A27098F" w14:textId="72DA2CF4"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Técnico, Administrador</w:t>
            </w:r>
          </w:p>
        </w:tc>
      </w:tr>
      <w:tr w:rsidR="00C66EBD" w:rsidRPr="00560DAC" w14:paraId="3C9C1267" w14:textId="77777777" w:rsidTr="001A4D34">
        <w:trPr>
          <w:trHeight w:val="77"/>
        </w:trPr>
        <w:tc>
          <w:tcPr>
            <w:tcW w:w="2547" w:type="dxa"/>
          </w:tcPr>
          <w:p w14:paraId="6FB8C47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1E54F733" w14:textId="1397CD73"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Empaquetado automático de fotos y documentos de un ticket en un archivo ZIP.</w:t>
            </w:r>
          </w:p>
        </w:tc>
      </w:tr>
      <w:tr w:rsidR="00C66EBD" w:rsidRPr="00560DAC" w14:paraId="0F82E100" w14:textId="77777777" w:rsidTr="001A4D34">
        <w:tc>
          <w:tcPr>
            <w:tcW w:w="2547" w:type="dxa"/>
          </w:tcPr>
          <w:p w14:paraId="4A7AE012"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6F2E688" w14:textId="76333CE9"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Media. Al requerir analizar evidencia sin conexión.</w:t>
            </w:r>
          </w:p>
        </w:tc>
      </w:tr>
      <w:tr w:rsidR="00C66EBD" w:rsidRPr="00560DAC" w14:paraId="3960B21C" w14:textId="77777777" w:rsidTr="001A4D34">
        <w:tc>
          <w:tcPr>
            <w:tcW w:w="2547" w:type="dxa"/>
          </w:tcPr>
          <w:p w14:paraId="2AFE7E90"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04A31AF" w14:textId="55F30D0B" w:rsidR="00C66EBD" w:rsidRPr="00560DAC" w:rsidRDefault="00C66EBD" w:rsidP="001A4D34">
            <w:pPr>
              <w:spacing w:line="360" w:lineRule="auto"/>
              <w:rPr>
                <w:rFonts w:ascii="Times New Roman" w:hAnsi="Times New Roman" w:cs="Times New Roman"/>
              </w:rPr>
            </w:pPr>
            <w:r w:rsidRPr="00C66EBD">
              <w:rPr>
                <w:rFonts w:ascii="Times New Roman" w:hAnsi="Times New Roman" w:cs="Times New Roman"/>
              </w:rPr>
              <w:t>El ticket debe contener 2 o más archivos adjuntos.</w:t>
            </w:r>
          </w:p>
        </w:tc>
      </w:tr>
      <w:tr w:rsidR="00C66EBD" w:rsidRPr="00560DAC" w14:paraId="1FB0B788" w14:textId="77777777" w:rsidTr="001A4D34">
        <w:tc>
          <w:tcPr>
            <w:tcW w:w="2547" w:type="dxa"/>
          </w:tcPr>
          <w:p w14:paraId="4D9DA41B"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33AD700F" w14:textId="1EBD166C" w:rsidR="00C66EBD" w:rsidRPr="00DC48D3" w:rsidRDefault="00C66EBD" w:rsidP="001A4D34">
            <w:pPr>
              <w:spacing w:line="360" w:lineRule="auto"/>
              <w:rPr>
                <w:rFonts w:ascii="Times New Roman" w:hAnsi="Times New Roman" w:cs="Times New Roman"/>
                <w:color w:val="007BB8"/>
              </w:rPr>
            </w:pPr>
            <w:r w:rsidRPr="00C66EBD">
              <w:rPr>
                <w:rFonts w:ascii="Times New Roman" w:hAnsi="Times New Roman" w:cs="Times New Roman"/>
                <w:color w:val="EE0000"/>
              </w:rPr>
              <w:t xml:space="preserve">El técnico entra al ticket, localiza la sección de archivos y presiona "Descargar Todo (ZIP)" [Excepción 1]. </w:t>
            </w:r>
            <w:r w:rsidRPr="00C66EBD">
              <w:rPr>
                <w:rFonts w:ascii="Times New Roman" w:hAnsi="Times New Roman" w:cs="Times New Roman"/>
                <w:color w:val="007BB8"/>
              </w:rPr>
              <w:t>El servidor recopila los ficheros del almacenamiento [Excepción 2], los comprime y despacha el archivo al navegador del usuario [Excepción 3].</w:t>
            </w:r>
          </w:p>
        </w:tc>
      </w:tr>
      <w:tr w:rsidR="00C66EBD" w:rsidRPr="00560DAC" w14:paraId="1B78B5B0" w14:textId="77777777" w:rsidTr="001A4D34">
        <w:tc>
          <w:tcPr>
            <w:tcW w:w="2547" w:type="dxa"/>
          </w:tcPr>
          <w:p w14:paraId="597DAC3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619F4742"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Solo hay 1 archivo. El botón descarga el archivo directamente, no empaqueta.</w:t>
            </w:r>
          </w:p>
          <w:p w14:paraId="0CE1BE77" w14:textId="00A1972A"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Uno de los archivos está corrupto o no se encuentra en el servidor. El ZIP se genera con los restantes y un TXT de advertencia.</w:t>
            </w:r>
          </w:p>
          <w:p w14:paraId="3BFE07A9" w14:textId="0549EB8D" w:rsidR="00C66EBD"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Error de compresión. Muestra "Falla al crear ZIP".</w:t>
            </w:r>
          </w:p>
        </w:tc>
      </w:tr>
      <w:tr w:rsidR="00C66EBD" w:rsidRPr="00560DAC" w14:paraId="68C90DE1" w14:textId="77777777" w:rsidTr="001A4D34">
        <w:tc>
          <w:tcPr>
            <w:tcW w:w="2547" w:type="dxa"/>
          </w:tcPr>
          <w:p w14:paraId="00DEEBDF"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030B6FB4" w14:textId="0A6EEDBD" w:rsidR="00C66EBD"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archivo comprimido con evidencias es almacenado en el equipo del técnico.</w:t>
            </w:r>
          </w:p>
        </w:tc>
      </w:tr>
      <w:tr w:rsidR="00C66EBD" w:rsidRPr="00560DAC" w14:paraId="3A7FB6B6" w14:textId="77777777" w:rsidTr="001A4D34">
        <w:tc>
          <w:tcPr>
            <w:tcW w:w="2547" w:type="dxa"/>
          </w:tcPr>
          <w:p w14:paraId="04264CA4" w14:textId="77777777" w:rsidR="00C66EBD" w:rsidRPr="00560DAC" w:rsidRDefault="00C66EBD"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4C56D6EA" w14:textId="3420A155" w:rsidR="00C66EBD" w:rsidRPr="00560DAC" w:rsidRDefault="00C66EBD"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w:t>
            </w:r>
            <w:r w:rsidR="00060351">
              <w:rPr>
                <w:rFonts w:ascii="Times New Roman" w:hAnsi="Times New Roman" w:cs="Times New Roman"/>
              </w:rPr>
              <w:t>7</w:t>
            </w:r>
          </w:p>
        </w:tc>
      </w:tr>
    </w:tbl>
    <w:p w14:paraId="50912694" w14:textId="1C8AD010" w:rsidR="00060351" w:rsidRDefault="00C66EBD" w:rsidP="00C66EBD">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45CB74E"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BCF1E48" w14:textId="77777777" w:rsidR="0083268A" w:rsidRPr="00C03435" w:rsidRDefault="0083268A" w:rsidP="00C03435">
      <w:pPr>
        <w:spacing w:line="360" w:lineRule="auto"/>
        <w:jc w:val="both"/>
        <w:rPr>
          <w:rFonts w:ascii="Times New Roman" w:hAnsi="Times New Roman" w:cs="Times New Roman"/>
        </w:rPr>
      </w:pPr>
      <w:bookmarkStart w:id="108" w:name="_Toc240233113"/>
      <w:r w:rsidRPr="00C03435">
        <w:rPr>
          <w:rFonts w:ascii="Times New Roman" w:hAnsi="Times New Roman" w:cs="Times New Roman"/>
        </w:rPr>
        <w:lastRenderedPageBreak/>
        <w:t>La Tabla 6.24 especifica el caso de uso CU-58 – Emitiendo aviso preventivo de cumplimiento de plazos, cuyo actor es Sistema, Técnico. Alerta visual y por correo cuando un ticket consume gran parte de su SLA.</w:t>
      </w:r>
    </w:p>
    <w:p w14:paraId="62D18FE9" w14:textId="388DDDDC" w:rsidR="00C66EBD" w:rsidRDefault="00060351" w:rsidP="0098390D">
      <w:pPr>
        <w:pStyle w:val="Ttulo4"/>
        <w:rPr>
          <w:rFonts w:eastAsia="Times New Roman"/>
        </w:rPr>
      </w:pPr>
      <w:bookmarkStart w:id="109" w:name="_Toc241763792"/>
      <w:r>
        <w:rPr>
          <w:rFonts w:eastAsia="Times New Roman"/>
        </w:rPr>
        <w:t>Tabla 6.24: CU-58 Aviso preventivo de Cumplimiento de Plazos</w:t>
      </w:r>
      <w:bookmarkEnd w:id="108"/>
      <w:bookmarkEnd w:id="109"/>
    </w:p>
    <w:tbl>
      <w:tblPr>
        <w:tblStyle w:val="Tablaconcuadrcula"/>
        <w:tblW w:w="0" w:type="auto"/>
        <w:tblLook w:val="04A0" w:firstRow="1" w:lastRow="0" w:firstColumn="1" w:lastColumn="0" w:noHBand="0" w:noVBand="1"/>
      </w:tblPr>
      <w:tblGrid>
        <w:gridCol w:w="2547"/>
        <w:gridCol w:w="6847"/>
      </w:tblGrid>
      <w:tr w:rsidR="00060351" w:rsidRPr="00560DAC" w14:paraId="6E9E3987" w14:textId="77777777" w:rsidTr="001A4D34">
        <w:tc>
          <w:tcPr>
            <w:tcW w:w="2547" w:type="dxa"/>
          </w:tcPr>
          <w:p w14:paraId="300DEFB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21B317A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2E952AE3" w14:textId="77777777" w:rsidTr="001A4D34">
        <w:tc>
          <w:tcPr>
            <w:tcW w:w="2547" w:type="dxa"/>
          </w:tcPr>
          <w:p w14:paraId="4711D92B"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2C51A78" w14:textId="2A4B2CB5"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CU-58 - Emitiendo aviso preventivo de cumplimiento de plazos.</w:t>
            </w:r>
          </w:p>
        </w:tc>
      </w:tr>
      <w:tr w:rsidR="00060351" w:rsidRPr="00560DAC" w14:paraId="0ACFFB85" w14:textId="77777777" w:rsidTr="001A4D34">
        <w:tc>
          <w:tcPr>
            <w:tcW w:w="2547" w:type="dxa"/>
          </w:tcPr>
          <w:p w14:paraId="2B9B1045"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6CBFDAE" w14:textId="3038471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Sistema, Técnico</w:t>
            </w:r>
          </w:p>
        </w:tc>
      </w:tr>
      <w:tr w:rsidR="00060351" w:rsidRPr="00560DAC" w14:paraId="5380A121" w14:textId="77777777" w:rsidTr="001A4D34">
        <w:trPr>
          <w:trHeight w:val="77"/>
        </w:trPr>
        <w:tc>
          <w:tcPr>
            <w:tcW w:w="2547" w:type="dxa"/>
          </w:tcPr>
          <w:p w14:paraId="67F0C1C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1A47E749" w14:textId="36C70812"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Alerta visual y por correo cuando un ticket consume gran parte de su SLA.</w:t>
            </w:r>
          </w:p>
        </w:tc>
      </w:tr>
      <w:tr w:rsidR="00060351" w:rsidRPr="00560DAC" w14:paraId="55B80FA6" w14:textId="77777777" w:rsidTr="001A4D34">
        <w:tc>
          <w:tcPr>
            <w:tcW w:w="2547" w:type="dxa"/>
          </w:tcPr>
          <w:p w14:paraId="08B23F0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39282FA1" w14:textId="523DB3CE"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Alta. Evaluado constantemente por el sistema.</w:t>
            </w:r>
          </w:p>
        </w:tc>
      </w:tr>
      <w:tr w:rsidR="00060351" w:rsidRPr="00560DAC" w14:paraId="1FA8D487" w14:textId="77777777" w:rsidTr="001A4D34">
        <w:tc>
          <w:tcPr>
            <w:tcW w:w="2547" w:type="dxa"/>
          </w:tcPr>
          <w:p w14:paraId="113D3D2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560DA6F" w14:textId="2FCE515C"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Ticket en proceso con cronómetro activo.</w:t>
            </w:r>
          </w:p>
        </w:tc>
      </w:tr>
      <w:tr w:rsidR="00060351" w:rsidRPr="00560DAC" w14:paraId="480E4421" w14:textId="77777777" w:rsidTr="001A4D34">
        <w:tc>
          <w:tcPr>
            <w:tcW w:w="2547" w:type="dxa"/>
          </w:tcPr>
          <w:p w14:paraId="2AEE10CB"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A06F5BF" w14:textId="0525FB0C"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007BB8"/>
              </w:rPr>
              <w:t>El sistema detecta que el tiempo de vida de un ticket alcanzó el 75% o 80% de su límite SLA [Excepción 1]. Automáticamente inyecta un cambio visual en el panel del técnico como el cambio de semáforo a amarillo/naranja [Excepción 2] y envía un correo de advertencia al asignado [Excepción 3].</w:t>
            </w:r>
          </w:p>
        </w:tc>
      </w:tr>
      <w:tr w:rsidR="00060351" w:rsidRPr="00560DAC" w14:paraId="51890240" w14:textId="77777777" w:rsidTr="001A4D34">
        <w:tc>
          <w:tcPr>
            <w:tcW w:w="2547" w:type="dxa"/>
          </w:tcPr>
          <w:p w14:paraId="6658721D"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785A4858"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El ticket ya fue resuelto antes del umbral. No se emite alerta.</w:t>
            </w:r>
          </w:p>
          <w:p w14:paraId="32CA584A" w14:textId="14D65334"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 xml:space="preserve">Excepción 2: Panel del técnico no se actualiza en vivo. Se verá reflejado tras refrescar la página </w:t>
            </w:r>
            <w:r>
              <w:rPr>
                <w:rFonts w:ascii="Times New Roman" w:hAnsi="Times New Roman" w:cs="Times New Roman"/>
              </w:rPr>
              <w:t xml:space="preserve">- </w:t>
            </w:r>
            <w:r w:rsidRPr="00060351">
              <w:rPr>
                <w:rFonts w:ascii="Times New Roman" w:hAnsi="Times New Roman" w:cs="Times New Roman"/>
              </w:rPr>
              <w:t>F5.</w:t>
            </w:r>
          </w:p>
          <w:p w14:paraId="69F405A2" w14:textId="38A2B6D0"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Correo rebotado. El sistema registra el error, pero mantiene la alerta visual.</w:t>
            </w:r>
          </w:p>
        </w:tc>
      </w:tr>
      <w:tr w:rsidR="00060351" w:rsidRPr="00560DAC" w14:paraId="447078DE" w14:textId="77777777" w:rsidTr="001A4D34">
        <w:tc>
          <w:tcPr>
            <w:tcW w:w="2547" w:type="dxa"/>
          </w:tcPr>
          <w:p w14:paraId="10282865"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6FA267AE" w14:textId="7234CABD"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técnico es notificado de la urgencia inminente antes del vencimiento.</w:t>
            </w:r>
          </w:p>
        </w:tc>
      </w:tr>
      <w:tr w:rsidR="00060351" w:rsidRPr="00560DAC" w14:paraId="32B7BE8F" w14:textId="77777777" w:rsidTr="001A4D34">
        <w:tc>
          <w:tcPr>
            <w:tcW w:w="2547" w:type="dxa"/>
          </w:tcPr>
          <w:p w14:paraId="29D9C3D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223A5410" w14:textId="418500C1"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58</w:t>
            </w:r>
          </w:p>
        </w:tc>
      </w:tr>
    </w:tbl>
    <w:p w14:paraId="4E163822" w14:textId="2B1FC9A5"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D878F43"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709180D" w14:textId="77777777" w:rsidR="00C03435" w:rsidRPr="00C03435" w:rsidRDefault="00C03435" w:rsidP="00C03435">
      <w:pPr>
        <w:spacing w:line="360" w:lineRule="auto"/>
        <w:jc w:val="both"/>
        <w:rPr>
          <w:rFonts w:ascii="Times New Roman" w:hAnsi="Times New Roman" w:cs="Times New Roman"/>
        </w:rPr>
      </w:pPr>
      <w:bookmarkStart w:id="110" w:name="_Toc240233114"/>
      <w:r w:rsidRPr="00C03435">
        <w:rPr>
          <w:rFonts w:ascii="Times New Roman" w:hAnsi="Times New Roman" w:cs="Times New Roman"/>
        </w:rPr>
        <w:lastRenderedPageBreak/>
        <w:t>La Tabla 6.25 especifica el caso de uso CU-60 – Generando informe de desempeño por especialista, cuyo actor es Administrador del sistema. Visualización del rendimiento individual - tickets cerrados, tiempos promedio, reaperturas.</w:t>
      </w:r>
    </w:p>
    <w:p w14:paraId="503F6558" w14:textId="2F4451B8" w:rsidR="00060351" w:rsidRDefault="00060351" w:rsidP="0098390D">
      <w:pPr>
        <w:pStyle w:val="Ttulo4"/>
        <w:rPr>
          <w:rFonts w:eastAsia="Times New Roman"/>
        </w:rPr>
      </w:pPr>
      <w:bookmarkStart w:id="111" w:name="_Toc241763793"/>
      <w:r w:rsidRPr="00060351">
        <w:rPr>
          <w:rFonts w:eastAsia="Times New Roman"/>
        </w:rPr>
        <w:t>Tabla 6.25: CU-60 Informe de Desempeño por Especialista</w:t>
      </w:r>
      <w:bookmarkEnd w:id="110"/>
      <w:bookmarkEnd w:id="111"/>
    </w:p>
    <w:tbl>
      <w:tblPr>
        <w:tblStyle w:val="Tablaconcuadrcula"/>
        <w:tblW w:w="0" w:type="auto"/>
        <w:tblLook w:val="04A0" w:firstRow="1" w:lastRow="0" w:firstColumn="1" w:lastColumn="0" w:noHBand="0" w:noVBand="1"/>
      </w:tblPr>
      <w:tblGrid>
        <w:gridCol w:w="2547"/>
        <w:gridCol w:w="6847"/>
      </w:tblGrid>
      <w:tr w:rsidR="00060351" w:rsidRPr="00560DAC" w14:paraId="3E563C41" w14:textId="77777777" w:rsidTr="001A4D34">
        <w:tc>
          <w:tcPr>
            <w:tcW w:w="2547" w:type="dxa"/>
          </w:tcPr>
          <w:p w14:paraId="261989F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CCDCDA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1E18D736" w14:textId="77777777" w:rsidTr="001A4D34">
        <w:tc>
          <w:tcPr>
            <w:tcW w:w="2547" w:type="dxa"/>
          </w:tcPr>
          <w:p w14:paraId="0D526E3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2E5C1831" w14:textId="1BE1F4D7"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CU-60 - Generando informe de desempeño por especialista.</w:t>
            </w:r>
          </w:p>
        </w:tc>
      </w:tr>
      <w:tr w:rsidR="00060351" w:rsidRPr="00560DAC" w14:paraId="7A08D9EB" w14:textId="77777777" w:rsidTr="001A4D34">
        <w:tc>
          <w:tcPr>
            <w:tcW w:w="2547" w:type="dxa"/>
          </w:tcPr>
          <w:p w14:paraId="3A04EA1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69945189" w14:textId="053DEEF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Administrador del sistema</w:t>
            </w:r>
          </w:p>
        </w:tc>
      </w:tr>
      <w:tr w:rsidR="00060351" w:rsidRPr="00560DAC" w14:paraId="265D5323" w14:textId="77777777" w:rsidTr="001A4D34">
        <w:trPr>
          <w:trHeight w:val="77"/>
        </w:trPr>
        <w:tc>
          <w:tcPr>
            <w:tcW w:w="2547" w:type="dxa"/>
          </w:tcPr>
          <w:p w14:paraId="409D14D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653466EC" w14:textId="50C962FE"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Visualización del rendimiento individual </w:t>
            </w:r>
            <w:r>
              <w:rPr>
                <w:rFonts w:ascii="Times New Roman" w:hAnsi="Times New Roman" w:cs="Times New Roman"/>
              </w:rPr>
              <w:t xml:space="preserve">- </w:t>
            </w:r>
            <w:r w:rsidRPr="00060351">
              <w:rPr>
                <w:rFonts w:ascii="Times New Roman" w:hAnsi="Times New Roman" w:cs="Times New Roman"/>
              </w:rPr>
              <w:t>tickets cerrados, tiempos promedio, reaperturas.</w:t>
            </w:r>
          </w:p>
        </w:tc>
      </w:tr>
      <w:tr w:rsidR="00060351" w:rsidRPr="00560DAC" w14:paraId="0578242D" w14:textId="77777777" w:rsidTr="001A4D34">
        <w:tc>
          <w:tcPr>
            <w:tcW w:w="2547" w:type="dxa"/>
          </w:tcPr>
          <w:p w14:paraId="654B32A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10E39281" w14:textId="1913A27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Mensual. Evaluaciones de desempeño de TI.</w:t>
            </w:r>
          </w:p>
        </w:tc>
      </w:tr>
      <w:tr w:rsidR="00060351" w:rsidRPr="00560DAC" w14:paraId="02811FA3" w14:textId="77777777" w:rsidTr="001A4D34">
        <w:tc>
          <w:tcPr>
            <w:tcW w:w="2547" w:type="dxa"/>
          </w:tcPr>
          <w:p w14:paraId="6D10867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2E04A029" w14:textId="64A37F17"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Histórico de tickets resueltos y autenticación como Administrador.</w:t>
            </w:r>
          </w:p>
        </w:tc>
      </w:tr>
      <w:tr w:rsidR="00060351" w:rsidRPr="00560DAC" w14:paraId="0F3D8EB6" w14:textId="77777777" w:rsidTr="001A4D34">
        <w:tc>
          <w:tcPr>
            <w:tcW w:w="2547" w:type="dxa"/>
          </w:tcPr>
          <w:p w14:paraId="2EA7626B"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6677712C" w14:textId="01B13100"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EE0000"/>
              </w:rPr>
              <w:t xml:space="preserve">El administrador accede a "Desempeño de Equipo", selecciona a un técnico específico y el periodo a evaluar [Excepción 1]. </w:t>
            </w:r>
            <w:r w:rsidRPr="00060351">
              <w:rPr>
                <w:rFonts w:ascii="Times New Roman" w:hAnsi="Times New Roman" w:cs="Times New Roman"/>
                <w:color w:val="007BB8"/>
              </w:rPr>
              <w:t>El sistema calcula la tasa de resolución, el tiempo medio de respuesta y el porcentaje de tickets reabiertos [Excepción 2], mostrándolos en un perfil consolidado [Excepción 3].</w:t>
            </w:r>
          </w:p>
        </w:tc>
      </w:tr>
      <w:tr w:rsidR="00060351" w:rsidRPr="00560DAC" w14:paraId="5D86BA82" w14:textId="77777777" w:rsidTr="001A4D34">
        <w:tc>
          <w:tcPr>
            <w:tcW w:w="2547" w:type="dxa"/>
          </w:tcPr>
          <w:p w14:paraId="47989AE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175AB5E6"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El técnico seleccionado fue eliminado de la base de datos. Muestra error.</w:t>
            </w:r>
          </w:p>
          <w:p w14:paraId="558853C6" w14:textId="44EA770D"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División por cero (ningún ticket resuelto en el mes). El sistema muestra "0%" o "N/A" para evitar errores matemáticos.</w:t>
            </w:r>
          </w:p>
          <w:p w14:paraId="58A2182F" w14:textId="03A0CBA9"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Excepción 3: Carga lenta por exceso de datos. Se activa un </w:t>
            </w:r>
            <w:proofErr w:type="spellStart"/>
            <w:r w:rsidRPr="00060351">
              <w:rPr>
                <w:rFonts w:ascii="Times New Roman" w:hAnsi="Times New Roman" w:cs="Times New Roman"/>
              </w:rPr>
              <w:t>loader</w:t>
            </w:r>
            <w:proofErr w:type="spellEnd"/>
            <w:r w:rsidRPr="00060351">
              <w:rPr>
                <w:rFonts w:ascii="Times New Roman" w:hAnsi="Times New Roman" w:cs="Times New Roman"/>
              </w:rPr>
              <w:t>.</w:t>
            </w:r>
          </w:p>
        </w:tc>
      </w:tr>
      <w:tr w:rsidR="00060351" w:rsidRPr="00560DAC" w14:paraId="3802DC44" w14:textId="77777777" w:rsidTr="001A4D34">
        <w:tc>
          <w:tcPr>
            <w:tcW w:w="2547" w:type="dxa"/>
          </w:tcPr>
          <w:p w14:paraId="14ADFB99"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199E569" w14:textId="13BD59A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reporte muestra la eficiencia operativa del trabajador seleccionado.</w:t>
            </w:r>
          </w:p>
        </w:tc>
      </w:tr>
      <w:tr w:rsidR="00060351" w:rsidRPr="00560DAC" w14:paraId="02536201" w14:textId="77777777" w:rsidTr="001A4D34">
        <w:tc>
          <w:tcPr>
            <w:tcW w:w="2547" w:type="dxa"/>
          </w:tcPr>
          <w:p w14:paraId="60C8DE9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50F2D8E" w14:textId="26AD9F67"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60</w:t>
            </w:r>
          </w:p>
        </w:tc>
      </w:tr>
    </w:tbl>
    <w:p w14:paraId="53E3636E" w14:textId="34F843F7"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354304D"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698C544" w14:textId="77777777" w:rsidR="00C03435" w:rsidRPr="00C03435" w:rsidRDefault="00C03435" w:rsidP="00C03435">
      <w:pPr>
        <w:spacing w:line="360" w:lineRule="auto"/>
        <w:jc w:val="both"/>
        <w:rPr>
          <w:rFonts w:ascii="Times New Roman" w:hAnsi="Times New Roman" w:cs="Times New Roman"/>
        </w:rPr>
      </w:pPr>
      <w:bookmarkStart w:id="112" w:name="_Toc240233115"/>
      <w:r w:rsidRPr="00C03435">
        <w:rPr>
          <w:rFonts w:ascii="Times New Roman" w:hAnsi="Times New Roman" w:cs="Times New Roman"/>
        </w:rPr>
        <w:lastRenderedPageBreak/>
        <w:t>La Tabla 6.26 especifica el caso de uso CU-61 – Finalizando automáticamente casos sin respuesta, cuyo actor es Sistema. Cierre definitivo de tickets resueltos donde el usuario no confirmó ni rechazó la solución.</w:t>
      </w:r>
    </w:p>
    <w:p w14:paraId="538F212B" w14:textId="068EA5A8" w:rsidR="00060351" w:rsidRDefault="00060351" w:rsidP="0098390D">
      <w:pPr>
        <w:pStyle w:val="Ttulo4"/>
        <w:rPr>
          <w:rFonts w:eastAsia="Times New Roman"/>
        </w:rPr>
      </w:pPr>
      <w:bookmarkStart w:id="113" w:name="_Toc241763794"/>
      <w:r w:rsidRPr="00060351">
        <w:rPr>
          <w:rFonts w:eastAsia="Times New Roman"/>
        </w:rPr>
        <w:t>Tabla 6.26: CU-61 Finalización Automática de Casos Sin Respuesta</w:t>
      </w:r>
      <w:bookmarkEnd w:id="112"/>
      <w:bookmarkEnd w:id="113"/>
    </w:p>
    <w:tbl>
      <w:tblPr>
        <w:tblStyle w:val="Tablaconcuadrcula"/>
        <w:tblW w:w="0" w:type="auto"/>
        <w:tblLook w:val="04A0" w:firstRow="1" w:lastRow="0" w:firstColumn="1" w:lastColumn="0" w:noHBand="0" w:noVBand="1"/>
      </w:tblPr>
      <w:tblGrid>
        <w:gridCol w:w="2547"/>
        <w:gridCol w:w="6847"/>
      </w:tblGrid>
      <w:tr w:rsidR="00060351" w:rsidRPr="00560DAC" w14:paraId="0FD9DF47" w14:textId="77777777" w:rsidTr="001A4D34">
        <w:tc>
          <w:tcPr>
            <w:tcW w:w="2547" w:type="dxa"/>
          </w:tcPr>
          <w:p w14:paraId="48AA4DC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4876C7C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612679EE" w14:textId="77777777" w:rsidTr="001A4D34">
        <w:tc>
          <w:tcPr>
            <w:tcW w:w="2547" w:type="dxa"/>
          </w:tcPr>
          <w:p w14:paraId="3457680E"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183FC2F2" w14:textId="7023F5D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CU-61 - Finalizando automáticamente casos sin respuesta.</w:t>
            </w:r>
          </w:p>
        </w:tc>
      </w:tr>
      <w:tr w:rsidR="00060351" w:rsidRPr="00560DAC" w14:paraId="61EB49AB" w14:textId="77777777" w:rsidTr="001A4D34">
        <w:tc>
          <w:tcPr>
            <w:tcW w:w="2547" w:type="dxa"/>
          </w:tcPr>
          <w:p w14:paraId="1C208C4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27B18FED" w14:textId="0E9B7280"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Sistema</w:t>
            </w:r>
          </w:p>
        </w:tc>
      </w:tr>
      <w:tr w:rsidR="00060351" w:rsidRPr="00560DAC" w14:paraId="4CE6EC9E" w14:textId="77777777" w:rsidTr="001A4D34">
        <w:trPr>
          <w:trHeight w:val="77"/>
        </w:trPr>
        <w:tc>
          <w:tcPr>
            <w:tcW w:w="2547" w:type="dxa"/>
          </w:tcPr>
          <w:p w14:paraId="1A76056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3CBA29EB" w14:textId="14D8FE33"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Cierre definitivo de tickets resueltos donde el usuario no confirmó ni rechazó la solución.</w:t>
            </w:r>
          </w:p>
        </w:tc>
      </w:tr>
      <w:tr w:rsidR="00060351" w:rsidRPr="00560DAC" w14:paraId="176420B4" w14:textId="77777777" w:rsidTr="001A4D34">
        <w:tc>
          <w:tcPr>
            <w:tcW w:w="2547" w:type="dxa"/>
          </w:tcPr>
          <w:p w14:paraId="521057D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5806C944" w14:textId="5B03AC6C"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Diaria (Mediante proceso </w:t>
            </w:r>
            <w:proofErr w:type="spellStart"/>
            <w:r w:rsidRPr="00060351">
              <w:rPr>
                <w:rFonts w:ascii="Times New Roman" w:hAnsi="Times New Roman" w:cs="Times New Roman"/>
              </w:rPr>
              <w:t>batch</w:t>
            </w:r>
            <w:proofErr w:type="spellEnd"/>
            <w:r w:rsidRPr="00060351">
              <w:rPr>
                <w:rFonts w:ascii="Times New Roman" w:hAnsi="Times New Roman" w:cs="Times New Roman"/>
              </w:rPr>
              <w:t>).</w:t>
            </w:r>
          </w:p>
        </w:tc>
      </w:tr>
      <w:tr w:rsidR="00060351" w:rsidRPr="00560DAC" w14:paraId="3E1ADFE6" w14:textId="77777777" w:rsidTr="001A4D34">
        <w:tc>
          <w:tcPr>
            <w:tcW w:w="2547" w:type="dxa"/>
          </w:tcPr>
          <w:p w14:paraId="77475B8D"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079018FA" w14:textId="5FBDEDBF"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Tickets en estado "Resuelto" con antigüedad mayor a 7 días.</w:t>
            </w:r>
          </w:p>
        </w:tc>
      </w:tr>
      <w:tr w:rsidR="00060351" w:rsidRPr="00560DAC" w14:paraId="38990099" w14:textId="77777777" w:rsidTr="001A4D34">
        <w:tc>
          <w:tcPr>
            <w:tcW w:w="2547" w:type="dxa"/>
          </w:tcPr>
          <w:p w14:paraId="280C536C"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7BE91A0B" w14:textId="12416F89"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EE0000"/>
              </w:rPr>
              <w:t>El sistema rastrea todos los días a las 00:00 los tickets que permanecen en estado "Resuelto" [Excepción 1]. Si el tiempo de inactividad del solicitante supera los 7 días calendario [Excepción 2], el sistema cambia el estado a "Cerrado", bloqueando la reapertura y enviando la encuesta de satisfacción [Excepción 3].</w:t>
            </w:r>
          </w:p>
        </w:tc>
      </w:tr>
      <w:tr w:rsidR="00060351" w:rsidRPr="00560DAC" w14:paraId="00B27CB2" w14:textId="77777777" w:rsidTr="001A4D34">
        <w:tc>
          <w:tcPr>
            <w:tcW w:w="2547" w:type="dxa"/>
          </w:tcPr>
          <w:p w14:paraId="60B8B6E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45B69DC5"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 xml:space="preserve">Excepción 1: Falla del proceso </w:t>
            </w:r>
            <w:proofErr w:type="spellStart"/>
            <w:r w:rsidRPr="00060351">
              <w:rPr>
                <w:rFonts w:ascii="Times New Roman" w:hAnsi="Times New Roman" w:cs="Times New Roman"/>
              </w:rPr>
              <w:t>batch</w:t>
            </w:r>
            <w:proofErr w:type="spellEnd"/>
            <w:r w:rsidRPr="00060351">
              <w:rPr>
                <w:rFonts w:ascii="Times New Roman" w:hAnsi="Times New Roman" w:cs="Times New Roman"/>
              </w:rPr>
              <w:t xml:space="preserve"> nocturno. Se reintenta al día siguiente.</w:t>
            </w:r>
          </w:p>
          <w:p w14:paraId="7685FCB3" w14:textId="19660518"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El usuario respondió con una duda. El ticket deja de estar "Resuelto" y no es procesado por este script.</w:t>
            </w:r>
          </w:p>
          <w:p w14:paraId="2E04941A" w14:textId="5612B6E5"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Error enviando encuesta. El ticket se cierra de igual manera.</w:t>
            </w:r>
          </w:p>
        </w:tc>
      </w:tr>
      <w:tr w:rsidR="00060351" w:rsidRPr="00560DAC" w14:paraId="4F2A4DA5" w14:textId="77777777" w:rsidTr="001A4D34">
        <w:tc>
          <w:tcPr>
            <w:tcW w:w="2547" w:type="dxa"/>
          </w:tcPr>
          <w:p w14:paraId="5A66649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52D1FD1" w14:textId="3A0EA3D8"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Los tickets son cerrados definitivamente para limpiar la bandeja del técnico.</w:t>
            </w:r>
          </w:p>
        </w:tc>
      </w:tr>
      <w:tr w:rsidR="00060351" w:rsidRPr="00560DAC" w14:paraId="52540BCE" w14:textId="77777777" w:rsidTr="001A4D34">
        <w:tc>
          <w:tcPr>
            <w:tcW w:w="2547" w:type="dxa"/>
          </w:tcPr>
          <w:p w14:paraId="24F1A00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4956517" w14:textId="2F48B220"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61</w:t>
            </w:r>
          </w:p>
        </w:tc>
      </w:tr>
    </w:tbl>
    <w:p w14:paraId="7D55BF9D" w14:textId="40A1706A"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C6256C5"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E859E64" w14:textId="77777777" w:rsidR="00C03435" w:rsidRPr="00C03435" w:rsidRDefault="00C03435" w:rsidP="00C03435">
      <w:pPr>
        <w:spacing w:line="360" w:lineRule="auto"/>
        <w:jc w:val="both"/>
        <w:rPr>
          <w:rFonts w:ascii="Times New Roman" w:hAnsi="Times New Roman" w:cs="Times New Roman"/>
        </w:rPr>
      </w:pPr>
      <w:bookmarkStart w:id="114" w:name="_Toc240233116"/>
      <w:r w:rsidRPr="00C03435">
        <w:rPr>
          <w:rFonts w:ascii="Times New Roman" w:hAnsi="Times New Roman" w:cs="Times New Roman"/>
        </w:rPr>
        <w:lastRenderedPageBreak/>
        <w:t xml:space="preserve">La Tabla 6.27 especifica el caso de uso CU-64 – Realizando reporte rápido mediante código de activo, cuyo actor es Usuario Solicitante. Creación acelerada de ticket </w:t>
      </w:r>
      <w:proofErr w:type="spellStart"/>
      <w:r w:rsidRPr="00C03435">
        <w:rPr>
          <w:rFonts w:ascii="Times New Roman" w:hAnsi="Times New Roman" w:cs="Times New Roman"/>
        </w:rPr>
        <w:t>pre-rellenando</w:t>
      </w:r>
      <w:proofErr w:type="spellEnd"/>
      <w:r w:rsidRPr="00C03435">
        <w:rPr>
          <w:rFonts w:ascii="Times New Roman" w:hAnsi="Times New Roman" w:cs="Times New Roman"/>
        </w:rPr>
        <w:t xml:space="preserve"> datos al escanear un QR del equipo.</w:t>
      </w:r>
    </w:p>
    <w:p w14:paraId="27108A96" w14:textId="2BB6F273" w:rsidR="00060351" w:rsidRDefault="00060351" w:rsidP="0098390D">
      <w:pPr>
        <w:pStyle w:val="Ttulo4"/>
        <w:rPr>
          <w:rFonts w:eastAsia="Times New Roman"/>
        </w:rPr>
      </w:pPr>
      <w:bookmarkStart w:id="115" w:name="_Toc241763795"/>
      <w:r w:rsidRPr="00060351">
        <w:rPr>
          <w:rFonts w:eastAsia="Times New Roman"/>
        </w:rPr>
        <w:t>Tabla 6.27: CU-64 Reporte Rápido Mediante Código de Activo</w:t>
      </w:r>
      <w:bookmarkEnd w:id="114"/>
      <w:bookmarkEnd w:id="115"/>
    </w:p>
    <w:tbl>
      <w:tblPr>
        <w:tblStyle w:val="Tablaconcuadrcula"/>
        <w:tblW w:w="0" w:type="auto"/>
        <w:tblLook w:val="04A0" w:firstRow="1" w:lastRow="0" w:firstColumn="1" w:lastColumn="0" w:noHBand="0" w:noVBand="1"/>
      </w:tblPr>
      <w:tblGrid>
        <w:gridCol w:w="2547"/>
        <w:gridCol w:w="6847"/>
      </w:tblGrid>
      <w:tr w:rsidR="00060351" w:rsidRPr="00560DAC" w14:paraId="295FC8CE" w14:textId="77777777" w:rsidTr="001A4D34">
        <w:tc>
          <w:tcPr>
            <w:tcW w:w="2547" w:type="dxa"/>
          </w:tcPr>
          <w:p w14:paraId="19498EBD"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35F594F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613A18D9" w14:textId="77777777" w:rsidTr="001A4D34">
        <w:tc>
          <w:tcPr>
            <w:tcW w:w="2547" w:type="dxa"/>
          </w:tcPr>
          <w:p w14:paraId="5AA745D9"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5E2F8CD1" w14:textId="0304FEE5"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CU-64 - Realizando reporte rápido mediante código de activo.</w:t>
            </w:r>
          </w:p>
        </w:tc>
      </w:tr>
      <w:tr w:rsidR="00060351" w:rsidRPr="00560DAC" w14:paraId="18E3F0A9" w14:textId="77777777" w:rsidTr="001A4D34">
        <w:tc>
          <w:tcPr>
            <w:tcW w:w="2547" w:type="dxa"/>
          </w:tcPr>
          <w:p w14:paraId="0CD81E6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5A12A8D6" w14:textId="537AB612"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Usuario Solicitante</w:t>
            </w:r>
          </w:p>
        </w:tc>
      </w:tr>
      <w:tr w:rsidR="00060351" w:rsidRPr="00560DAC" w14:paraId="281C2DC1" w14:textId="77777777" w:rsidTr="001A4D34">
        <w:trPr>
          <w:trHeight w:val="77"/>
        </w:trPr>
        <w:tc>
          <w:tcPr>
            <w:tcW w:w="2547" w:type="dxa"/>
          </w:tcPr>
          <w:p w14:paraId="7B9451D7"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0414AC21" w14:textId="3DA1013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Creación acelerada de ticket </w:t>
            </w:r>
            <w:proofErr w:type="spellStart"/>
            <w:r w:rsidRPr="00060351">
              <w:rPr>
                <w:rFonts w:ascii="Times New Roman" w:hAnsi="Times New Roman" w:cs="Times New Roman"/>
              </w:rPr>
              <w:t>pre-rellenando</w:t>
            </w:r>
            <w:proofErr w:type="spellEnd"/>
            <w:r w:rsidRPr="00060351">
              <w:rPr>
                <w:rFonts w:ascii="Times New Roman" w:hAnsi="Times New Roman" w:cs="Times New Roman"/>
              </w:rPr>
              <w:t xml:space="preserve"> datos al escanear un QR del equipo.</w:t>
            </w:r>
          </w:p>
        </w:tc>
      </w:tr>
      <w:tr w:rsidR="00060351" w:rsidRPr="00560DAC" w14:paraId="5ED73C2D" w14:textId="77777777" w:rsidTr="001A4D34">
        <w:tc>
          <w:tcPr>
            <w:tcW w:w="2547" w:type="dxa"/>
          </w:tcPr>
          <w:p w14:paraId="5C140EB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08848461" w14:textId="67CDC72D"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Media. Cuando los equipos fallan físicamente.</w:t>
            </w:r>
          </w:p>
        </w:tc>
      </w:tr>
      <w:tr w:rsidR="00060351" w:rsidRPr="00560DAC" w14:paraId="01E11634" w14:textId="77777777" w:rsidTr="001A4D34">
        <w:tc>
          <w:tcPr>
            <w:tcW w:w="2547" w:type="dxa"/>
          </w:tcPr>
          <w:p w14:paraId="022C7A5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7F5F30D3" w14:textId="163F676C"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 xml:space="preserve">Equipo con etiqueta QR </w:t>
            </w:r>
            <w:r>
              <w:rPr>
                <w:rFonts w:ascii="Times New Roman" w:hAnsi="Times New Roman" w:cs="Times New Roman"/>
              </w:rPr>
              <w:t xml:space="preserve">- </w:t>
            </w:r>
            <w:r w:rsidRPr="00060351">
              <w:rPr>
                <w:rFonts w:ascii="Times New Roman" w:hAnsi="Times New Roman" w:cs="Times New Roman"/>
              </w:rPr>
              <w:t>CU-48 y usuario con smartphone/lector.</w:t>
            </w:r>
          </w:p>
        </w:tc>
      </w:tr>
      <w:tr w:rsidR="00060351" w:rsidRPr="00560DAC" w14:paraId="37566530" w14:textId="77777777" w:rsidTr="001A4D34">
        <w:tc>
          <w:tcPr>
            <w:tcW w:w="2547" w:type="dxa"/>
          </w:tcPr>
          <w:p w14:paraId="331D839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0E4CE769" w14:textId="4FBDFA33" w:rsidR="00060351" w:rsidRPr="00DC48D3" w:rsidRDefault="00060351" w:rsidP="001A4D34">
            <w:pPr>
              <w:spacing w:line="360" w:lineRule="auto"/>
              <w:rPr>
                <w:rFonts w:ascii="Times New Roman" w:hAnsi="Times New Roman" w:cs="Times New Roman"/>
                <w:color w:val="007BB8"/>
              </w:rPr>
            </w:pPr>
            <w:r w:rsidRPr="00060351">
              <w:rPr>
                <w:rFonts w:ascii="Times New Roman" w:hAnsi="Times New Roman" w:cs="Times New Roman"/>
                <w:color w:val="EE0000"/>
              </w:rPr>
              <w:t xml:space="preserve">El usuario escanea el código QR adherido al equipo [Excepción 1]. </w:t>
            </w:r>
            <w:r w:rsidRPr="00060351">
              <w:rPr>
                <w:rFonts w:ascii="Times New Roman" w:hAnsi="Times New Roman" w:cs="Times New Roman"/>
                <w:color w:val="007BB8"/>
              </w:rPr>
              <w:t xml:space="preserve">El sistema lo redirige al formulario de "Nuevo Ticket" autenticado [Excepción 2], autocompletando la Categoría, el Código del Equipo y la Ubicación [Excepción 3]. </w:t>
            </w:r>
            <w:r w:rsidRPr="00060351">
              <w:rPr>
                <w:rFonts w:ascii="Times New Roman" w:hAnsi="Times New Roman" w:cs="Times New Roman"/>
                <w:color w:val="EE0000"/>
              </w:rPr>
              <w:t>El usuario solo redacta el síntoma y envía.</w:t>
            </w:r>
          </w:p>
        </w:tc>
      </w:tr>
      <w:tr w:rsidR="00060351" w:rsidRPr="00560DAC" w14:paraId="5A4257E2" w14:textId="77777777" w:rsidTr="001A4D34">
        <w:tc>
          <w:tcPr>
            <w:tcW w:w="2547" w:type="dxa"/>
          </w:tcPr>
          <w:p w14:paraId="0874A534"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4C7F8766" w14:textId="7777777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1: El QR está dañado o no es legible. El usuario debe ingresar manualmente por el portal.</w:t>
            </w:r>
          </w:p>
          <w:p w14:paraId="0FB5AD96" w14:textId="0EB96137" w:rsidR="00060351" w:rsidRPr="00060351" w:rsidRDefault="00060351" w:rsidP="00060351">
            <w:pPr>
              <w:spacing w:line="360" w:lineRule="auto"/>
              <w:rPr>
                <w:rFonts w:ascii="Times New Roman" w:hAnsi="Times New Roman" w:cs="Times New Roman"/>
              </w:rPr>
            </w:pPr>
            <w:r w:rsidRPr="00060351">
              <w:rPr>
                <w:rFonts w:ascii="Times New Roman" w:hAnsi="Times New Roman" w:cs="Times New Roman"/>
              </w:rPr>
              <w:t>Excepción 2: Usuario no autenticado. El sistema exige login y luego redirige al formulario.</w:t>
            </w:r>
          </w:p>
          <w:p w14:paraId="3E40E29C" w14:textId="6949B4FA"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Excepción 3: El equipo fue dado de baja. El formulario muestra "Activo no válido".</w:t>
            </w:r>
          </w:p>
        </w:tc>
      </w:tr>
      <w:tr w:rsidR="00060351" w:rsidRPr="00560DAC" w14:paraId="4BE25348" w14:textId="77777777" w:rsidTr="001A4D34">
        <w:tc>
          <w:tcPr>
            <w:tcW w:w="2547" w:type="dxa"/>
          </w:tcPr>
          <w:p w14:paraId="3E32517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2B6B3BD0" w14:textId="2C3BE007"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El ticket se crea de manera rápida y sin errores de tipografía del inventario.</w:t>
            </w:r>
          </w:p>
        </w:tc>
      </w:tr>
      <w:tr w:rsidR="00060351" w:rsidRPr="00560DAC" w14:paraId="4FAC7FFD" w14:textId="77777777" w:rsidTr="001A4D34">
        <w:tc>
          <w:tcPr>
            <w:tcW w:w="2547" w:type="dxa"/>
          </w:tcPr>
          <w:p w14:paraId="44A1DE40"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10D82913" w14:textId="180C87A3"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64</w:t>
            </w:r>
          </w:p>
        </w:tc>
      </w:tr>
    </w:tbl>
    <w:p w14:paraId="27B6EEB2" w14:textId="6EA54DA1" w:rsidR="00060351"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56A0186A" w14:textId="77777777" w:rsidR="00060351" w:rsidRDefault="00060351">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3FB16173" w14:textId="77777777" w:rsidR="00C03435" w:rsidRPr="00C03435" w:rsidRDefault="00C03435" w:rsidP="00C03435">
      <w:pPr>
        <w:spacing w:line="360" w:lineRule="auto"/>
        <w:jc w:val="both"/>
        <w:rPr>
          <w:rFonts w:ascii="Times New Roman" w:hAnsi="Times New Roman" w:cs="Times New Roman"/>
        </w:rPr>
      </w:pPr>
      <w:bookmarkStart w:id="116" w:name="_Toc240233117"/>
      <w:r w:rsidRPr="00C03435">
        <w:rPr>
          <w:rFonts w:ascii="Times New Roman" w:hAnsi="Times New Roman" w:cs="Times New Roman"/>
        </w:rPr>
        <w:lastRenderedPageBreak/>
        <w:t>La Tabla 6.28 especifica el caso de uso CU-69 – Suspendiendo temporalmente el cronómetro de SLA, cuyo actor es Técnico Básico, Técnico Crítico. Pausado del reloj de vencimiento al esperar respuesta del usuario o proveedor externo.</w:t>
      </w:r>
    </w:p>
    <w:p w14:paraId="565AA629" w14:textId="47C7A8C8" w:rsidR="00060351" w:rsidRDefault="00060351" w:rsidP="0098390D">
      <w:pPr>
        <w:pStyle w:val="Ttulo4"/>
        <w:rPr>
          <w:rFonts w:eastAsia="Times New Roman"/>
        </w:rPr>
      </w:pPr>
      <w:bookmarkStart w:id="117" w:name="_Toc241763796"/>
      <w:r w:rsidRPr="00060351">
        <w:rPr>
          <w:rFonts w:eastAsia="Times New Roman"/>
        </w:rPr>
        <w:t>Tabla 6.28: CU-69 Suspensión Temporal del Cronometro de SLA</w:t>
      </w:r>
      <w:bookmarkEnd w:id="116"/>
      <w:bookmarkEnd w:id="117"/>
    </w:p>
    <w:tbl>
      <w:tblPr>
        <w:tblStyle w:val="Tablaconcuadrcula"/>
        <w:tblW w:w="0" w:type="auto"/>
        <w:tblLook w:val="04A0" w:firstRow="1" w:lastRow="0" w:firstColumn="1" w:lastColumn="0" w:noHBand="0" w:noVBand="1"/>
      </w:tblPr>
      <w:tblGrid>
        <w:gridCol w:w="2547"/>
        <w:gridCol w:w="6847"/>
      </w:tblGrid>
      <w:tr w:rsidR="00060351" w:rsidRPr="00560DAC" w14:paraId="02691F83" w14:textId="77777777" w:rsidTr="001A4D34">
        <w:tc>
          <w:tcPr>
            <w:tcW w:w="2547" w:type="dxa"/>
          </w:tcPr>
          <w:p w14:paraId="490585B3"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Campo</w:t>
            </w:r>
          </w:p>
        </w:tc>
        <w:tc>
          <w:tcPr>
            <w:tcW w:w="6847" w:type="dxa"/>
          </w:tcPr>
          <w:p w14:paraId="73E7104C"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Detalle</w:t>
            </w:r>
          </w:p>
        </w:tc>
      </w:tr>
      <w:tr w:rsidR="00060351" w:rsidRPr="00560DAC" w14:paraId="095CEEB8" w14:textId="77777777" w:rsidTr="001A4D34">
        <w:tc>
          <w:tcPr>
            <w:tcW w:w="2547" w:type="dxa"/>
          </w:tcPr>
          <w:p w14:paraId="15EA8749"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Nombre</w:t>
            </w:r>
          </w:p>
        </w:tc>
        <w:tc>
          <w:tcPr>
            <w:tcW w:w="6847" w:type="dxa"/>
          </w:tcPr>
          <w:p w14:paraId="6154B2D1" w14:textId="2B17D8F9"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CU-69 - Suspendiendo temporalmente el cronómetro de SLA.</w:t>
            </w:r>
          </w:p>
        </w:tc>
      </w:tr>
      <w:tr w:rsidR="00060351" w:rsidRPr="00560DAC" w14:paraId="36CEDBF3" w14:textId="77777777" w:rsidTr="001A4D34">
        <w:tc>
          <w:tcPr>
            <w:tcW w:w="2547" w:type="dxa"/>
          </w:tcPr>
          <w:p w14:paraId="4D3EC6CF"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Actor</w:t>
            </w:r>
          </w:p>
        </w:tc>
        <w:tc>
          <w:tcPr>
            <w:tcW w:w="6847" w:type="dxa"/>
          </w:tcPr>
          <w:p w14:paraId="7C5DD55A" w14:textId="76283FFF" w:rsidR="00060351" w:rsidRPr="00560DAC" w:rsidRDefault="00060351" w:rsidP="001A4D34">
            <w:pPr>
              <w:spacing w:line="360" w:lineRule="auto"/>
              <w:rPr>
                <w:rFonts w:ascii="Times New Roman" w:hAnsi="Times New Roman" w:cs="Times New Roman"/>
              </w:rPr>
            </w:pPr>
            <w:r w:rsidRPr="00060351">
              <w:rPr>
                <w:rFonts w:ascii="Times New Roman" w:hAnsi="Times New Roman" w:cs="Times New Roman"/>
              </w:rPr>
              <w:t>Técnico Básico, Técnico Crítico</w:t>
            </w:r>
          </w:p>
        </w:tc>
      </w:tr>
      <w:tr w:rsidR="00060351" w:rsidRPr="00560DAC" w14:paraId="4AAB85B6" w14:textId="77777777" w:rsidTr="001A4D34">
        <w:trPr>
          <w:trHeight w:val="77"/>
        </w:trPr>
        <w:tc>
          <w:tcPr>
            <w:tcW w:w="2547" w:type="dxa"/>
          </w:tcPr>
          <w:p w14:paraId="38D8D5A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Resumen</w:t>
            </w:r>
          </w:p>
        </w:tc>
        <w:tc>
          <w:tcPr>
            <w:tcW w:w="6847" w:type="dxa"/>
          </w:tcPr>
          <w:p w14:paraId="7189B32C" w14:textId="0303B643"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Pausado del reloj de vencimiento al esperar respuesta del usuario o proveedor externo.</w:t>
            </w:r>
          </w:p>
        </w:tc>
      </w:tr>
      <w:tr w:rsidR="00060351" w:rsidRPr="00560DAC" w14:paraId="6160BC7C" w14:textId="77777777" w:rsidTr="001A4D34">
        <w:tc>
          <w:tcPr>
            <w:tcW w:w="2547" w:type="dxa"/>
          </w:tcPr>
          <w:p w14:paraId="31357228"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Frecuencia</w:t>
            </w:r>
          </w:p>
        </w:tc>
        <w:tc>
          <w:tcPr>
            <w:tcW w:w="6847" w:type="dxa"/>
          </w:tcPr>
          <w:p w14:paraId="6A69369B" w14:textId="57216871"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Alta. Común en dependencias de terceros.</w:t>
            </w:r>
          </w:p>
        </w:tc>
      </w:tr>
      <w:tr w:rsidR="00060351" w:rsidRPr="00560DAC" w14:paraId="2CB3A253" w14:textId="77777777" w:rsidTr="001A4D34">
        <w:tc>
          <w:tcPr>
            <w:tcW w:w="2547" w:type="dxa"/>
          </w:tcPr>
          <w:p w14:paraId="572BDBA1"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Precondiciones</w:t>
            </w:r>
          </w:p>
        </w:tc>
        <w:tc>
          <w:tcPr>
            <w:tcW w:w="6847" w:type="dxa"/>
          </w:tcPr>
          <w:p w14:paraId="48958F9F" w14:textId="6EA1CA1E"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El ticket debe estar en curso.</w:t>
            </w:r>
          </w:p>
        </w:tc>
      </w:tr>
      <w:tr w:rsidR="00060351" w:rsidRPr="00560DAC" w14:paraId="6DF0E345" w14:textId="77777777" w:rsidTr="001A4D34">
        <w:tc>
          <w:tcPr>
            <w:tcW w:w="2547" w:type="dxa"/>
          </w:tcPr>
          <w:p w14:paraId="026722A6"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Descripción</w:t>
            </w:r>
          </w:p>
        </w:tc>
        <w:tc>
          <w:tcPr>
            <w:tcW w:w="6847" w:type="dxa"/>
          </w:tcPr>
          <w:p w14:paraId="49A8DB46" w14:textId="58B0FC09" w:rsidR="00060351" w:rsidRPr="00DC48D3" w:rsidRDefault="00361732" w:rsidP="001A4D34">
            <w:pPr>
              <w:spacing w:line="360" w:lineRule="auto"/>
              <w:rPr>
                <w:rFonts w:ascii="Times New Roman" w:hAnsi="Times New Roman" w:cs="Times New Roman"/>
                <w:color w:val="007BB8"/>
              </w:rPr>
            </w:pPr>
            <w:r w:rsidRPr="00361732">
              <w:rPr>
                <w:rFonts w:ascii="Times New Roman" w:hAnsi="Times New Roman" w:cs="Times New Roman"/>
                <w:color w:val="EE0000"/>
              </w:rPr>
              <w:t xml:space="preserve">El técnico marca el ticket en estado "Pendiente de Tercero" o "Pendiente de Usuario" [Excepción 1], ingresa una justificación obligatoria [Excepción 2]. </w:t>
            </w:r>
            <w:r w:rsidRPr="00361732">
              <w:rPr>
                <w:rFonts w:ascii="Times New Roman" w:hAnsi="Times New Roman" w:cs="Times New Roman"/>
                <w:color w:val="007BB8"/>
              </w:rPr>
              <w:t>El sistema detecta el estado, pausa el cálculo del SLA [Excepción 3] e informa al solicitante que la acción requerida está de su lado o del proveedor.</w:t>
            </w:r>
          </w:p>
        </w:tc>
      </w:tr>
      <w:tr w:rsidR="00060351" w:rsidRPr="00560DAC" w14:paraId="3C95F130" w14:textId="77777777" w:rsidTr="001A4D34">
        <w:tc>
          <w:tcPr>
            <w:tcW w:w="2547" w:type="dxa"/>
          </w:tcPr>
          <w:p w14:paraId="4D4BD2EA"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Excepciones</w:t>
            </w:r>
          </w:p>
        </w:tc>
        <w:tc>
          <w:tcPr>
            <w:tcW w:w="6847" w:type="dxa"/>
          </w:tcPr>
          <w:p w14:paraId="4715CB68" w14:textId="77777777" w:rsidR="00361732" w:rsidRPr="00361732" w:rsidRDefault="00361732" w:rsidP="00361732">
            <w:pPr>
              <w:spacing w:line="360" w:lineRule="auto"/>
              <w:rPr>
                <w:rFonts w:ascii="Times New Roman" w:hAnsi="Times New Roman" w:cs="Times New Roman"/>
              </w:rPr>
            </w:pPr>
            <w:r w:rsidRPr="00361732">
              <w:rPr>
                <w:rFonts w:ascii="Times New Roman" w:hAnsi="Times New Roman" w:cs="Times New Roman"/>
              </w:rPr>
              <w:t>Excepción 1: El estado seleccionado no es uno que permita pausa. El reloj sigue corriendo.</w:t>
            </w:r>
          </w:p>
          <w:p w14:paraId="08A67EAC" w14:textId="43E3F128" w:rsidR="00361732" w:rsidRPr="00361732" w:rsidRDefault="00361732" w:rsidP="00361732">
            <w:pPr>
              <w:spacing w:line="360" w:lineRule="auto"/>
              <w:rPr>
                <w:rFonts w:ascii="Times New Roman" w:hAnsi="Times New Roman" w:cs="Times New Roman"/>
              </w:rPr>
            </w:pPr>
            <w:r w:rsidRPr="00361732">
              <w:rPr>
                <w:rFonts w:ascii="Times New Roman" w:hAnsi="Times New Roman" w:cs="Times New Roman"/>
              </w:rPr>
              <w:t>Excepción 2: Faltan detalles de la justificación. El sistema impide cambiar el estado.</w:t>
            </w:r>
          </w:p>
          <w:p w14:paraId="0B6F016A" w14:textId="31232DF6"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 xml:space="preserve">Excepción 3: El sistema de </w:t>
            </w:r>
            <w:proofErr w:type="spellStart"/>
            <w:r w:rsidRPr="00361732">
              <w:rPr>
                <w:rFonts w:ascii="Times New Roman" w:hAnsi="Times New Roman" w:cs="Times New Roman"/>
              </w:rPr>
              <w:t>cronjob</w:t>
            </w:r>
            <w:proofErr w:type="spellEnd"/>
            <w:r w:rsidRPr="00361732">
              <w:rPr>
                <w:rFonts w:ascii="Times New Roman" w:hAnsi="Times New Roman" w:cs="Times New Roman"/>
              </w:rPr>
              <w:t xml:space="preserve"> falla en reconocer el estado de pausa. Manda falsas alarmas </w:t>
            </w:r>
            <w:r>
              <w:rPr>
                <w:rFonts w:ascii="Times New Roman" w:hAnsi="Times New Roman" w:cs="Times New Roman"/>
              </w:rPr>
              <w:t>como b</w:t>
            </w:r>
            <w:r w:rsidRPr="00361732">
              <w:rPr>
                <w:rFonts w:ascii="Times New Roman" w:hAnsi="Times New Roman" w:cs="Times New Roman"/>
              </w:rPr>
              <w:t>ug controlable por soporte nivel 3</w:t>
            </w:r>
            <w:r>
              <w:rPr>
                <w:rFonts w:ascii="Times New Roman" w:hAnsi="Times New Roman" w:cs="Times New Roman"/>
              </w:rPr>
              <w:t>.</w:t>
            </w:r>
          </w:p>
        </w:tc>
      </w:tr>
      <w:tr w:rsidR="00060351" w:rsidRPr="00560DAC" w14:paraId="717C55A7" w14:textId="77777777" w:rsidTr="001A4D34">
        <w:tc>
          <w:tcPr>
            <w:tcW w:w="2547" w:type="dxa"/>
          </w:tcPr>
          <w:p w14:paraId="5F528252"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Poscondiciones</w:t>
            </w:r>
          </w:p>
        </w:tc>
        <w:tc>
          <w:tcPr>
            <w:tcW w:w="6847" w:type="dxa"/>
          </w:tcPr>
          <w:p w14:paraId="7B5E735B" w14:textId="7E1D9555" w:rsidR="00060351" w:rsidRPr="00560DAC" w:rsidRDefault="00361732" w:rsidP="001A4D34">
            <w:pPr>
              <w:spacing w:line="360" w:lineRule="auto"/>
              <w:rPr>
                <w:rFonts w:ascii="Times New Roman" w:hAnsi="Times New Roman" w:cs="Times New Roman"/>
              </w:rPr>
            </w:pPr>
            <w:r w:rsidRPr="00361732">
              <w:rPr>
                <w:rFonts w:ascii="Times New Roman" w:hAnsi="Times New Roman" w:cs="Times New Roman"/>
              </w:rPr>
              <w:t>El tiempo de resolución SLA se congela hasta que el ticket retome el estado "En proceso".</w:t>
            </w:r>
          </w:p>
        </w:tc>
      </w:tr>
      <w:tr w:rsidR="00060351" w:rsidRPr="00560DAC" w14:paraId="6EE15F04" w14:textId="77777777" w:rsidTr="001A4D34">
        <w:tc>
          <w:tcPr>
            <w:tcW w:w="2547" w:type="dxa"/>
          </w:tcPr>
          <w:p w14:paraId="49EEE193" w14:textId="77777777" w:rsidR="00060351" w:rsidRPr="00560DAC" w:rsidRDefault="00060351" w:rsidP="001A4D34">
            <w:pPr>
              <w:spacing w:line="360" w:lineRule="auto"/>
              <w:rPr>
                <w:rFonts w:ascii="Times New Roman" w:hAnsi="Times New Roman" w:cs="Times New Roman"/>
              </w:rPr>
            </w:pPr>
            <w:r w:rsidRPr="00560DAC">
              <w:rPr>
                <w:rFonts w:ascii="Times New Roman" w:hAnsi="Times New Roman" w:cs="Times New Roman"/>
              </w:rPr>
              <w:t>Dependencias</w:t>
            </w:r>
          </w:p>
        </w:tc>
        <w:tc>
          <w:tcPr>
            <w:tcW w:w="6847" w:type="dxa"/>
          </w:tcPr>
          <w:p w14:paraId="6C50B29F" w14:textId="1C4E4630" w:rsidR="00060351" w:rsidRPr="00560DAC" w:rsidRDefault="00060351" w:rsidP="001A4D34">
            <w:pPr>
              <w:spacing w:line="360" w:lineRule="auto"/>
              <w:rPr>
                <w:rFonts w:ascii="Times New Roman" w:hAnsi="Times New Roman" w:cs="Times New Roman"/>
              </w:rPr>
            </w:pPr>
            <w:r w:rsidRPr="00157E44">
              <w:rPr>
                <w:rFonts w:ascii="Times New Roman" w:hAnsi="Times New Roman" w:cs="Times New Roman"/>
              </w:rPr>
              <w:t>RF-</w:t>
            </w:r>
            <w:r>
              <w:rPr>
                <w:rFonts w:ascii="Times New Roman" w:hAnsi="Times New Roman" w:cs="Times New Roman"/>
              </w:rPr>
              <w:t>6</w:t>
            </w:r>
            <w:r w:rsidR="00361732">
              <w:rPr>
                <w:rFonts w:ascii="Times New Roman" w:hAnsi="Times New Roman" w:cs="Times New Roman"/>
              </w:rPr>
              <w:t>9</w:t>
            </w:r>
          </w:p>
        </w:tc>
      </w:tr>
    </w:tbl>
    <w:p w14:paraId="570713F6" w14:textId="142628B4" w:rsidR="00361732" w:rsidRDefault="00060351" w:rsidP="00060351">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6F42D60" w14:textId="77777777" w:rsidR="00361732" w:rsidRDefault="00361732">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29494B3" w14:textId="46AC7F5C" w:rsidR="00361732" w:rsidRDefault="00361732" w:rsidP="0098390D">
      <w:pPr>
        <w:pStyle w:val="Ttulo1"/>
        <w:rPr>
          <w:rFonts w:eastAsia="Times New Roman"/>
        </w:rPr>
      </w:pPr>
      <w:bookmarkStart w:id="118" w:name="_Toc240232482"/>
      <w:bookmarkStart w:id="119" w:name="_Toc240232918"/>
      <w:bookmarkStart w:id="120" w:name="_Toc240233118"/>
      <w:bookmarkStart w:id="121" w:name="_Toc240233605"/>
      <w:bookmarkStart w:id="122" w:name="_Toc241763400"/>
      <w:bookmarkStart w:id="123" w:name="_Toc241763479"/>
      <w:bookmarkStart w:id="124" w:name="_Toc241763797"/>
      <w:r w:rsidRPr="00361732">
        <w:rPr>
          <w:rFonts w:eastAsia="Times New Roman"/>
        </w:rPr>
        <w:lastRenderedPageBreak/>
        <w:t>7. DIAGRAMA DE CASOS DE USO</w:t>
      </w:r>
      <w:bookmarkEnd w:id="118"/>
      <w:bookmarkEnd w:id="119"/>
      <w:bookmarkEnd w:id="120"/>
      <w:bookmarkEnd w:id="121"/>
      <w:bookmarkEnd w:id="122"/>
      <w:bookmarkEnd w:id="123"/>
      <w:bookmarkEnd w:id="124"/>
    </w:p>
    <w:p w14:paraId="7D90C7E2" w14:textId="77777777" w:rsidR="00294B0B" w:rsidRDefault="00294B0B" w:rsidP="00361732">
      <w:pPr>
        <w:spacing w:line="360" w:lineRule="auto"/>
        <w:rPr>
          <w:rFonts w:ascii="Times New Roman" w:eastAsia="Times New Roman" w:hAnsi="Times New Roman" w:cs="Times New Roman"/>
          <w:b/>
          <w:bCs/>
          <w:sz w:val="28"/>
          <w:szCs w:val="28"/>
        </w:rPr>
      </w:pPr>
    </w:p>
    <w:p w14:paraId="61881438" w14:textId="0B6D38D7" w:rsidR="00294B0B" w:rsidRDefault="00294B0B" w:rsidP="00273A4B">
      <w:pPr>
        <w:spacing w:line="360" w:lineRule="auto"/>
        <w:jc w:val="both"/>
        <w:rPr>
          <w:rFonts w:ascii="Times New Roman" w:eastAsia="Times New Roman" w:hAnsi="Times New Roman" w:cs="Times New Roman"/>
        </w:rPr>
      </w:pPr>
      <w:r>
        <w:rPr>
          <w:rFonts w:ascii="Times New Roman" w:eastAsia="Times New Roman" w:hAnsi="Times New Roman" w:cs="Times New Roman"/>
        </w:rPr>
        <w:t>A continuación, se presentan los 28 nuevos diagramas de casos de uso correspondientes a cada uno de los casos de uso implementados en el Incremento II. Cada una de estas nuevas figuras se muestran en notación UML estándar</w:t>
      </w:r>
      <w:r w:rsidR="00273A4B">
        <w:rPr>
          <w:rFonts w:ascii="Times New Roman" w:eastAsia="Times New Roman" w:hAnsi="Times New Roman" w:cs="Times New Roman"/>
        </w:rPr>
        <w:t>, el actor externo y el caso de uso con su respectivo nombre en gerundio dentro del módulo, detallando sus excepciones mediante relaciones de extensión. Con todos esto las siguientes figuras están numeradas de la figura 7.1 a la figura7.28.</w:t>
      </w:r>
    </w:p>
    <w:p w14:paraId="73B88E94" w14:textId="77777777" w:rsidR="00C03435" w:rsidRPr="00C03435" w:rsidRDefault="00C03435" w:rsidP="00C03435">
      <w:pPr>
        <w:spacing w:line="360" w:lineRule="auto"/>
        <w:jc w:val="both"/>
        <w:rPr>
          <w:rFonts w:ascii="Times New Roman" w:eastAsia="Times New Roman" w:hAnsi="Times New Roman" w:cs="Times New Roman"/>
        </w:rPr>
      </w:pPr>
      <w:r w:rsidRPr="00C03435">
        <w:rPr>
          <w:rFonts w:ascii="Times New Roman" w:eastAsia="Times New Roman" w:hAnsi="Times New Roman" w:cs="Times New Roman"/>
        </w:rPr>
        <w:t>En la Figura 7.1 se observa el diagrama del CU-05 – Configurando Niveles de Prioridad y SLA. El actor Administrador del sistema inicia el caso de uso base, que es extendido por sus excepciones: la sección no carga; faltan campos obligatorios; se ingresa un tiempo negativo; error en base de datos. Su especificación completa se encuentra en la Tabla 6.1.</w:t>
      </w:r>
    </w:p>
    <w:p w14:paraId="0E658A91" w14:textId="77777777" w:rsidR="0054735D" w:rsidRDefault="0054735D" w:rsidP="00273A4B">
      <w:pPr>
        <w:spacing w:line="360" w:lineRule="auto"/>
        <w:jc w:val="both"/>
        <w:rPr>
          <w:rFonts w:ascii="Times New Roman" w:eastAsia="Times New Roman" w:hAnsi="Times New Roman" w:cs="Times New Roman"/>
        </w:rPr>
      </w:pPr>
    </w:p>
    <w:p w14:paraId="08895BA4" w14:textId="7A84983F" w:rsidR="00273A4B" w:rsidRDefault="00273A4B" w:rsidP="0098390D">
      <w:pPr>
        <w:pStyle w:val="Ttulo3"/>
        <w:rPr>
          <w:rFonts w:eastAsia="Times New Roman"/>
        </w:rPr>
      </w:pPr>
      <w:bookmarkStart w:id="125" w:name="_Toc240232919"/>
      <w:bookmarkStart w:id="126" w:name="_Toc241763480"/>
      <w:r w:rsidRPr="00273A4B">
        <w:rPr>
          <w:rFonts w:eastAsia="Times New Roman"/>
        </w:rPr>
        <w:t>Figura 7.1: Diagrama de casos de uso</w:t>
      </w:r>
      <w:r w:rsidR="00BE02B8">
        <w:rPr>
          <w:rFonts w:eastAsia="Times New Roman"/>
        </w:rPr>
        <w:t xml:space="preserve"> CU-05</w:t>
      </w:r>
      <w:r w:rsidRPr="00273A4B">
        <w:rPr>
          <w:rFonts w:eastAsia="Times New Roman"/>
        </w:rPr>
        <w:t xml:space="preserve"> – Configurando Niveles de Prioridad y SLA</w:t>
      </w:r>
      <w:bookmarkEnd w:id="125"/>
      <w:bookmarkEnd w:id="126"/>
    </w:p>
    <w:p w14:paraId="55FBC0B3" w14:textId="415F60AB" w:rsidR="0054735D" w:rsidRDefault="0054735D" w:rsidP="00273A4B">
      <w:pPr>
        <w:spacing w:line="360" w:lineRule="auto"/>
        <w:jc w:val="center"/>
        <w:rPr>
          <w:rFonts w:ascii="Times New Roman" w:eastAsia="Times New Roman" w:hAnsi="Times New Roman" w:cs="Times New Roman"/>
          <w:b/>
          <w:bCs/>
          <w:sz w:val="18"/>
          <w:szCs w:val="18"/>
        </w:rPr>
      </w:pPr>
      <w:r>
        <w:rPr>
          <w:noProof/>
        </w:rPr>
        <w:drawing>
          <wp:inline distT="0" distB="0" distL="0" distR="0" wp14:anchorId="0F50F3B8" wp14:editId="2BCD8B1E">
            <wp:extent cx="5872421" cy="3209925"/>
            <wp:effectExtent l="0" t="0" r="0" b="0"/>
            <wp:docPr id="13834698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8373" cy="3224110"/>
                    </a:xfrm>
                    <a:prstGeom prst="rect">
                      <a:avLst/>
                    </a:prstGeom>
                    <a:noFill/>
                    <a:ln>
                      <a:noFill/>
                    </a:ln>
                  </pic:spPr>
                </pic:pic>
              </a:graphicData>
            </a:graphic>
          </wp:inline>
        </w:drawing>
      </w:r>
    </w:p>
    <w:p w14:paraId="1631D7C3" w14:textId="01E63F97" w:rsidR="00605117" w:rsidRDefault="00BF33F2" w:rsidP="00BF33F2">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2F304A5" w14:textId="30DF877C" w:rsidR="00BF33F2" w:rsidRDefault="00605117" w:rsidP="00605117">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0422722" w14:textId="77777777" w:rsidR="00C03435" w:rsidRPr="00C03435" w:rsidRDefault="00C03435" w:rsidP="00C03435">
      <w:pPr>
        <w:spacing w:line="360" w:lineRule="auto"/>
        <w:jc w:val="both"/>
        <w:rPr>
          <w:rFonts w:ascii="Times New Roman" w:hAnsi="Times New Roman" w:cs="Times New Roman"/>
        </w:rPr>
      </w:pPr>
      <w:bookmarkStart w:id="127" w:name="_Toc240232920"/>
      <w:r w:rsidRPr="00C03435">
        <w:rPr>
          <w:rFonts w:ascii="Times New Roman" w:hAnsi="Times New Roman" w:cs="Times New Roman"/>
        </w:rPr>
        <w:lastRenderedPageBreak/>
        <w:t>En la Figura 7.2 se observa el diagrama del CU-06 – Ejecutando Asignación Automática de Tickets. El actor Sistema inicia el caso de uso base, que es extendido por sus excepciones: el ticket no se guardó correctamente; categoría no definida; no hay técnicos de la especialidad disponibles. Su especificación completa se encuentra en la Tabla 6.2.</w:t>
      </w:r>
    </w:p>
    <w:p w14:paraId="3D310786" w14:textId="6F1F5D9B" w:rsidR="00BE02B8" w:rsidRDefault="00BF33F2" w:rsidP="0098390D">
      <w:pPr>
        <w:pStyle w:val="Ttulo3"/>
        <w:rPr>
          <w:rFonts w:eastAsia="Times New Roman"/>
        </w:rPr>
      </w:pPr>
      <w:bookmarkStart w:id="128" w:name="_Toc241763481"/>
      <w:r w:rsidRPr="00605117">
        <w:rPr>
          <w:rFonts w:eastAsia="Times New Roman"/>
        </w:rPr>
        <w:t>Figura 7.2: Diagrama de caso de uso</w:t>
      </w:r>
      <w:r w:rsidR="00BE02B8">
        <w:rPr>
          <w:rFonts w:eastAsia="Times New Roman"/>
        </w:rPr>
        <w:t xml:space="preserve"> CU-06</w:t>
      </w:r>
      <w:r w:rsidRPr="00605117">
        <w:rPr>
          <w:rFonts w:eastAsia="Times New Roman"/>
        </w:rPr>
        <w:t xml:space="preserve"> – Ejecutando </w:t>
      </w:r>
      <w:r w:rsidR="00605117" w:rsidRPr="00605117">
        <w:rPr>
          <w:rFonts w:eastAsia="Times New Roman"/>
        </w:rPr>
        <w:t>Asignación</w:t>
      </w:r>
      <w:bookmarkEnd w:id="127"/>
      <w:bookmarkEnd w:id="128"/>
    </w:p>
    <w:p w14:paraId="49DE83F5" w14:textId="75BCC3B0" w:rsidR="0054735D" w:rsidRPr="00BE02B8" w:rsidRDefault="0054735D" w:rsidP="00BE02B8">
      <w:pPr>
        <w:jc w:val="center"/>
        <w:rPr>
          <w:rFonts w:ascii="Times New Roman" w:eastAsia="Times New Roman" w:hAnsi="Times New Roman" w:cs="Times New Roman"/>
          <w:b/>
          <w:bCs/>
          <w:sz w:val="18"/>
          <w:szCs w:val="18"/>
        </w:rPr>
      </w:pPr>
      <w:r>
        <w:rPr>
          <w:noProof/>
        </w:rPr>
        <w:drawing>
          <wp:inline distT="0" distB="0" distL="0" distR="0" wp14:anchorId="58B0BE7D" wp14:editId="036A9B1E">
            <wp:extent cx="5745163" cy="2200275"/>
            <wp:effectExtent l="0" t="0" r="8255" b="0"/>
            <wp:docPr id="68571938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3152" cy="2207164"/>
                    </a:xfrm>
                    <a:prstGeom prst="rect">
                      <a:avLst/>
                    </a:prstGeom>
                    <a:noFill/>
                    <a:ln>
                      <a:noFill/>
                    </a:ln>
                  </pic:spPr>
                </pic:pic>
              </a:graphicData>
            </a:graphic>
          </wp:inline>
        </w:drawing>
      </w:r>
    </w:p>
    <w:p w14:paraId="001EEE13" w14:textId="16726247" w:rsidR="00605117" w:rsidRDefault="00605117" w:rsidP="0060511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E5C13AC"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04362E45"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7346F4F3"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3624222C" w14:textId="77777777" w:rsidR="00BE02B8" w:rsidRDefault="00BE02B8" w:rsidP="00605117">
      <w:pPr>
        <w:spacing w:line="360" w:lineRule="auto"/>
        <w:jc w:val="center"/>
        <w:rPr>
          <w:rFonts w:ascii="Times New Roman" w:eastAsia="Times New Roman" w:hAnsi="Times New Roman" w:cs="Times New Roman"/>
          <w:b/>
          <w:bCs/>
          <w:sz w:val="18"/>
          <w:szCs w:val="18"/>
        </w:rPr>
      </w:pPr>
    </w:p>
    <w:p w14:paraId="7BE6832C" w14:textId="77777777" w:rsidR="00BE02B8" w:rsidRDefault="00BE02B8" w:rsidP="00605117">
      <w:pPr>
        <w:spacing w:line="360" w:lineRule="auto"/>
        <w:jc w:val="center"/>
        <w:rPr>
          <w:rFonts w:ascii="Times New Roman" w:eastAsia="Times New Roman" w:hAnsi="Times New Roman" w:cs="Times New Roman"/>
          <w:b/>
          <w:bCs/>
          <w:sz w:val="18"/>
          <w:szCs w:val="18"/>
        </w:rPr>
      </w:pPr>
    </w:p>
    <w:p w14:paraId="3ED70267" w14:textId="77777777" w:rsidR="00605117" w:rsidRPr="00605117" w:rsidRDefault="00605117" w:rsidP="00605117">
      <w:pPr>
        <w:spacing w:line="360" w:lineRule="auto"/>
        <w:jc w:val="center"/>
        <w:rPr>
          <w:rFonts w:ascii="Times New Roman" w:eastAsia="Times New Roman" w:hAnsi="Times New Roman" w:cs="Times New Roman"/>
          <w:b/>
          <w:bCs/>
          <w:sz w:val="18"/>
          <w:szCs w:val="18"/>
        </w:rPr>
      </w:pPr>
    </w:p>
    <w:p w14:paraId="580196C3" w14:textId="77777777" w:rsidR="00605117" w:rsidRDefault="00605117" w:rsidP="00605117">
      <w:pPr>
        <w:spacing w:line="360" w:lineRule="auto"/>
        <w:jc w:val="center"/>
        <w:rPr>
          <w:rFonts w:ascii="Times New Roman" w:eastAsia="Times New Roman" w:hAnsi="Times New Roman" w:cs="Times New Roman"/>
          <w:b/>
          <w:bCs/>
          <w:sz w:val="18"/>
          <w:szCs w:val="18"/>
        </w:rPr>
      </w:pPr>
    </w:p>
    <w:p w14:paraId="2B72DD34" w14:textId="77777777" w:rsidR="0098390D" w:rsidRPr="00C03435" w:rsidRDefault="0098390D" w:rsidP="00C03435">
      <w:pPr>
        <w:spacing w:line="360" w:lineRule="auto"/>
        <w:jc w:val="both"/>
        <w:rPr>
          <w:rFonts w:ascii="Times New Roman" w:eastAsia="Times New Roman" w:hAnsi="Times New Roman" w:cs="Times New Roman"/>
        </w:rPr>
      </w:pPr>
    </w:p>
    <w:p w14:paraId="3C66BA45" w14:textId="77777777" w:rsidR="00C03435" w:rsidRDefault="00C03435" w:rsidP="00C03435">
      <w:pPr>
        <w:spacing w:line="360" w:lineRule="auto"/>
        <w:jc w:val="both"/>
        <w:rPr>
          <w:rFonts w:ascii="Times New Roman" w:eastAsia="Times New Roman" w:hAnsi="Times New Roman" w:cs="Times New Roman"/>
        </w:rPr>
      </w:pPr>
    </w:p>
    <w:p w14:paraId="6B7CE98F" w14:textId="77777777" w:rsidR="00C03435" w:rsidRDefault="00C03435" w:rsidP="00C03435">
      <w:pPr>
        <w:spacing w:line="360" w:lineRule="auto"/>
        <w:jc w:val="both"/>
        <w:rPr>
          <w:rFonts w:ascii="Times New Roman" w:eastAsia="Times New Roman" w:hAnsi="Times New Roman" w:cs="Times New Roman"/>
        </w:rPr>
      </w:pPr>
    </w:p>
    <w:p w14:paraId="02BC4210" w14:textId="77777777" w:rsidR="00C03435" w:rsidRDefault="00C03435" w:rsidP="00C03435">
      <w:pPr>
        <w:spacing w:line="360" w:lineRule="auto"/>
        <w:jc w:val="both"/>
        <w:rPr>
          <w:rFonts w:ascii="Times New Roman" w:eastAsia="Times New Roman" w:hAnsi="Times New Roman" w:cs="Times New Roman"/>
        </w:rPr>
      </w:pPr>
    </w:p>
    <w:p w14:paraId="0DC57035" w14:textId="77777777" w:rsidR="00C03435" w:rsidRDefault="00C03435" w:rsidP="00C03435">
      <w:pPr>
        <w:spacing w:line="360" w:lineRule="auto"/>
        <w:jc w:val="both"/>
        <w:rPr>
          <w:rFonts w:ascii="Times New Roman" w:eastAsia="Times New Roman" w:hAnsi="Times New Roman" w:cs="Times New Roman"/>
        </w:rPr>
      </w:pPr>
    </w:p>
    <w:p w14:paraId="266CF75B" w14:textId="77777777" w:rsidR="00C03435" w:rsidRDefault="00C03435" w:rsidP="00C03435">
      <w:pPr>
        <w:spacing w:line="360" w:lineRule="auto"/>
        <w:jc w:val="both"/>
        <w:rPr>
          <w:rFonts w:ascii="Times New Roman" w:eastAsia="Times New Roman" w:hAnsi="Times New Roman" w:cs="Times New Roman"/>
        </w:rPr>
      </w:pPr>
    </w:p>
    <w:p w14:paraId="766A6E71" w14:textId="3D5A2A7C" w:rsidR="0098390D" w:rsidRDefault="00C03435" w:rsidP="00C03435">
      <w:pPr>
        <w:spacing w:line="360" w:lineRule="auto"/>
        <w:jc w:val="both"/>
        <w:rPr>
          <w:rFonts w:ascii="Times New Roman" w:eastAsia="Times New Roman" w:hAnsi="Times New Roman" w:cs="Times New Roman"/>
        </w:rPr>
      </w:pPr>
      <w:r w:rsidRPr="00C03435">
        <w:rPr>
          <w:rFonts w:ascii="Times New Roman" w:eastAsia="Times New Roman" w:hAnsi="Times New Roman" w:cs="Times New Roman"/>
        </w:rPr>
        <w:lastRenderedPageBreak/>
        <w:t>En la Figura 7.3 se observa el diagrama del CU-10 – Desplegando Advertencia de Responsabilidad Externa. El actor Usuario Solicitante, Sistema inicia el caso de uso base, que es extendido por sus excepciones: el sistema no logra cargar la lista de categorías; falla el despliegue del modal de advertencia; el usuario no marca la casilla de aceptación. Su especificación completa se encuentra en la Tabla 6.3.</w:t>
      </w:r>
    </w:p>
    <w:p w14:paraId="344D3408" w14:textId="77777777" w:rsidR="00C03435" w:rsidRPr="00C03435" w:rsidRDefault="00C03435" w:rsidP="00C03435">
      <w:pPr>
        <w:spacing w:line="360" w:lineRule="auto"/>
        <w:jc w:val="both"/>
        <w:rPr>
          <w:rFonts w:ascii="Times New Roman" w:eastAsia="Times New Roman" w:hAnsi="Times New Roman" w:cs="Times New Roman"/>
        </w:rPr>
      </w:pPr>
    </w:p>
    <w:p w14:paraId="51A647A7" w14:textId="2F088F33" w:rsidR="00605117" w:rsidRDefault="00605117" w:rsidP="0098390D">
      <w:pPr>
        <w:pStyle w:val="Ttulo3"/>
        <w:rPr>
          <w:rFonts w:eastAsia="Times New Roman"/>
        </w:rPr>
      </w:pPr>
      <w:bookmarkStart w:id="129" w:name="_Toc240232921"/>
      <w:bookmarkStart w:id="130" w:name="_Toc241763482"/>
      <w:r w:rsidRPr="00605117">
        <w:rPr>
          <w:rFonts w:eastAsia="Times New Roman"/>
        </w:rPr>
        <w:t>Figura 7.3: Diagrama de Casos de Uso</w:t>
      </w:r>
      <w:r w:rsidR="00BE02B8">
        <w:rPr>
          <w:rFonts w:eastAsia="Times New Roman"/>
        </w:rPr>
        <w:t xml:space="preserve"> CU-10</w:t>
      </w:r>
      <w:r w:rsidRPr="00605117">
        <w:rPr>
          <w:rFonts w:eastAsia="Times New Roman"/>
        </w:rPr>
        <w:t xml:space="preserve"> – Desplegado Advertencia de Responsabilidad Externa</w:t>
      </w:r>
      <w:bookmarkEnd w:id="129"/>
      <w:bookmarkEnd w:id="130"/>
    </w:p>
    <w:p w14:paraId="2E82A41F" w14:textId="051214FA" w:rsidR="00605117" w:rsidRPr="00605117" w:rsidRDefault="0097520C" w:rsidP="00605117">
      <w:pPr>
        <w:spacing w:line="360" w:lineRule="auto"/>
        <w:jc w:val="center"/>
        <w:rPr>
          <w:rFonts w:ascii="Times New Roman" w:eastAsia="Times New Roman" w:hAnsi="Times New Roman" w:cs="Times New Roman"/>
          <w:b/>
          <w:bCs/>
          <w:sz w:val="18"/>
          <w:szCs w:val="18"/>
        </w:rPr>
      </w:pPr>
      <w:r>
        <w:rPr>
          <w:noProof/>
        </w:rPr>
        <w:drawing>
          <wp:inline distT="0" distB="0" distL="0" distR="0" wp14:anchorId="168D4FA9" wp14:editId="349E4B6D">
            <wp:extent cx="5883676" cy="2295525"/>
            <wp:effectExtent l="0" t="0" r="3175" b="0"/>
            <wp:docPr id="81474165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5397" cy="2304000"/>
                    </a:xfrm>
                    <a:prstGeom prst="rect">
                      <a:avLst/>
                    </a:prstGeom>
                    <a:noFill/>
                    <a:ln>
                      <a:noFill/>
                    </a:ln>
                  </pic:spPr>
                </pic:pic>
              </a:graphicData>
            </a:graphic>
          </wp:inline>
        </w:drawing>
      </w:r>
    </w:p>
    <w:p w14:paraId="65238AEB" w14:textId="77AAEF32" w:rsidR="00605117" w:rsidRDefault="00605117" w:rsidP="00273A4B">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9E5AC0D" w14:textId="77777777" w:rsidR="00605117" w:rsidRDefault="00605117">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F9F20B1" w14:textId="77777777" w:rsidR="00C03435" w:rsidRPr="00C03435" w:rsidRDefault="00C03435" w:rsidP="00C03435">
      <w:pPr>
        <w:spacing w:line="360" w:lineRule="auto"/>
        <w:jc w:val="both"/>
        <w:rPr>
          <w:rFonts w:ascii="Times New Roman" w:hAnsi="Times New Roman" w:cs="Times New Roman"/>
        </w:rPr>
      </w:pPr>
      <w:bookmarkStart w:id="131" w:name="_Toc240232922"/>
      <w:r w:rsidRPr="00C03435">
        <w:rPr>
          <w:rFonts w:ascii="Times New Roman" w:hAnsi="Times New Roman" w:cs="Times New Roman"/>
        </w:rPr>
        <w:lastRenderedPageBreak/>
        <w:t xml:space="preserve">En la Figura 7.4 se observa el diagrama del CU-12 – Generando reportes y </w:t>
      </w:r>
      <w:proofErr w:type="spellStart"/>
      <w:r w:rsidRPr="00C03435">
        <w:rPr>
          <w:rFonts w:ascii="Times New Roman" w:hAnsi="Times New Roman" w:cs="Times New Roman"/>
        </w:rPr>
        <w:t>KPIs</w:t>
      </w:r>
      <w:proofErr w:type="spellEnd"/>
      <w:r w:rsidRPr="00C03435">
        <w:rPr>
          <w:rFonts w:ascii="Times New Roman" w:hAnsi="Times New Roman" w:cs="Times New Roman"/>
        </w:rPr>
        <w:t>. El actor Administrador, Técnico Crítico inicia el caso de uso base, que es extendido por sus excepciones: acceso denegado por falta de permisos; el usuario selecciona una fecha de fin anterior a la de inicio; volumen de datos excesivo. Su especificación completa se encuentra en la Tabla 6.4.</w:t>
      </w:r>
    </w:p>
    <w:p w14:paraId="25E6CA66" w14:textId="77777777" w:rsidR="00C03435" w:rsidRDefault="00C03435" w:rsidP="00C03435">
      <w:pPr>
        <w:pStyle w:val="Ttulo3"/>
        <w:spacing w:line="360" w:lineRule="auto"/>
        <w:rPr>
          <w:rFonts w:eastAsia="Times New Roman"/>
        </w:rPr>
      </w:pPr>
    </w:p>
    <w:p w14:paraId="619BAEA9" w14:textId="04EA26FF" w:rsidR="00BE02B8" w:rsidRDefault="00605117" w:rsidP="00C03435">
      <w:pPr>
        <w:pStyle w:val="Ttulo3"/>
        <w:spacing w:line="360" w:lineRule="auto"/>
        <w:rPr>
          <w:rFonts w:eastAsia="Times New Roman"/>
        </w:rPr>
      </w:pPr>
      <w:bookmarkStart w:id="132" w:name="_Toc241763483"/>
      <w:r>
        <w:rPr>
          <w:rFonts w:eastAsia="Times New Roman"/>
        </w:rPr>
        <w:t xml:space="preserve">Figura 7.4: Diagrama de Caso </w:t>
      </w:r>
      <w:r w:rsidR="00BE02B8">
        <w:rPr>
          <w:rFonts w:eastAsia="Times New Roman"/>
        </w:rPr>
        <w:t xml:space="preserve">de Uso CU-12 – Generando Reporte y </w:t>
      </w:r>
      <w:proofErr w:type="spellStart"/>
      <w:r w:rsidR="00BE02B8">
        <w:rPr>
          <w:rFonts w:eastAsia="Times New Roman"/>
        </w:rPr>
        <w:t>KPIs</w:t>
      </w:r>
      <w:bookmarkEnd w:id="131"/>
      <w:bookmarkEnd w:id="132"/>
      <w:proofErr w:type="spellEnd"/>
    </w:p>
    <w:p w14:paraId="0DAC8757" w14:textId="40201593" w:rsidR="0097520C" w:rsidRPr="00273A4B" w:rsidRDefault="0097520C" w:rsidP="00BE02B8">
      <w:pPr>
        <w:spacing w:line="360" w:lineRule="auto"/>
        <w:jc w:val="center"/>
        <w:rPr>
          <w:rFonts w:ascii="Times New Roman" w:eastAsia="Times New Roman" w:hAnsi="Times New Roman" w:cs="Times New Roman"/>
          <w:b/>
          <w:bCs/>
          <w:sz w:val="18"/>
          <w:szCs w:val="18"/>
        </w:rPr>
      </w:pPr>
      <w:r>
        <w:rPr>
          <w:noProof/>
        </w:rPr>
        <w:drawing>
          <wp:inline distT="0" distB="0" distL="0" distR="0" wp14:anchorId="2269CEDA" wp14:editId="3EFE15FC">
            <wp:extent cx="5723404" cy="2571750"/>
            <wp:effectExtent l="0" t="0" r="0" b="0"/>
            <wp:docPr id="205617896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567" cy="2585303"/>
                    </a:xfrm>
                    <a:prstGeom prst="rect">
                      <a:avLst/>
                    </a:prstGeom>
                    <a:noFill/>
                    <a:ln>
                      <a:noFill/>
                    </a:ln>
                  </pic:spPr>
                </pic:pic>
              </a:graphicData>
            </a:graphic>
          </wp:inline>
        </w:drawing>
      </w:r>
    </w:p>
    <w:p w14:paraId="03A1E898" w14:textId="77777777" w:rsidR="00BE02B8" w:rsidRDefault="00BE02B8" w:rsidP="00BE02B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45401A5" w14:textId="77777777" w:rsidR="0054735D" w:rsidRDefault="0054735D" w:rsidP="00BE02B8">
      <w:pPr>
        <w:spacing w:line="360" w:lineRule="auto"/>
        <w:jc w:val="center"/>
        <w:rPr>
          <w:rFonts w:ascii="Times New Roman" w:eastAsia="Times New Roman" w:hAnsi="Times New Roman" w:cs="Times New Roman"/>
          <w:b/>
          <w:bCs/>
          <w:i/>
          <w:iCs/>
          <w:sz w:val="18"/>
          <w:szCs w:val="18"/>
        </w:rPr>
      </w:pPr>
    </w:p>
    <w:p w14:paraId="66120D23" w14:textId="77777777" w:rsidR="0054735D" w:rsidRDefault="0054735D" w:rsidP="00BE02B8">
      <w:pPr>
        <w:spacing w:line="360" w:lineRule="auto"/>
        <w:jc w:val="center"/>
        <w:rPr>
          <w:rFonts w:ascii="Times New Roman" w:eastAsia="Times New Roman" w:hAnsi="Times New Roman" w:cs="Times New Roman"/>
          <w:b/>
          <w:bCs/>
          <w:i/>
          <w:iCs/>
          <w:sz w:val="18"/>
          <w:szCs w:val="18"/>
        </w:rPr>
      </w:pPr>
    </w:p>
    <w:p w14:paraId="2F2AD49C" w14:textId="77777777" w:rsidR="0054735D" w:rsidRDefault="0054735D" w:rsidP="00BE02B8">
      <w:pPr>
        <w:spacing w:line="360" w:lineRule="auto"/>
        <w:jc w:val="center"/>
        <w:rPr>
          <w:rFonts w:ascii="Times New Roman" w:eastAsia="Times New Roman" w:hAnsi="Times New Roman" w:cs="Times New Roman"/>
          <w:b/>
          <w:bCs/>
          <w:i/>
          <w:iCs/>
          <w:sz w:val="18"/>
          <w:szCs w:val="18"/>
        </w:rPr>
      </w:pPr>
    </w:p>
    <w:p w14:paraId="7052A26C"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EFE5DA9" w14:textId="77777777" w:rsidR="0012730F" w:rsidRPr="0012730F" w:rsidRDefault="0012730F" w:rsidP="0012730F">
      <w:pPr>
        <w:spacing w:line="360" w:lineRule="auto"/>
        <w:jc w:val="both"/>
        <w:rPr>
          <w:rFonts w:ascii="Times New Roman" w:hAnsi="Times New Roman" w:cs="Times New Roman"/>
        </w:rPr>
      </w:pPr>
      <w:bookmarkStart w:id="133" w:name="_Toc240232923"/>
      <w:r w:rsidRPr="0012730F">
        <w:rPr>
          <w:rFonts w:ascii="Times New Roman" w:hAnsi="Times New Roman" w:cs="Times New Roman"/>
        </w:rPr>
        <w:lastRenderedPageBreak/>
        <w:t xml:space="preserve">En la Figura 7.5 se observa el diagrama del CU-13 – Exportando información consolidada. El actor Administrador, Técnico Crítico inicia el caso de uso base, que es extendido por sus excepciones: el botón no responde debido a un error de </w:t>
      </w:r>
      <w:proofErr w:type="spellStart"/>
      <w:r w:rsidRPr="0012730F">
        <w:rPr>
          <w:rFonts w:ascii="Times New Roman" w:hAnsi="Times New Roman" w:cs="Times New Roman"/>
        </w:rPr>
        <w:t>javascript</w:t>
      </w:r>
      <w:proofErr w:type="spellEnd"/>
      <w:r w:rsidRPr="0012730F">
        <w:rPr>
          <w:rFonts w:ascii="Times New Roman" w:hAnsi="Times New Roman" w:cs="Times New Roman"/>
        </w:rPr>
        <w:t>; formato no seleccionado; error de memoria al compilar el archivo; el navegador bloquea la descarga. Su especificación completa se encuentra en la Tabla 6.5.</w:t>
      </w:r>
    </w:p>
    <w:p w14:paraId="62B45897" w14:textId="29244AB4" w:rsidR="0054735D" w:rsidRDefault="0054735D" w:rsidP="0098390D">
      <w:pPr>
        <w:pStyle w:val="Ttulo3"/>
        <w:rPr>
          <w:rFonts w:eastAsia="Times New Roman"/>
        </w:rPr>
      </w:pPr>
      <w:bookmarkStart w:id="134" w:name="_Toc241763484"/>
      <w:r w:rsidRPr="0054735D">
        <w:rPr>
          <w:rFonts w:eastAsia="Times New Roman"/>
        </w:rPr>
        <w:t>Figura 7.5: Diagrama de caso de uso CU-13 – Exportando información consolidad</w:t>
      </w:r>
      <w:r>
        <w:rPr>
          <w:rFonts w:eastAsia="Times New Roman"/>
        </w:rPr>
        <w:t>a</w:t>
      </w:r>
      <w:bookmarkEnd w:id="133"/>
      <w:bookmarkEnd w:id="134"/>
    </w:p>
    <w:p w14:paraId="60F34D49" w14:textId="52E3154B" w:rsidR="0054735D" w:rsidRDefault="0097520C" w:rsidP="00BE02B8">
      <w:pPr>
        <w:spacing w:line="360" w:lineRule="auto"/>
        <w:jc w:val="center"/>
        <w:rPr>
          <w:rFonts w:ascii="Times New Roman" w:eastAsia="Times New Roman" w:hAnsi="Times New Roman" w:cs="Times New Roman"/>
          <w:b/>
          <w:bCs/>
          <w:sz w:val="18"/>
          <w:szCs w:val="18"/>
        </w:rPr>
      </w:pPr>
      <w:r>
        <w:rPr>
          <w:noProof/>
        </w:rPr>
        <w:drawing>
          <wp:inline distT="0" distB="0" distL="0" distR="0" wp14:anchorId="0E62E023" wp14:editId="61ACD897">
            <wp:extent cx="5893275" cy="3133725"/>
            <wp:effectExtent l="0" t="0" r="0" b="0"/>
            <wp:docPr id="66510843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4435" cy="3150294"/>
                    </a:xfrm>
                    <a:prstGeom prst="rect">
                      <a:avLst/>
                    </a:prstGeom>
                    <a:noFill/>
                    <a:ln>
                      <a:noFill/>
                    </a:ln>
                  </pic:spPr>
                </pic:pic>
              </a:graphicData>
            </a:graphic>
          </wp:inline>
        </w:drawing>
      </w:r>
    </w:p>
    <w:p w14:paraId="2920D410" w14:textId="77777777" w:rsidR="0054735D" w:rsidRDefault="0054735D" w:rsidP="0054735D">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649C6BE"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2642452" w14:textId="77777777" w:rsidR="00574018" w:rsidRPr="00574018" w:rsidRDefault="00574018" w:rsidP="00574018">
      <w:pPr>
        <w:spacing w:line="360" w:lineRule="auto"/>
        <w:jc w:val="both"/>
        <w:rPr>
          <w:rFonts w:ascii="Times New Roman" w:hAnsi="Times New Roman" w:cs="Times New Roman"/>
        </w:rPr>
      </w:pPr>
      <w:bookmarkStart w:id="135" w:name="_Toc240232924"/>
      <w:r w:rsidRPr="00574018">
        <w:rPr>
          <w:rFonts w:ascii="Times New Roman" w:hAnsi="Times New Roman" w:cs="Times New Roman"/>
        </w:rPr>
        <w:lastRenderedPageBreak/>
        <w:t xml:space="preserve">En la Figura 7.6 se observa el diagrama del CU-14 – Configurando la ventana operativa del sistema. El actor Administrador del sistema inicia el caso de uso base, que es extendido por sus excepciones: interrupción de sesión; formulario incompleto; hora de inicio es posterior a la hora de fin; falla de conexión con la </w:t>
      </w:r>
      <w:proofErr w:type="spellStart"/>
      <w:r w:rsidRPr="00574018">
        <w:rPr>
          <w:rFonts w:ascii="Times New Roman" w:hAnsi="Times New Roman" w:cs="Times New Roman"/>
        </w:rPr>
        <w:t>bd</w:t>
      </w:r>
      <w:proofErr w:type="spellEnd"/>
      <w:r w:rsidRPr="00574018">
        <w:rPr>
          <w:rFonts w:ascii="Times New Roman" w:hAnsi="Times New Roman" w:cs="Times New Roman"/>
        </w:rPr>
        <w:t>. Su especificación completa se encuentra en la Tabla 6.6.</w:t>
      </w:r>
    </w:p>
    <w:p w14:paraId="650E4BFE" w14:textId="1DA03624" w:rsidR="0054735D" w:rsidRDefault="00B1688D" w:rsidP="0098390D">
      <w:pPr>
        <w:pStyle w:val="Ttulo3"/>
        <w:rPr>
          <w:rFonts w:eastAsia="Times New Roman"/>
        </w:rPr>
      </w:pPr>
      <w:bookmarkStart w:id="136" w:name="_Toc241763485"/>
      <w:r>
        <w:rPr>
          <w:noProof/>
        </w:rPr>
        <w:drawing>
          <wp:anchor distT="0" distB="0" distL="114300" distR="114300" simplePos="0" relativeHeight="251661312" behindDoc="0" locked="0" layoutInCell="1" allowOverlap="1" wp14:anchorId="4DEFDD72" wp14:editId="2248A1A6">
            <wp:simplePos x="0" y="0"/>
            <wp:positionH relativeFrom="margin">
              <wp:align>right</wp:align>
            </wp:positionH>
            <wp:positionV relativeFrom="paragraph">
              <wp:posOffset>299720</wp:posOffset>
            </wp:positionV>
            <wp:extent cx="5954395" cy="2843530"/>
            <wp:effectExtent l="0" t="0" r="8255" b="0"/>
            <wp:wrapSquare wrapText="bothSides"/>
            <wp:docPr id="194233798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4395" cy="2843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688D">
        <w:rPr>
          <w:rFonts w:eastAsia="Times New Roman"/>
        </w:rPr>
        <w:t>Figura 7.6: Diagrama de caso de uso</w:t>
      </w:r>
      <w:r>
        <w:rPr>
          <w:rFonts w:eastAsia="Times New Roman"/>
        </w:rPr>
        <w:t xml:space="preserve"> CU-14</w:t>
      </w:r>
      <w:r w:rsidRPr="00B1688D">
        <w:rPr>
          <w:rFonts w:eastAsia="Times New Roman"/>
        </w:rPr>
        <w:t xml:space="preserve"> – Configurando la ventana operativa del sistema</w:t>
      </w:r>
      <w:bookmarkEnd w:id="135"/>
      <w:bookmarkEnd w:id="136"/>
    </w:p>
    <w:p w14:paraId="6959CD0B" w14:textId="77777777" w:rsidR="00B1688D" w:rsidRDefault="00B1688D" w:rsidP="00B1688D">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49BCB7C"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0901025A"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26A4D885"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01558C79"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4B1741A5"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9B91BC8" w14:textId="77777777" w:rsidR="00574018" w:rsidRPr="00574018" w:rsidRDefault="00574018" w:rsidP="00574018">
      <w:pPr>
        <w:spacing w:line="360" w:lineRule="auto"/>
        <w:jc w:val="both"/>
        <w:rPr>
          <w:rFonts w:ascii="Times New Roman" w:hAnsi="Times New Roman" w:cs="Times New Roman"/>
        </w:rPr>
      </w:pPr>
      <w:bookmarkStart w:id="137" w:name="_Toc240232925"/>
      <w:r w:rsidRPr="00574018">
        <w:rPr>
          <w:rFonts w:ascii="Times New Roman" w:hAnsi="Times New Roman" w:cs="Times New Roman"/>
        </w:rPr>
        <w:lastRenderedPageBreak/>
        <w:t>En la Figura 7.7 se observa el diagrama del CU-17 – Registrando notas técnicas privadas. El actor Técnico, Administrador inicia el caso de uso base, que es extendido por sus excepciones: la casilla "nota interna" está deshabilitada por error de permisos; texto excede el límite de caracteres (2000); falla en el cifrado de datos. Su especificación completa se encuentra en la Tabla 6.7.</w:t>
      </w:r>
    </w:p>
    <w:p w14:paraId="097DDF5D" w14:textId="50976EFC" w:rsidR="00B1688D" w:rsidRDefault="0098390D" w:rsidP="0098390D">
      <w:pPr>
        <w:pStyle w:val="Ttulo3"/>
        <w:rPr>
          <w:rFonts w:eastAsia="Times New Roman"/>
        </w:rPr>
      </w:pPr>
      <w:bookmarkStart w:id="138" w:name="_Toc241763486"/>
      <w:r>
        <w:rPr>
          <w:noProof/>
        </w:rPr>
        <w:drawing>
          <wp:anchor distT="0" distB="0" distL="114300" distR="114300" simplePos="0" relativeHeight="251660288" behindDoc="0" locked="0" layoutInCell="1" allowOverlap="1" wp14:anchorId="266C384E" wp14:editId="5C898C6B">
            <wp:simplePos x="0" y="0"/>
            <wp:positionH relativeFrom="margin">
              <wp:align>right</wp:align>
            </wp:positionH>
            <wp:positionV relativeFrom="paragraph">
              <wp:posOffset>293370</wp:posOffset>
            </wp:positionV>
            <wp:extent cx="5954395" cy="2618740"/>
            <wp:effectExtent l="0" t="0" r="8255" b="0"/>
            <wp:wrapSquare wrapText="bothSides"/>
            <wp:docPr id="9223143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54395" cy="2618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88D" w:rsidRPr="00B1688D">
        <w:rPr>
          <w:rFonts w:eastAsia="Times New Roman"/>
        </w:rPr>
        <w:t>Figura 7.7: Diagrama de caso de uso</w:t>
      </w:r>
      <w:r w:rsidR="00B1688D">
        <w:rPr>
          <w:rFonts w:eastAsia="Times New Roman"/>
        </w:rPr>
        <w:t xml:space="preserve"> CU-17</w:t>
      </w:r>
      <w:r w:rsidR="00B1688D" w:rsidRPr="00B1688D">
        <w:rPr>
          <w:rFonts w:eastAsia="Times New Roman"/>
        </w:rPr>
        <w:t xml:space="preserve"> – Registrando notas técnicas privadas</w:t>
      </w:r>
      <w:bookmarkEnd w:id="137"/>
      <w:bookmarkEnd w:id="138"/>
    </w:p>
    <w:p w14:paraId="2C40AEBC" w14:textId="304035BA" w:rsidR="0098390D" w:rsidRDefault="0098390D" w:rsidP="00B1688D">
      <w:pPr>
        <w:spacing w:line="360" w:lineRule="auto"/>
        <w:jc w:val="center"/>
        <w:rPr>
          <w:rFonts w:ascii="Times New Roman" w:eastAsia="Times New Roman" w:hAnsi="Times New Roman" w:cs="Times New Roman"/>
          <w:b/>
          <w:bCs/>
          <w:sz w:val="18"/>
          <w:szCs w:val="18"/>
        </w:rPr>
      </w:pPr>
    </w:p>
    <w:p w14:paraId="12009115" w14:textId="2785BC59" w:rsidR="00B1688D" w:rsidRDefault="00B1688D" w:rsidP="00B1688D">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9DAF275" w14:textId="77777777" w:rsidR="00B1688D" w:rsidRDefault="00B1688D" w:rsidP="00B1688D">
      <w:pPr>
        <w:spacing w:line="360" w:lineRule="auto"/>
        <w:jc w:val="center"/>
        <w:rPr>
          <w:rFonts w:ascii="Times New Roman" w:eastAsia="Times New Roman" w:hAnsi="Times New Roman" w:cs="Times New Roman"/>
          <w:b/>
          <w:bCs/>
          <w:i/>
          <w:iCs/>
          <w:sz w:val="18"/>
          <w:szCs w:val="18"/>
        </w:rPr>
      </w:pPr>
    </w:p>
    <w:p w14:paraId="2C9CE66A"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3AA9D7E" w14:textId="77777777" w:rsidR="00574018" w:rsidRPr="00574018" w:rsidRDefault="00574018" w:rsidP="00574018">
      <w:pPr>
        <w:spacing w:line="360" w:lineRule="auto"/>
        <w:jc w:val="both"/>
        <w:rPr>
          <w:rFonts w:ascii="Times New Roman" w:hAnsi="Times New Roman" w:cs="Times New Roman"/>
        </w:rPr>
      </w:pPr>
      <w:bookmarkStart w:id="139" w:name="_Toc240232926"/>
      <w:r w:rsidRPr="00574018">
        <w:rPr>
          <w:rFonts w:ascii="Times New Roman" w:hAnsi="Times New Roman" w:cs="Times New Roman"/>
        </w:rPr>
        <w:lastRenderedPageBreak/>
        <w:t>En la Figura 7.8 se observa el diagrama del CU-18 – Retomando atención operativa de un ticket. El actor Usuario Solicitante inicia el caso de uso base, que es extendido por sus excepciones: el ticket ya superó los 7 días y está "cerrado"; el usuario no ingresa justificación; el ticket ya fue reabierto 3 veces. Su especificación completa se encuentra en la Tabla 6.8.</w:t>
      </w:r>
    </w:p>
    <w:p w14:paraId="00C2122E" w14:textId="77777777" w:rsidR="0098390D" w:rsidRDefault="0098390D" w:rsidP="0098390D">
      <w:pPr>
        <w:pStyle w:val="Ttulo3"/>
        <w:rPr>
          <w:rFonts w:eastAsia="Times New Roman"/>
        </w:rPr>
      </w:pPr>
      <w:bookmarkStart w:id="140" w:name="_Toc241763487"/>
      <w:r>
        <w:rPr>
          <w:noProof/>
        </w:rPr>
        <w:drawing>
          <wp:anchor distT="0" distB="0" distL="114300" distR="114300" simplePos="0" relativeHeight="251662336" behindDoc="1" locked="0" layoutInCell="1" allowOverlap="1" wp14:anchorId="6A995F37" wp14:editId="57577CCF">
            <wp:simplePos x="0" y="0"/>
            <wp:positionH relativeFrom="margin">
              <wp:align>right</wp:align>
            </wp:positionH>
            <wp:positionV relativeFrom="paragraph">
              <wp:posOffset>252095</wp:posOffset>
            </wp:positionV>
            <wp:extent cx="5962650" cy="2487930"/>
            <wp:effectExtent l="0" t="0" r="0" b="7620"/>
            <wp:wrapTight wrapText="bothSides">
              <wp:wrapPolygon edited="0">
                <wp:start x="0" y="0"/>
                <wp:lineTo x="0" y="21501"/>
                <wp:lineTo x="21531" y="21501"/>
                <wp:lineTo x="21531" y="0"/>
                <wp:lineTo x="0" y="0"/>
              </wp:wrapPolygon>
            </wp:wrapTight>
            <wp:docPr id="17691431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2650"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88D" w:rsidRPr="00B1688D">
        <w:rPr>
          <w:rFonts w:eastAsia="Times New Roman"/>
        </w:rPr>
        <w:t>Figura 7.8: Diagrama de caso de uso</w:t>
      </w:r>
      <w:r w:rsidR="002B0821">
        <w:rPr>
          <w:rFonts w:eastAsia="Times New Roman"/>
        </w:rPr>
        <w:t xml:space="preserve"> CU-18</w:t>
      </w:r>
      <w:r w:rsidR="00B1688D" w:rsidRPr="00B1688D">
        <w:rPr>
          <w:rFonts w:eastAsia="Times New Roman"/>
        </w:rPr>
        <w:t xml:space="preserve"> – Retomando atención operativa de un ticket</w:t>
      </w:r>
      <w:bookmarkEnd w:id="139"/>
      <w:bookmarkEnd w:id="140"/>
    </w:p>
    <w:p w14:paraId="4AE6AEDD" w14:textId="2AAB17F0" w:rsidR="00B1688D" w:rsidRPr="0098390D" w:rsidRDefault="00B1688D" w:rsidP="0098390D">
      <w:pPr>
        <w:pStyle w:val="Ttulo3"/>
        <w:rPr>
          <w:rFonts w:eastAsia="Times New Roman"/>
        </w:rPr>
      </w:pPr>
      <w:bookmarkStart w:id="141" w:name="_Toc240232759"/>
      <w:bookmarkStart w:id="142" w:name="_Toc240232927"/>
      <w:bookmarkStart w:id="143" w:name="_Toc240233414"/>
      <w:bookmarkStart w:id="144" w:name="_Toc241763488"/>
      <w:r>
        <w:rPr>
          <w:rFonts w:eastAsia="Times New Roman" w:cs="Times New Roman"/>
          <w:bCs/>
          <w:i/>
          <w:iCs/>
          <w:szCs w:val="18"/>
        </w:rPr>
        <w:t>Fuente: Elaborado por el estudiante de acuerdo con el proyecto.</w:t>
      </w:r>
      <w:bookmarkEnd w:id="141"/>
      <w:bookmarkEnd w:id="142"/>
      <w:bookmarkEnd w:id="143"/>
      <w:bookmarkEnd w:id="144"/>
    </w:p>
    <w:p w14:paraId="24D08C15"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464D08A2"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019F58CF"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07338822"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6C6F78AC" w14:textId="77777777" w:rsidR="002B0821" w:rsidRDefault="002B0821" w:rsidP="00B1688D">
      <w:pPr>
        <w:spacing w:line="360" w:lineRule="auto"/>
        <w:jc w:val="center"/>
        <w:rPr>
          <w:rFonts w:ascii="Times New Roman" w:eastAsia="Times New Roman" w:hAnsi="Times New Roman" w:cs="Times New Roman"/>
          <w:b/>
          <w:bCs/>
          <w:i/>
          <w:iCs/>
          <w:sz w:val="18"/>
          <w:szCs w:val="18"/>
        </w:rPr>
      </w:pPr>
    </w:p>
    <w:p w14:paraId="65F1E4C5"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F9E64AE" w14:textId="77777777" w:rsidR="00C02219" w:rsidRPr="00C02219" w:rsidRDefault="00C02219" w:rsidP="00C02219">
      <w:pPr>
        <w:spacing w:line="360" w:lineRule="auto"/>
        <w:jc w:val="both"/>
        <w:rPr>
          <w:rFonts w:ascii="Times New Roman" w:hAnsi="Times New Roman" w:cs="Times New Roman"/>
        </w:rPr>
      </w:pPr>
      <w:bookmarkStart w:id="145" w:name="_Toc240232928"/>
      <w:r w:rsidRPr="00C02219">
        <w:rPr>
          <w:rFonts w:ascii="Times New Roman" w:hAnsi="Times New Roman" w:cs="Times New Roman"/>
        </w:rPr>
        <w:lastRenderedPageBreak/>
        <w:t xml:space="preserve">En la Figura 7.9 se observa el diagrama del CU-21 – Ajustando técnicamente la urgencia del ticket. El actor Técnico Básico, Técnico Crítico inicia el caso de uso base, que es extendido por sus excepciones: desconexión de red al cambiar el valor; justificación vacía o muy corta; error del motor </w:t>
      </w:r>
      <w:proofErr w:type="spellStart"/>
      <w:r w:rsidRPr="00C02219">
        <w:rPr>
          <w:rFonts w:ascii="Times New Roman" w:hAnsi="Times New Roman" w:cs="Times New Roman"/>
        </w:rPr>
        <w:t>sla</w:t>
      </w:r>
      <w:proofErr w:type="spellEnd"/>
      <w:r w:rsidRPr="00C02219">
        <w:rPr>
          <w:rFonts w:ascii="Times New Roman" w:hAnsi="Times New Roman" w:cs="Times New Roman"/>
        </w:rPr>
        <w:t xml:space="preserve"> al recalcular. Su especificación completa se encuentra en la Tabla 6.9.</w:t>
      </w:r>
    </w:p>
    <w:p w14:paraId="4DEC9FCC" w14:textId="23DCBAAB" w:rsidR="002B0821" w:rsidRDefault="002B0821" w:rsidP="0098390D">
      <w:pPr>
        <w:pStyle w:val="Ttulo3"/>
        <w:rPr>
          <w:rFonts w:eastAsia="Times New Roman"/>
        </w:rPr>
      </w:pPr>
      <w:bookmarkStart w:id="146" w:name="_Toc241763489"/>
      <w:r w:rsidRPr="002B0821">
        <w:rPr>
          <w:rFonts w:eastAsia="Times New Roman"/>
        </w:rPr>
        <w:t>Figura 7.9: Diagrama de caso de uso</w:t>
      </w:r>
      <w:r>
        <w:rPr>
          <w:rFonts w:eastAsia="Times New Roman"/>
        </w:rPr>
        <w:t xml:space="preserve"> CU-21</w:t>
      </w:r>
      <w:r w:rsidRPr="002B0821">
        <w:rPr>
          <w:rFonts w:eastAsia="Times New Roman"/>
        </w:rPr>
        <w:t xml:space="preserve"> – Ajustando técnicamente la urgencia del ticket</w:t>
      </w:r>
      <w:bookmarkEnd w:id="145"/>
      <w:bookmarkEnd w:id="146"/>
    </w:p>
    <w:p w14:paraId="3EA2DDFD" w14:textId="69D0FE9F" w:rsidR="002B0821" w:rsidRDefault="002B0821" w:rsidP="00B1688D">
      <w:pPr>
        <w:spacing w:line="360" w:lineRule="auto"/>
        <w:jc w:val="center"/>
        <w:rPr>
          <w:rFonts w:ascii="Times New Roman" w:eastAsia="Times New Roman" w:hAnsi="Times New Roman" w:cs="Times New Roman"/>
          <w:b/>
          <w:bCs/>
          <w:sz w:val="18"/>
          <w:szCs w:val="18"/>
        </w:rPr>
      </w:pPr>
      <w:r>
        <w:rPr>
          <w:noProof/>
        </w:rPr>
        <w:drawing>
          <wp:inline distT="0" distB="0" distL="0" distR="0" wp14:anchorId="7855B1DF" wp14:editId="558B4E46">
            <wp:extent cx="5870267" cy="2352675"/>
            <wp:effectExtent l="0" t="0" r="0" b="0"/>
            <wp:docPr id="21182436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85926" cy="2358951"/>
                    </a:xfrm>
                    <a:prstGeom prst="rect">
                      <a:avLst/>
                    </a:prstGeom>
                    <a:noFill/>
                    <a:ln>
                      <a:noFill/>
                    </a:ln>
                  </pic:spPr>
                </pic:pic>
              </a:graphicData>
            </a:graphic>
          </wp:inline>
        </w:drawing>
      </w:r>
    </w:p>
    <w:p w14:paraId="24D86C1F" w14:textId="77777777" w:rsidR="002B0821" w:rsidRDefault="002B0821" w:rsidP="002B0821">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3DAE6E5" w14:textId="77777777" w:rsidR="002B0821" w:rsidRDefault="002B0821" w:rsidP="00B1688D">
      <w:pPr>
        <w:spacing w:line="360" w:lineRule="auto"/>
        <w:jc w:val="center"/>
        <w:rPr>
          <w:rFonts w:ascii="Times New Roman" w:eastAsia="Times New Roman" w:hAnsi="Times New Roman" w:cs="Times New Roman"/>
          <w:b/>
          <w:bCs/>
          <w:sz w:val="18"/>
          <w:szCs w:val="18"/>
        </w:rPr>
      </w:pPr>
    </w:p>
    <w:p w14:paraId="0F81AC4A" w14:textId="77777777" w:rsidR="002B0821" w:rsidRDefault="002B0821" w:rsidP="002B0821">
      <w:pPr>
        <w:spacing w:line="360" w:lineRule="auto"/>
        <w:rPr>
          <w:rFonts w:ascii="Times New Roman" w:eastAsia="Times New Roman" w:hAnsi="Times New Roman" w:cs="Times New Roman"/>
          <w:b/>
          <w:bCs/>
          <w:sz w:val="18"/>
          <w:szCs w:val="18"/>
        </w:rPr>
      </w:pPr>
    </w:p>
    <w:p w14:paraId="34A39514"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14FFC0E" w14:textId="77777777" w:rsidR="00C02219" w:rsidRPr="00C02219" w:rsidRDefault="00C02219" w:rsidP="00C02219">
      <w:pPr>
        <w:spacing w:line="360" w:lineRule="auto"/>
        <w:jc w:val="both"/>
        <w:rPr>
          <w:rFonts w:ascii="Times New Roman" w:eastAsia="Times New Roman" w:hAnsi="Times New Roman" w:cs="Times New Roman"/>
          <w:bCs/>
          <w:color w:val="000000" w:themeColor="text1"/>
          <w:szCs w:val="40"/>
        </w:rPr>
      </w:pPr>
      <w:bookmarkStart w:id="147" w:name="_Toc240232929"/>
      <w:r w:rsidRPr="00C02219">
        <w:rPr>
          <w:rFonts w:ascii="Times New Roman" w:eastAsia="Times New Roman" w:hAnsi="Times New Roman" w:cs="Times New Roman"/>
          <w:bCs/>
          <w:color w:val="000000" w:themeColor="text1"/>
          <w:szCs w:val="40"/>
        </w:rPr>
        <w:lastRenderedPageBreak/>
        <w:t xml:space="preserve">En la Figura 7.10 se observa el diagrama del CU-22 – Parametrizando ubicación del incidente. El actor Usuario Solicitante inicia el caso de uso base, que es extendido por sus excepciones: las listas desplegables no cargan desde la </w:t>
      </w:r>
      <w:proofErr w:type="spellStart"/>
      <w:r w:rsidRPr="00C02219">
        <w:rPr>
          <w:rFonts w:ascii="Times New Roman" w:eastAsia="Times New Roman" w:hAnsi="Times New Roman" w:cs="Times New Roman"/>
          <w:bCs/>
          <w:color w:val="000000" w:themeColor="text1"/>
          <w:szCs w:val="40"/>
        </w:rPr>
        <w:t>bd</w:t>
      </w:r>
      <w:proofErr w:type="spellEnd"/>
      <w:r w:rsidRPr="00C02219">
        <w:rPr>
          <w:rFonts w:ascii="Times New Roman" w:eastAsia="Times New Roman" w:hAnsi="Times New Roman" w:cs="Times New Roman"/>
          <w:bCs/>
          <w:color w:val="000000" w:themeColor="text1"/>
          <w:szCs w:val="40"/>
        </w:rPr>
        <w:t>; selecciona un servicio que no está en el piso elegido; falla de envío del formulario. Su especificación completa se encuentra en la Tabla 6.10.</w:t>
      </w:r>
    </w:p>
    <w:p w14:paraId="02ECA0EF" w14:textId="1F71B604" w:rsidR="00B1688D" w:rsidRDefault="0098390D" w:rsidP="0098390D">
      <w:pPr>
        <w:pStyle w:val="Ttulo3"/>
        <w:rPr>
          <w:rFonts w:eastAsia="Times New Roman"/>
        </w:rPr>
      </w:pPr>
      <w:bookmarkStart w:id="148" w:name="_Toc241763490"/>
      <w:r>
        <w:rPr>
          <w:noProof/>
        </w:rPr>
        <w:drawing>
          <wp:anchor distT="0" distB="0" distL="114300" distR="114300" simplePos="0" relativeHeight="251663360" behindDoc="0" locked="0" layoutInCell="1" allowOverlap="1" wp14:anchorId="1AC3EE03" wp14:editId="68607438">
            <wp:simplePos x="0" y="0"/>
            <wp:positionH relativeFrom="margin">
              <wp:align>right</wp:align>
            </wp:positionH>
            <wp:positionV relativeFrom="paragraph">
              <wp:posOffset>204470</wp:posOffset>
            </wp:positionV>
            <wp:extent cx="5962650" cy="2541270"/>
            <wp:effectExtent l="0" t="0" r="0" b="0"/>
            <wp:wrapSquare wrapText="bothSides"/>
            <wp:docPr id="19402042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2650" cy="254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0821" w:rsidRPr="002B0821">
        <w:rPr>
          <w:rFonts w:eastAsia="Times New Roman"/>
        </w:rPr>
        <w:t>Figura 7.10: Diagrama de caso de uso</w:t>
      </w:r>
      <w:r w:rsidR="002B0821">
        <w:rPr>
          <w:rFonts w:eastAsia="Times New Roman"/>
        </w:rPr>
        <w:t xml:space="preserve"> CU-22</w:t>
      </w:r>
      <w:r w:rsidR="002B0821" w:rsidRPr="002B0821">
        <w:rPr>
          <w:rFonts w:eastAsia="Times New Roman"/>
        </w:rPr>
        <w:t xml:space="preserve"> – Parametrizando ubicación del incidente</w:t>
      </w:r>
      <w:bookmarkEnd w:id="147"/>
      <w:bookmarkEnd w:id="148"/>
    </w:p>
    <w:p w14:paraId="3D945856" w14:textId="0E70FB9F" w:rsidR="002B0821" w:rsidRDefault="002B0821" w:rsidP="002B0821">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B4FB159"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4B36A6EE"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72532849"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7E059D21"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53AB65FF" w14:textId="77777777" w:rsidR="005A75B9" w:rsidRDefault="005A75B9" w:rsidP="002B0821">
      <w:pPr>
        <w:spacing w:line="360" w:lineRule="auto"/>
        <w:jc w:val="center"/>
        <w:rPr>
          <w:rFonts w:ascii="Times New Roman" w:eastAsia="Times New Roman" w:hAnsi="Times New Roman" w:cs="Times New Roman"/>
          <w:b/>
          <w:bCs/>
          <w:i/>
          <w:iCs/>
          <w:sz w:val="18"/>
          <w:szCs w:val="18"/>
        </w:rPr>
      </w:pPr>
    </w:p>
    <w:p w14:paraId="5027822F"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9C45EB1" w14:textId="77777777" w:rsidR="00C02219" w:rsidRPr="00C02219" w:rsidRDefault="00C02219" w:rsidP="00C02219">
      <w:pPr>
        <w:spacing w:line="360" w:lineRule="auto"/>
        <w:jc w:val="both"/>
        <w:rPr>
          <w:rFonts w:ascii="Times New Roman" w:hAnsi="Times New Roman" w:cs="Times New Roman"/>
        </w:rPr>
      </w:pPr>
      <w:bookmarkStart w:id="149" w:name="_Toc240232930"/>
      <w:r w:rsidRPr="00C02219">
        <w:rPr>
          <w:rFonts w:ascii="Times New Roman" w:hAnsi="Times New Roman" w:cs="Times New Roman"/>
        </w:rPr>
        <w:lastRenderedPageBreak/>
        <w:t>En la Figura 7.11 se observa el diagrama del CU-23 – Identificando dinámicamente el equipo afectado. El actor Usuario Solicitante inicia el caso de uso base, que es extendido por sus excepciones: selecciona categoría "software"; falla el script dinámico; el código ingresado no existe. Su especificación completa se encuentra en la Tabla 6.11.</w:t>
      </w:r>
    </w:p>
    <w:p w14:paraId="1A83ED1D" w14:textId="7EE61EAB" w:rsidR="005A75B9" w:rsidRDefault="0098390D" w:rsidP="0098390D">
      <w:pPr>
        <w:pStyle w:val="Ttulo3"/>
        <w:rPr>
          <w:rFonts w:eastAsia="Times New Roman"/>
        </w:rPr>
      </w:pPr>
      <w:bookmarkStart w:id="150" w:name="_Toc241763491"/>
      <w:r>
        <w:rPr>
          <w:noProof/>
        </w:rPr>
        <w:drawing>
          <wp:anchor distT="0" distB="0" distL="114300" distR="114300" simplePos="0" relativeHeight="251664384" behindDoc="1" locked="0" layoutInCell="1" allowOverlap="1" wp14:anchorId="44F91B79" wp14:editId="003C3230">
            <wp:simplePos x="0" y="0"/>
            <wp:positionH relativeFrom="margin">
              <wp:posOffset>-64770</wp:posOffset>
            </wp:positionH>
            <wp:positionV relativeFrom="paragraph">
              <wp:posOffset>175895</wp:posOffset>
            </wp:positionV>
            <wp:extent cx="5874385" cy="2390775"/>
            <wp:effectExtent l="0" t="0" r="0" b="9525"/>
            <wp:wrapTight wrapText="bothSides">
              <wp:wrapPolygon edited="0">
                <wp:start x="0" y="0"/>
                <wp:lineTo x="0" y="21514"/>
                <wp:lineTo x="21504" y="21514"/>
                <wp:lineTo x="21504" y="0"/>
                <wp:lineTo x="0" y="0"/>
              </wp:wrapPolygon>
            </wp:wrapTight>
            <wp:docPr id="8368169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74385" cy="2390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75B9" w:rsidRPr="005A75B9">
        <w:rPr>
          <w:rFonts w:eastAsia="Times New Roman"/>
        </w:rPr>
        <w:t xml:space="preserve">Figura 7.11: Diagrama de caso de uso </w:t>
      </w:r>
      <w:r w:rsidR="005A75B9">
        <w:rPr>
          <w:rFonts w:eastAsia="Times New Roman"/>
        </w:rPr>
        <w:t xml:space="preserve">CU-23 </w:t>
      </w:r>
      <w:r w:rsidR="005A75B9" w:rsidRPr="005A75B9">
        <w:rPr>
          <w:rFonts w:eastAsia="Times New Roman"/>
        </w:rPr>
        <w:t>– Identificando dinámicamente el equipo afectado</w:t>
      </w:r>
      <w:bookmarkEnd w:id="149"/>
      <w:bookmarkEnd w:id="150"/>
    </w:p>
    <w:p w14:paraId="1248A66D" w14:textId="0FD1CE5A" w:rsidR="005A75B9" w:rsidRDefault="005A75B9" w:rsidP="005A75B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FA63B60" w14:textId="77777777" w:rsidR="005A75B9" w:rsidRPr="005A75B9" w:rsidRDefault="005A75B9" w:rsidP="002B0821">
      <w:pPr>
        <w:spacing w:line="360" w:lineRule="auto"/>
        <w:jc w:val="center"/>
        <w:rPr>
          <w:rFonts w:ascii="Times New Roman" w:eastAsia="Times New Roman" w:hAnsi="Times New Roman" w:cs="Times New Roman"/>
          <w:b/>
          <w:bCs/>
          <w:sz w:val="18"/>
          <w:szCs w:val="18"/>
        </w:rPr>
      </w:pPr>
    </w:p>
    <w:p w14:paraId="3924F679" w14:textId="77777777" w:rsidR="002B0821" w:rsidRPr="00B1688D" w:rsidRDefault="002B0821" w:rsidP="00B1688D">
      <w:pPr>
        <w:spacing w:line="360" w:lineRule="auto"/>
        <w:jc w:val="center"/>
        <w:rPr>
          <w:rFonts w:ascii="Times New Roman" w:eastAsia="Times New Roman" w:hAnsi="Times New Roman" w:cs="Times New Roman"/>
          <w:b/>
          <w:bCs/>
          <w:sz w:val="18"/>
          <w:szCs w:val="18"/>
        </w:rPr>
      </w:pPr>
    </w:p>
    <w:p w14:paraId="7CB9AEC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F5C7AC2" w14:textId="77777777" w:rsidR="00C02219" w:rsidRPr="00C02219" w:rsidRDefault="00C02219" w:rsidP="00C02219">
      <w:pPr>
        <w:spacing w:line="360" w:lineRule="auto"/>
        <w:jc w:val="both"/>
        <w:rPr>
          <w:rFonts w:ascii="Times New Roman" w:hAnsi="Times New Roman" w:cs="Times New Roman"/>
        </w:rPr>
      </w:pPr>
      <w:bookmarkStart w:id="151" w:name="_Toc240232931"/>
      <w:r w:rsidRPr="00C02219">
        <w:rPr>
          <w:rFonts w:ascii="Times New Roman" w:hAnsi="Times New Roman" w:cs="Times New Roman"/>
        </w:rPr>
        <w:lastRenderedPageBreak/>
        <w:t>En la Figura 7.12 se observa el diagrama del CU-24 – Imputando materiales consumidos en un ticket. El actor Técnico Básico, Técnico Crítico inicia el caso de uso base, que es extendido por sus excepciones: el insumo no está en la lista; cantidad negativa o cero; stock insuficiente en el sistema. Su especificación completa se encuentra en la Tabla 6.12.</w:t>
      </w:r>
    </w:p>
    <w:p w14:paraId="61866BD2" w14:textId="16BA1B65" w:rsidR="00B1688D" w:rsidRDefault="005A75B9" w:rsidP="0098390D">
      <w:pPr>
        <w:pStyle w:val="Ttulo3"/>
        <w:rPr>
          <w:rFonts w:eastAsia="Times New Roman"/>
        </w:rPr>
      </w:pPr>
      <w:bookmarkStart w:id="152" w:name="_Toc241763492"/>
      <w:r w:rsidRPr="005A75B9">
        <w:rPr>
          <w:rFonts w:eastAsia="Times New Roman"/>
        </w:rPr>
        <w:t xml:space="preserve">Figura 7.12: Diagrama de caso de uso </w:t>
      </w:r>
      <w:r>
        <w:rPr>
          <w:rFonts w:eastAsia="Times New Roman"/>
        </w:rPr>
        <w:t xml:space="preserve">CU-24 </w:t>
      </w:r>
      <w:r w:rsidRPr="005A75B9">
        <w:rPr>
          <w:rFonts w:eastAsia="Times New Roman"/>
        </w:rPr>
        <w:t>– Imputando materiales consumidos en un ticket</w:t>
      </w:r>
      <w:bookmarkEnd w:id="151"/>
      <w:bookmarkEnd w:id="152"/>
    </w:p>
    <w:p w14:paraId="30944849" w14:textId="6648C749" w:rsidR="005A75B9" w:rsidRPr="005A75B9" w:rsidRDefault="005A75B9" w:rsidP="005A75B9">
      <w:pPr>
        <w:spacing w:line="360" w:lineRule="auto"/>
        <w:jc w:val="center"/>
        <w:rPr>
          <w:rFonts w:ascii="Times New Roman" w:eastAsia="Times New Roman" w:hAnsi="Times New Roman" w:cs="Times New Roman"/>
          <w:b/>
          <w:bCs/>
          <w:sz w:val="18"/>
          <w:szCs w:val="18"/>
        </w:rPr>
      </w:pPr>
      <w:r>
        <w:rPr>
          <w:noProof/>
        </w:rPr>
        <w:drawing>
          <wp:inline distT="0" distB="0" distL="0" distR="0" wp14:anchorId="70D908D0" wp14:editId="7CBE57AC">
            <wp:extent cx="5894773" cy="2438400"/>
            <wp:effectExtent l="0" t="0" r="0" b="0"/>
            <wp:docPr id="116221514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09563" cy="2444518"/>
                    </a:xfrm>
                    <a:prstGeom prst="rect">
                      <a:avLst/>
                    </a:prstGeom>
                    <a:noFill/>
                    <a:ln>
                      <a:noFill/>
                    </a:ln>
                  </pic:spPr>
                </pic:pic>
              </a:graphicData>
            </a:graphic>
          </wp:inline>
        </w:drawing>
      </w:r>
      <w:r>
        <w:rPr>
          <w:rFonts w:ascii="Times New Roman" w:eastAsia="Times New Roman" w:hAnsi="Times New Roman" w:cs="Times New Roman"/>
          <w:b/>
          <w:bCs/>
          <w:i/>
          <w:iCs/>
          <w:sz w:val="18"/>
          <w:szCs w:val="18"/>
        </w:rPr>
        <w:t>Fuente: Elaborado por el estudiante de acuerdo con el proyecto.</w:t>
      </w:r>
    </w:p>
    <w:p w14:paraId="221F9498" w14:textId="77777777" w:rsidR="005A75B9" w:rsidRPr="0054735D" w:rsidRDefault="005A75B9" w:rsidP="00BE02B8">
      <w:pPr>
        <w:spacing w:line="360" w:lineRule="auto"/>
        <w:jc w:val="center"/>
        <w:rPr>
          <w:rFonts w:ascii="Times New Roman" w:eastAsia="Times New Roman" w:hAnsi="Times New Roman" w:cs="Times New Roman"/>
          <w:b/>
          <w:bCs/>
          <w:sz w:val="18"/>
          <w:szCs w:val="18"/>
        </w:rPr>
      </w:pPr>
    </w:p>
    <w:p w14:paraId="6FC78A41" w14:textId="77777777" w:rsidR="00060351" w:rsidRDefault="00060351" w:rsidP="00060351">
      <w:pPr>
        <w:spacing w:line="360" w:lineRule="auto"/>
        <w:rPr>
          <w:rFonts w:ascii="Times New Roman" w:eastAsia="Times New Roman" w:hAnsi="Times New Roman" w:cs="Times New Roman"/>
          <w:b/>
          <w:bCs/>
          <w:sz w:val="18"/>
          <w:szCs w:val="18"/>
        </w:rPr>
      </w:pPr>
    </w:p>
    <w:p w14:paraId="03000017" w14:textId="77777777" w:rsidR="005A75B9" w:rsidRDefault="005A75B9" w:rsidP="00060351">
      <w:pPr>
        <w:spacing w:line="360" w:lineRule="auto"/>
        <w:rPr>
          <w:rFonts w:ascii="Times New Roman" w:eastAsia="Times New Roman" w:hAnsi="Times New Roman" w:cs="Times New Roman"/>
          <w:b/>
          <w:bCs/>
          <w:sz w:val="18"/>
          <w:szCs w:val="18"/>
        </w:rPr>
      </w:pPr>
    </w:p>
    <w:p w14:paraId="315CE47C" w14:textId="77777777" w:rsidR="005A75B9" w:rsidRDefault="005A75B9" w:rsidP="00060351">
      <w:pPr>
        <w:spacing w:line="360" w:lineRule="auto"/>
        <w:rPr>
          <w:rFonts w:ascii="Times New Roman" w:eastAsia="Times New Roman" w:hAnsi="Times New Roman" w:cs="Times New Roman"/>
          <w:b/>
          <w:bCs/>
          <w:sz w:val="18"/>
          <w:szCs w:val="18"/>
        </w:rPr>
      </w:pPr>
    </w:p>
    <w:p w14:paraId="101D0811" w14:textId="77777777" w:rsidR="005A75B9" w:rsidRDefault="005A75B9" w:rsidP="00060351">
      <w:pPr>
        <w:spacing w:line="360" w:lineRule="auto"/>
        <w:rPr>
          <w:rFonts w:ascii="Times New Roman" w:eastAsia="Times New Roman" w:hAnsi="Times New Roman" w:cs="Times New Roman"/>
          <w:b/>
          <w:bCs/>
          <w:sz w:val="18"/>
          <w:szCs w:val="18"/>
        </w:rPr>
      </w:pPr>
    </w:p>
    <w:p w14:paraId="07D1ECCB"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BF0D5B8" w14:textId="77777777" w:rsidR="00C02219" w:rsidRPr="00C02219" w:rsidRDefault="00C02219" w:rsidP="00C02219">
      <w:pPr>
        <w:spacing w:line="360" w:lineRule="auto"/>
        <w:jc w:val="both"/>
        <w:rPr>
          <w:rFonts w:ascii="Times New Roman" w:hAnsi="Times New Roman" w:cs="Times New Roman"/>
        </w:rPr>
      </w:pPr>
      <w:bookmarkStart w:id="153" w:name="_Toc240232932"/>
      <w:r w:rsidRPr="00C02219">
        <w:rPr>
          <w:rFonts w:ascii="Times New Roman" w:hAnsi="Times New Roman" w:cs="Times New Roman"/>
        </w:rPr>
        <w:lastRenderedPageBreak/>
        <w:t xml:space="preserve">En la Figura 7.13 se observa el diagrama del CU-25 – Generando consolidado financiero de inventario. El actor Administrador del sistema inicia el caso de uso base, que es extendido por sus excepciones: fechas no definidas; algunos materiales no tienen costo asignado en </w:t>
      </w:r>
      <w:proofErr w:type="spellStart"/>
      <w:r w:rsidRPr="00C02219">
        <w:rPr>
          <w:rFonts w:ascii="Times New Roman" w:hAnsi="Times New Roman" w:cs="Times New Roman"/>
        </w:rPr>
        <w:t>bd</w:t>
      </w:r>
      <w:proofErr w:type="spellEnd"/>
      <w:r w:rsidRPr="00C02219">
        <w:rPr>
          <w:rFonts w:ascii="Times New Roman" w:hAnsi="Times New Roman" w:cs="Times New Roman"/>
        </w:rPr>
        <w:t>; error de generación visual. Su especificación completa se encuentra en la Tabla 6.13.</w:t>
      </w:r>
    </w:p>
    <w:p w14:paraId="0A3005F1" w14:textId="7A7223BC" w:rsidR="005A75B9" w:rsidRDefault="005A75B9" w:rsidP="0098390D">
      <w:pPr>
        <w:pStyle w:val="Ttulo3"/>
        <w:rPr>
          <w:rFonts w:eastAsia="Times New Roman"/>
        </w:rPr>
      </w:pPr>
      <w:bookmarkStart w:id="154" w:name="_Toc241763493"/>
      <w:r w:rsidRPr="005A75B9">
        <w:rPr>
          <w:rFonts w:eastAsia="Times New Roman"/>
        </w:rPr>
        <w:t>Figura 7.13: Diagrama de caso de uso</w:t>
      </w:r>
      <w:r>
        <w:rPr>
          <w:rFonts w:eastAsia="Times New Roman"/>
        </w:rPr>
        <w:t xml:space="preserve"> CU-25</w:t>
      </w:r>
      <w:r w:rsidRPr="005A75B9">
        <w:rPr>
          <w:rFonts w:eastAsia="Times New Roman"/>
        </w:rPr>
        <w:t xml:space="preserve"> – Generando consolidado financiero de inventario</w:t>
      </w:r>
      <w:bookmarkEnd w:id="153"/>
      <w:bookmarkEnd w:id="154"/>
    </w:p>
    <w:p w14:paraId="62FCBD77" w14:textId="48339F72" w:rsidR="005A75B9" w:rsidRDefault="005A75B9" w:rsidP="005A75B9">
      <w:pPr>
        <w:spacing w:line="360" w:lineRule="auto"/>
        <w:jc w:val="center"/>
        <w:rPr>
          <w:rFonts w:ascii="Times New Roman" w:eastAsia="Times New Roman" w:hAnsi="Times New Roman" w:cs="Times New Roman"/>
          <w:b/>
          <w:bCs/>
          <w:sz w:val="18"/>
          <w:szCs w:val="18"/>
        </w:rPr>
      </w:pPr>
      <w:r>
        <w:rPr>
          <w:noProof/>
        </w:rPr>
        <w:drawing>
          <wp:inline distT="0" distB="0" distL="0" distR="0" wp14:anchorId="76C21AB1" wp14:editId="788E0E0F">
            <wp:extent cx="5898472" cy="2266950"/>
            <wp:effectExtent l="0" t="0" r="7620" b="0"/>
            <wp:docPr id="203266185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12006" cy="2272152"/>
                    </a:xfrm>
                    <a:prstGeom prst="rect">
                      <a:avLst/>
                    </a:prstGeom>
                    <a:noFill/>
                    <a:ln>
                      <a:noFill/>
                    </a:ln>
                  </pic:spPr>
                </pic:pic>
              </a:graphicData>
            </a:graphic>
          </wp:inline>
        </w:drawing>
      </w:r>
    </w:p>
    <w:p w14:paraId="753DFE11" w14:textId="77777777" w:rsidR="005A75B9" w:rsidRDefault="005A75B9" w:rsidP="005A75B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AC5E70F" w14:textId="77777777" w:rsidR="005A75B9" w:rsidRPr="00060351" w:rsidRDefault="005A75B9" w:rsidP="005A75B9">
      <w:pPr>
        <w:spacing w:line="360" w:lineRule="auto"/>
        <w:jc w:val="center"/>
        <w:rPr>
          <w:rFonts w:ascii="Times New Roman" w:eastAsia="Times New Roman" w:hAnsi="Times New Roman" w:cs="Times New Roman"/>
          <w:b/>
          <w:bCs/>
          <w:sz w:val="18"/>
          <w:szCs w:val="18"/>
        </w:rPr>
      </w:pPr>
    </w:p>
    <w:p w14:paraId="5CD77512" w14:textId="77777777" w:rsidR="00060351" w:rsidRPr="00060351" w:rsidRDefault="00060351" w:rsidP="00060351">
      <w:pPr>
        <w:spacing w:line="360" w:lineRule="auto"/>
        <w:rPr>
          <w:rFonts w:ascii="Times New Roman" w:eastAsia="Times New Roman" w:hAnsi="Times New Roman" w:cs="Times New Roman"/>
          <w:b/>
          <w:bCs/>
          <w:sz w:val="18"/>
          <w:szCs w:val="18"/>
        </w:rPr>
      </w:pPr>
    </w:p>
    <w:p w14:paraId="1533D6B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6929C1E" w14:textId="77777777" w:rsidR="00C02219" w:rsidRPr="00C02219" w:rsidRDefault="00C02219" w:rsidP="00C02219">
      <w:pPr>
        <w:spacing w:line="360" w:lineRule="auto"/>
        <w:jc w:val="both"/>
        <w:rPr>
          <w:rFonts w:ascii="Times New Roman" w:hAnsi="Times New Roman" w:cs="Times New Roman"/>
        </w:rPr>
      </w:pPr>
      <w:bookmarkStart w:id="155" w:name="_Toc240232933"/>
      <w:r w:rsidRPr="00C02219">
        <w:rPr>
          <w:rFonts w:ascii="Times New Roman" w:hAnsi="Times New Roman" w:cs="Times New Roman"/>
        </w:rPr>
        <w:lastRenderedPageBreak/>
        <w:t xml:space="preserve">En la Figura 7.14 se observa el diagrama del CU-28 – Configurando tiempos de respuesta de </w:t>
      </w:r>
      <w:proofErr w:type="spellStart"/>
      <w:r w:rsidRPr="00C02219">
        <w:rPr>
          <w:rFonts w:ascii="Times New Roman" w:hAnsi="Times New Roman" w:cs="Times New Roman"/>
        </w:rPr>
        <w:t>SLAs</w:t>
      </w:r>
      <w:proofErr w:type="spellEnd"/>
      <w:r w:rsidRPr="00C02219">
        <w:rPr>
          <w:rFonts w:ascii="Times New Roman" w:hAnsi="Times New Roman" w:cs="Times New Roman"/>
        </w:rPr>
        <w:t xml:space="preserve">. El actor Administrador del sistema inicia el caso de uso base, que es extendido por sus excepciones: no se encuentra la prioridad en </w:t>
      </w:r>
      <w:proofErr w:type="spellStart"/>
      <w:r w:rsidRPr="00C02219">
        <w:rPr>
          <w:rFonts w:ascii="Times New Roman" w:hAnsi="Times New Roman" w:cs="Times New Roman"/>
        </w:rPr>
        <w:t>bd</w:t>
      </w:r>
      <w:proofErr w:type="spellEnd"/>
      <w:r w:rsidRPr="00C02219">
        <w:rPr>
          <w:rFonts w:ascii="Times New Roman" w:hAnsi="Times New Roman" w:cs="Times New Roman"/>
        </w:rPr>
        <w:t>; valores ingresados no numéricos; tiempo de respuesta &gt; tiempo de resolución. Su especificación completa se encuentra en la Tabla 6.14.</w:t>
      </w:r>
    </w:p>
    <w:p w14:paraId="758499F7" w14:textId="1B75E737" w:rsidR="005A75B9" w:rsidRDefault="005A75B9" w:rsidP="0098390D">
      <w:pPr>
        <w:pStyle w:val="Ttulo3"/>
        <w:rPr>
          <w:rFonts w:eastAsia="Times New Roman"/>
        </w:rPr>
      </w:pPr>
      <w:bookmarkStart w:id="156" w:name="_Toc241763494"/>
      <w:r w:rsidRPr="005A75B9">
        <w:rPr>
          <w:rFonts w:eastAsia="Times New Roman"/>
        </w:rPr>
        <w:t xml:space="preserve">Figura 7.14: Diagrama de caso de uso </w:t>
      </w:r>
      <w:r w:rsidR="00F028D7">
        <w:rPr>
          <w:rFonts w:eastAsia="Times New Roman"/>
        </w:rPr>
        <w:t xml:space="preserve">CU-28 </w:t>
      </w:r>
      <w:r w:rsidRPr="005A75B9">
        <w:rPr>
          <w:rFonts w:eastAsia="Times New Roman"/>
        </w:rPr>
        <w:t xml:space="preserve">– Configurando tiempos de respuesta de </w:t>
      </w:r>
      <w:proofErr w:type="spellStart"/>
      <w:r w:rsidRPr="005A75B9">
        <w:rPr>
          <w:rFonts w:eastAsia="Times New Roman"/>
        </w:rPr>
        <w:t>SLAs</w:t>
      </w:r>
      <w:bookmarkEnd w:id="155"/>
      <w:bookmarkEnd w:id="156"/>
      <w:proofErr w:type="spellEnd"/>
    </w:p>
    <w:p w14:paraId="161D2E83" w14:textId="5DA22C47" w:rsidR="005A75B9" w:rsidRPr="005A75B9" w:rsidRDefault="00F028D7" w:rsidP="005A75B9">
      <w:pPr>
        <w:spacing w:line="360" w:lineRule="auto"/>
        <w:jc w:val="center"/>
        <w:rPr>
          <w:rFonts w:ascii="Times New Roman" w:eastAsia="Times New Roman" w:hAnsi="Times New Roman" w:cs="Times New Roman"/>
          <w:b/>
          <w:bCs/>
          <w:sz w:val="18"/>
          <w:szCs w:val="18"/>
        </w:rPr>
      </w:pPr>
      <w:r>
        <w:rPr>
          <w:noProof/>
        </w:rPr>
        <w:drawing>
          <wp:inline distT="0" distB="0" distL="0" distR="0" wp14:anchorId="57D17C16" wp14:editId="4E3B47E5">
            <wp:extent cx="5633067" cy="2181225"/>
            <wp:effectExtent l="0" t="0" r="6350" b="0"/>
            <wp:docPr id="58541266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42740" cy="2184971"/>
                    </a:xfrm>
                    <a:prstGeom prst="rect">
                      <a:avLst/>
                    </a:prstGeom>
                    <a:noFill/>
                    <a:ln>
                      <a:noFill/>
                    </a:ln>
                  </pic:spPr>
                </pic:pic>
              </a:graphicData>
            </a:graphic>
          </wp:inline>
        </w:drawing>
      </w:r>
    </w:p>
    <w:p w14:paraId="439E7EA2" w14:textId="77777777" w:rsidR="005A75B9" w:rsidRDefault="005A75B9" w:rsidP="005A75B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A771CEE" w14:textId="77777777" w:rsidR="00060351" w:rsidRDefault="00060351" w:rsidP="00060351">
      <w:pPr>
        <w:spacing w:line="360" w:lineRule="auto"/>
        <w:rPr>
          <w:rFonts w:ascii="Times New Roman" w:eastAsia="Times New Roman" w:hAnsi="Times New Roman" w:cs="Times New Roman"/>
          <w:b/>
          <w:bCs/>
          <w:sz w:val="18"/>
          <w:szCs w:val="18"/>
        </w:rPr>
      </w:pPr>
    </w:p>
    <w:p w14:paraId="0121366C" w14:textId="77777777" w:rsidR="00F028D7" w:rsidRDefault="00F028D7" w:rsidP="00060351">
      <w:pPr>
        <w:spacing w:line="360" w:lineRule="auto"/>
        <w:rPr>
          <w:rFonts w:ascii="Times New Roman" w:eastAsia="Times New Roman" w:hAnsi="Times New Roman" w:cs="Times New Roman"/>
          <w:b/>
          <w:bCs/>
          <w:sz w:val="18"/>
          <w:szCs w:val="18"/>
        </w:rPr>
      </w:pPr>
    </w:p>
    <w:p w14:paraId="717108C9" w14:textId="77777777" w:rsidR="00F028D7" w:rsidRDefault="00F028D7" w:rsidP="00060351">
      <w:pPr>
        <w:spacing w:line="360" w:lineRule="auto"/>
        <w:rPr>
          <w:rFonts w:ascii="Times New Roman" w:eastAsia="Times New Roman" w:hAnsi="Times New Roman" w:cs="Times New Roman"/>
          <w:b/>
          <w:bCs/>
          <w:sz w:val="18"/>
          <w:szCs w:val="18"/>
        </w:rPr>
      </w:pPr>
    </w:p>
    <w:p w14:paraId="5C03F2D5" w14:textId="77777777" w:rsidR="00F028D7" w:rsidRPr="00060351" w:rsidRDefault="00F028D7" w:rsidP="00060351">
      <w:pPr>
        <w:spacing w:line="360" w:lineRule="auto"/>
        <w:rPr>
          <w:rFonts w:ascii="Times New Roman" w:eastAsia="Times New Roman" w:hAnsi="Times New Roman" w:cs="Times New Roman"/>
          <w:b/>
          <w:bCs/>
          <w:sz w:val="18"/>
          <w:szCs w:val="18"/>
        </w:rPr>
      </w:pPr>
    </w:p>
    <w:p w14:paraId="5E6C2C28"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357AB5E" w14:textId="76FA4B0B" w:rsidR="00060351" w:rsidRPr="00C02219" w:rsidRDefault="00C02219" w:rsidP="00C02219">
      <w:pPr>
        <w:spacing w:line="360" w:lineRule="auto"/>
        <w:jc w:val="both"/>
        <w:rPr>
          <w:rFonts w:ascii="Times New Roman" w:hAnsi="Times New Roman" w:cs="Times New Roman"/>
        </w:rPr>
      </w:pPr>
      <w:bookmarkStart w:id="157" w:name="_Toc240232934"/>
      <w:r w:rsidRPr="00C02219">
        <w:rPr>
          <w:rFonts w:ascii="Times New Roman" w:hAnsi="Times New Roman" w:cs="Times New Roman"/>
        </w:rPr>
        <w:lastRenderedPageBreak/>
        <w:t xml:space="preserve">En la Figura 7.15 se observa el diagrama del CU-29 – Monitoreando automáticamente el vencimiento de tickets. El actor Sistema inicia el caso de uso base, que es extendido por sus excepciones: falla el servicio de reloj del servidor; falla de actualización de estado en </w:t>
      </w:r>
      <w:proofErr w:type="spellStart"/>
      <w:r w:rsidRPr="00C02219">
        <w:rPr>
          <w:rFonts w:ascii="Times New Roman" w:hAnsi="Times New Roman" w:cs="Times New Roman"/>
        </w:rPr>
        <w:t>bd</w:t>
      </w:r>
      <w:proofErr w:type="spellEnd"/>
      <w:r w:rsidRPr="00C02219">
        <w:rPr>
          <w:rFonts w:ascii="Times New Roman" w:hAnsi="Times New Roman" w:cs="Times New Roman"/>
        </w:rPr>
        <w:t>; servicio de correo caído. Su especificación completa se encuentra en la Tabla 6.15. Figura</w:t>
      </w:r>
      <w:r w:rsidR="00F028D7" w:rsidRPr="00C02219">
        <w:rPr>
          <w:rFonts w:ascii="Times New Roman" w:hAnsi="Times New Roman" w:cs="Times New Roman"/>
        </w:rPr>
        <w:t xml:space="preserve"> 7.15: Diagrama de caso de uso CU-29 – Monitoreando automáticamente el vencimiento de tickets</w:t>
      </w:r>
      <w:bookmarkEnd w:id="157"/>
    </w:p>
    <w:p w14:paraId="0BB25545" w14:textId="26CD4C33" w:rsidR="00F028D7" w:rsidRDefault="00F028D7"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0954B2A9" wp14:editId="3F522AA8">
            <wp:extent cx="5454770" cy="2133600"/>
            <wp:effectExtent l="0" t="0" r="0" b="0"/>
            <wp:docPr id="20898199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67843" cy="2138714"/>
                    </a:xfrm>
                    <a:prstGeom prst="rect">
                      <a:avLst/>
                    </a:prstGeom>
                    <a:noFill/>
                    <a:ln>
                      <a:noFill/>
                    </a:ln>
                  </pic:spPr>
                </pic:pic>
              </a:graphicData>
            </a:graphic>
          </wp:inline>
        </w:drawing>
      </w:r>
    </w:p>
    <w:p w14:paraId="797AF597" w14:textId="77777777" w:rsidR="00F028D7" w:rsidRDefault="00F028D7" w:rsidP="00F028D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19F5B36" w14:textId="77777777" w:rsidR="00F028D7" w:rsidRPr="00060351" w:rsidRDefault="00F028D7" w:rsidP="00F028D7">
      <w:pPr>
        <w:spacing w:line="360" w:lineRule="auto"/>
        <w:jc w:val="center"/>
        <w:rPr>
          <w:rFonts w:ascii="Times New Roman" w:eastAsia="Times New Roman" w:hAnsi="Times New Roman" w:cs="Times New Roman"/>
          <w:b/>
          <w:bCs/>
          <w:sz w:val="18"/>
          <w:szCs w:val="18"/>
        </w:rPr>
      </w:pPr>
    </w:p>
    <w:p w14:paraId="4E01A0C7" w14:textId="77777777" w:rsidR="00060351" w:rsidRPr="00060351" w:rsidRDefault="00060351" w:rsidP="00060351">
      <w:pPr>
        <w:spacing w:line="360" w:lineRule="auto"/>
        <w:rPr>
          <w:rFonts w:ascii="Times New Roman" w:eastAsia="Times New Roman" w:hAnsi="Times New Roman" w:cs="Times New Roman"/>
          <w:b/>
          <w:bCs/>
          <w:sz w:val="18"/>
          <w:szCs w:val="18"/>
        </w:rPr>
      </w:pPr>
    </w:p>
    <w:p w14:paraId="73721A84" w14:textId="77777777" w:rsidR="00C66EBD" w:rsidRPr="00C66EBD" w:rsidRDefault="00C66EBD" w:rsidP="00C66EBD">
      <w:pPr>
        <w:spacing w:line="360" w:lineRule="auto"/>
        <w:rPr>
          <w:rFonts w:ascii="Times New Roman" w:eastAsia="Times New Roman" w:hAnsi="Times New Roman" w:cs="Times New Roman"/>
          <w:b/>
          <w:bCs/>
          <w:sz w:val="18"/>
          <w:szCs w:val="18"/>
        </w:rPr>
      </w:pPr>
    </w:p>
    <w:p w14:paraId="31EB71E1" w14:textId="77777777" w:rsidR="00C66EBD" w:rsidRPr="00C66EBD" w:rsidRDefault="00C66EBD" w:rsidP="00C66EBD">
      <w:pPr>
        <w:spacing w:line="360" w:lineRule="auto"/>
        <w:rPr>
          <w:rFonts w:ascii="Times New Roman" w:eastAsia="Times New Roman" w:hAnsi="Times New Roman" w:cs="Times New Roman"/>
          <w:b/>
          <w:bCs/>
          <w:sz w:val="18"/>
          <w:szCs w:val="18"/>
        </w:rPr>
      </w:pPr>
    </w:p>
    <w:p w14:paraId="101DA146"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3308422" w14:textId="77777777" w:rsidR="00C02219" w:rsidRPr="00C02219" w:rsidRDefault="00C02219" w:rsidP="00C02219">
      <w:pPr>
        <w:spacing w:line="360" w:lineRule="auto"/>
        <w:jc w:val="both"/>
        <w:rPr>
          <w:rFonts w:ascii="Times New Roman" w:hAnsi="Times New Roman" w:cs="Times New Roman"/>
        </w:rPr>
      </w:pPr>
      <w:bookmarkStart w:id="158" w:name="_Toc240232935"/>
      <w:r w:rsidRPr="00C02219">
        <w:rPr>
          <w:rFonts w:ascii="Times New Roman" w:hAnsi="Times New Roman" w:cs="Times New Roman"/>
        </w:rPr>
        <w:lastRenderedPageBreak/>
        <w:t xml:space="preserve">En la Figura 7.16 se observa el diagrama del CU-33 – Automatizando el envío de métricas gerenciales. El actor Administrador del sistema inicia el caso de uso base, que es extendido por sus excepciones: correos ingresados con formato inválido; falla la librería de generación de </w:t>
      </w:r>
      <w:proofErr w:type="spellStart"/>
      <w:r w:rsidRPr="00C02219">
        <w:rPr>
          <w:rFonts w:ascii="Times New Roman" w:hAnsi="Times New Roman" w:cs="Times New Roman"/>
        </w:rPr>
        <w:t>pdf</w:t>
      </w:r>
      <w:proofErr w:type="spellEnd"/>
      <w:r w:rsidRPr="00C02219">
        <w:rPr>
          <w:rFonts w:ascii="Times New Roman" w:hAnsi="Times New Roman" w:cs="Times New Roman"/>
        </w:rPr>
        <w:t xml:space="preserve">; rechazo del servidor </w:t>
      </w:r>
      <w:proofErr w:type="spellStart"/>
      <w:r w:rsidRPr="00C02219">
        <w:rPr>
          <w:rFonts w:ascii="Times New Roman" w:hAnsi="Times New Roman" w:cs="Times New Roman"/>
        </w:rPr>
        <w:t>smtp</w:t>
      </w:r>
      <w:proofErr w:type="spellEnd"/>
      <w:r w:rsidRPr="00C02219">
        <w:rPr>
          <w:rFonts w:ascii="Times New Roman" w:hAnsi="Times New Roman" w:cs="Times New Roman"/>
        </w:rPr>
        <w:t>. Su especificación completa se encuentra en la Tabla 6.16.</w:t>
      </w:r>
    </w:p>
    <w:p w14:paraId="2BFCF2AE" w14:textId="76E6D245" w:rsidR="00C66EBD" w:rsidRDefault="00F028D7" w:rsidP="0098390D">
      <w:pPr>
        <w:pStyle w:val="Ttulo3"/>
        <w:rPr>
          <w:rFonts w:eastAsia="Times New Roman"/>
        </w:rPr>
      </w:pPr>
      <w:bookmarkStart w:id="159" w:name="_Toc241763495"/>
      <w:r w:rsidRPr="00F028D7">
        <w:rPr>
          <w:rFonts w:eastAsia="Times New Roman"/>
        </w:rPr>
        <w:t>Figura 7.16: Diagrama de caso de uso</w:t>
      </w:r>
      <w:r>
        <w:rPr>
          <w:rFonts w:eastAsia="Times New Roman"/>
        </w:rPr>
        <w:t xml:space="preserve"> CU-33</w:t>
      </w:r>
      <w:r w:rsidRPr="00F028D7">
        <w:rPr>
          <w:rFonts w:eastAsia="Times New Roman"/>
        </w:rPr>
        <w:t xml:space="preserve"> – Automatizando el envío de métricas gerenciales</w:t>
      </w:r>
      <w:bookmarkEnd w:id="158"/>
      <w:bookmarkEnd w:id="159"/>
    </w:p>
    <w:p w14:paraId="4EE6CA49" w14:textId="1EF05246" w:rsidR="00F028D7" w:rsidRDefault="00F028D7"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34F3D7EC" wp14:editId="07861EA4">
            <wp:extent cx="5697648" cy="2247900"/>
            <wp:effectExtent l="0" t="0" r="0" b="0"/>
            <wp:docPr id="168581677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1205" cy="2253249"/>
                    </a:xfrm>
                    <a:prstGeom prst="rect">
                      <a:avLst/>
                    </a:prstGeom>
                    <a:noFill/>
                    <a:ln>
                      <a:noFill/>
                    </a:ln>
                  </pic:spPr>
                </pic:pic>
              </a:graphicData>
            </a:graphic>
          </wp:inline>
        </w:drawing>
      </w:r>
    </w:p>
    <w:p w14:paraId="4348BE06" w14:textId="77777777" w:rsidR="00F028D7" w:rsidRDefault="00F028D7" w:rsidP="00F028D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5204D79" w14:textId="77777777" w:rsidR="00F028D7" w:rsidRDefault="00F028D7" w:rsidP="00F028D7">
      <w:pPr>
        <w:spacing w:line="360" w:lineRule="auto"/>
        <w:jc w:val="center"/>
        <w:rPr>
          <w:rFonts w:ascii="Times New Roman" w:eastAsia="Times New Roman" w:hAnsi="Times New Roman" w:cs="Times New Roman"/>
          <w:b/>
          <w:bCs/>
          <w:sz w:val="18"/>
          <w:szCs w:val="18"/>
        </w:rPr>
      </w:pPr>
    </w:p>
    <w:p w14:paraId="496A62E8" w14:textId="77777777" w:rsidR="00F028D7" w:rsidRDefault="00F028D7" w:rsidP="00F028D7">
      <w:pPr>
        <w:spacing w:line="360" w:lineRule="auto"/>
        <w:jc w:val="center"/>
        <w:rPr>
          <w:rFonts w:ascii="Times New Roman" w:eastAsia="Times New Roman" w:hAnsi="Times New Roman" w:cs="Times New Roman"/>
          <w:b/>
          <w:bCs/>
          <w:sz w:val="18"/>
          <w:szCs w:val="18"/>
        </w:rPr>
      </w:pPr>
    </w:p>
    <w:p w14:paraId="5C5C1048" w14:textId="77777777" w:rsidR="00F028D7" w:rsidRPr="00C66EBD" w:rsidRDefault="00F028D7" w:rsidP="00F028D7">
      <w:pPr>
        <w:spacing w:line="360" w:lineRule="auto"/>
        <w:jc w:val="center"/>
        <w:rPr>
          <w:rFonts w:ascii="Times New Roman" w:eastAsia="Times New Roman" w:hAnsi="Times New Roman" w:cs="Times New Roman"/>
          <w:b/>
          <w:bCs/>
          <w:sz w:val="18"/>
          <w:szCs w:val="18"/>
        </w:rPr>
      </w:pPr>
    </w:p>
    <w:p w14:paraId="27D99354" w14:textId="77777777" w:rsidR="00C66EBD" w:rsidRDefault="00C66EBD" w:rsidP="00C66EBD">
      <w:pPr>
        <w:spacing w:line="360" w:lineRule="auto"/>
        <w:rPr>
          <w:rFonts w:ascii="Times New Roman" w:eastAsia="Times New Roman" w:hAnsi="Times New Roman" w:cs="Times New Roman"/>
          <w:b/>
          <w:bCs/>
          <w:sz w:val="18"/>
          <w:szCs w:val="18"/>
        </w:rPr>
      </w:pPr>
    </w:p>
    <w:p w14:paraId="08A5FCED"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28389F9" w14:textId="77777777" w:rsidR="00C02219" w:rsidRPr="00C02219" w:rsidRDefault="00C02219" w:rsidP="00C02219">
      <w:pPr>
        <w:spacing w:line="360" w:lineRule="auto"/>
        <w:jc w:val="both"/>
        <w:rPr>
          <w:rFonts w:ascii="Times New Roman" w:hAnsi="Times New Roman" w:cs="Times New Roman"/>
        </w:rPr>
      </w:pPr>
      <w:bookmarkStart w:id="160" w:name="_Toc240232936"/>
      <w:r w:rsidRPr="00C02219">
        <w:rPr>
          <w:rFonts w:ascii="Times New Roman" w:hAnsi="Times New Roman" w:cs="Times New Roman"/>
        </w:rPr>
        <w:lastRenderedPageBreak/>
        <w:t xml:space="preserve">En la Figura 7.17 se observa el diagrama del CU-45 – Parametrizando el calendario operativo. El actor Administrador del sistema inicia el caso de uso base, que es extendido por sus excepciones: el calendario no carga; conflicto de red al guardar; el recálculo falla por </w:t>
      </w:r>
      <w:proofErr w:type="spellStart"/>
      <w:r w:rsidRPr="00C02219">
        <w:rPr>
          <w:rFonts w:ascii="Times New Roman" w:hAnsi="Times New Roman" w:cs="Times New Roman"/>
        </w:rPr>
        <w:t>timeout</w:t>
      </w:r>
      <w:proofErr w:type="spellEnd"/>
      <w:r w:rsidRPr="00C02219">
        <w:rPr>
          <w:rFonts w:ascii="Times New Roman" w:hAnsi="Times New Roman" w:cs="Times New Roman"/>
        </w:rPr>
        <w:t xml:space="preserve"> masivo. Su especificación completa se encuentra en la Tabla 6.17.</w:t>
      </w:r>
    </w:p>
    <w:p w14:paraId="7024A072" w14:textId="5BC0A5D0" w:rsidR="00F028D7" w:rsidRDefault="00F028D7" w:rsidP="0098390D">
      <w:pPr>
        <w:pStyle w:val="Ttulo3"/>
        <w:rPr>
          <w:rFonts w:eastAsia="Times New Roman"/>
        </w:rPr>
      </w:pPr>
      <w:bookmarkStart w:id="161" w:name="_Toc241763496"/>
      <w:r w:rsidRPr="00F028D7">
        <w:rPr>
          <w:rFonts w:eastAsia="Times New Roman"/>
        </w:rPr>
        <w:t>Figura 7.17: Diagrama de caso de uso</w:t>
      </w:r>
      <w:r>
        <w:rPr>
          <w:rFonts w:eastAsia="Times New Roman"/>
        </w:rPr>
        <w:t xml:space="preserve"> CU-45 </w:t>
      </w:r>
      <w:r w:rsidRPr="00F028D7">
        <w:rPr>
          <w:rFonts w:eastAsia="Times New Roman"/>
        </w:rPr>
        <w:t xml:space="preserve">– Parametrizando el calendario operativo </w:t>
      </w:r>
      <w:r>
        <w:rPr>
          <w:rFonts w:eastAsia="Times New Roman"/>
        </w:rPr>
        <w:t xml:space="preserve">– </w:t>
      </w:r>
      <w:r w:rsidRPr="00F028D7">
        <w:rPr>
          <w:rFonts w:eastAsia="Times New Roman"/>
        </w:rPr>
        <w:t>Feriados</w:t>
      </w:r>
      <w:bookmarkEnd w:id="160"/>
      <w:bookmarkEnd w:id="161"/>
    </w:p>
    <w:p w14:paraId="251E4EA6" w14:textId="74B2AF2F" w:rsidR="00F028D7" w:rsidRDefault="00F028D7"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7427A535" wp14:editId="2F5C6B1E">
            <wp:extent cx="5195618" cy="2247900"/>
            <wp:effectExtent l="0" t="0" r="5080" b="0"/>
            <wp:docPr id="196851780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19665" cy="2258304"/>
                    </a:xfrm>
                    <a:prstGeom prst="rect">
                      <a:avLst/>
                    </a:prstGeom>
                    <a:noFill/>
                    <a:ln>
                      <a:noFill/>
                    </a:ln>
                  </pic:spPr>
                </pic:pic>
              </a:graphicData>
            </a:graphic>
          </wp:inline>
        </w:drawing>
      </w:r>
    </w:p>
    <w:p w14:paraId="6ACC3031" w14:textId="3661B3EC" w:rsidR="00F028D7" w:rsidRPr="00C66EBD" w:rsidRDefault="00F028D7" w:rsidP="00F028D7">
      <w:pPr>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2F14891C" w14:textId="77777777" w:rsidR="00DB5840" w:rsidRDefault="00DB5840" w:rsidP="00DB5840">
      <w:pPr>
        <w:spacing w:line="360" w:lineRule="auto"/>
        <w:rPr>
          <w:rFonts w:ascii="Times New Roman" w:eastAsia="Times New Roman" w:hAnsi="Times New Roman" w:cs="Times New Roman"/>
          <w:b/>
          <w:bCs/>
          <w:sz w:val="18"/>
          <w:szCs w:val="18"/>
        </w:rPr>
      </w:pPr>
    </w:p>
    <w:p w14:paraId="641ECC42" w14:textId="77777777" w:rsidR="00F028D7" w:rsidRDefault="00F028D7" w:rsidP="00DB5840">
      <w:pPr>
        <w:spacing w:line="360" w:lineRule="auto"/>
        <w:rPr>
          <w:rFonts w:ascii="Times New Roman" w:eastAsia="Times New Roman" w:hAnsi="Times New Roman" w:cs="Times New Roman"/>
          <w:b/>
          <w:bCs/>
          <w:sz w:val="18"/>
          <w:szCs w:val="18"/>
        </w:rPr>
      </w:pPr>
    </w:p>
    <w:p w14:paraId="64519E87" w14:textId="77777777" w:rsidR="00F028D7" w:rsidRDefault="00F028D7" w:rsidP="00DB5840">
      <w:pPr>
        <w:spacing w:line="360" w:lineRule="auto"/>
        <w:rPr>
          <w:rFonts w:ascii="Times New Roman" w:eastAsia="Times New Roman" w:hAnsi="Times New Roman" w:cs="Times New Roman"/>
          <w:b/>
          <w:bCs/>
          <w:sz w:val="18"/>
          <w:szCs w:val="18"/>
        </w:rPr>
      </w:pPr>
    </w:p>
    <w:p w14:paraId="7AD40B3B"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E2A6686" w14:textId="77777777" w:rsidR="00C02219" w:rsidRPr="00C02219" w:rsidRDefault="00C02219" w:rsidP="00C02219">
      <w:pPr>
        <w:spacing w:line="360" w:lineRule="auto"/>
        <w:jc w:val="both"/>
        <w:rPr>
          <w:rFonts w:ascii="Times New Roman" w:hAnsi="Times New Roman" w:cs="Times New Roman"/>
        </w:rPr>
      </w:pPr>
      <w:bookmarkStart w:id="162" w:name="_Toc240232937"/>
      <w:r w:rsidRPr="00C02219">
        <w:rPr>
          <w:rFonts w:ascii="Times New Roman" w:hAnsi="Times New Roman" w:cs="Times New Roman"/>
        </w:rPr>
        <w:lastRenderedPageBreak/>
        <w:t xml:space="preserve">En la Figura 7.18 se observa el diagrama del CU-47 – Registrando integraciones con sistemas externos. El actor Sistema inicia el caso de uso base, que es extendido por sus excepciones: </w:t>
      </w:r>
      <w:proofErr w:type="spellStart"/>
      <w:r w:rsidRPr="00C02219">
        <w:rPr>
          <w:rFonts w:ascii="Times New Roman" w:hAnsi="Times New Roman" w:cs="Times New Roman"/>
        </w:rPr>
        <w:t>timeout</w:t>
      </w:r>
      <w:proofErr w:type="spellEnd"/>
      <w:r w:rsidRPr="00C02219">
        <w:rPr>
          <w:rFonts w:ascii="Times New Roman" w:hAnsi="Times New Roman" w:cs="Times New Roman"/>
        </w:rPr>
        <w:t xml:space="preserve"> de la </w:t>
      </w:r>
      <w:proofErr w:type="gramStart"/>
      <w:r w:rsidRPr="00C02219">
        <w:rPr>
          <w:rFonts w:ascii="Times New Roman" w:hAnsi="Times New Roman" w:cs="Times New Roman"/>
        </w:rPr>
        <w:t>api externa</w:t>
      </w:r>
      <w:proofErr w:type="gramEnd"/>
      <w:r w:rsidRPr="00C02219">
        <w:rPr>
          <w:rFonts w:ascii="Times New Roman" w:hAnsi="Times New Roman" w:cs="Times New Roman"/>
        </w:rPr>
        <w:t>; respuesta con código 500 (error del servidor externo); disco lleno, el log no se guarda. Su especificación completa se encuentra en la Tabla 6.18.</w:t>
      </w:r>
    </w:p>
    <w:p w14:paraId="4B3E6FB9" w14:textId="62E4B3D6" w:rsidR="00F028D7" w:rsidRDefault="00F028D7" w:rsidP="0098390D">
      <w:pPr>
        <w:pStyle w:val="Ttulo3"/>
        <w:rPr>
          <w:rFonts w:eastAsia="Times New Roman"/>
        </w:rPr>
      </w:pPr>
      <w:bookmarkStart w:id="163" w:name="_Toc241763497"/>
      <w:r w:rsidRPr="00F028D7">
        <w:rPr>
          <w:rFonts w:eastAsia="Times New Roman"/>
        </w:rPr>
        <w:t xml:space="preserve">Figura 7.18: Diagrama de caso de uso </w:t>
      </w:r>
      <w:r>
        <w:rPr>
          <w:rFonts w:eastAsia="Times New Roman"/>
        </w:rPr>
        <w:t>CU-47</w:t>
      </w:r>
      <w:r w:rsidRPr="00F028D7">
        <w:rPr>
          <w:rFonts w:eastAsia="Times New Roman"/>
        </w:rPr>
        <w:t>– Registrando integraciones con sistemas externos</w:t>
      </w:r>
      <w:bookmarkEnd w:id="162"/>
      <w:bookmarkEnd w:id="163"/>
    </w:p>
    <w:p w14:paraId="635E2256" w14:textId="43FA8E9F" w:rsidR="00052AA3" w:rsidRPr="00DB5840" w:rsidRDefault="00052AA3" w:rsidP="00F028D7">
      <w:pPr>
        <w:spacing w:line="360" w:lineRule="auto"/>
        <w:jc w:val="center"/>
        <w:rPr>
          <w:rFonts w:ascii="Times New Roman" w:eastAsia="Times New Roman" w:hAnsi="Times New Roman" w:cs="Times New Roman"/>
          <w:b/>
          <w:bCs/>
          <w:sz w:val="18"/>
          <w:szCs w:val="18"/>
        </w:rPr>
      </w:pPr>
      <w:r>
        <w:rPr>
          <w:noProof/>
        </w:rPr>
        <w:drawing>
          <wp:inline distT="0" distB="0" distL="0" distR="0" wp14:anchorId="2B491E05" wp14:editId="5CAB1DB3">
            <wp:extent cx="5557972" cy="2457450"/>
            <wp:effectExtent l="0" t="0" r="5080" b="0"/>
            <wp:docPr id="135579299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86525" cy="2470075"/>
                    </a:xfrm>
                    <a:prstGeom prst="rect">
                      <a:avLst/>
                    </a:prstGeom>
                    <a:noFill/>
                    <a:ln>
                      <a:noFill/>
                    </a:ln>
                  </pic:spPr>
                </pic:pic>
              </a:graphicData>
            </a:graphic>
          </wp:inline>
        </w:drawing>
      </w:r>
    </w:p>
    <w:p w14:paraId="46BC87CD" w14:textId="77777777" w:rsidR="00052AA3" w:rsidRDefault="00052AA3" w:rsidP="00052AA3">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46031ED"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7A65ADFA"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3533A39A"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79335BF2" w14:textId="77777777" w:rsidR="00052AA3" w:rsidRDefault="00052AA3" w:rsidP="00052AA3">
      <w:pPr>
        <w:spacing w:line="360" w:lineRule="auto"/>
        <w:jc w:val="center"/>
        <w:rPr>
          <w:rFonts w:ascii="Times New Roman" w:eastAsia="Times New Roman" w:hAnsi="Times New Roman" w:cs="Times New Roman"/>
          <w:b/>
          <w:bCs/>
          <w:i/>
          <w:iCs/>
          <w:sz w:val="18"/>
          <w:szCs w:val="18"/>
        </w:rPr>
      </w:pPr>
    </w:p>
    <w:p w14:paraId="5EFF1AF7"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FC5AFBD" w14:textId="77777777" w:rsidR="00C02219" w:rsidRPr="00C02219" w:rsidRDefault="00C02219" w:rsidP="00C02219">
      <w:pPr>
        <w:spacing w:line="360" w:lineRule="auto"/>
        <w:jc w:val="both"/>
        <w:rPr>
          <w:rFonts w:ascii="Times New Roman" w:hAnsi="Times New Roman" w:cs="Times New Roman"/>
        </w:rPr>
      </w:pPr>
      <w:bookmarkStart w:id="164" w:name="_Toc240232938"/>
      <w:r w:rsidRPr="00C02219">
        <w:rPr>
          <w:rFonts w:ascii="Times New Roman" w:hAnsi="Times New Roman" w:cs="Times New Roman"/>
        </w:rPr>
        <w:lastRenderedPageBreak/>
        <w:t xml:space="preserve">En la Figura 7.19 se observa el diagrama del CU-48 – Generando identificación física de hardware - QR. El actor Técnico Básico, Técnico Crítico inicia el caso de uso base, que es extendido por sus excepciones: error del generador de </w:t>
      </w:r>
      <w:proofErr w:type="spellStart"/>
      <w:r w:rsidRPr="00C02219">
        <w:rPr>
          <w:rFonts w:ascii="Times New Roman" w:hAnsi="Times New Roman" w:cs="Times New Roman"/>
        </w:rPr>
        <w:t>qr</w:t>
      </w:r>
      <w:proofErr w:type="spellEnd"/>
      <w:r w:rsidRPr="00C02219">
        <w:rPr>
          <w:rFonts w:ascii="Times New Roman" w:hAnsi="Times New Roman" w:cs="Times New Roman"/>
        </w:rPr>
        <w:t>; el navegador bloquea la vista previa; formato no compatible con la impresora local. Su especificación completa se encuentra en la Tabla 6.19.</w:t>
      </w:r>
    </w:p>
    <w:p w14:paraId="5D5ADE50" w14:textId="33BFC541" w:rsidR="00052AA3" w:rsidRDefault="00052AA3" w:rsidP="0098390D">
      <w:pPr>
        <w:pStyle w:val="Ttulo3"/>
        <w:rPr>
          <w:rFonts w:eastAsia="Times New Roman"/>
        </w:rPr>
      </w:pPr>
      <w:bookmarkStart w:id="165" w:name="_Toc241763498"/>
      <w:r w:rsidRPr="00052AA3">
        <w:rPr>
          <w:rFonts w:eastAsia="Times New Roman"/>
        </w:rPr>
        <w:t xml:space="preserve">Figura 7.19: Diagrama de caso de uso </w:t>
      </w:r>
      <w:r>
        <w:rPr>
          <w:rFonts w:eastAsia="Times New Roman"/>
        </w:rPr>
        <w:t xml:space="preserve">CU-48 </w:t>
      </w:r>
      <w:r w:rsidRPr="00052AA3">
        <w:rPr>
          <w:rFonts w:eastAsia="Times New Roman"/>
        </w:rPr>
        <w:t>– Generando identificación física de hardware (QR)</w:t>
      </w:r>
      <w:bookmarkEnd w:id="164"/>
      <w:bookmarkEnd w:id="165"/>
    </w:p>
    <w:p w14:paraId="71EE9CC0" w14:textId="0BE3BA45" w:rsidR="00052AA3" w:rsidRDefault="00052AA3" w:rsidP="00052AA3">
      <w:pPr>
        <w:spacing w:line="360" w:lineRule="auto"/>
        <w:jc w:val="center"/>
        <w:rPr>
          <w:rFonts w:ascii="Times New Roman" w:eastAsia="Times New Roman" w:hAnsi="Times New Roman" w:cs="Times New Roman"/>
          <w:b/>
          <w:bCs/>
          <w:sz w:val="18"/>
          <w:szCs w:val="18"/>
        </w:rPr>
      </w:pPr>
      <w:r>
        <w:rPr>
          <w:noProof/>
        </w:rPr>
        <w:drawing>
          <wp:inline distT="0" distB="0" distL="0" distR="0" wp14:anchorId="07002431" wp14:editId="6521CC65">
            <wp:extent cx="5981606" cy="2581275"/>
            <wp:effectExtent l="0" t="0" r="635" b="0"/>
            <wp:docPr id="9595556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00899" cy="2589601"/>
                    </a:xfrm>
                    <a:prstGeom prst="rect">
                      <a:avLst/>
                    </a:prstGeom>
                    <a:noFill/>
                    <a:ln>
                      <a:noFill/>
                    </a:ln>
                  </pic:spPr>
                </pic:pic>
              </a:graphicData>
            </a:graphic>
          </wp:inline>
        </w:drawing>
      </w:r>
    </w:p>
    <w:p w14:paraId="08E0E502" w14:textId="77777777" w:rsidR="00052AA3" w:rsidRDefault="00052AA3" w:rsidP="00052AA3">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3FD9200" w14:textId="77777777" w:rsidR="00C02219" w:rsidRDefault="00C02219" w:rsidP="00052AA3">
      <w:pPr>
        <w:spacing w:line="360" w:lineRule="auto"/>
        <w:jc w:val="center"/>
        <w:rPr>
          <w:rFonts w:ascii="Times New Roman" w:eastAsia="Times New Roman" w:hAnsi="Times New Roman" w:cs="Times New Roman"/>
          <w:b/>
          <w:bCs/>
          <w:i/>
          <w:iCs/>
          <w:sz w:val="18"/>
          <w:szCs w:val="18"/>
        </w:rPr>
      </w:pPr>
    </w:p>
    <w:p w14:paraId="12C3323A" w14:textId="77777777" w:rsidR="00C02219" w:rsidRDefault="00C02219" w:rsidP="00052AA3">
      <w:pPr>
        <w:spacing w:line="360" w:lineRule="auto"/>
        <w:jc w:val="center"/>
        <w:rPr>
          <w:rFonts w:ascii="Times New Roman" w:eastAsia="Times New Roman" w:hAnsi="Times New Roman" w:cs="Times New Roman"/>
          <w:b/>
          <w:bCs/>
          <w:i/>
          <w:iCs/>
          <w:sz w:val="18"/>
          <w:szCs w:val="18"/>
        </w:rPr>
      </w:pPr>
    </w:p>
    <w:p w14:paraId="43198BF9" w14:textId="77777777" w:rsidR="00C02219" w:rsidRDefault="00C02219" w:rsidP="00052AA3">
      <w:pPr>
        <w:spacing w:line="360" w:lineRule="auto"/>
        <w:jc w:val="center"/>
        <w:rPr>
          <w:rFonts w:ascii="Times New Roman" w:eastAsia="Times New Roman" w:hAnsi="Times New Roman" w:cs="Times New Roman"/>
          <w:b/>
          <w:bCs/>
          <w:i/>
          <w:iCs/>
          <w:sz w:val="18"/>
          <w:szCs w:val="18"/>
        </w:rPr>
      </w:pPr>
    </w:p>
    <w:p w14:paraId="2D408589" w14:textId="77777777" w:rsidR="00C02219" w:rsidRDefault="00C02219" w:rsidP="00052AA3">
      <w:pPr>
        <w:spacing w:line="360" w:lineRule="auto"/>
        <w:jc w:val="center"/>
        <w:rPr>
          <w:rFonts w:ascii="Times New Roman" w:eastAsia="Times New Roman" w:hAnsi="Times New Roman" w:cs="Times New Roman"/>
          <w:b/>
          <w:bCs/>
          <w:i/>
          <w:iCs/>
          <w:sz w:val="18"/>
          <w:szCs w:val="18"/>
        </w:rPr>
      </w:pPr>
    </w:p>
    <w:p w14:paraId="3C55053E" w14:textId="77777777" w:rsidR="00C02219" w:rsidRDefault="00C02219" w:rsidP="00C02219">
      <w:pPr>
        <w:spacing w:line="360" w:lineRule="auto"/>
        <w:jc w:val="both"/>
        <w:rPr>
          <w:rFonts w:ascii="Times New Roman" w:hAnsi="Times New Roman" w:cs="Times New Roman"/>
        </w:rPr>
      </w:pPr>
    </w:p>
    <w:p w14:paraId="1BEF6B71" w14:textId="77777777" w:rsidR="00C02219" w:rsidRDefault="00C02219" w:rsidP="00C02219">
      <w:pPr>
        <w:spacing w:line="360" w:lineRule="auto"/>
        <w:jc w:val="both"/>
        <w:rPr>
          <w:rFonts w:ascii="Times New Roman" w:hAnsi="Times New Roman" w:cs="Times New Roman"/>
        </w:rPr>
      </w:pPr>
    </w:p>
    <w:p w14:paraId="60277282" w14:textId="77777777" w:rsidR="00C02219" w:rsidRDefault="00C02219" w:rsidP="00C02219">
      <w:pPr>
        <w:spacing w:line="360" w:lineRule="auto"/>
        <w:jc w:val="both"/>
        <w:rPr>
          <w:rFonts w:ascii="Times New Roman" w:hAnsi="Times New Roman" w:cs="Times New Roman"/>
        </w:rPr>
      </w:pPr>
    </w:p>
    <w:p w14:paraId="703DED72" w14:textId="77777777" w:rsidR="00C02219" w:rsidRDefault="00C02219" w:rsidP="00C02219">
      <w:pPr>
        <w:spacing w:line="360" w:lineRule="auto"/>
        <w:jc w:val="both"/>
        <w:rPr>
          <w:rFonts w:ascii="Times New Roman" w:hAnsi="Times New Roman" w:cs="Times New Roman"/>
        </w:rPr>
      </w:pPr>
    </w:p>
    <w:p w14:paraId="17103D6D" w14:textId="77777777" w:rsidR="00C02219" w:rsidRDefault="00C02219" w:rsidP="00C02219">
      <w:pPr>
        <w:spacing w:line="360" w:lineRule="auto"/>
        <w:jc w:val="both"/>
        <w:rPr>
          <w:rFonts w:ascii="Times New Roman" w:hAnsi="Times New Roman" w:cs="Times New Roman"/>
        </w:rPr>
      </w:pPr>
    </w:p>
    <w:p w14:paraId="5FFCF199" w14:textId="77777777" w:rsidR="00C02219" w:rsidRDefault="00C02219" w:rsidP="00C02219">
      <w:pPr>
        <w:spacing w:line="360" w:lineRule="auto"/>
        <w:jc w:val="both"/>
        <w:rPr>
          <w:rFonts w:ascii="Times New Roman" w:hAnsi="Times New Roman" w:cs="Times New Roman"/>
        </w:rPr>
      </w:pPr>
    </w:p>
    <w:p w14:paraId="342642A3" w14:textId="77777777" w:rsidR="00C02219" w:rsidRDefault="00C02219" w:rsidP="00C02219">
      <w:pPr>
        <w:spacing w:line="360" w:lineRule="auto"/>
        <w:jc w:val="both"/>
        <w:rPr>
          <w:rFonts w:ascii="Times New Roman" w:hAnsi="Times New Roman" w:cs="Times New Roman"/>
        </w:rPr>
      </w:pPr>
    </w:p>
    <w:p w14:paraId="07907D06" w14:textId="05CD6848" w:rsidR="00C02219" w:rsidRPr="00C02219" w:rsidRDefault="00C02219" w:rsidP="00C02219">
      <w:pPr>
        <w:spacing w:line="360" w:lineRule="auto"/>
        <w:jc w:val="both"/>
        <w:rPr>
          <w:rFonts w:ascii="Times New Roman" w:hAnsi="Times New Roman" w:cs="Times New Roman"/>
        </w:rPr>
      </w:pPr>
      <w:r w:rsidRPr="00C02219">
        <w:rPr>
          <w:rFonts w:ascii="Times New Roman" w:hAnsi="Times New Roman" w:cs="Times New Roman"/>
        </w:rPr>
        <w:lastRenderedPageBreak/>
        <w:t xml:space="preserve">En la Figura 7.20 se observa el diagrama del CU-52 – Controlando existencias de repuestos técnicos. El actor Administrador, Técnico Crítico inicia el caso de uso base, que es extendido por sus excepciones: error al guardar un nuevo repuesto por nombre duplicado; número de factura inválido o vacío; error de concurrencia en </w:t>
      </w:r>
      <w:proofErr w:type="spellStart"/>
      <w:r w:rsidRPr="00C02219">
        <w:rPr>
          <w:rFonts w:ascii="Times New Roman" w:hAnsi="Times New Roman" w:cs="Times New Roman"/>
        </w:rPr>
        <w:t>bd</w:t>
      </w:r>
      <w:proofErr w:type="spellEnd"/>
      <w:r w:rsidRPr="00C02219">
        <w:rPr>
          <w:rFonts w:ascii="Times New Roman" w:hAnsi="Times New Roman" w:cs="Times New Roman"/>
        </w:rPr>
        <w:t xml:space="preserve"> (</w:t>
      </w:r>
      <w:proofErr w:type="spellStart"/>
      <w:r w:rsidRPr="00C02219">
        <w:rPr>
          <w:rFonts w:ascii="Times New Roman" w:hAnsi="Times New Roman" w:cs="Times New Roman"/>
        </w:rPr>
        <w:t>deadlock</w:t>
      </w:r>
      <w:proofErr w:type="spellEnd"/>
      <w:r w:rsidRPr="00C02219">
        <w:rPr>
          <w:rFonts w:ascii="Times New Roman" w:hAnsi="Times New Roman" w:cs="Times New Roman"/>
        </w:rPr>
        <w:t>). Su especificación completa se encuentra en la Tabla 6.20.</w:t>
      </w:r>
    </w:p>
    <w:p w14:paraId="3669116B" w14:textId="3AD72EB2" w:rsidR="00DB5840" w:rsidRDefault="00052AA3" w:rsidP="0098390D">
      <w:pPr>
        <w:pStyle w:val="Ttulo3"/>
        <w:rPr>
          <w:rFonts w:eastAsia="Times New Roman"/>
        </w:rPr>
      </w:pPr>
      <w:bookmarkStart w:id="166" w:name="_Toc240232939"/>
      <w:bookmarkStart w:id="167" w:name="_Toc241763499"/>
      <w:r w:rsidRPr="00052AA3">
        <w:rPr>
          <w:rFonts w:eastAsia="Times New Roman"/>
        </w:rPr>
        <w:t xml:space="preserve">Figura 7.20: Diagrama de caso de uso </w:t>
      </w:r>
      <w:r>
        <w:rPr>
          <w:rFonts w:eastAsia="Times New Roman"/>
        </w:rPr>
        <w:t xml:space="preserve">CU-52 </w:t>
      </w:r>
      <w:r w:rsidRPr="00052AA3">
        <w:rPr>
          <w:rFonts w:eastAsia="Times New Roman"/>
        </w:rPr>
        <w:t>– Controlando existencias de repuestos técnicos</w:t>
      </w:r>
      <w:bookmarkEnd w:id="166"/>
      <w:bookmarkEnd w:id="167"/>
    </w:p>
    <w:p w14:paraId="579F93A7" w14:textId="75BC3F24" w:rsidR="00052AA3" w:rsidRDefault="00052AA3" w:rsidP="00052AA3">
      <w:pPr>
        <w:jc w:val="center"/>
        <w:rPr>
          <w:rFonts w:ascii="Times New Roman" w:eastAsia="Times New Roman" w:hAnsi="Times New Roman" w:cs="Times New Roman"/>
          <w:b/>
          <w:bCs/>
          <w:sz w:val="18"/>
          <w:szCs w:val="18"/>
        </w:rPr>
      </w:pPr>
      <w:r>
        <w:rPr>
          <w:noProof/>
        </w:rPr>
        <w:drawing>
          <wp:inline distT="0" distB="0" distL="0" distR="0" wp14:anchorId="68325116" wp14:editId="27683E11">
            <wp:extent cx="5638171" cy="2238375"/>
            <wp:effectExtent l="0" t="0" r="635" b="0"/>
            <wp:docPr id="77906769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1857" cy="2243808"/>
                    </a:xfrm>
                    <a:prstGeom prst="rect">
                      <a:avLst/>
                    </a:prstGeom>
                    <a:noFill/>
                    <a:ln>
                      <a:noFill/>
                    </a:ln>
                  </pic:spPr>
                </pic:pic>
              </a:graphicData>
            </a:graphic>
          </wp:inline>
        </w:drawing>
      </w:r>
    </w:p>
    <w:p w14:paraId="62191F32" w14:textId="3384AD63" w:rsidR="00052AA3" w:rsidRPr="00052AA3" w:rsidRDefault="00052AA3" w:rsidP="00052AA3">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24ABDF94" w14:textId="77777777" w:rsidR="00DB5840" w:rsidRDefault="00DB5840" w:rsidP="00DB5840">
      <w:pPr>
        <w:spacing w:line="360" w:lineRule="auto"/>
        <w:jc w:val="center"/>
        <w:rPr>
          <w:rFonts w:ascii="Times New Roman" w:eastAsia="Times New Roman" w:hAnsi="Times New Roman" w:cs="Times New Roman"/>
          <w:b/>
          <w:bCs/>
          <w:i/>
          <w:iCs/>
          <w:sz w:val="18"/>
          <w:szCs w:val="18"/>
        </w:rPr>
      </w:pPr>
    </w:p>
    <w:p w14:paraId="6BA04D75"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200AB19B"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6BB99D2F"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2AB54468" w14:textId="77777777" w:rsidR="00052AA3" w:rsidRDefault="00052AA3" w:rsidP="00DB5840">
      <w:pPr>
        <w:spacing w:line="360" w:lineRule="auto"/>
        <w:jc w:val="center"/>
        <w:rPr>
          <w:rFonts w:ascii="Times New Roman" w:eastAsia="Times New Roman" w:hAnsi="Times New Roman" w:cs="Times New Roman"/>
          <w:b/>
          <w:bCs/>
          <w:i/>
          <w:iCs/>
          <w:sz w:val="18"/>
          <w:szCs w:val="18"/>
        </w:rPr>
      </w:pPr>
    </w:p>
    <w:p w14:paraId="7F5B8EFC"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CF8DC50" w14:textId="77777777" w:rsidR="00C02219" w:rsidRPr="00C02219" w:rsidRDefault="00C02219" w:rsidP="00C02219">
      <w:pPr>
        <w:spacing w:line="360" w:lineRule="auto"/>
        <w:jc w:val="both"/>
        <w:rPr>
          <w:rFonts w:ascii="Times New Roman" w:hAnsi="Times New Roman" w:cs="Times New Roman"/>
        </w:rPr>
      </w:pPr>
      <w:bookmarkStart w:id="168" w:name="_Toc240232940"/>
      <w:r w:rsidRPr="00C02219">
        <w:rPr>
          <w:rFonts w:ascii="Times New Roman" w:hAnsi="Times New Roman" w:cs="Times New Roman"/>
        </w:rPr>
        <w:lastRenderedPageBreak/>
        <w:t>En la Figura 7.21 se observa el diagrama del CU-53 – Forzando reasignación de ticket por jefatura. El actor Administrador del sistema inicia el caso de uso base, que es extendido por sus excepciones: el ticket ya está en estado "cerrado"; el motivo está en blanco; el nuevo técnico seleccionado fue desactivado justo antes. Su especificación completa se encuentra en la Tabla 6.21.</w:t>
      </w:r>
    </w:p>
    <w:p w14:paraId="47A6AB36" w14:textId="7E43853E" w:rsidR="00052AA3" w:rsidRDefault="00052AA3" w:rsidP="0098390D">
      <w:pPr>
        <w:pStyle w:val="Ttulo3"/>
        <w:rPr>
          <w:rFonts w:eastAsia="Times New Roman"/>
        </w:rPr>
      </w:pPr>
      <w:bookmarkStart w:id="169" w:name="_Toc241763500"/>
      <w:r w:rsidRPr="00052AA3">
        <w:rPr>
          <w:rFonts w:eastAsia="Times New Roman"/>
        </w:rPr>
        <w:t>Figura 7.21: Diagrama de caso de uso</w:t>
      </w:r>
      <w:r>
        <w:rPr>
          <w:rFonts w:eastAsia="Times New Roman"/>
        </w:rPr>
        <w:t xml:space="preserve"> CU-53</w:t>
      </w:r>
      <w:r w:rsidRPr="00052AA3">
        <w:rPr>
          <w:rFonts w:eastAsia="Times New Roman"/>
        </w:rPr>
        <w:t xml:space="preserve"> – Forzando reasignación de ticket por jefatura</w:t>
      </w:r>
      <w:bookmarkEnd w:id="168"/>
      <w:bookmarkEnd w:id="169"/>
    </w:p>
    <w:p w14:paraId="2DE5FD50" w14:textId="2417E8BB" w:rsidR="00052AA3" w:rsidRDefault="00052AA3" w:rsidP="00DB5840">
      <w:pPr>
        <w:spacing w:line="360" w:lineRule="auto"/>
        <w:jc w:val="center"/>
        <w:rPr>
          <w:rFonts w:ascii="Times New Roman" w:eastAsia="Times New Roman" w:hAnsi="Times New Roman" w:cs="Times New Roman"/>
          <w:b/>
          <w:bCs/>
          <w:sz w:val="18"/>
          <w:szCs w:val="18"/>
        </w:rPr>
      </w:pPr>
      <w:r>
        <w:rPr>
          <w:noProof/>
        </w:rPr>
        <w:drawing>
          <wp:inline distT="0" distB="0" distL="0" distR="0" wp14:anchorId="3493213F" wp14:editId="7C857862">
            <wp:extent cx="5409914" cy="2105025"/>
            <wp:effectExtent l="0" t="0" r="635" b="0"/>
            <wp:docPr id="17518502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23118" cy="2110163"/>
                    </a:xfrm>
                    <a:prstGeom prst="rect">
                      <a:avLst/>
                    </a:prstGeom>
                    <a:noFill/>
                    <a:ln>
                      <a:noFill/>
                    </a:ln>
                  </pic:spPr>
                </pic:pic>
              </a:graphicData>
            </a:graphic>
          </wp:inline>
        </w:drawing>
      </w:r>
    </w:p>
    <w:p w14:paraId="7CDDEE60" w14:textId="77777777" w:rsidR="00052AA3" w:rsidRPr="00052AA3" w:rsidRDefault="00052AA3" w:rsidP="00052AA3">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37060440" w14:textId="77777777" w:rsidR="00052AA3" w:rsidRPr="00052AA3" w:rsidRDefault="00052AA3" w:rsidP="00DB5840">
      <w:pPr>
        <w:spacing w:line="360" w:lineRule="auto"/>
        <w:jc w:val="center"/>
        <w:rPr>
          <w:rFonts w:ascii="Times New Roman" w:eastAsia="Times New Roman" w:hAnsi="Times New Roman" w:cs="Times New Roman"/>
          <w:b/>
          <w:bCs/>
          <w:sz w:val="18"/>
          <w:szCs w:val="18"/>
        </w:rPr>
      </w:pPr>
    </w:p>
    <w:p w14:paraId="1B310DE6" w14:textId="77777777" w:rsidR="00DB5840" w:rsidRPr="00DB5840" w:rsidRDefault="00DB5840" w:rsidP="00DB5840">
      <w:pPr>
        <w:spacing w:line="360" w:lineRule="auto"/>
        <w:rPr>
          <w:rFonts w:ascii="Times New Roman" w:eastAsia="Times New Roman" w:hAnsi="Times New Roman" w:cs="Times New Roman"/>
          <w:b/>
          <w:bCs/>
          <w:sz w:val="18"/>
          <w:szCs w:val="18"/>
        </w:rPr>
      </w:pPr>
    </w:p>
    <w:p w14:paraId="173851FD" w14:textId="77777777" w:rsidR="00DC48D3" w:rsidRPr="00DC48D3" w:rsidRDefault="00DC48D3" w:rsidP="00DC48D3">
      <w:pPr>
        <w:spacing w:line="360" w:lineRule="auto"/>
        <w:rPr>
          <w:rFonts w:ascii="Times New Roman" w:eastAsia="Times New Roman" w:hAnsi="Times New Roman" w:cs="Times New Roman"/>
          <w:b/>
          <w:bCs/>
          <w:sz w:val="18"/>
          <w:szCs w:val="18"/>
        </w:rPr>
      </w:pPr>
    </w:p>
    <w:p w14:paraId="6B6352DC" w14:textId="77777777" w:rsidR="00DC48D3" w:rsidRPr="00DC48D3" w:rsidRDefault="00DC48D3" w:rsidP="00DC48D3">
      <w:pPr>
        <w:spacing w:line="360" w:lineRule="auto"/>
        <w:rPr>
          <w:rFonts w:ascii="Times New Roman" w:eastAsia="Times New Roman" w:hAnsi="Times New Roman" w:cs="Times New Roman"/>
          <w:b/>
          <w:bCs/>
          <w:sz w:val="18"/>
          <w:szCs w:val="18"/>
        </w:rPr>
      </w:pPr>
    </w:p>
    <w:p w14:paraId="0DC0B273"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AB87D78" w14:textId="117C3954" w:rsidR="00C02219" w:rsidRPr="00C02219" w:rsidRDefault="00C02219" w:rsidP="00C02219">
      <w:pPr>
        <w:spacing w:line="360" w:lineRule="auto"/>
        <w:jc w:val="both"/>
        <w:rPr>
          <w:rFonts w:ascii="Times New Roman" w:hAnsi="Times New Roman" w:cs="Times New Roman"/>
        </w:rPr>
      </w:pPr>
      <w:bookmarkStart w:id="170" w:name="_Toc240232941"/>
      <w:r w:rsidRPr="00C02219">
        <w:rPr>
          <w:rFonts w:ascii="Times New Roman" w:hAnsi="Times New Roman" w:cs="Times New Roman"/>
        </w:rPr>
        <w:lastRenderedPageBreak/>
        <w:t>En la Figura 7.22 se observa el diagrama del CU-55 – Analizando geográficamente las incidencias - Mapa de Calor. El actor Administrador, Técnico Crítico inicia el caso de uso base, que es extendido por sus excepciones: no hay suficientes datos para graficar; discrepancias de datos (ubicaciones eliminadas); falla de la librería gráfica</w:t>
      </w:r>
      <w:r>
        <w:rPr>
          <w:rFonts w:ascii="Times New Roman" w:hAnsi="Times New Roman" w:cs="Times New Roman"/>
        </w:rPr>
        <w:t>.</w:t>
      </w:r>
    </w:p>
    <w:p w14:paraId="63073004" w14:textId="7689564D" w:rsidR="00DC48D3" w:rsidRDefault="00052AA3" w:rsidP="0098390D">
      <w:pPr>
        <w:pStyle w:val="Ttulo3"/>
        <w:rPr>
          <w:rFonts w:eastAsia="Times New Roman"/>
        </w:rPr>
      </w:pPr>
      <w:bookmarkStart w:id="171" w:name="_Toc241763501"/>
      <w:r w:rsidRPr="00052AA3">
        <w:rPr>
          <w:rFonts w:eastAsia="Times New Roman"/>
        </w:rPr>
        <w:t xml:space="preserve">Figura 7.22: Diagrama de caso de uso </w:t>
      </w:r>
      <w:r w:rsidR="00F21292">
        <w:rPr>
          <w:rFonts w:eastAsia="Times New Roman"/>
        </w:rPr>
        <w:t xml:space="preserve">CU-55 </w:t>
      </w:r>
      <w:r w:rsidRPr="00052AA3">
        <w:rPr>
          <w:rFonts w:eastAsia="Times New Roman"/>
        </w:rPr>
        <w:t>– Analizando geográficamente las incidencias</w:t>
      </w:r>
      <w:bookmarkEnd w:id="170"/>
      <w:bookmarkEnd w:id="171"/>
    </w:p>
    <w:p w14:paraId="304585E9" w14:textId="4D5F9B8D" w:rsidR="00052AA3" w:rsidRDefault="00033CE5" w:rsidP="00052AA3">
      <w:pPr>
        <w:spacing w:line="360" w:lineRule="auto"/>
        <w:jc w:val="center"/>
        <w:rPr>
          <w:rFonts w:ascii="Times New Roman" w:eastAsia="Times New Roman" w:hAnsi="Times New Roman" w:cs="Times New Roman"/>
          <w:b/>
          <w:bCs/>
          <w:sz w:val="18"/>
          <w:szCs w:val="18"/>
        </w:rPr>
      </w:pPr>
      <w:r>
        <w:rPr>
          <w:noProof/>
        </w:rPr>
        <w:drawing>
          <wp:inline distT="0" distB="0" distL="0" distR="0" wp14:anchorId="7ECDD13B" wp14:editId="138674B2">
            <wp:extent cx="5529943" cy="2286000"/>
            <wp:effectExtent l="0" t="0" r="0" b="0"/>
            <wp:docPr id="137877635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36729" cy="2288805"/>
                    </a:xfrm>
                    <a:prstGeom prst="rect">
                      <a:avLst/>
                    </a:prstGeom>
                    <a:noFill/>
                    <a:ln>
                      <a:noFill/>
                    </a:ln>
                  </pic:spPr>
                </pic:pic>
              </a:graphicData>
            </a:graphic>
          </wp:inline>
        </w:drawing>
      </w:r>
    </w:p>
    <w:p w14:paraId="43E9D461" w14:textId="77777777" w:rsidR="00052AA3" w:rsidRPr="00052AA3" w:rsidRDefault="00052AA3" w:rsidP="00052AA3">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04C2E578" w14:textId="77777777" w:rsidR="00052AA3" w:rsidRDefault="00052AA3" w:rsidP="00052AA3">
      <w:pPr>
        <w:spacing w:line="360" w:lineRule="auto"/>
        <w:jc w:val="center"/>
        <w:rPr>
          <w:rFonts w:ascii="Times New Roman" w:eastAsia="Times New Roman" w:hAnsi="Times New Roman" w:cs="Times New Roman"/>
          <w:b/>
          <w:bCs/>
          <w:sz w:val="18"/>
          <w:szCs w:val="18"/>
        </w:rPr>
      </w:pPr>
    </w:p>
    <w:p w14:paraId="543CB062" w14:textId="77777777" w:rsidR="00033CE5" w:rsidRDefault="00033CE5" w:rsidP="00052AA3">
      <w:pPr>
        <w:spacing w:line="360" w:lineRule="auto"/>
        <w:jc w:val="center"/>
        <w:rPr>
          <w:rFonts w:ascii="Times New Roman" w:eastAsia="Times New Roman" w:hAnsi="Times New Roman" w:cs="Times New Roman"/>
          <w:b/>
          <w:bCs/>
          <w:sz w:val="18"/>
          <w:szCs w:val="18"/>
        </w:rPr>
      </w:pPr>
    </w:p>
    <w:p w14:paraId="4CFF0ABB" w14:textId="77777777" w:rsidR="00033CE5" w:rsidRPr="00DC48D3" w:rsidRDefault="00033CE5" w:rsidP="00052AA3">
      <w:pPr>
        <w:spacing w:line="360" w:lineRule="auto"/>
        <w:jc w:val="center"/>
        <w:rPr>
          <w:rFonts w:ascii="Times New Roman" w:eastAsia="Times New Roman" w:hAnsi="Times New Roman" w:cs="Times New Roman"/>
          <w:b/>
          <w:bCs/>
          <w:sz w:val="18"/>
          <w:szCs w:val="18"/>
        </w:rPr>
      </w:pPr>
    </w:p>
    <w:p w14:paraId="5A8B3577" w14:textId="77777777" w:rsidR="004106A7" w:rsidRDefault="004106A7" w:rsidP="003566FB">
      <w:pPr>
        <w:spacing w:line="360" w:lineRule="auto"/>
        <w:jc w:val="center"/>
        <w:rPr>
          <w:rFonts w:ascii="Times New Roman" w:eastAsia="Times New Roman" w:hAnsi="Times New Roman" w:cs="Times New Roman"/>
          <w:b/>
          <w:bCs/>
          <w:i/>
          <w:iCs/>
          <w:sz w:val="18"/>
          <w:szCs w:val="18"/>
        </w:rPr>
      </w:pPr>
    </w:p>
    <w:p w14:paraId="44CCDCC9"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99FCAB6" w14:textId="77777777" w:rsidR="00C02219" w:rsidRPr="00C02219" w:rsidRDefault="00C02219" w:rsidP="00C02219">
      <w:pPr>
        <w:spacing w:line="360" w:lineRule="auto"/>
        <w:jc w:val="both"/>
        <w:rPr>
          <w:rFonts w:ascii="Times New Roman" w:hAnsi="Times New Roman" w:cs="Times New Roman"/>
        </w:rPr>
      </w:pPr>
      <w:bookmarkStart w:id="172" w:name="_Toc240232942"/>
      <w:r w:rsidRPr="00C02219">
        <w:rPr>
          <w:rFonts w:ascii="Times New Roman" w:hAnsi="Times New Roman" w:cs="Times New Roman"/>
        </w:rPr>
        <w:lastRenderedPageBreak/>
        <w:t>En la Figura 7.23 se observa el diagrama del CU-57 – Descargando masivamente adjuntos de un ticket. El actor Técnico, Administrador inicia el caso de uso base, que es extendido por sus excepciones: solo hay 1 archivo; uno de los archivos está corrupto o no se encuentra en el servidor; error de compresión. Su especificación completa se encuentra en la Tabla 6.23.</w:t>
      </w:r>
    </w:p>
    <w:p w14:paraId="5F41F875" w14:textId="348A9D9A" w:rsidR="00033CE5" w:rsidRDefault="00033CE5" w:rsidP="0098390D">
      <w:pPr>
        <w:pStyle w:val="Ttulo3"/>
        <w:rPr>
          <w:rFonts w:eastAsia="Times New Roman"/>
        </w:rPr>
      </w:pPr>
      <w:bookmarkStart w:id="173" w:name="_Toc241763502"/>
      <w:r w:rsidRPr="00033CE5">
        <w:rPr>
          <w:rFonts w:eastAsia="Times New Roman"/>
        </w:rPr>
        <w:t xml:space="preserve">Figura 7.23: Diagrama de caso de uso </w:t>
      </w:r>
      <w:r>
        <w:rPr>
          <w:rFonts w:eastAsia="Times New Roman"/>
        </w:rPr>
        <w:t xml:space="preserve">CU-57 </w:t>
      </w:r>
      <w:r w:rsidRPr="00033CE5">
        <w:rPr>
          <w:rFonts w:eastAsia="Times New Roman"/>
        </w:rPr>
        <w:t>– Descargando masivamente adjuntos de un ticket</w:t>
      </w:r>
      <w:bookmarkEnd w:id="172"/>
      <w:bookmarkEnd w:id="173"/>
    </w:p>
    <w:p w14:paraId="6110D4C5" w14:textId="2EA01F61" w:rsidR="00033CE5" w:rsidRDefault="00033CE5" w:rsidP="003566FB">
      <w:pPr>
        <w:spacing w:line="360" w:lineRule="auto"/>
        <w:jc w:val="center"/>
        <w:rPr>
          <w:rFonts w:ascii="Times New Roman" w:eastAsia="Times New Roman" w:hAnsi="Times New Roman" w:cs="Times New Roman"/>
          <w:b/>
          <w:bCs/>
          <w:sz w:val="18"/>
          <w:szCs w:val="18"/>
        </w:rPr>
      </w:pPr>
      <w:r>
        <w:rPr>
          <w:noProof/>
        </w:rPr>
        <w:drawing>
          <wp:inline distT="0" distB="0" distL="0" distR="0" wp14:anchorId="47DF0071" wp14:editId="2E29C565">
            <wp:extent cx="5548313" cy="2219325"/>
            <wp:effectExtent l="0" t="0" r="0" b="0"/>
            <wp:docPr id="102083914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54121" cy="2221648"/>
                    </a:xfrm>
                    <a:prstGeom prst="rect">
                      <a:avLst/>
                    </a:prstGeom>
                    <a:noFill/>
                    <a:ln>
                      <a:noFill/>
                    </a:ln>
                  </pic:spPr>
                </pic:pic>
              </a:graphicData>
            </a:graphic>
          </wp:inline>
        </w:drawing>
      </w:r>
    </w:p>
    <w:p w14:paraId="467D3F4A" w14:textId="77777777" w:rsidR="00033CE5" w:rsidRPr="00052AA3" w:rsidRDefault="00033CE5" w:rsidP="00033CE5">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149A0455" w14:textId="77777777" w:rsidR="00033CE5" w:rsidRPr="00033CE5" w:rsidRDefault="00033CE5" w:rsidP="003566FB">
      <w:pPr>
        <w:spacing w:line="360" w:lineRule="auto"/>
        <w:jc w:val="center"/>
        <w:rPr>
          <w:rFonts w:ascii="Times New Roman" w:eastAsia="Times New Roman" w:hAnsi="Times New Roman" w:cs="Times New Roman"/>
          <w:b/>
          <w:bCs/>
          <w:sz w:val="18"/>
          <w:szCs w:val="18"/>
        </w:rPr>
      </w:pPr>
    </w:p>
    <w:p w14:paraId="5B4D49AA" w14:textId="77777777" w:rsidR="003566FB" w:rsidRDefault="003566FB" w:rsidP="003566FB">
      <w:pPr>
        <w:spacing w:line="360" w:lineRule="auto"/>
        <w:jc w:val="center"/>
        <w:rPr>
          <w:rFonts w:ascii="Times New Roman" w:eastAsia="Times New Roman" w:hAnsi="Times New Roman" w:cs="Times New Roman"/>
          <w:b/>
          <w:bCs/>
          <w:i/>
          <w:iCs/>
          <w:sz w:val="18"/>
          <w:szCs w:val="18"/>
        </w:rPr>
      </w:pPr>
    </w:p>
    <w:p w14:paraId="6D97CFEB" w14:textId="77777777" w:rsidR="003566FB" w:rsidRPr="003566FB" w:rsidRDefault="003566FB" w:rsidP="003566FB">
      <w:pPr>
        <w:spacing w:line="360" w:lineRule="auto"/>
        <w:jc w:val="center"/>
        <w:rPr>
          <w:rFonts w:ascii="Times New Roman" w:eastAsia="Times New Roman" w:hAnsi="Times New Roman" w:cs="Times New Roman"/>
          <w:b/>
          <w:bCs/>
          <w:sz w:val="18"/>
          <w:szCs w:val="18"/>
        </w:rPr>
      </w:pPr>
    </w:p>
    <w:p w14:paraId="36A9E50A" w14:textId="77777777" w:rsidR="00033CE5" w:rsidRDefault="00033CE5" w:rsidP="00033CE5">
      <w:pPr>
        <w:spacing w:line="360" w:lineRule="auto"/>
        <w:jc w:val="center"/>
        <w:rPr>
          <w:rFonts w:ascii="Times New Roman" w:eastAsia="Times New Roman" w:hAnsi="Times New Roman" w:cs="Times New Roman"/>
          <w:b/>
          <w:bCs/>
          <w:sz w:val="18"/>
          <w:szCs w:val="18"/>
        </w:rPr>
      </w:pPr>
    </w:p>
    <w:p w14:paraId="407A2DA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C71601E" w14:textId="77777777" w:rsidR="00C02219" w:rsidRPr="00C02219" w:rsidRDefault="00C02219" w:rsidP="00C02219">
      <w:pPr>
        <w:spacing w:line="360" w:lineRule="auto"/>
        <w:jc w:val="both"/>
        <w:rPr>
          <w:rFonts w:ascii="Times New Roman" w:hAnsi="Times New Roman" w:cs="Times New Roman"/>
        </w:rPr>
      </w:pPr>
      <w:bookmarkStart w:id="174" w:name="_Toc240232943"/>
      <w:r w:rsidRPr="00C02219">
        <w:rPr>
          <w:rFonts w:ascii="Times New Roman" w:hAnsi="Times New Roman" w:cs="Times New Roman"/>
        </w:rPr>
        <w:lastRenderedPageBreak/>
        <w:t>En la Figura 7.24 se observa el diagrama del CU-58 – Emitiendo aviso preventivo de cumplimiento de plazos. El actor Sistema, Técnico inicia el caso de uso base, que es extendido por sus excepciones: el ticket ya fue resuelto antes del umbral; panel del técnico no se actualiza en vivo; correo rebotado. Su especificación completa se encuentra en la Tabla 6.24.</w:t>
      </w:r>
    </w:p>
    <w:p w14:paraId="140636AE" w14:textId="023EDB92" w:rsidR="003566FB" w:rsidRDefault="00033CE5" w:rsidP="0098390D">
      <w:pPr>
        <w:pStyle w:val="Ttulo3"/>
        <w:rPr>
          <w:rFonts w:eastAsia="Times New Roman"/>
        </w:rPr>
      </w:pPr>
      <w:bookmarkStart w:id="175" w:name="_Toc241763503"/>
      <w:r w:rsidRPr="00033CE5">
        <w:rPr>
          <w:rFonts w:eastAsia="Times New Roman"/>
        </w:rPr>
        <w:t xml:space="preserve">Figura 7.24: Diagrama de caso de uso </w:t>
      </w:r>
      <w:r>
        <w:rPr>
          <w:rFonts w:eastAsia="Times New Roman"/>
        </w:rPr>
        <w:t xml:space="preserve">CU-58 </w:t>
      </w:r>
      <w:r w:rsidRPr="00033CE5">
        <w:rPr>
          <w:rFonts w:eastAsia="Times New Roman"/>
        </w:rPr>
        <w:t>– Emitiendo aviso preventivo de cumplimiento de plazos</w:t>
      </w:r>
      <w:bookmarkEnd w:id="174"/>
      <w:bookmarkEnd w:id="175"/>
    </w:p>
    <w:p w14:paraId="0F684F73" w14:textId="1D19319E" w:rsidR="00033CE5" w:rsidRDefault="00033CE5" w:rsidP="00033CE5">
      <w:pPr>
        <w:spacing w:line="360" w:lineRule="auto"/>
        <w:jc w:val="center"/>
        <w:rPr>
          <w:rFonts w:ascii="Times New Roman" w:eastAsia="Times New Roman" w:hAnsi="Times New Roman" w:cs="Times New Roman"/>
          <w:b/>
          <w:bCs/>
          <w:sz w:val="18"/>
          <w:szCs w:val="18"/>
        </w:rPr>
      </w:pPr>
      <w:r>
        <w:rPr>
          <w:noProof/>
        </w:rPr>
        <w:drawing>
          <wp:inline distT="0" distB="0" distL="0" distR="0" wp14:anchorId="0328C8CB" wp14:editId="2E3B25E6">
            <wp:extent cx="5744376" cy="2276475"/>
            <wp:effectExtent l="0" t="0" r="8890" b="0"/>
            <wp:docPr id="82258342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4484" cy="2280481"/>
                    </a:xfrm>
                    <a:prstGeom prst="rect">
                      <a:avLst/>
                    </a:prstGeom>
                    <a:noFill/>
                    <a:ln>
                      <a:noFill/>
                    </a:ln>
                  </pic:spPr>
                </pic:pic>
              </a:graphicData>
            </a:graphic>
          </wp:inline>
        </w:drawing>
      </w:r>
    </w:p>
    <w:p w14:paraId="18FC5794" w14:textId="77777777" w:rsidR="00033CE5" w:rsidRDefault="00033CE5" w:rsidP="00033CE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10A051A" w14:textId="77777777" w:rsidR="00033CE5" w:rsidRDefault="00033CE5" w:rsidP="00033CE5">
      <w:pPr>
        <w:jc w:val="center"/>
        <w:rPr>
          <w:rFonts w:ascii="Times New Roman" w:eastAsia="Times New Roman" w:hAnsi="Times New Roman" w:cs="Times New Roman"/>
          <w:b/>
          <w:bCs/>
          <w:i/>
          <w:iCs/>
          <w:sz w:val="18"/>
          <w:szCs w:val="18"/>
        </w:rPr>
      </w:pPr>
    </w:p>
    <w:p w14:paraId="7DA256A4" w14:textId="77777777" w:rsidR="00033CE5" w:rsidRDefault="00033CE5" w:rsidP="00033CE5">
      <w:pPr>
        <w:jc w:val="center"/>
        <w:rPr>
          <w:rFonts w:ascii="Times New Roman" w:eastAsia="Times New Roman" w:hAnsi="Times New Roman" w:cs="Times New Roman"/>
          <w:b/>
          <w:bCs/>
          <w:i/>
          <w:iCs/>
          <w:sz w:val="18"/>
          <w:szCs w:val="18"/>
        </w:rPr>
      </w:pPr>
    </w:p>
    <w:p w14:paraId="33DE9419" w14:textId="77777777" w:rsidR="00033CE5" w:rsidRDefault="00033CE5" w:rsidP="00033CE5">
      <w:pPr>
        <w:jc w:val="center"/>
        <w:rPr>
          <w:rFonts w:ascii="Times New Roman" w:eastAsia="Times New Roman" w:hAnsi="Times New Roman" w:cs="Times New Roman"/>
          <w:b/>
          <w:bCs/>
          <w:i/>
          <w:iCs/>
          <w:sz w:val="18"/>
          <w:szCs w:val="18"/>
        </w:rPr>
      </w:pPr>
    </w:p>
    <w:p w14:paraId="5BCB6993" w14:textId="77777777" w:rsidR="00033CE5" w:rsidRDefault="00033CE5" w:rsidP="00033CE5">
      <w:pPr>
        <w:jc w:val="center"/>
        <w:rPr>
          <w:rFonts w:ascii="Times New Roman" w:eastAsia="Times New Roman" w:hAnsi="Times New Roman" w:cs="Times New Roman"/>
          <w:b/>
          <w:bCs/>
          <w:i/>
          <w:iCs/>
          <w:sz w:val="18"/>
          <w:szCs w:val="18"/>
        </w:rPr>
      </w:pPr>
    </w:p>
    <w:p w14:paraId="3C5673B1" w14:textId="77777777" w:rsidR="00033CE5" w:rsidRDefault="00033CE5" w:rsidP="00033CE5">
      <w:pPr>
        <w:jc w:val="center"/>
        <w:rPr>
          <w:rFonts w:ascii="Times New Roman" w:eastAsia="Times New Roman" w:hAnsi="Times New Roman" w:cs="Times New Roman"/>
          <w:b/>
          <w:bCs/>
          <w:i/>
          <w:iCs/>
          <w:sz w:val="18"/>
          <w:szCs w:val="18"/>
        </w:rPr>
      </w:pPr>
    </w:p>
    <w:p w14:paraId="521C4E17" w14:textId="77777777" w:rsidR="00033CE5" w:rsidRDefault="00033CE5" w:rsidP="00033CE5">
      <w:pPr>
        <w:jc w:val="center"/>
        <w:rPr>
          <w:rFonts w:ascii="Times New Roman" w:eastAsia="Times New Roman" w:hAnsi="Times New Roman" w:cs="Times New Roman"/>
          <w:b/>
          <w:bCs/>
          <w:i/>
          <w:iCs/>
          <w:sz w:val="18"/>
          <w:szCs w:val="18"/>
        </w:rPr>
      </w:pPr>
    </w:p>
    <w:p w14:paraId="5C90D1C1"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1950B95" w14:textId="77777777" w:rsidR="0078320C" w:rsidRPr="0078320C" w:rsidRDefault="0078320C" w:rsidP="0078320C">
      <w:pPr>
        <w:spacing w:line="360" w:lineRule="auto"/>
        <w:jc w:val="both"/>
        <w:rPr>
          <w:rFonts w:ascii="Times New Roman" w:hAnsi="Times New Roman" w:cs="Times New Roman"/>
        </w:rPr>
      </w:pPr>
      <w:bookmarkStart w:id="176" w:name="_Toc240232944"/>
      <w:r w:rsidRPr="0078320C">
        <w:rPr>
          <w:rFonts w:ascii="Times New Roman" w:hAnsi="Times New Roman" w:cs="Times New Roman"/>
        </w:rPr>
        <w:lastRenderedPageBreak/>
        <w:t>En la Figura 7.25 se observa el diagrama del CU-60 – Generando informe de desempeño por especialista. El actor Administrador del sistema inicia el caso de uso base, que es extendido por sus excepciones: el técnico seleccionado fue eliminado de la base de datos; división por cero (ningún ticket resuelto en el mes); carga lenta por exceso de datos. Su especificación completa se encuentra en la Tabla 6.25.</w:t>
      </w:r>
    </w:p>
    <w:p w14:paraId="6687893A" w14:textId="2A355F2C" w:rsidR="00033CE5" w:rsidRDefault="00033CE5" w:rsidP="0098390D">
      <w:pPr>
        <w:pStyle w:val="Ttulo3"/>
        <w:rPr>
          <w:rFonts w:eastAsia="Times New Roman"/>
        </w:rPr>
      </w:pPr>
      <w:bookmarkStart w:id="177" w:name="_Toc241763504"/>
      <w:r w:rsidRPr="00033CE5">
        <w:rPr>
          <w:rFonts w:eastAsia="Times New Roman"/>
        </w:rPr>
        <w:t>Figura 7.25: Diagrama de caso de uso</w:t>
      </w:r>
      <w:r>
        <w:rPr>
          <w:rFonts w:eastAsia="Times New Roman"/>
        </w:rPr>
        <w:t xml:space="preserve"> CU-60</w:t>
      </w:r>
      <w:r w:rsidRPr="00033CE5">
        <w:rPr>
          <w:rFonts w:eastAsia="Times New Roman"/>
        </w:rPr>
        <w:t xml:space="preserve"> – Generando informe de desempeño por especialista</w:t>
      </w:r>
      <w:bookmarkEnd w:id="176"/>
      <w:bookmarkEnd w:id="177"/>
    </w:p>
    <w:p w14:paraId="51C0EFF4" w14:textId="4187C032" w:rsidR="00033CE5" w:rsidRDefault="00033CE5" w:rsidP="00033CE5">
      <w:pPr>
        <w:jc w:val="center"/>
        <w:rPr>
          <w:rFonts w:ascii="Times New Roman" w:eastAsia="Times New Roman" w:hAnsi="Times New Roman" w:cs="Times New Roman"/>
          <w:b/>
          <w:bCs/>
          <w:sz w:val="18"/>
          <w:szCs w:val="18"/>
        </w:rPr>
      </w:pPr>
      <w:r>
        <w:rPr>
          <w:noProof/>
        </w:rPr>
        <w:drawing>
          <wp:inline distT="0" distB="0" distL="0" distR="0" wp14:anchorId="22A3FF08" wp14:editId="008FF874">
            <wp:extent cx="5658115" cy="2238375"/>
            <wp:effectExtent l="0" t="0" r="0" b="0"/>
            <wp:docPr id="178506231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69339" cy="2242815"/>
                    </a:xfrm>
                    <a:prstGeom prst="rect">
                      <a:avLst/>
                    </a:prstGeom>
                    <a:noFill/>
                    <a:ln>
                      <a:noFill/>
                    </a:ln>
                  </pic:spPr>
                </pic:pic>
              </a:graphicData>
            </a:graphic>
          </wp:inline>
        </w:drawing>
      </w:r>
    </w:p>
    <w:p w14:paraId="23154E4A" w14:textId="77777777" w:rsidR="00033CE5" w:rsidRDefault="00033CE5" w:rsidP="00033CE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213FC7F" w14:textId="77777777" w:rsidR="00033CE5" w:rsidRDefault="00033CE5" w:rsidP="00033CE5">
      <w:pPr>
        <w:jc w:val="center"/>
        <w:rPr>
          <w:rFonts w:ascii="Times New Roman" w:eastAsia="Times New Roman" w:hAnsi="Times New Roman" w:cs="Times New Roman"/>
          <w:b/>
          <w:bCs/>
          <w:sz w:val="18"/>
          <w:szCs w:val="18"/>
        </w:rPr>
      </w:pPr>
    </w:p>
    <w:p w14:paraId="6EE2BE1F" w14:textId="77777777" w:rsidR="00033CE5" w:rsidRDefault="00033CE5" w:rsidP="00033CE5">
      <w:pPr>
        <w:jc w:val="center"/>
        <w:rPr>
          <w:rFonts w:ascii="Times New Roman" w:eastAsia="Times New Roman" w:hAnsi="Times New Roman" w:cs="Times New Roman"/>
          <w:b/>
          <w:bCs/>
          <w:sz w:val="18"/>
          <w:szCs w:val="18"/>
        </w:rPr>
      </w:pPr>
    </w:p>
    <w:p w14:paraId="6ED1958F" w14:textId="77777777" w:rsidR="00033CE5" w:rsidRDefault="00033CE5" w:rsidP="00033CE5">
      <w:pPr>
        <w:jc w:val="center"/>
        <w:rPr>
          <w:rFonts w:ascii="Times New Roman" w:eastAsia="Times New Roman" w:hAnsi="Times New Roman" w:cs="Times New Roman"/>
          <w:b/>
          <w:bCs/>
          <w:sz w:val="18"/>
          <w:szCs w:val="18"/>
        </w:rPr>
      </w:pPr>
    </w:p>
    <w:p w14:paraId="3817F8B6"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E83461D" w14:textId="77777777" w:rsidR="0078320C" w:rsidRPr="0078320C" w:rsidRDefault="0078320C" w:rsidP="0078320C">
      <w:pPr>
        <w:spacing w:line="360" w:lineRule="auto"/>
        <w:jc w:val="both"/>
        <w:rPr>
          <w:rFonts w:ascii="Times New Roman" w:hAnsi="Times New Roman" w:cs="Times New Roman"/>
        </w:rPr>
      </w:pPr>
      <w:bookmarkStart w:id="178" w:name="_Toc240232945"/>
      <w:r w:rsidRPr="0078320C">
        <w:rPr>
          <w:rFonts w:ascii="Times New Roman" w:hAnsi="Times New Roman" w:cs="Times New Roman"/>
        </w:rPr>
        <w:lastRenderedPageBreak/>
        <w:t xml:space="preserve">En la Figura 7.26 se observa el diagrama del CU-61 – Finalizando automáticamente casos sin respuesta. El actor Sistema inicia el caso de uso base, que es extendido por sus excepciones: falla del proceso </w:t>
      </w:r>
      <w:proofErr w:type="spellStart"/>
      <w:r w:rsidRPr="0078320C">
        <w:rPr>
          <w:rFonts w:ascii="Times New Roman" w:hAnsi="Times New Roman" w:cs="Times New Roman"/>
        </w:rPr>
        <w:t>batch</w:t>
      </w:r>
      <w:proofErr w:type="spellEnd"/>
      <w:r w:rsidRPr="0078320C">
        <w:rPr>
          <w:rFonts w:ascii="Times New Roman" w:hAnsi="Times New Roman" w:cs="Times New Roman"/>
        </w:rPr>
        <w:t xml:space="preserve"> nocturno; el usuario respondió con una duda; error enviando encuesta. Su especificación completa se encuentra en la Tabla 6.26.</w:t>
      </w:r>
    </w:p>
    <w:p w14:paraId="79BA10E2" w14:textId="3ACBD0D9" w:rsidR="00033CE5" w:rsidRDefault="00033CE5" w:rsidP="0098390D">
      <w:pPr>
        <w:pStyle w:val="Ttulo3"/>
        <w:rPr>
          <w:rFonts w:eastAsia="Times New Roman"/>
        </w:rPr>
      </w:pPr>
      <w:bookmarkStart w:id="179" w:name="_Toc241763505"/>
      <w:r w:rsidRPr="00033CE5">
        <w:rPr>
          <w:rFonts w:eastAsia="Times New Roman"/>
        </w:rPr>
        <w:t>Figura 7.26: Diagrama de caso de uso</w:t>
      </w:r>
      <w:r>
        <w:rPr>
          <w:rFonts w:eastAsia="Times New Roman"/>
        </w:rPr>
        <w:t xml:space="preserve"> CU-61</w:t>
      </w:r>
      <w:r w:rsidRPr="00033CE5">
        <w:rPr>
          <w:rFonts w:eastAsia="Times New Roman"/>
        </w:rPr>
        <w:t xml:space="preserve"> – Finalizando automáticamente casos sin respuesta</w:t>
      </w:r>
      <w:bookmarkEnd w:id="178"/>
      <w:bookmarkEnd w:id="179"/>
    </w:p>
    <w:p w14:paraId="7FCBAA1D" w14:textId="54510159" w:rsidR="00033CE5" w:rsidRDefault="00AE44F1" w:rsidP="00033CE5">
      <w:pPr>
        <w:jc w:val="center"/>
        <w:rPr>
          <w:rFonts w:ascii="Times New Roman" w:eastAsia="Times New Roman" w:hAnsi="Times New Roman" w:cs="Times New Roman"/>
          <w:b/>
          <w:bCs/>
          <w:sz w:val="18"/>
          <w:szCs w:val="18"/>
        </w:rPr>
      </w:pPr>
      <w:r>
        <w:rPr>
          <w:noProof/>
        </w:rPr>
        <w:drawing>
          <wp:inline distT="0" distB="0" distL="0" distR="0" wp14:anchorId="06D3B500" wp14:editId="101BE266">
            <wp:extent cx="5767070" cy="2276475"/>
            <wp:effectExtent l="0" t="0" r="5080" b="9525"/>
            <wp:docPr id="135878547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7070" cy="2276475"/>
                    </a:xfrm>
                    <a:prstGeom prst="rect">
                      <a:avLst/>
                    </a:prstGeom>
                    <a:noFill/>
                    <a:ln>
                      <a:noFill/>
                    </a:ln>
                  </pic:spPr>
                </pic:pic>
              </a:graphicData>
            </a:graphic>
          </wp:inline>
        </w:drawing>
      </w:r>
    </w:p>
    <w:p w14:paraId="62829E1D" w14:textId="77777777" w:rsidR="00033CE5" w:rsidRDefault="00033CE5" w:rsidP="00033CE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B3BAA11" w14:textId="77777777" w:rsidR="00033CE5" w:rsidRDefault="00033CE5" w:rsidP="00033CE5">
      <w:pPr>
        <w:jc w:val="center"/>
        <w:rPr>
          <w:rFonts w:ascii="Times New Roman" w:eastAsia="Times New Roman" w:hAnsi="Times New Roman" w:cs="Times New Roman"/>
          <w:b/>
          <w:bCs/>
          <w:sz w:val="18"/>
          <w:szCs w:val="18"/>
        </w:rPr>
      </w:pPr>
    </w:p>
    <w:p w14:paraId="5E2C3A56" w14:textId="77777777" w:rsidR="00AE44F1" w:rsidRDefault="00AE44F1" w:rsidP="00033CE5">
      <w:pPr>
        <w:jc w:val="center"/>
        <w:rPr>
          <w:rFonts w:ascii="Times New Roman" w:eastAsia="Times New Roman" w:hAnsi="Times New Roman" w:cs="Times New Roman"/>
          <w:b/>
          <w:bCs/>
          <w:sz w:val="18"/>
          <w:szCs w:val="18"/>
        </w:rPr>
      </w:pPr>
    </w:p>
    <w:p w14:paraId="1D73CEC5" w14:textId="77777777" w:rsidR="00AE44F1" w:rsidRDefault="00AE44F1" w:rsidP="00033CE5">
      <w:pPr>
        <w:jc w:val="center"/>
        <w:rPr>
          <w:rFonts w:ascii="Times New Roman" w:eastAsia="Times New Roman" w:hAnsi="Times New Roman" w:cs="Times New Roman"/>
          <w:b/>
          <w:bCs/>
          <w:sz w:val="18"/>
          <w:szCs w:val="18"/>
        </w:rPr>
      </w:pPr>
    </w:p>
    <w:p w14:paraId="0F9022A7" w14:textId="77777777" w:rsidR="00AE44F1" w:rsidRDefault="00AE44F1" w:rsidP="00033CE5">
      <w:pPr>
        <w:jc w:val="center"/>
        <w:rPr>
          <w:rFonts w:ascii="Times New Roman" w:eastAsia="Times New Roman" w:hAnsi="Times New Roman" w:cs="Times New Roman"/>
          <w:b/>
          <w:bCs/>
          <w:sz w:val="18"/>
          <w:szCs w:val="18"/>
        </w:rPr>
      </w:pPr>
    </w:p>
    <w:p w14:paraId="33035B45"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0FE00D3" w14:textId="77777777" w:rsidR="0078320C" w:rsidRPr="0078320C" w:rsidRDefault="0078320C" w:rsidP="0078320C">
      <w:pPr>
        <w:spacing w:line="360" w:lineRule="auto"/>
        <w:jc w:val="both"/>
        <w:rPr>
          <w:rFonts w:ascii="Times New Roman" w:hAnsi="Times New Roman" w:cs="Times New Roman"/>
        </w:rPr>
      </w:pPr>
      <w:bookmarkStart w:id="180" w:name="_Toc240232946"/>
      <w:r w:rsidRPr="0078320C">
        <w:rPr>
          <w:rFonts w:ascii="Times New Roman" w:hAnsi="Times New Roman" w:cs="Times New Roman"/>
        </w:rPr>
        <w:lastRenderedPageBreak/>
        <w:t xml:space="preserve">En la Figura 7.27 se observa el diagrama del CU-64 – Realizando reporte rápido mediante código de activo. El actor Usuario Solicitante inicia el caso de uso base, que es extendido por sus excepciones: el </w:t>
      </w:r>
      <w:proofErr w:type="spellStart"/>
      <w:r w:rsidRPr="0078320C">
        <w:rPr>
          <w:rFonts w:ascii="Times New Roman" w:hAnsi="Times New Roman" w:cs="Times New Roman"/>
        </w:rPr>
        <w:t>qr</w:t>
      </w:r>
      <w:proofErr w:type="spellEnd"/>
      <w:r w:rsidRPr="0078320C">
        <w:rPr>
          <w:rFonts w:ascii="Times New Roman" w:hAnsi="Times New Roman" w:cs="Times New Roman"/>
        </w:rPr>
        <w:t xml:space="preserve"> está dañado o no es legible; usuario no autenticado; el equipo fue dado de baja. Su especificación completa se encuentra en la Tabla 6.27.</w:t>
      </w:r>
    </w:p>
    <w:p w14:paraId="269B00EB" w14:textId="0AAD3CD5" w:rsidR="00AE44F1" w:rsidRPr="00052AA3" w:rsidRDefault="00AE44F1" w:rsidP="0098390D">
      <w:pPr>
        <w:pStyle w:val="Ttulo3"/>
        <w:rPr>
          <w:rFonts w:eastAsia="Times New Roman"/>
        </w:rPr>
      </w:pPr>
      <w:bookmarkStart w:id="181" w:name="_Toc241763506"/>
      <w:r w:rsidRPr="00AE44F1">
        <w:rPr>
          <w:rFonts w:eastAsia="Times New Roman"/>
        </w:rPr>
        <w:t>Figura 7.27: Diagrama de caso de uso – Realizando reporte rápido mediante código de activo</w:t>
      </w:r>
      <w:bookmarkEnd w:id="180"/>
      <w:bookmarkEnd w:id="181"/>
    </w:p>
    <w:p w14:paraId="757808F3" w14:textId="448F3DFD" w:rsidR="00033CE5" w:rsidRDefault="00AE44F1" w:rsidP="00033CE5">
      <w:pPr>
        <w:spacing w:line="360" w:lineRule="auto"/>
        <w:jc w:val="center"/>
        <w:rPr>
          <w:rFonts w:ascii="Times New Roman" w:eastAsia="Times New Roman" w:hAnsi="Times New Roman" w:cs="Times New Roman"/>
          <w:b/>
          <w:bCs/>
          <w:sz w:val="18"/>
          <w:szCs w:val="18"/>
        </w:rPr>
      </w:pPr>
      <w:r>
        <w:rPr>
          <w:noProof/>
        </w:rPr>
        <w:drawing>
          <wp:inline distT="0" distB="0" distL="0" distR="0" wp14:anchorId="55D254FF" wp14:editId="0BF6A4C5">
            <wp:extent cx="5694026" cy="2219325"/>
            <wp:effectExtent l="0" t="0" r="2540" b="0"/>
            <wp:docPr id="84324831"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08412" cy="2224932"/>
                    </a:xfrm>
                    <a:prstGeom prst="rect">
                      <a:avLst/>
                    </a:prstGeom>
                    <a:noFill/>
                    <a:ln>
                      <a:noFill/>
                    </a:ln>
                  </pic:spPr>
                </pic:pic>
              </a:graphicData>
            </a:graphic>
          </wp:inline>
        </w:drawing>
      </w:r>
    </w:p>
    <w:p w14:paraId="0DB70FCD" w14:textId="42E5D68E" w:rsidR="00AE44F1" w:rsidRDefault="00AE44F1" w:rsidP="00033CE5">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D27092D"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74FF1843"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777C9A8D"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38BFB313"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65194C09" w14:textId="77777777" w:rsidR="00AE44F1" w:rsidRDefault="00AE44F1" w:rsidP="00033CE5">
      <w:pPr>
        <w:spacing w:line="360" w:lineRule="auto"/>
        <w:jc w:val="center"/>
        <w:rPr>
          <w:rFonts w:ascii="Times New Roman" w:eastAsia="Times New Roman" w:hAnsi="Times New Roman" w:cs="Times New Roman"/>
          <w:b/>
          <w:bCs/>
          <w:i/>
          <w:iCs/>
          <w:sz w:val="18"/>
          <w:szCs w:val="18"/>
        </w:rPr>
      </w:pPr>
    </w:p>
    <w:p w14:paraId="50961890" w14:textId="77777777" w:rsidR="0098390D" w:rsidRDefault="009839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4B019E9" w14:textId="77777777" w:rsidR="0078320C" w:rsidRPr="0078320C" w:rsidRDefault="0078320C" w:rsidP="0078320C">
      <w:pPr>
        <w:spacing w:line="360" w:lineRule="auto"/>
        <w:jc w:val="both"/>
        <w:rPr>
          <w:rFonts w:ascii="Times New Roman" w:hAnsi="Times New Roman" w:cs="Times New Roman"/>
        </w:rPr>
      </w:pPr>
      <w:bookmarkStart w:id="182" w:name="_Toc240232947"/>
      <w:r w:rsidRPr="0078320C">
        <w:rPr>
          <w:rFonts w:ascii="Times New Roman" w:hAnsi="Times New Roman" w:cs="Times New Roman"/>
        </w:rPr>
        <w:lastRenderedPageBreak/>
        <w:t xml:space="preserve">En la Figura 7.28 se observa el diagrama del CU-69 – Suspendiendo temporalmente el cronómetro de SLA. El actor Técnico Básico, Técnico Crítico inicia el caso de uso base, que es extendido por sus excepciones: el estado seleccionado no es uno que permita pausa; faltan detalles de la justificación; el sistema de </w:t>
      </w:r>
      <w:proofErr w:type="spellStart"/>
      <w:r w:rsidRPr="0078320C">
        <w:rPr>
          <w:rFonts w:ascii="Times New Roman" w:hAnsi="Times New Roman" w:cs="Times New Roman"/>
        </w:rPr>
        <w:t>cronjob</w:t>
      </w:r>
      <w:proofErr w:type="spellEnd"/>
      <w:r w:rsidRPr="0078320C">
        <w:rPr>
          <w:rFonts w:ascii="Times New Roman" w:hAnsi="Times New Roman" w:cs="Times New Roman"/>
        </w:rPr>
        <w:t xml:space="preserve"> falla en reconocer el estado de pausa. Su especificación completa se encuentra en la Tabla 6.28.</w:t>
      </w:r>
    </w:p>
    <w:p w14:paraId="4F81974A" w14:textId="22D14022" w:rsidR="00AE44F1" w:rsidRDefault="00AE44F1" w:rsidP="0098390D">
      <w:pPr>
        <w:pStyle w:val="Ttulo3"/>
        <w:rPr>
          <w:rFonts w:eastAsia="Times New Roman"/>
        </w:rPr>
      </w:pPr>
      <w:bookmarkStart w:id="183" w:name="_Toc241763507"/>
      <w:r w:rsidRPr="00AE44F1">
        <w:rPr>
          <w:rFonts w:eastAsia="Times New Roman"/>
        </w:rPr>
        <w:t>Figura 7.28: Diagrama de caso de uso – Suspendiendo temporalmente el cronómetro de SLA</w:t>
      </w:r>
      <w:bookmarkEnd w:id="182"/>
      <w:bookmarkEnd w:id="183"/>
    </w:p>
    <w:p w14:paraId="3EDAD9A2" w14:textId="57C34A64" w:rsidR="00AE44F1" w:rsidRDefault="00AE44F1" w:rsidP="00033CE5">
      <w:pPr>
        <w:spacing w:line="360" w:lineRule="auto"/>
        <w:jc w:val="center"/>
        <w:rPr>
          <w:rFonts w:ascii="Times New Roman" w:eastAsia="Times New Roman" w:hAnsi="Times New Roman" w:cs="Times New Roman"/>
          <w:b/>
          <w:bCs/>
          <w:sz w:val="18"/>
          <w:szCs w:val="18"/>
        </w:rPr>
      </w:pPr>
      <w:r>
        <w:rPr>
          <w:noProof/>
        </w:rPr>
        <w:drawing>
          <wp:inline distT="0" distB="0" distL="0" distR="0" wp14:anchorId="16B0C0E8" wp14:editId="33C79D9F">
            <wp:extent cx="5659772" cy="2409825"/>
            <wp:effectExtent l="0" t="0" r="0" b="0"/>
            <wp:docPr id="1854468512"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71718" cy="2414911"/>
                    </a:xfrm>
                    <a:prstGeom prst="rect">
                      <a:avLst/>
                    </a:prstGeom>
                    <a:noFill/>
                    <a:ln>
                      <a:noFill/>
                    </a:ln>
                  </pic:spPr>
                </pic:pic>
              </a:graphicData>
            </a:graphic>
          </wp:inline>
        </w:drawing>
      </w:r>
    </w:p>
    <w:p w14:paraId="28985656" w14:textId="77777777" w:rsidR="00AE44F1" w:rsidRDefault="00AE44F1" w:rsidP="00AE44F1">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B20137C" w14:textId="3CD1E6D0" w:rsidR="00AE44F1" w:rsidRDefault="00AE44F1">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B908071" w14:textId="753CAD0C" w:rsidR="00AE44F1" w:rsidRDefault="00AE44F1" w:rsidP="0098390D">
      <w:pPr>
        <w:pStyle w:val="Ttulo1"/>
        <w:rPr>
          <w:rFonts w:eastAsia="Times New Roman"/>
        </w:rPr>
      </w:pPr>
      <w:bookmarkStart w:id="184" w:name="_Toc240232483"/>
      <w:bookmarkStart w:id="185" w:name="_Toc240232780"/>
      <w:bookmarkStart w:id="186" w:name="_Toc240232948"/>
      <w:bookmarkStart w:id="187" w:name="_Toc240233119"/>
      <w:bookmarkStart w:id="188" w:name="_Toc240233435"/>
      <w:bookmarkStart w:id="189" w:name="_Toc241763401"/>
      <w:bookmarkStart w:id="190" w:name="_Toc241763508"/>
      <w:bookmarkStart w:id="191" w:name="_Toc241763798"/>
      <w:r w:rsidRPr="005D3C93">
        <w:rPr>
          <w:rFonts w:eastAsia="Times New Roman"/>
        </w:rPr>
        <w:lastRenderedPageBreak/>
        <w:t>8. PLANIFICACION</w:t>
      </w:r>
      <w:bookmarkEnd w:id="184"/>
      <w:bookmarkEnd w:id="185"/>
      <w:bookmarkEnd w:id="186"/>
      <w:bookmarkEnd w:id="187"/>
      <w:bookmarkEnd w:id="188"/>
      <w:bookmarkEnd w:id="189"/>
      <w:bookmarkEnd w:id="190"/>
      <w:bookmarkEnd w:id="191"/>
    </w:p>
    <w:p w14:paraId="02B739BE" w14:textId="77777777" w:rsidR="00436E2A" w:rsidRDefault="00436E2A" w:rsidP="005D3C93">
      <w:pPr>
        <w:spacing w:line="360" w:lineRule="auto"/>
        <w:rPr>
          <w:rFonts w:ascii="Times New Roman" w:eastAsia="Times New Roman" w:hAnsi="Times New Roman" w:cs="Times New Roman"/>
          <w:b/>
          <w:bCs/>
          <w:sz w:val="28"/>
          <w:szCs w:val="28"/>
        </w:rPr>
      </w:pPr>
    </w:p>
    <w:p w14:paraId="4830FCE1" w14:textId="7B3FB2BA" w:rsidR="00325B22" w:rsidRDefault="00387819" w:rsidP="00325B22">
      <w:pPr>
        <w:spacing w:line="360" w:lineRule="auto"/>
        <w:jc w:val="both"/>
        <w:rPr>
          <w:rFonts w:ascii="Times New Roman" w:eastAsia="Times New Roman" w:hAnsi="Times New Roman" w:cs="Times New Roman"/>
        </w:rPr>
      </w:pPr>
      <w:r w:rsidRPr="00387819">
        <w:rPr>
          <w:rFonts w:ascii="Times New Roman" w:eastAsia="Times New Roman" w:hAnsi="Times New Roman" w:cs="Times New Roman"/>
        </w:rPr>
        <w:t xml:space="preserve">Para reflejar la trazabilidad metodológica del marco de trabajo Scrum++, a </w:t>
      </w:r>
      <w:r w:rsidRPr="00387819">
        <w:rPr>
          <w:rFonts w:ascii="Times New Roman" w:eastAsia="Times New Roman" w:hAnsi="Times New Roman" w:cs="Times New Roman"/>
        </w:rPr>
        <w:t>continuación,</w:t>
      </w:r>
      <w:r w:rsidRPr="00387819">
        <w:rPr>
          <w:rFonts w:ascii="Times New Roman" w:eastAsia="Times New Roman" w:hAnsi="Times New Roman" w:cs="Times New Roman"/>
        </w:rPr>
        <w:t xml:space="preserve"> se presenta la evolución de la planificación desde la fase inicial </w:t>
      </w:r>
      <w:r>
        <w:rPr>
          <w:rFonts w:ascii="Times New Roman" w:eastAsia="Times New Roman" w:hAnsi="Times New Roman" w:cs="Times New Roman"/>
        </w:rPr>
        <w:t xml:space="preserve">del </w:t>
      </w:r>
      <w:r w:rsidRPr="00387819">
        <w:rPr>
          <w:rFonts w:ascii="Times New Roman" w:eastAsia="Times New Roman" w:hAnsi="Times New Roman" w:cs="Times New Roman"/>
        </w:rPr>
        <w:t xml:space="preserve">Sprint 1 hasta el estado actual del proyecto </w:t>
      </w:r>
      <w:r>
        <w:rPr>
          <w:rFonts w:ascii="Times New Roman" w:eastAsia="Times New Roman" w:hAnsi="Times New Roman" w:cs="Times New Roman"/>
        </w:rPr>
        <w:t xml:space="preserve">que es </w:t>
      </w:r>
      <w:r w:rsidRPr="00387819">
        <w:rPr>
          <w:rFonts w:ascii="Times New Roman" w:eastAsia="Times New Roman" w:hAnsi="Times New Roman" w:cs="Times New Roman"/>
        </w:rPr>
        <w:t>Sprint 2.</w:t>
      </w:r>
    </w:p>
    <w:p w14:paraId="24BC43BD" w14:textId="77777777" w:rsidR="00387819" w:rsidRDefault="00387819" w:rsidP="00325B22">
      <w:pPr>
        <w:spacing w:line="360" w:lineRule="auto"/>
        <w:jc w:val="both"/>
        <w:rPr>
          <w:rFonts w:ascii="Times New Roman" w:eastAsia="Times New Roman" w:hAnsi="Times New Roman" w:cs="Times New Roman"/>
        </w:rPr>
      </w:pPr>
    </w:p>
    <w:p w14:paraId="4D24C48E" w14:textId="657F6B25" w:rsidR="00387819" w:rsidRPr="00387819" w:rsidRDefault="00387819" w:rsidP="00387819">
      <w:pPr>
        <w:pStyle w:val="Ttulo2"/>
        <w:rPr>
          <w:rFonts w:eastAsia="Times New Roman"/>
        </w:rPr>
      </w:pPr>
      <w:bookmarkStart w:id="192" w:name="_Toc241763402"/>
      <w:r w:rsidRPr="00387819">
        <w:rPr>
          <w:rFonts w:eastAsia="Times New Roman"/>
        </w:rPr>
        <w:t>8.1 Planificación del Incremento I</w:t>
      </w:r>
      <w:bookmarkEnd w:id="192"/>
    </w:p>
    <w:p w14:paraId="5BF0DC3D" w14:textId="70454901" w:rsidR="00387819" w:rsidRDefault="00387819" w:rsidP="00387819">
      <w:pPr>
        <w:rPr>
          <w:rFonts w:ascii="Times New Roman" w:hAnsi="Times New Roman" w:cs="Times New Roman"/>
        </w:rPr>
      </w:pPr>
      <w:r w:rsidRPr="00387819">
        <w:rPr>
          <w:rFonts w:ascii="Times New Roman" w:hAnsi="Times New Roman" w:cs="Times New Roman"/>
        </w:rPr>
        <w:t xml:space="preserve">Durante el primer incremento, el esfuerzo se centró en el desarrollo del Producto Mínimo Viable </w:t>
      </w:r>
      <w:r>
        <w:rPr>
          <w:rFonts w:ascii="Times New Roman" w:hAnsi="Times New Roman" w:cs="Times New Roman"/>
        </w:rPr>
        <w:t xml:space="preserve">o </w:t>
      </w:r>
      <w:r w:rsidRPr="00387819">
        <w:rPr>
          <w:rFonts w:ascii="Times New Roman" w:hAnsi="Times New Roman" w:cs="Times New Roman"/>
        </w:rPr>
        <w:t>MVP</w:t>
      </w:r>
      <w:r>
        <w:rPr>
          <w:rFonts w:ascii="Times New Roman" w:hAnsi="Times New Roman" w:cs="Times New Roman"/>
        </w:rPr>
        <w:t xml:space="preserve"> </w:t>
      </w:r>
      <w:r w:rsidRPr="00387819">
        <w:rPr>
          <w:rFonts w:ascii="Times New Roman" w:hAnsi="Times New Roman" w:cs="Times New Roman"/>
        </w:rPr>
        <w:t xml:space="preserve">y la base arquitectónica del sistema, abarcando los primeros 22 casos de uso prioritarios </w:t>
      </w:r>
      <w:r>
        <w:rPr>
          <w:rFonts w:ascii="Times New Roman" w:hAnsi="Times New Roman" w:cs="Times New Roman"/>
        </w:rPr>
        <w:t xml:space="preserve">fue de </w:t>
      </w:r>
      <w:r w:rsidRPr="00387819">
        <w:rPr>
          <w:rFonts w:ascii="Times New Roman" w:hAnsi="Times New Roman" w:cs="Times New Roman"/>
        </w:rPr>
        <w:t>31,4% del alcance funcional, enfocados en el flujo básico de creación y visualización de tickets de soporte.</w:t>
      </w:r>
    </w:p>
    <w:p w14:paraId="003C99B8" w14:textId="77777777" w:rsidR="00387819" w:rsidRDefault="00387819" w:rsidP="00387819">
      <w:pPr>
        <w:rPr>
          <w:rFonts w:ascii="Times New Roman" w:hAnsi="Times New Roman" w:cs="Times New Roman"/>
        </w:rPr>
      </w:pPr>
    </w:p>
    <w:p w14:paraId="4823DDE8" w14:textId="2344E460" w:rsidR="00387819" w:rsidRDefault="00387819" w:rsidP="00387819">
      <w:pPr>
        <w:pStyle w:val="Ttulo2"/>
      </w:pPr>
      <w:r>
        <w:tab/>
      </w:r>
      <w:bookmarkStart w:id="193" w:name="_Toc241763403"/>
      <w:r>
        <w:t>8.1.1 Product Backlog – Incremento I</w:t>
      </w:r>
      <w:bookmarkEnd w:id="193"/>
    </w:p>
    <w:p w14:paraId="51A6AA41" w14:textId="3D4E0CF5" w:rsidR="00387819" w:rsidRPr="00387819" w:rsidRDefault="00387819" w:rsidP="00387819">
      <w:pPr>
        <w:rPr>
          <w:rFonts w:ascii="Times New Roman" w:hAnsi="Times New Roman" w:cs="Times New Roman"/>
        </w:rPr>
      </w:pPr>
      <w:r w:rsidRPr="00387819">
        <w:rPr>
          <w:rFonts w:ascii="Times New Roman" w:hAnsi="Times New Roman" w:cs="Times New Roman"/>
        </w:rPr>
        <w:t>La Tabla 8.1 muestra un extracto de los requerimientos de mayor prioridad extraídos del Product Backlog original para ser abordados en el Sprint 1.</w:t>
      </w:r>
    </w:p>
    <w:p w14:paraId="5D2149D7" w14:textId="7A445AB6" w:rsidR="00387819" w:rsidRDefault="00387819" w:rsidP="00387819">
      <w:pPr>
        <w:pStyle w:val="Ttulo4"/>
      </w:pPr>
      <w:bookmarkStart w:id="194" w:name="_Toc241763799"/>
      <w:r>
        <w:t>Tabla 8.1: Product Backlog</w:t>
      </w:r>
      <w:r>
        <w:t xml:space="preserve"> – Incremento I</w:t>
      </w:r>
      <w:bookmarkEnd w:id="194"/>
    </w:p>
    <w:tbl>
      <w:tblPr>
        <w:tblW w:w="9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1"/>
        <w:gridCol w:w="1583"/>
        <w:gridCol w:w="2208"/>
        <w:gridCol w:w="1671"/>
        <w:gridCol w:w="1322"/>
        <w:gridCol w:w="1032"/>
      </w:tblGrid>
      <w:tr w:rsidR="00387819" w:rsidRPr="00387819" w14:paraId="6AE10936" w14:textId="77777777" w:rsidTr="00387819">
        <w:trPr>
          <w:trHeight w:val="237"/>
        </w:trPr>
        <w:tc>
          <w:tcPr>
            <w:tcW w:w="1621" w:type="dxa"/>
          </w:tcPr>
          <w:p w14:paraId="472ECC04"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Prioridad</w:t>
            </w:r>
          </w:p>
        </w:tc>
        <w:tc>
          <w:tcPr>
            <w:tcW w:w="1583" w:type="dxa"/>
          </w:tcPr>
          <w:p w14:paraId="6955810E"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ID</w:t>
            </w:r>
          </w:p>
        </w:tc>
        <w:tc>
          <w:tcPr>
            <w:tcW w:w="2208" w:type="dxa"/>
          </w:tcPr>
          <w:p w14:paraId="1044DA7E"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Descripción</w:t>
            </w:r>
          </w:p>
        </w:tc>
        <w:tc>
          <w:tcPr>
            <w:tcW w:w="1671" w:type="dxa"/>
          </w:tcPr>
          <w:p w14:paraId="3C7ED689"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Responsable</w:t>
            </w:r>
          </w:p>
        </w:tc>
        <w:tc>
          <w:tcPr>
            <w:tcW w:w="1322" w:type="dxa"/>
          </w:tcPr>
          <w:p w14:paraId="68F9198A"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Horas Estimadas</w:t>
            </w:r>
          </w:p>
        </w:tc>
        <w:tc>
          <w:tcPr>
            <w:tcW w:w="1032" w:type="dxa"/>
          </w:tcPr>
          <w:p w14:paraId="37559FD2"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Estado</w:t>
            </w:r>
          </w:p>
        </w:tc>
      </w:tr>
      <w:tr w:rsidR="00387819" w:rsidRPr="00387819" w14:paraId="1715F440" w14:textId="77777777" w:rsidTr="00387819">
        <w:trPr>
          <w:trHeight w:val="497"/>
        </w:trPr>
        <w:tc>
          <w:tcPr>
            <w:tcW w:w="1621" w:type="dxa"/>
          </w:tcPr>
          <w:p w14:paraId="562B593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580ABC3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RF-01</w:t>
            </w:r>
          </w:p>
        </w:tc>
        <w:tc>
          <w:tcPr>
            <w:tcW w:w="2208" w:type="dxa"/>
          </w:tcPr>
          <w:p w14:paraId="2EE47CE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Registro de usuarios</w:t>
            </w:r>
          </w:p>
        </w:tc>
        <w:tc>
          <w:tcPr>
            <w:tcW w:w="1671" w:type="dxa"/>
          </w:tcPr>
          <w:p w14:paraId="0E977BD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322" w:type="dxa"/>
          </w:tcPr>
          <w:p w14:paraId="647782A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4</w:t>
            </w:r>
          </w:p>
        </w:tc>
        <w:tc>
          <w:tcPr>
            <w:tcW w:w="1032" w:type="dxa"/>
          </w:tcPr>
          <w:p w14:paraId="57DB6747" w14:textId="654CB8F4"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703F3C7" w14:textId="77777777" w:rsidTr="00387819">
        <w:trPr>
          <w:trHeight w:val="497"/>
        </w:trPr>
        <w:tc>
          <w:tcPr>
            <w:tcW w:w="1621" w:type="dxa"/>
          </w:tcPr>
          <w:p w14:paraId="4047EC7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2247EB2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RF-02</w:t>
            </w:r>
          </w:p>
        </w:tc>
        <w:tc>
          <w:tcPr>
            <w:tcW w:w="2208" w:type="dxa"/>
          </w:tcPr>
          <w:p w14:paraId="3C13E63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Inicio de sesión </w:t>
            </w:r>
          </w:p>
        </w:tc>
        <w:tc>
          <w:tcPr>
            <w:tcW w:w="1671" w:type="dxa"/>
          </w:tcPr>
          <w:p w14:paraId="6272CF2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322" w:type="dxa"/>
          </w:tcPr>
          <w:p w14:paraId="6981CD7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32" w:type="dxa"/>
          </w:tcPr>
          <w:p w14:paraId="33B4B802" w14:textId="2B2E5B27"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6181895F" w14:textId="77777777" w:rsidTr="00387819">
        <w:trPr>
          <w:trHeight w:val="497"/>
        </w:trPr>
        <w:tc>
          <w:tcPr>
            <w:tcW w:w="1621" w:type="dxa"/>
          </w:tcPr>
          <w:p w14:paraId="2DABE4F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367BE97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RF-03</w:t>
            </w:r>
          </w:p>
        </w:tc>
        <w:tc>
          <w:tcPr>
            <w:tcW w:w="2208" w:type="dxa"/>
          </w:tcPr>
          <w:p w14:paraId="4AB85F3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Control de acceso basado en roles</w:t>
            </w:r>
          </w:p>
        </w:tc>
        <w:tc>
          <w:tcPr>
            <w:tcW w:w="1671" w:type="dxa"/>
          </w:tcPr>
          <w:p w14:paraId="1E2A54F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322" w:type="dxa"/>
          </w:tcPr>
          <w:p w14:paraId="59097AB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32" w:type="dxa"/>
          </w:tcPr>
          <w:p w14:paraId="5BB59E2A" w14:textId="491658F4"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4038B1CC" w14:textId="77777777" w:rsidTr="00387819">
        <w:trPr>
          <w:trHeight w:val="497"/>
        </w:trPr>
        <w:tc>
          <w:tcPr>
            <w:tcW w:w="1621" w:type="dxa"/>
          </w:tcPr>
          <w:p w14:paraId="417FF2B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648FB50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RF-08</w:t>
            </w:r>
          </w:p>
        </w:tc>
        <w:tc>
          <w:tcPr>
            <w:tcW w:w="2208" w:type="dxa"/>
          </w:tcPr>
          <w:p w14:paraId="7820466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Formulario de creación de tickets</w:t>
            </w:r>
          </w:p>
        </w:tc>
        <w:tc>
          <w:tcPr>
            <w:tcW w:w="1671" w:type="dxa"/>
          </w:tcPr>
          <w:p w14:paraId="093A93A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w:t>
            </w:r>
          </w:p>
          <w:p w14:paraId="273E144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González Cortes</w:t>
            </w:r>
          </w:p>
        </w:tc>
        <w:tc>
          <w:tcPr>
            <w:tcW w:w="1322" w:type="dxa"/>
          </w:tcPr>
          <w:p w14:paraId="139DAA2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32" w:type="dxa"/>
          </w:tcPr>
          <w:p w14:paraId="2294C43A" w14:textId="5E14FA8A"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174A8821" w14:textId="77777777" w:rsidTr="00387819">
        <w:trPr>
          <w:trHeight w:val="497"/>
        </w:trPr>
        <w:tc>
          <w:tcPr>
            <w:tcW w:w="1621" w:type="dxa"/>
          </w:tcPr>
          <w:p w14:paraId="5A09B8F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420913F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RF-09</w:t>
            </w:r>
          </w:p>
        </w:tc>
        <w:tc>
          <w:tcPr>
            <w:tcW w:w="2208" w:type="dxa"/>
          </w:tcPr>
          <w:p w14:paraId="714F2AA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Adjuntar archivos a tickets</w:t>
            </w:r>
          </w:p>
        </w:tc>
        <w:tc>
          <w:tcPr>
            <w:tcW w:w="1671" w:type="dxa"/>
          </w:tcPr>
          <w:p w14:paraId="0524B05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 González Cortes</w:t>
            </w:r>
          </w:p>
        </w:tc>
        <w:tc>
          <w:tcPr>
            <w:tcW w:w="1322" w:type="dxa"/>
          </w:tcPr>
          <w:p w14:paraId="6B8E121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5</w:t>
            </w:r>
          </w:p>
        </w:tc>
        <w:tc>
          <w:tcPr>
            <w:tcW w:w="1032" w:type="dxa"/>
          </w:tcPr>
          <w:p w14:paraId="4458A1F8" w14:textId="54B051E2"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25375AA2" w14:textId="77777777" w:rsidTr="00387819">
        <w:trPr>
          <w:trHeight w:val="497"/>
        </w:trPr>
        <w:tc>
          <w:tcPr>
            <w:tcW w:w="1621" w:type="dxa"/>
          </w:tcPr>
          <w:p w14:paraId="2155161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583CF10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RF-11</w:t>
            </w:r>
          </w:p>
        </w:tc>
        <w:tc>
          <w:tcPr>
            <w:tcW w:w="2208" w:type="dxa"/>
          </w:tcPr>
          <w:p w14:paraId="34F78BB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Notificación por correo electrónico</w:t>
            </w:r>
          </w:p>
        </w:tc>
        <w:tc>
          <w:tcPr>
            <w:tcW w:w="1671" w:type="dxa"/>
          </w:tcPr>
          <w:p w14:paraId="17B87E3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Vicente Antonio Henríquez Rojas</w:t>
            </w:r>
          </w:p>
        </w:tc>
        <w:tc>
          <w:tcPr>
            <w:tcW w:w="1322" w:type="dxa"/>
          </w:tcPr>
          <w:p w14:paraId="1BCFED4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7</w:t>
            </w:r>
          </w:p>
        </w:tc>
        <w:tc>
          <w:tcPr>
            <w:tcW w:w="1032" w:type="dxa"/>
          </w:tcPr>
          <w:p w14:paraId="12CEDE6B" w14:textId="03DABFDD"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9090280" w14:textId="77777777" w:rsidTr="00387819">
        <w:trPr>
          <w:trHeight w:val="497"/>
        </w:trPr>
        <w:tc>
          <w:tcPr>
            <w:tcW w:w="1621" w:type="dxa"/>
          </w:tcPr>
          <w:p w14:paraId="579CAF5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w:t>
            </w:r>
          </w:p>
        </w:tc>
        <w:tc>
          <w:tcPr>
            <w:tcW w:w="1583" w:type="dxa"/>
          </w:tcPr>
          <w:p w14:paraId="30FEDF0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RF-15</w:t>
            </w:r>
          </w:p>
        </w:tc>
        <w:tc>
          <w:tcPr>
            <w:tcW w:w="2208" w:type="dxa"/>
          </w:tcPr>
          <w:p w14:paraId="3CBE6A7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Visualización estructurada de solicitudes</w:t>
            </w:r>
          </w:p>
        </w:tc>
        <w:tc>
          <w:tcPr>
            <w:tcW w:w="1671" w:type="dxa"/>
          </w:tcPr>
          <w:p w14:paraId="7006C15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322" w:type="dxa"/>
          </w:tcPr>
          <w:p w14:paraId="4E34720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4</w:t>
            </w:r>
          </w:p>
        </w:tc>
        <w:tc>
          <w:tcPr>
            <w:tcW w:w="1032" w:type="dxa"/>
          </w:tcPr>
          <w:p w14:paraId="4D07A31A" w14:textId="4FB76194"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48B4D6A4" w14:textId="77777777" w:rsidTr="00387819">
        <w:trPr>
          <w:trHeight w:val="497"/>
        </w:trPr>
        <w:tc>
          <w:tcPr>
            <w:tcW w:w="1621" w:type="dxa"/>
          </w:tcPr>
          <w:p w14:paraId="29B1AB1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1FFE3D5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RF-16</w:t>
            </w:r>
          </w:p>
        </w:tc>
        <w:tc>
          <w:tcPr>
            <w:tcW w:w="2208" w:type="dxa"/>
          </w:tcPr>
          <w:p w14:paraId="7785241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Comentarios tickets</w:t>
            </w:r>
          </w:p>
        </w:tc>
        <w:tc>
          <w:tcPr>
            <w:tcW w:w="1671" w:type="dxa"/>
          </w:tcPr>
          <w:p w14:paraId="49C5E07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322" w:type="dxa"/>
          </w:tcPr>
          <w:p w14:paraId="47402C7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32" w:type="dxa"/>
          </w:tcPr>
          <w:p w14:paraId="03F77E4C" w14:textId="03EFAF6E"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7ABC02D2" w14:textId="77777777" w:rsidTr="00387819">
        <w:trPr>
          <w:trHeight w:val="497"/>
        </w:trPr>
        <w:tc>
          <w:tcPr>
            <w:tcW w:w="1621" w:type="dxa"/>
          </w:tcPr>
          <w:p w14:paraId="5C9B31C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48D1CE8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RF-19</w:t>
            </w:r>
          </w:p>
        </w:tc>
        <w:tc>
          <w:tcPr>
            <w:tcW w:w="2208" w:type="dxa"/>
          </w:tcPr>
          <w:p w14:paraId="33EDCB9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Bitácora de auditoría inmutable</w:t>
            </w:r>
          </w:p>
        </w:tc>
        <w:tc>
          <w:tcPr>
            <w:tcW w:w="1671" w:type="dxa"/>
          </w:tcPr>
          <w:p w14:paraId="44A84DED" w14:textId="5587DCFA" w:rsidR="00387819" w:rsidRPr="00387819" w:rsidRDefault="00891761"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322" w:type="dxa"/>
          </w:tcPr>
          <w:p w14:paraId="07C2506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32" w:type="dxa"/>
          </w:tcPr>
          <w:p w14:paraId="4493F21C" w14:textId="6773C494"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4A50D68" w14:textId="77777777" w:rsidTr="00387819">
        <w:trPr>
          <w:trHeight w:val="497"/>
        </w:trPr>
        <w:tc>
          <w:tcPr>
            <w:tcW w:w="1621" w:type="dxa"/>
          </w:tcPr>
          <w:p w14:paraId="19C52CA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lastRenderedPageBreak/>
              <w:t>2</w:t>
            </w:r>
          </w:p>
        </w:tc>
        <w:tc>
          <w:tcPr>
            <w:tcW w:w="1583" w:type="dxa"/>
          </w:tcPr>
          <w:p w14:paraId="3C4EA79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RF-20</w:t>
            </w:r>
          </w:p>
        </w:tc>
        <w:tc>
          <w:tcPr>
            <w:tcW w:w="2208" w:type="dxa"/>
          </w:tcPr>
          <w:p w14:paraId="3080D43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Alertas visuales de SLA</w:t>
            </w:r>
          </w:p>
        </w:tc>
        <w:tc>
          <w:tcPr>
            <w:tcW w:w="1671" w:type="dxa"/>
          </w:tcPr>
          <w:p w14:paraId="5959A22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322" w:type="dxa"/>
          </w:tcPr>
          <w:p w14:paraId="5EADEAF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32" w:type="dxa"/>
          </w:tcPr>
          <w:p w14:paraId="511CB052" w14:textId="1C93C087"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E467375" w14:textId="77777777" w:rsidTr="00387819">
        <w:trPr>
          <w:trHeight w:val="497"/>
        </w:trPr>
        <w:tc>
          <w:tcPr>
            <w:tcW w:w="1621" w:type="dxa"/>
          </w:tcPr>
          <w:p w14:paraId="5B0043E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34397E5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RF-26</w:t>
            </w:r>
          </w:p>
        </w:tc>
        <w:tc>
          <w:tcPr>
            <w:tcW w:w="2208" w:type="dxa"/>
          </w:tcPr>
          <w:p w14:paraId="1CB164E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Portal de autogestión para solicitante</w:t>
            </w:r>
          </w:p>
        </w:tc>
        <w:tc>
          <w:tcPr>
            <w:tcW w:w="1671" w:type="dxa"/>
          </w:tcPr>
          <w:p w14:paraId="5C79488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w:t>
            </w:r>
          </w:p>
          <w:p w14:paraId="33DFABD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González Cortes</w:t>
            </w:r>
          </w:p>
        </w:tc>
        <w:tc>
          <w:tcPr>
            <w:tcW w:w="1322" w:type="dxa"/>
          </w:tcPr>
          <w:p w14:paraId="26CF762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32" w:type="dxa"/>
          </w:tcPr>
          <w:p w14:paraId="7FF467FE" w14:textId="20AB1948"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5234FC9" w14:textId="77777777" w:rsidTr="00387819">
        <w:trPr>
          <w:trHeight w:val="497"/>
        </w:trPr>
        <w:tc>
          <w:tcPr>
            <w:tcW w:w="1621" w:type="dxa"/>
          </w:tcPr>
          <w:p w14:paraId="4FC836D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4EEC4F5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RF-27</w:t>
            </w:r>
          </w:p>
        </w:tc>
        <w:tc>
          <w:tcPr>
            <w:tcW w:w="2208" w:type="dxa"/>
          </w:tcPr>
          <w:p w14:paraId="5AAD6F4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Encuesta de satisfacción</w:t>
            </w:r>
          </w:p>
        </w:tc>
        <w:tc>
          <w:tcPr>
            <w:tcW w:w="1671" w:type="dxa"/>
          </w:tcPr>
          <w:p w14:paraId="4A932ED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Vicente Antonio Henríquez Rojas</w:t>
            </w:r>
          </w:p>
        </w:tc>
        <w:tc>
          <w:tcPr>
            <w:tcW w:w="1322" w:type="dxa"/>
          </w:tcPr>
          <w:p w14:paraId="0B77E5F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32" w:type="dxa"/>
          </w:tcPr>
          <w:p w14:paraId="3D45ADA4" w14:textId="0ED61937"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r w:rsidRPr="00387819">
              <w:rPr>
                <w:rFonts w:ascii="Times New Roman" w:eastAsia="Times New Roman" w:hAnsi="Times New Roman" w:cs="Times New Roman"/>
                <w:sz w:val="18"/>
                <w:szCs w:val="18"/>
              </w:rPr>
              <w:t xml:space="preserve"> </w:t>
            </w:r>
          </w:p>
        </w:tc>
      </w:tr>
      <w:tr w:rsidR="00387819" w:rsidRPr="00387819" w14:paraId="17BA4872" w14:textId="77777777" w:rsidTr="00387819">
        <w:trPr>
          <w:trHeight w:val="497"/>
        </w:trPr>
        <w:tc>
          <w:tcPr>
            <w:tcW w:w="1621" w:type="dxa"/>
          </w:tcPr>
          <w:p w14:paraId="26B8986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12BA8A3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RF-32</w:t>
            </w:r>
          </w:p>
        </w:tc>
        <w:tc>
          <w:tcPr>
            <w:tcW w:w="2208" w:type="dxa"/>
          </w:tcPr>
          <w:p w14:paraId="19555D0A"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Dashboard</w:t>
            </w:r>
            <w:proofErr w:type="spellEnd"/>
            <w:r w:rsidRPr="00387819">
              <w:rPr>
                <w:rFonts w:ascii="Times New Roman" w:eastAsia="Times New Roman" w:hAnsi="Times New Roman" w:cs="Times New Roman"/>
                <w:sz w:val="18"/>
                <w:szCs w:val="18"/>
              </w:rPr>
              <w:t xml:space="preserve"> con </w:t>
            </w:r>
            <w:proofErr w:type="spellStart"/>
            <w:r w:rsidRPr="00387819">
              <w:rPr>
                <w:rFonts w:ascii="Times New Roman" w:eastAsia="Times New Roman" w:hAnsi="Times New Roman" w:cs="Times New Roman"/>
                <w:sz w:val="18"/>
                <w:szCs w:val="18"/>
              </w:rPr>
              <w:t>KPIs</w:t>
            </w:r>
            <w:proofErr w:type="spellEnd"/>
          </w:p>
        </w:tc>
        <w:tc>
          <w:tcPr>
            <w:tcW w:w="1671" w:type="dxa"/>
          </w:tcPr>
          <w:p w14:paraId="7ADF022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322" w:type="dxa"/>
          </w:tcPr>
          <w:p w14:paraId="5863655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12</w:t>
            </w:r>
          </w:p>
        </w:tc>
        <w:tc>
          <w:tcPr>
            <w:tcW w:w="1032" w:type="dxa"/>
          </w:tcPr>
          <w:p w14:paraId="7834AC13" w14:textId="6C84375C"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15CCD5EE" w14:textId="77777777" w:rsidTr="00387819">
        <w:trPr>
          <w:trHeight w:val="497"/>
        </w:trPr>
        <w:tc>
          <w:tcPr>
            <w:tcW w:w="1621" w:type="dxa"/>
          </w:tcPr>
          <w:p w14:paraId="6079F47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41A5264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RF-34</w:t>
            </w:r>
          </w:p>
        </w:tc>
        <w:tc>
          <w:tcPr>
            <w:tcW w:w="2208" w:type="dxa"/>
          </w:tcPr>
          <w:p w14:paraId="77BADEA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Base de conocimiento / artículos</w:t>
            </w:r>
          </w:p>
        </w:tc>
        <w:tc>
          <w:tcPr>
            <w:tcW w:w="1671" w:type="dxa"/>
          </w:tcPr>
          <w:p w14:paraId="56FC19C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322" w:type="dxa"/>
          </w:tcPr>
          <w:p w14:paraId="2076168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32" w:type="dxa"/>
          </w:tcPr>
          <w:p w14:paraId="6D4BF397" w14:textId="47427E52"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41F2066" w14:textId="77777777" w:rsidTr="00387819">
        <w:trPr>
          <w:trHeight w:val="497"/>
        </w:trPr>
        <w:tc>
          <w:tcPr>
            <w:tcW w:w="1621" w:type="dxa"/>
          </w:tcPr>
          <w:p w14:paraId="6E37B87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6AAD99F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RF-35</w:t>
            </w:r>
          </w:p>
        </w:tc>
        <w:tc>
          <w:tcPr>
            <w:tcW w:w="2208" w:type="dxa"/>
          </w:tcPr>
          <w:p w14:paraId="20F914B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Auto-asistencia en creación de tickets</w:t>
            </w:r>
          </w:p>
        </w:tc>
        <w:tc>
          <w:tcPr>
            <w:tcW w:w="1671" w:type="dxa"/>
          </w:tcPr>
          <w:p w14:paraId="0E9C84DA" w14:textId="4153458E" w:rsidR="00387819" w:rsidRPr="00387819" w:rsidRDefault="00891761"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322" w:type="dxa"/>
          </w:tcPr>
          <w:p w14:paraId="25A166E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32" w:type="dxa"/>
          </w:tcPr>
          <w:p w14:paraId="3BF57F3D" w14:textId="3A043F0D"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032F7B06" w14:textId="77777777" w:rsidTr="00387819">
        <w:trPr>
          <w:trHeight w:val="497"/>
        </w:trPr>
        <w:tc>
          <w:tcPr>
            <w:tcW w:w="1621" w:type="dxa"/>
          </w:tcPr>
          <w:p w14:paraId="492ACFB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0A6F26C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RF-36</w:t>
            </w:r>
          </w:p>
        </w:tc>
        <w:tc>
          <w:tcPr>
            <w:tcW w:w="2208" w:type="dxa"/>
          </w:tcPr>
          <w:p w14:paraId="652E5EF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Exportar ticket a PDF</w:t>
            </w:r>
          </w:p>
        </w:tc>
        <w:tc>
          <w:tcPr>
            <w:tcW w:w="1671" w:type="dxa"/>
          </w:tcPr>
          <w:p w14:paraId="3EFE84B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 González Cortes</w:t>
            </w:r>
          </w:p>
        </w:tc>
        <w:tc>
          <w:tcPr>
            <w:tcW w:w="1322" w:type="dxa"/>
          </w:tcPr>
          <w:p w14:paraId="45376AC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32" w:type="dxa"/>
          </w:tcPr>
          <w:p w14:paraId="7A074002" w14:textId="4FFF7760"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D940497" w14:textId="77777777" w:rsidTr="00387819">
        <w:trPr>
          <w:trHeight w:val="497"/>
        </w:trPr>
        <w:tc>
          <w:tcPr>
            <w:tcW w:w="1621" w:type="dxa"/>
          </w:tcPr>
          <w:p w14:paraId="4F8F570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490B0DE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RF-38</w:t>
            </w:r>
          </w:p>
        </w:tc>
        <w:tc>
          <w:tcPr>
            <w:tcW w:w="2208" w:type="dxa"/>
          </w:tcPr>
          <w:p w14:paraId="482022C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Renovación de contraseñas</w:t>
            </w:r>
          </w:p>
        </w:tc>
        <w:tc>
          <w:tcPr>
            <w:tcW w:w="1671" w:type="dxa"/>
          </w:tcPr>
          <w:p w14:paraId="13E3861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322" w:type="dxa"/>
          </w:tcPr>
          <w:p w14:paraId="1A9CBB2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4</w:t>
            </w:r>
          </w:p>
        </w:tc>
        <w:tc>
          <w:tcPr>
            <w:tcW w:w="1032" w:type="dxa"/>
          </w:tcPr>
          <w:p w14:paraId="09C3F4D3" w14:textId="33BA89C3"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0D9A9A03" w14:textId="77777777" w:rsidTr="00387819">
        <w:trPr>
          <w:trHeight w:val="497"/>
        </w:trPr>
        <w:tc>
          <w:tcPr>
            <w:tcW w:w="1621" w:type="dxa"/>
          </w:tcPr>
          <w:p w14:paraId="7280E8B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566BFEA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RF-39</w:t>
            </w:r>
          </w:p>
        </w:tc>
        <w:tc>
          <w:tcPr>
            <w:tcW w:w="2208" w:type="dxa"/>
          </w:tcPr>
          <w:p w14:paraId="0816498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Recuperación de contraseña por olvido</w:t>
            </w:r>
          </w:p>
        </w:tc>
        <w:tc>
          <w:tcPr>
            <w:tcW w:w="1671" w:type="dxa"/>
          </w:tcPr>
          <w:p w14:paraId="5A0FA49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322" w:type="dxa"/>
          </w:tcPr>
          <w:p w14:paraId="252A524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5</w:t>
            </w:r>
          </w:p>
        </w:tc>
        <w:tc>
          <w:tcPr>
            <w:tcW w:w="1032" w:type="dxa"/>
          </w:tcPr>
          <w:p w14:paraId="63A35FAF" w14:textId="44E3D24E"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749A7DC7" w14:textId="77777777" w:rsidTr="00387819">
        <w:trPr>
          <w:trHeight w:val="497"/>
        </w:trPr>
        <w:tc>
          <w:tcPr>
            <w:tcW w:w="1621" w:type="dxa"/>
          </w:tcPr>
          <w:p w14:paraId="7F132BF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1D8AC2D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RF-42</w:t>
            </w:r>
          </w:p>
        </w:tc>
        <w:tc>
          <w:tcPr>
            <w:tcW w:w="2208" w:type="dxa"/>
          </w:tcPr>
          <w:p w14:paraId="6F62057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Sesión única y seguridad concurrente</w:t>
            </w:r>
          </w:p>
        </w:tc>
        <w:tc>
          <w:tcPr>
            <w:tcW w:w="1671" w:type="dxa"/>
          </w:tcPr>
          <w:p w14:paraId="1E7902D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322" w:type="dxa"/>
          </w:tcPr>
          <w:p w14:paraId="236E028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32" w:type="dxa"/>
          </w:tcPr>
          <w:p w14:paraId="4E643037" w14:textId="0CB7474B"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B529BEF" w14:textId="77777777" w:rsidTr="00387819">
        <w:trPr>
          <w:trHeight w:val="497"/>
        </w:trPr>
        <w:tc>
          <w:tcPr>
            <w:tcW w:w="1621" w:type="dxa"/>
          </w:tcPr>
          <w:p w14:paraId="65D8264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3041CD6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RF-44</w:t>
            </w:r>
          </w:p>
        </w:tc>
        <w:tc>
          <w:tcPr>
            <w:tcW w:w="2208" w:type="dxa"/>
          </w:tcPr>
          <w:p w14:paraId="6771F78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Centro de notificaciones </w:t>
            </w:r>
            <w:proofErr w:type="spellStart"/>
            <w:r w:rsidRPr="00387819">
              <w:rPr>
                <w:rFonts w:ascii="Times New Roman" w:eastAsia="Times New Roman" w:hAnsi="Times New Roman" w:cs="Times New Roman"/>
                <w:sz w:val="18"/>
                <w:szCs w:val="18"/>
              </w:rPr>
              <w:t>in-app</w:t>
            </w:r>
            <w:proofErr w:type="spellEnd"/>
          </w:p>
        </w:tc>
        <w:tc>
          <w:tcPr>
            <w:tcW w:w="1671" w:type="dxa"/>
          </w:tcPr>
          <w:p w14:paraId="1A31F3B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322" w:type="dxa"/>
          </w:tcPr>
          <w:p w14:paraId="095EE4F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7</w:t>
            </w:r>
          </w:p>
        </w:tc>
        <w:tc>
          <w:tcPr>
            <w:tcW w:w="1032" w:type="dxa"/>
          </w:tcPr>
          <w:p w14:paraId="1882570F" w14:textId="44C6BA23"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11754579" w14:textId="77777777" w:rsidTr="00387819">
        <w:trPr>
          <w:trHeight w:val="497"/>
        </w:trPr>
        <w:tc>
          <w:tcPr>
            <w:tcW w:w="1621" w:type="dxa"/>
          </w:tcPr>
          <w:p w14:paraId="0B35169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0EB04E8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RF-51</w:t>
            </w:r>
          </w:p>
        </w:tc>
        <w:tc>
          <w:tcPr>
            <w:tcW w:w="2208" w:type="dxa"/>
          </w:tcPr>
          <w:p w14:paraId="1CC0BF2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Autenticación de dos factores - 2FA</w:t>
            </w:r>
          </w:p>
        </w:tc>
        <w:tc>
          <w:tcPr>
            <w:tcW w:w="1671" w:type="dxa"/>
          </w:tcPr>
          <w:p w14:paraId="2971DA3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Vicente Antonio Henríquez Rojas</w:t>
            </w:r>
          </w:p>
        </w:tc>
        <w:tc>
          <w:tcPr>
            <w:tcW w:w="1322" w:type="dxa"/>
          </w:tcPr>
          <w:p w14:paraId="0FCC44E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11</w:t>
            </w:r>
          </w:p>
        </w:tc>
        <w:tc>
          <w:tcPr>
            <w:tcW w:w="1032" w:type="dxa"/>
          </w:tcPr>
          <w:p w14:paraId="2A7CD146" w14:textId="1EC9CDCF"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AD41CFC" w14:textId="77777777" w:rsidTr="00387819">
        <w:trPr>
          <w:trHeight w:val="497"/>
        </w:trPr>
        <w:tc>
          <w:tcPr>
            <w:tcW w:w="1621" w:type="dxa"/>
          </w:tcPr>
          <w:p w14:paraId="5AF6DAA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w:t>
            </w:r>
          </w:p>
        </w:tc>
        <w:tc>
          <w:tcPr>
            <w:tcW w:w="1583" w:type="dxa"/>
          </w:tcPr>
          <w:p w14:paraId="4B2FB64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RF-66</w:t>
            </w:r>
          </w:p>
        </w:tc>
        <w:tc>
          <w:tcPr>
            <w:tcW w:w="2208" w:type="dxa"/>
          </w:tcPr>
          <w:p w14:paraId="00717C3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Validación de RUT chileno del módulo 11</w:t>
            </w:r>
          </w:p>
        </w:tc>
        <w:tc>
          <w:tcPr>
            <w:tcW w:w="1671" w:type="dxa"/>
          </w:tcPr>
          <w:p w14:paraId="1CB643F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322" w:type="dxa"/>
          </w:tcPr>
          <w:p w14:paraId="1759036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5</w:t>
            </w:r>
          </w:p>
        </w:tc>
        <w:tc>
          <w:tcPr>
            <w:tcW w:w="1032" w:type="dxa"/>
          </w:tcPr>
          <w:p w14:paraId="4CE3D0F5" w14:textId="17D51577"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bl>
    <w:p w14:paraId="6672202D" w14:textId="77777777" w:rsidR="00387819" w:rsidRDefault="00387819" w:rsidP="00387819">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BDF701B" w14:textId="43493D0F" w:rsidR="00387819" w:rsidRDefault="00387819">
      <w:r>
        <w:br w:type="page"/>
      </w:r>
    </w:p>
    <w:p w14:paraId="6BB832B3" w14:textId="69EEFC7C" w:rsidR="00387819" w:rsidRDefault="00387819" w:rsidP="00387819">
      <w:pPr>
        <w:pStyle w:val="Ttulo2"/>
      </w:pPr>
      <w:r>
        <w:lastRenderedPageBreak/>
        <w:tab/>
      </w:r>
      <w:bookmarkStart w:id="195" w:name="_Toc241763404"/>
      <w:r>
        <w:t>8.1.2 Sprint Backlog – Sprint 1</w:t>
      </w:r>
      <w:bookmarkEnd w:id="195"/>
    </w:p>
    <w:p w14:paraId="2A2CF4FE" w14:textId="77777777" w:rsidR="00387819" w:rsidRDefault="00387819" w:rsidP="00387819">
      <w:pPr>
        <w:rPr>
          <w:rFonts w:ascii="Times New Roman" w:hAnsi="Times New Roman" w:cs="Times New Roman"/>
        </w:rPr>
      </w:pPr>
      <w:r w:rsidRPr="00387819">
        <w:rPr>
          <w:rFonts w:ascii="Times New Roman" w:hAnsi="Times New Roman" w:cs="Times New Roman"/>
        </w:rPr>
        <w:t>Las tareas técnicas necesarias para cumplir con los requerimientos del primer incremento se detallan en la Tabla 8.2.</w:t>
      </w:r>
    </w:p>
    <w:p w14:paraId="61E760CC" w14:textId="628D3793" w:rsidR="00387819" w:rsidRDefault="00387819" w:rsidP="00387819">
      <w:pPr>
        <w:pStyle w:val="Ttulo4"/>
      </w:pPr>
      <w:bookmarkStart w:id="196" w:name="_Toc241763800"/>
      <w:r w:rsidRPr="00387819">
        <w:t>Tabla 8.2: Planificación del Sprint Backlog – Sprint 1</w:t>
      </w:r>
      <w:bookmarkEnd w:id="196"/>
    </w:p>
    <w:tbl>
      <w:tblPr>
        <w:tblW w:w="9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3"/>
        <w:gridCol w:w="1402"/>
        <w:gridCol w:w="2086"/>
        <w:gridCol w:w="1390"/>
        <w:gridCol w:w="1109"/>
        <w:gridCol w:w="1056"/>
        <w:gridCol w:w="1218"/>
      </w:tblGrid>
      <w:tr w:rsidR="00387819" w:rsidRPr="00387819" w14:paraId="2DE08EAA" w14:textId="77777777" w:rsidTr="00387819">
        <w:trPr>
          <w:trHeight w:val="359"/>
        </w:trPr>
        <w:tc>
          <w:tcPr>
            <w:tcW w:w="1133" w:type="dxa"/>
          </w:tcPr>
          <w:p w14:paraId="53E36472"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Prioridad</w:t>
            </w:r>
          </w:p>
        </w:tc>
        <w:tc>
          <w:tcPr>
            <w:tcW w:w="1402" w:type="dxa"/>
          </w:tcPr>
          <w:p w14:paraId="5591553C"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Categoría</w:t>
            </w:r>
          </w:p>
        </w:tc>
        <w:tc>
          <w:tcPr>
            <w:tcW w:w="2086" w:type="dxa"/>
          </w:tcPr>
          <w:p w14:paraId="437FC73F"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Tarea</w:t>
            </w:r>
          </w:p>
        </w:tc>
        <w:tc>
          <w:tcPr>
            <w:tcW w:w="1390" w:type="dxa"/>
          </w:tcPr>
          <w:p w14:paraId="180B9DAC"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Responsable</w:t>
            </w:r>
          </w:p>
        </w:tc>
        <w:tc>
          <w:tcPr>
            <w:tcW w:w="1109" w:type="dxa"/>
          </w:tcPr>
          <w:p w14:paraId="10AC8489"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Estimado Horas</w:t>
            </w:r>
          </w:p>
        </w:tc>
        <w:tc>
          <w:tcPr>
            <w:tcW w:w="1056" w:type="dxa"/>
          </w:tcPr>
          <w:p w14:paraId="45654653"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Inicio</w:t>
            </w:r>
          </w:p>
        </w:tc>
        <w:tc>
          <w:tcPr>
            <w:tcW w:w="1218" w:type="dxa"/>
          </w:tcPr>
          <w:p w14:paraId="5947ADBA" w14:textId="77777777" w:rsidR="00387819" w:rsidRPr="00387819" w:rsidRDefault="00387819" w:rsidP="00387819">
            <w:pPr>
              <w:spacing w:line="240" w:lineRule="auto"/>
              <w:jc w:val="center"/>
              <w:rPr>
                <w:rFonts w:ascii="Times New Roman" w:eastAsia="Times New Roman" w:hAnsi="Times New Roman" w:cs="Times New Roman"/>
                <w:b/>
                <w:bCs/>
                <w:sz w:val="18"/>
                <w:szCs w:val="18"/>
              </w:rPr>
            </w:pPr>
            <w:r w:rsidRPr="00387819">
              <w:rPr>
                <w:rFonts w:ascii="Times New Roman" w:eastAsia="Times New Roman" w:hAnsi="Times New Roman" w:cs="Times New Roman"/>
                <w:b/>
                <w:bCs/>
                <w:sz w:val="18"/>
                <w:szCs w:val="18"/>
              </w:rPr>
              <w:t>Estado</w:t>
            </w:r>
          </w:p>
        </w:tc>
      </w:tr>
      <w:tr w:rsidR="00387819" w:rsidRPr="00387819" w14:paraId="1F2B8E92" w14:textId="77777777" w:rsidTr="00593277">
        <w:trPr>
          <w:trHeight w:val="910"/>
        </w:trPr>
        <w:tc>
          <w:tcPr>
            <w:tcW w:w="1133" w:type="dxa"/>
          </w:tcPr>
          <w:p w14:paraId="1ACDDE4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66D557C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Entorno</w:t>
            </w:r>
          </w:p>
        </w:tc>
        <w:tc>
          <w:tcPr>
            <w:tcW w:w="2086" w:type="dxa"/>
          </w:tcPr>
          <w:p w14:paraId="2195758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Configurar entorno de desarrollo - Multer + Node.js</w:t>
            </w:r>
          </w:p>
        </w:tc>
        <w:tc>
          <w:tcPr>
            <w:tcW w:w="1390" w:type="dxa"/>
          </w:tcPr>
          <w:p w14:paraId="7DCA04F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109" w:type="dxa"/>
          </w:tcPr>
          <w:p w14:paraId="4A2D8AE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4</w:t>
            </w:r>
          </w:p>
        </w:tc>
        <w:tc>
          <w:tcPr>
            <w:tcW w:w="1056" w:type="dxa"/>
          </w:tcPr>
          <w:p w14:paraId="50361CC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18-05</w:t>
            </w:r>
          </w:p>
        </w:tc>
        <w:tc>
          <w:tcPr>
            <w:tcW w:w="1218" w:type="dxa"/>
          </w:tcPr>
          <w:p w14:paraId="46FAD0DD" w14:textId="1F60C2DC"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259B932A" w14:textId="77777777" w:rsidTr="00593277">
        <w:trPr>
          <w:trHeight w:val="1052"/>
        </w:trPr>
        <w:tc>
          <w:tcPr>
            <w:tcW w:w="1133" w:type="dxa"/>
          </w:tcPr>
          <w:p w14:paraId="65093A2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2E09A09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Base de Datos</w:t>
            </w:r>
          </w:p>
        </w:tc>
        <w:tc>
          <w:tcPr>
            <w:tcW w:w="2086" w:type="dxa"/>
          </w:tcPr>
          <w:p w14:paraId="4262D5A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Crear modelo de datos en MySQL - script SQL inicial</w:t>
            </w:r>
          </w:p>
        </w:tc>
        <w:tc>
          <w:tcPr>
            <w:tcW w:w="1390" w:type="dxa"/>
          </w:tcPr>
          <w:p w14:paraId="64ABAA8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 González Cortes</w:t>
            </w:r>
          </w:p>
        </w:tc>
        <w:tc>
          <w:tcPr>
            <w:tcW w:w="1109" w:type="dxa"/>
          </w:tcPr>
          <w:p w14:paraId="28BAF49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56" w:type="dxa"/>
          </w:tcPr>
          <w:p w14:paraId="2745E0A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19-05</w:t>
            </w:r>
          </w:p>
        </w:tc>
        <w:tc>
          <w:tcPr>
            <w:tcW w:w="1218" w:type="dxa"/>
          </w:tcPr>
          <w:p w14:paraId="3EC84F6B" w14:textId="13A07C36"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661B5674" w14:textId="77777777" w:rsidTr="00593277">
        <w:trPr>
          <w:trHeight w:val="1052"/>
        </w:trPr>
        <w:tc>
          <w:tcPr>
            <w:tcW w:w="1133" w:type="dxa"/>
          </w:tcPr>
          <w:p w14:paraId="5C697D2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55F4667D"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1C0CB14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Implementar API de autenticación, registro, login</w:t>
            </w:r>
          </w:p>
          <w:p w14:paraId="2DF927BD" w14:textId="77777777" w:rsidR="00387819" w:rsidRPr="00387819" w:rsidRDefault="00387819" w:rsidP="00387819">
            <w:pPr>
              <w:spacing w:line="240" w:lineRule="auto"/>
              <w:ind w:firstLine="708"/>
              <w:rPr>
                <w:rFonts w:ascii="Times New Roman" w:eastAsia="Times New Roman" w:hAnsi="Times New Roman" w:cs="Times New Roman"/>
                <w:sz w:val="18"/>
                <w:szCs w:val="18"/>
              </w:rPr>
            </w:pPr>
          </w:p>
        </w:tc>
        <w:tc>
          <w:tcPr>
            <w:tcW w:w="1390" w:type="dxa"/>
          </w:tcPr>
          <w:p w14:paraId="4A7653A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109" w:type="dxa"/>
          </w:tcPr>
          <w:p w14:paraId="387501C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56" w:type="dxa"/>
          </w:tcPr>
          <w:p w14:paraId="7BD1A7F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20-05</w:t>
            </w:r>
          </w:p>
        </w:tc>
        <w:tc>
          <w:tcPr>
            <w:tcW w:w="1218" w:type="dxa"/>
          </w:tcPr>
          <w:p w14:paraId="3524F6C3" w14:textId="70DD3EEC"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491CF35A" w14:textId="77777777" w:rsidTr="00593277">
        <w:trPr>
          <w:trHeight w:val="1052"/>
        </w:trPr>
        <w:tc>
          <w:tcPr>
            <w:tcW w:w="1133" w:type="dxa"/>
          </w:tcPr>
          <w:p w14:paraId="41D0822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771DB5C2"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49D2B80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Desarrollar CRUD de usuarios - </w:t>
            </w:r>
            <w:proofErr w:type="spellStart"/>
            <w:r w:rsidRPr="00387819">
              <w:rPr>
                <w:rFonts w:ascii="Times New Roman" w:eastAsia="Times New Roman" w:hAnsi="Times New Roman" w:cs="Times New Roman"/>
                <w:sz w:val="18"/>
                <w:szCs w:val="18"/>
              </w:rPr>
              <w:t>backend</w:t>
            </w:r>
            <w:proofErr w:type="spellEnd"/>
          </w:p>
        </w:tc>
        <w:tc>
          <w:tcPr>
            <w:tcW w:w="1390" w:type="dxa"/>
          </w:tcPr>
          <w:p w14:paraId="33EADBC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109" w:type="dxa"/>
          </w:tcPr>
          <w:p w14:paraId="53FD549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56" w:type="dxa"/>
          </w:tcPr>
          <w:p w14:paraId="38A286F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22-05</w:t>
            </w:r>
          </w:p>
        </w:tc>
        <w:tc>
          <w:tcPr>
            <w:tcW w:w="1218" w:type="dxa"/>
          </w:tcPr>
          <w:p w14:paraId="4E205300" w14:textId="5DD8D948"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652B7674" w14:textId="77777777" w:rsidTr="00593277">
        <w:trPr>
          <w:trHeight w:val="1052"/>
        </w:trPr>
        <w:tc>
          <w:tcPr>
            <w:tcW w:w="1133" w:type="dxa"/>
          </w:tcPr>
          <w:p w14:paraId="76B0A10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711F7C5C"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Frontend</w:t>
            </w:r>
            <w:proofErr w:type="spellEnd"/>
          </w:p>
        </w:tc>
        <w:tc>
          <w:tcPr>
            <w:tcW w:w="2086" w:type="dxa"/>
          </w:tcPr>
          <w:p w14:paraId="5FF2D36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Desarrollar formulario de tickets - </w:t>
            </w:r>
            <w:proofErr w:type="spellStart"/>
            <w:r w:rsidRPr="00387819">
              <w:rPr>
                <w:rFonts w:ascii="Times New Roman" w:eastAsia="Times New Roman" w:hAnsi="Times New Roman" w:cs="Times New Roman"/>
                <w:sz w:val="18"/>
                <w:szCs w:val="18"/>
              </w:rPr>
              <w:t>frontend</w:t>
            </w:r>
            <w:proofErr w:type="spellEnd"/>
            <w:r w:rsidRPr="00387819">
              <w:rPr>
                <w:rFonts w:ascii="Times New Roman" w:eastAsia="Times New Roman" w:hAnsi="Times New Roman" w:cs="Times New Roman"/>
                <w:sz w:val="18"/>
                <w:szCs w:val="18"/>
              </w:rPr>
              <w:t xml:space="preserve"> con Alpine.js</w:t>
            </w:r>
          </w:p>
        </w:tc>
        <w:tc>
          <w:tcPr>
            <w:tcW w:w="1390" w:type="dxa"/>
          </w:tcPr>
          <w:p w14:paraId="01A3F0C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 González Cortes</w:t>
            </w:r>
          </w:p>
        </w:tc>
        <w:tc>
          <w:tcPr>
            <w:tcW w:w="1109" w:type="dxa"/>
          </w:tcPr>
          <w:p w14:paraId="0957DEA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4</w:t>
            </w:r>
          </w:p>
        </w:tc>
        <w:tc>
          <w:tcPr>
            <w:tcW w:w="1056" w:type="dxa"/>
          </w:tcPr>
          <w:p w14:paraId="0B056B8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22-05</w:t>
            </w:r>
          </w:p>
        </w:tc>
        <w:tc>
          <w:tcPr>
            <w:tcW w:w="1218" w:type="dxa"/>
          </w:tcPr>
          <w:p w14:paraId="69FB34F4" w14:textId="24C0114F"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65E6D1A1" w14:textId="77777777" w:rsidTr="00593277">
        <w:trPr>
          <w:trHeight w:val="1052"/>
        </w:trPr>
        <w:tc>
          <w:tcPr>
            <w:tcW w:w="1133" w:type="dxa"/>
          </w:tcPr>
          <w:p w14:paraId="4F6C216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024A170E"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6F63351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Implementar validación de RUT con el módulo 11 en el </w:t>
            </w:r>
            <w:proofErr w:type="spellStart"/>
            <w:r w:rsidRPr="00387819">
              <w:rPr>
                <w:rFonts w:ascii="Times New Roman" w:eastAsia="Times New Roman" w:hAnsi="Times New Roman" w:cs="Times New Roman"/>
                <w:sz w:val="18"/>
                <w:szCs w:val="18"/>
              </w:rPr>
              <w:t>backend</w:t>
            </w:r>
            <w:proofErr w:type="spellEnd"/>
          </w:p>
        </w:tc>
        <w:tc>
          <w:tcPr>
            <w:tcW w:w="1390" w:type="dxa"/>
          </w:tcPr>
          <w:p w14:paraId="4BF9D99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109" w:type="dxa"/>
          </w:tcPr>
          <w:p w14:paraId="4B1CE22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56" w:type="dxa"/>
          </w:tcPr>
          <w:p w14:paraId="2E1CAE6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23-05</w:t>
            </w:r>
          </w:p>
        </w:tc>
        <w:tc>
          <w:tcPr>
            <w:tcW w:w="1218" w:type="dxa"/>
          </w:tcPr>
          <w:p w14:paraId="1D5BCD7C" w14:textId="70DC2819"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2F0E883B" w14:textId="77777777" w:rsidTr="00593277">
        <w:trPr>
          <w:trHeight w:val="1052"/>
        </w:trPr>
        <w:tc>
          <w:tcPr>
            <w:tcW w:w="1133" w:type="dxa"/>
          </w:tcPr>
          <w:p w14:paraId="6305078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52FF5B94"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29690ED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Crear motor de asignación automática por categoría</w:t>
            </w:r>
          </w:p>
        </w:tc>
        <w:tc>
          <w:tcPr>
            <w:tcW w:w="1390" w:type="dxa"/>
          </w:tcPr>
          <w:p w14:paraId="3E6A176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109" w:type="dxa"/>
          </w:tcPr>
          <w:p w14:paraId="0711B6F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56" w:type="dxa"/>
          </w:tcPr>
          <w:p w14:paraId="4DA42F8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25-05</w:t>
            </w:r>
          </w:p>
        </w:tc>
        <w:tc>
          <w:tcPr>
            <w:tcW w:w="1218" w:type="dxa"/>
          </w:tcPr>
          <w:p w14:paraId="2EC0A1DE" w14:textId="6AD38E4C"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159E5413" w14:textId="77777777" w:rsidTr="00593277">
        <w:trPr>
          <w:trHeight w:val="1052"/>
        </w:trPr>
        <w:tc>
          <w:tcPr>
            <w:tcW w:w="1133" w:type="dxa"/>
          </w:tcPr>
          <w:p w14:paraId="5B8D1D5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4FAA9D1E"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5F5A68E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Implementar lógica de adjuntos de hasta 10 MB, tipos permitidos</w:t>
            </w:r>
          </w:p>
        </w:tc>
        <w:tc>
          <w:tcPr>
            <w:tcW w:w="1390" w:type="dxa"/>
          </w:tcPr>
          <w:p w14:paraId="2A7854E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Benjamín Jeremias González Cortes</w:t>
            </w:r>
          </w:p>
        </w:tc>
        <w:tc>
          <w:tcPr>
            <w:tcW w:w="1109" w:type="dxa"/>
          </w:tcPr>
          <w:p w14:paraId="655E88C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12</w:t>
            </w:r>
          </w:p>
        </w:tc>
        <w:tc>
          <w:tcPr>
            <w:tcW w:w="1056" w:type="dxa"/>
          </w:tcPr>
          <w:p w14:paraId="76B1DFC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26-05</w:t>
            </w:r>
          </w:p>
        </w:tc>
        <w:tc>
          <w:tcPr>
            <w:tcW w:w="1218" w:type="dxa"/>
          </w:tcPr>
          <w:p w14:paraId="20E1E86D" w14:textId="13D59073"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A5EF611" w14:textId="77777777" w:rsidTr="00593277">
        <w:trPr>
          <w:trHeight w:val="1052"/>
        </w:trPr>
        <w:tc>
          <w:tcPr>
            <w:tcW w:w="1133" w:type="dxa"/>
          </w:tcPr>
          <w:p w14:paraId="760C126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482AC76B"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Frontend</w:t>
            </w:r>
            <w:proofErr w:type="spellEnd"/>
          </w:p>
        </w:tc>
        <w:tc>
          <w:tcPr>
            <w:tcW w:w="2086" w:type="dxa"/>
          </w:tcPr>
          <w:p w14:paraId="2C31312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Desarrollar grilla de tickets con filtros como estado o prioridad</w:t>
            </w:r>
          </w:p>
          <w:p w14:paraId="7637AAD6" w14:textId="77777777" w:rsidR="00387819" w:rsidRPr="00387819" w:rsidRDefault="00387819" w:rsidP="00387819">
            <w:pPr>
              <w:spacing w:line="240" w:lineRule="auto"/>
              <w:ind w:firstLine="708"/>
              <w:rPr>
                <w:rFonts w:ascii="Times New Roman" w:eastAsia="Times New Roman" w:hAnsi="Times New Roman" w:cs="Times New Roman"/>
                <w:sz w:val="18"/>
                <w:szCs w:val="18"/>
              </w:rPr>
            </w:pPr>
          </w:p>
        </w:tc>
        <w:tc>
          <w:tcPr>
            <w:tcW w:w="1390" w:type="dxa"/>
          </w:tcPr>
          <w:p w14:paraId="50A1D5B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109" w:type="dxa"/>
          </w:tcPr>
          <w:p w14:paraId="6B91B98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56" w:type="dxa"/>
          </w:tcPr>
          <w:p w14:paraId="50886D2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27-05</w:t>
            </w:r>
          </w:p>
        </w:tc>
        <w:tc>
          <w:tcPr>
            <w:tcW w:w="1218" w:type="dxa"/>
          </w:tcPr>
          <w:p w14:paraId="1CCF5E3C" w14:textId="12F0237D"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7CE31D2" w14:textId="77777777" w:rsidTr="00593277">
        <w:trPr>
          <w:trHeight w:val="1052"/>
        </w:trPr>
        <w:tc>
          <w:tcPr>
            <w:tcW w:w="1133" w:type="dxa"/>
          </w:tcPr>
          <w:p w14:paraId="0812D4F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558041E5"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346CE34E"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Integrar notificaciones por correo de SMTP con plantillas</w:t>
            </w:r>
          </w:p>
        </w:tc>
        <w:tc>
          <w:tcPr>
            <w:tcW w:w="1390" w:type="dxa"/>
          </w:tcPr>
          <w:p w14:paraId="5058FD8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Vicente Antonio Henríquez Rojas</w:t>
            </w:r>
          </w:p>
        </w:tc>
        <w:tc>
          <w:tcPr>
            <w:tcW w:w="1109" w:type="dxa"/>
          </w:tcPr>
          <w:p w14:paraId="0102135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56" w:type="dxa"/>
          </w:tcPr>
          <w:p w14:paraId="47AD6D9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29-05</w:t>
            </w:r>
          </w:p>
        </w:tc>
        <w:tc>
          <w:tcPr>
            <w:tcW w:w="1218" w:type="dxa"/>
          </w:tcPr>
          <w:p w14:paraId="63510F8B" w14:textId="66E5ABE7"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2BF009F1" w14:textId="77777777" w:rsidTr="00593277">
        <w:trPr>
          <w:trHeight w:val="1052"/>
        </w:trPr>
        <w:tc>
          <w:tcPr>
            <w:tcW w:w="1133" w:type="dxa"/>
          </w:tcPr>
          <w:p w14:paraId="7C5A157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lastRenderedPageBreak/>
              <w:t>Media</w:t>
            </w:r>
          </w:p>
        </w:tc>
        <w:tc>
          <w:tcPr>
            <w:tcW w:w="1402" w:type="dxa"/>
          </w:tcPr>
          <w:p w14:paraId="26F63758"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Fullstack</w:t>
            </w:r>
            <w:proofErr w:type="spellEnd"/>
          </w:p>
        </w:tc>
        <w:tc>
          <w:tcPr>
            <w:tcW w:w="2086" w:type="dxa"/>
          </w:tcPr>
          <w:p w14:paraId="4EB5FEF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Implementar comentarios públicos y notas privadas</w:t>
            </w:r>
          </w:p>
        </w:tc>
        <w:tc>
          <w:tcPr>
            <w:tcW w:w="1390" w:type="dxa"/>
          </w:tcPr>
          <w:p w14:paraId="370314F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109" w:type="dxa"/>
          </w:tcPr>
          <w:p w14:paraId="0C47E2E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56" w:type="dxa"/>
          </w:tcPr>
          <w:p w14:paraId="3CD99BD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01-06</w:t>
            </w:r>
          </w:p>
        </w:tc>
        <w:tc>
          <w:tcPr>
            <w:tcW w:w="1218" w:type="dxa"/>
          </w:tcPr>
          <w:p w14:paraId="033BE5EB" w14:textId="791F7A0E"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782445A2" w14:textId="77777777" w:rsidTr="00593277">
        <w:trPr>
          <w:trHeight w:val="1052"/>
        </w:trPr>
        <w:tc>
          <w:tcPr>
            <w:tcW w:w="1133" w:type="dxa"/>
          </w:tcPr>
          <w:p w14:paraId="32BA246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2A13DA64"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Frontend</w:t>
            </w:r>
            <w:proofErr w:type="spellEnd"/>
          </w:p>
        </w:tc>
        <w:tc>
          <w:tcPr>
            <w:tcW w:w="2086" w:type="dxa"/>
          </w:tcPr>
          <w:p w14:paraId="56ADE6A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Desarrollar </w:t>
            </w:r>
            <w:proofErr w:type="spellStart"/>
            <w:r w:rsidRPr="00387819">
              <w:rPr>
                <w:rFonts w:ascii="Times New Roman" w:eastAsia="Times New Roman" w:hAnsi="Times New Roman" w:cs="Times New Roman"/>
                <w:sz w:val="18"/>
                <w:szCs w:val="18"/>
              </w:rPr>
              <w:t>dashboard</w:t>
            </w:r>
            <w:proofErr w:type="spellEnd"/>
            <w:r w:rsidRPr="00387819">
              <w:rPr>
                <w:rFonts w:ascii="Times New Roman" w:eastAsia="Times New Roman" w:hAnsi="Times New Roman" w:cs="Times New Roman"/>
                <w:sz w:val="18"/>
                <w:szCs w:val="18"/>
              </w:rPr>
              <w:t xml:space="preserve"> con </w:t>
            </w:r>
            <w:proofErr w:type="spellStart"/>
            <w:r w:rsidRPr="00387819">
              <w:rPr>
                <w:rFonts w:ascii="Times New Roman" w:eastAsia="Times New Roman" w:hAnsi="Times New Roman" w:cs="Times New Roman"/>
                <w:sz w:val="18"/>
                <w:szCs w:val="18"/>
              </w:rPr>
              <w:t>KPIs</w:t>
            </w:r>
            <w:proofErr w:type="spellEnd"/>
            <w:r w:rsidRPr="00387819">
              <w:rPr>
                <w:rFonts w:ascii="Times New Roman" w:eastAsia="Times New Roman" w:hAnsi="Times New Roman" w:cs="Times New Roman"/>
                <w:sz w:val="18"/>
                <w:szCs w:val="18"/>
              </w:rPr>
              <w:t xml:space="preserve"> o gráficos de barras</w:t>
            </w:r>
          </w:p>
        </w:tc>
        <w:tc>
          <w:tcPr>
            <w:tcW w:w="1390" w:type="dxa"/>
          </w:tcPr>
          <w:p w14:paraId="68774519" w14:textId="47CF44DB" w:rsidR="00387819" w:rsidRPr="00387819" w:rsidRDefault="00891761"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109" w:type="dxa"/>
          </w:tcPr>
          <w:p w14:paraId="42A2D08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10</w:t>
            </w:r>
          </w:p>
        </w:tc>
        <w:tc>
          <w:tcPr>
            <w:tcW w:w="1056" w:type="dxa"/>
          </w:tcPr>
          <w:p w14:paraId="7B25F1C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01-06</w:t>
            </w:r>
          </w:p>
        </w:tc>
        <w:tc>
          <w:tcPr>
            <w:tcW w:w="1218" w:type="dxa"/>
          </w:tcPr>
          <w:p w14:paraId="79BA38DC" w14:textId="0846DC53"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4EF2E9EE" w14:textId="77777777" w:rsidTr="00593277">
        <w:trPr>
          <w:trHeight w:val="1052"/>
        </w:trPr>
        <w:tc>
          <w:tcPr>
            <w:tcW w:w="1133" w:type="dxa"/>
          </w:tcPr>
          <w:p w14:paraId="22903F7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Baja</w:t>
            </w:r>
          </w:p>
        </w:tc>
        <w:tc>
          <w:tcPr>
            <w:tcW w:w="1402" w:type="dxa"/>
          </w:tcPr>
          <w:p w14:paraId="12E00D41"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Frontend</w:t>
            </w:r>
            <w:proofErr w:type="spellEnd"/>
          </w:p>
        </w:tc>
        <w:tc>
          <w:tcPr>
            <w:tcW w:w="2086" w:type="dxa"/>
          </w:tcPr>
          <w:p w14:paraId="3869399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Agregar sugerencias de autoayuda en creación de ticket</w:t>
            </w:r>
          </w:p>
        </w:tc>
        <w:tc>
          <w:tcPr>
            <w:tcW w:w="1390" w:type="dxa"/>
          </w:tcPr>
          <w:p w14:paraId="37D38B42" w14:textId="7A21C6EE" w:rsidR="00387819" w:rsidRPr="00387819" w:rsidRDefault="00891761"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Nicolás Antonio Salas Villarroel</w:t>
            </w:r>
          </w:p>
        </w:tc>
        <w:tc>
          <w:tcPr>
            <w:tcW w:w="1109" w:type="dxa"/>
          </w:tcPr>
          <w:p w14:paraId="4992334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56" w:type="dxa"/>
          </w:tcPr>
          <w:p w14:paraId="08C6E00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01-06</w:t>
            </w:r>
          </w:p>
        </w:tc>
        <w:tc>
          <w:tcPr>
            <w:tcW w:w="1218" w:type="dxa"/>
          </w:tcPr>
          <w:p w14:paraId="508D11DB" w14:textId="24956D7F"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55BDD922" w14:textId="77777777" w:rsidTr="00593277">
        <w:trPr>
          <w:trHeight w:val="1052"/>
        </w:trPr>
        <w:tc>
          <w:tcPr>
            <w:tcW w:w="1133" w:type="dxa"/>
          </w:tcPr>
          <w:p w14:paraId="5805347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5ABA8D60"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Testing</w:t>
            </w:r>
            <w:proofErr w:type="spellEnd"/>
          </w:p>
        </w:tc>
        <w:tc>
          <w:tcPr>
            <w:tcW w:w="2086" w:type="dxa"/>
          </w:tcPr>
          <w:p w14:paraId="41CE750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Realizar pruebas de integración</w:t>
            </w:r>
          </w:p>
        </w:tc>
        <w:tc>
          <w:tcPr>
            <w:tcW w:w="1390" w:type="dxa"/>
          </w:tcPr>
          <w:p w14:paraId="286CE05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Todos los integrantes del grupo 11</w:t>
            </w:r>
          </w:p>
        </w:tc>
        <w:tc>
          <w:tcPr>
            <w:tcW w:w="1109" w:type="dxa"/>
          </w:tcPr>
          <w:p w14:paraId="73E65B8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5</w:t>
            </w:r>
          </w:p>
        </w:tc>
        <w:tc>
          <w:tcPr>
            <w:tcW w:w="1056" w:type="dxa"/>
          </w:tcPr>
          <w:p w14:paraId="6752AE59"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01-06</w:t>
            </w:r>
          </w:p>
        </w:tc>
        <w:tc>
          <w:tcPr>
            <w:tcW w:w="1218" w:type="dxa"/>
          </w:tcPr>
          <w:p w14:paraId="69F777DA" w14:textId="0B1EA6DB"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2C283FAE" w14:textId="77777777" w:rsidTr="00593277">
        <w:trPr>
          <w:trHeight w:val="1052"/>
        </w:trPr>
        <w:tc>
          <w:tcPr>
            <w:tcW w:w="1133" w:type="dxa"/>
          </w:tcPr>
          <w:p w14:paraId="6F3FDF9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00728A51"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Fullstack</w:t>
            </w:r>
            <w:proofErr w:type="spellEnd"/>
          </w:p>
        </w:tc>
        <w:tc>
          <w:tcPr>
            <w:tcW w:w="2086" w:type="dxa"/>
          </w:tcPr>
          <w:p w14:paraId="4530F7B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Implementar base de conocimiento o CRUD artículos</w:t>
            </w:r>
          </w:p>
        </w:tc>
        <w:tc>
          <w:tcPr>
            <w:tcW w:w="1390" w:type="dxa"/>
          </w:tcPr>
          <w:p w14:paraId="029B89A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Aylin Catalina Herrera Soto</w:t>
            </w:r>
          </w:p>
        </w:tc>
        <w:tc>
          <w:tcPr>
            <w:tcW w:w="1109" w:type="dxa"/>
          </w:tcPr>
          <w:p w14:paraId="23FCF27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12</w:t>
            </w:r>
          </w:p>
        </w:tc>
        <w:tc>
          <w:tcPr>
            <w:tcW w:w="1056" w:type="dxa"/>
          </w:tcPr>
          <w:p w14:paraId="39EE591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02-06</w:t>
            </w:r>
          </w:p>
        </w:tc>
        <w:tc>
          <w:tcPr>
            <w:tcW w:w="1218" w:type="dxa"/>
          </w:tcPr>
          <w:p w14:paraId="07DC5EA9" w14:textId="70FF7CEE"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16C773EE" w14:textId="77777777" w:rsidTr="00593277">
        <w:trPr>
          <w:trHeight w:val="1052"/>
        </w:trPr>
        <w:tc>
          <w:tcPr>
            <w:tcW w:w="1133" w:type="dxa"/>
          </w:tcPr>
          <w:p w14:paraId="1F1FB83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1EEB3D86"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Testing</w:t>
            </w:r>
            <w:proofErr w:type="spellEnd"/>
          </w:p>
        </w:tc>
        <w:tc>
          <w:tcPr>
            <w:tcW w:w="2086" w:type="dxa"/>
          </w:tcPr>
          <w:p w14:paraId="41A3F6D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Realizar pruebas unitarias</w:t>
            </w:r>
          </w:p>
        </w:tc>
        <w:tc>
          <w:tcPr>
            <w:tcW w:w="1390" w:type="dxa"/>
          </w:tcPr>
          <w:p w14:paraId="4A41D36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Todos los integrantes del grupo 11</w:t>
            </w:r>
          </w:p>
        </w:tc>
        <w:tc>
          <w:tcPr>
            <w:tcW w:w="1109" w:type="dxa"/>
          </w:tcPr>
          <w:p w14:paraId="5A56DCF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56" w:type="dxa"/>
          </w:tcPr>
          <w:p w14:paraId="516800C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02-06</w:t>
            </w:r>
          </w:p>
        </w:tc>
        <w:tc>
          <w:tcPr>
            <w:tcW w:w="1218" w:type="dxa"/>
          </w:tcPr>
          <w:p w14:paraId="1DF33866" w14:textId="10E3C18B"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2A66BA7" w14:textId="77777777" w:rsidTr="00593277">
        <w:trPr>
          <w:trHeight w:val="1052"/>
        </w:trPr>
        <w:tc>
          <w:tcPr>
            <w:tcW w:w="1133" w:type="dxa"/>
          </w:tcPr>
          <w:p w14:paraId="7CB720E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1875A3D8" w14:textId="77777777" w:rsidR="00387819" w:rsidRPr="00387819" w:rsidRDefault="00387819" w:rsidP="00387819">
            <w:pPr>
              <w:spacing w:line="240" w:lineRule="auto"/>
              <w:jc w:val="center"/>
              <w:rPr>
                <w:rFonts w:ascii="Times New Roman" w:eastAsia="Times New Roman" w:hAnsi="Times New Roman" w:cs="Times New Roman"/>
                <w:sz w:val="18"/>
                <w:szCs w:val="18"/>
              </w:rPr>
            </w:pPr>
            <w:proofErr w:type="spellStart"/>
            <w:r w:rsidRPr="00387819">
              <w:rPr>
                <w:rFonts w:ascii="Times New Roman" w:eastAsia="Times New Roman" w:hAnsi="Times New Roman" w:cs="Times New Roman"/>
                <w:sz w:val="18"/>
                <w:szCs w:val="18"/>
              </w:rPr>
              <w:t>Backend</w:t>
            </w:r>
            <w:proofErr w:type="spellEnd"/>
          </w:p>
        </w:tc>
        <w:tc>
          <w:tcPr>
            <w:tcW w:w="2086" w:type="dxa"/>
          </w:tcPr>
          <w:p w14:paraId="741B673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Implementar 2FA y recuperación de contraseña</w:t>
            </w:r>
          </w:p>
        </w:tc>
        <w:tc>
          <w:tcPr>
            <w:tcW w:w="1390" w:type="dxa"/>
          </w:tcPr>
          <w:p w14:paraId="5A53895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Vicente Antonio Henríquez Rojas</w:t>
            </w:r>
          </w:p>
        </w:tc>
        <w:tc>
          <w:tcPr>
            <w:tcW w:w="1109" w:type="dxa"/>
          </w:tcPr>
          <w:p w14:paraId="51C898D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56" w:type="dxa"/>
          </w:tcPr>
          <w:p w14:paraId="179D09FD"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03-06</w:t>
            </w:r>
          </w:p>
        </w:tc>
        <w:tc>
          <w:tcPr>
            <w:tcW w:w="1218" w:type="dxa"/>
          </w:tcPr>
          <w:p w14:paraId="7E94EF1F" w14:textId="5A3AB94A"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30F8D9BA" w14:textId="77777777" w:rsidTr="00593277">
        <w:trPr>
          <w:trHeight w:val="1052"/>
        </w:trPr>
        <w:tc>
          <w:tcPr>
            <w:tcW w:w="1133" w:type="dxa"/>
          </w:tcPr>
          <w:p w14:paraId="357CB505"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Media</w:t>
            </w:r>
          </w:p>
        </w:tc>
        <w:tc>
          <w:tcPr>
            <w:tcW w:w="1402" w:type="dxa"/>
          </w:tcPr>
          <w:p w14:paraId="0C39420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Base de Datos</w:t>
            </w:r>
          </w:p>
        </w:tc>
        <w:tc>
          <w:tcPr>
            <w:tcW w:w="2086" w:type="dxa"/>
          </w:tcPr>
          <w:p w14:paraId="0BA5FB41"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Registrar auditoría inmutable de tabla y </w:t>
            </w:r>
            <w:proofErr w:type="spellStart"/>
            <w:r w:rsidRPr="00387819">
              <w:rPr>
                <w:rFonts w:ascii="Times New Roman" w:eastAsia="Times New Roman" w:hAnsi="Times New Roman" w:cs="Times New Roman"/>
                <w:sz w:val="18"/>
                <w:szCs w:val="18"/>
              </w:rPr>
              <w:t>triggers</w:t>
            </w:r>
            <w:proofErr w:type="spellEnd"/>
          </w:p>
        </w:tc>
        <w:tc>
          <w:tcPr>
            <w:tcW w:w="1390" w:type="dxa"/>
          </w:tcPr>
          <w:p w14:paraId="79A4ACC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Carlos Matias León Gómez</w:t>
            </w:r>
          </w:p>
        </w:tc>
        <w:tc>
          <w:tcPr>
            <w:tcW w:w="1109" w:type="dxa"/>
          </w:tcPr>
          <w:p w14:paraId="3D842E2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8</w:t>
            </w:r>
          </w:p>
        </w:tc>
        <w:tc>
          <w:tcPr>
            <w:tcW w:w="1056" w:type="dxa"/>
          </w:tcPr>
          <w:p w14:paraId="12EC2188"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03-06</w:t>
            </w:r>
          </w:p>
        </w:tc>
        <w:tc>
          <w:tcPr>
            <w:tcW w:w="1218" w:type="dxa"/>
          </w:tcPr>
          <w:p w14:paraId="07CF2631" w14:textId="3A5BD9AE"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66BBB503" w14:textId="77777777" w:rsidTr="00593277">
        <w:trPr>
          <w:trHeight w:val="1052"/>
        </w:trPr>
        <w:tc>
          <w:tcPr>
            <w:tcW w:w="1133" w:type="dxa"/>
          </w:tcPr>
          <w:p w14:paraId="55C589B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Alta</w:t>
            </w:r>
          </w:p>
        </w:tc>
        <w:tc>
          <w:tcPr>
            <w:tcW w:w="1402" w:type="dxa"/>
          </w:tcPr>
          <w:p w14:paraId="16400BF7"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Despliegue</w:t>
            </w:r>
          </w:p>
        </w:tc>
        <w:tc>
          <w:tcPr>
            <w:tcW w:w="2086" w:type="dxa"/>
          </w:tcPr>
          <w:p w14:paraId="3217D33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 xml:space="preserve">Corregir errores y preparar despliegue en servidor de </w:t>
            </w:r>
            <w:proofErr w:type="spellStart"/>
            <w:r w:rsidRPr="00387819">
              <w:rPr>
                <w:rFonts w:ascii="Times New Roman" w:eastAsia="Times New Roman" w:hAnsi="Times New Roman" w:cs="Times New Roman"/>
                <w:sz w:val="18"/>
                <w:szCs w:val="18"/>
              </w:rPr>
              <w:t>pruebasTodos</w:t>
            </w:r>
            <w:proofErr w:type="spellEnd"/>
            <w:r w:rsidRPr="00387819">
              <w:rPr>
                <w:rFonts w:ascii="Times New Roman" w:eastAsia="Times New Roman" w:hAnsi="Times New Roman" w:cs="Times New Roman"/>
                <w:sz w:val="18"/>
                <w:szCs w:val="18"/>
              </w:rPr>
              <w:t xml:space="preserve"> los integrantes</w:t>
            </w:r>
          </w:p>
        </w:tc>
        <w:tc>
          <w:tcPr>
            <w:tcW w:w="1390" w:type="dxa"/>
          </w:tcPr>
          <w:p w14:paraId="570E4EE0"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Todos los integrantes del grupo 11</w:t>
            </w:r>
          </w:p>
        </w:tc>
        <w:tc>
          <w:tcPr>
            <w:tcW w:w="1109" w:type="dxa"/>
          </w:tcPr>
          <w:p w14:paraId="5AF4D12C"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6</w:t>
            </w:r>
          </w:p>
        </w:tc>
        <w:tc>
          <w:tcPr>
            <w:tcW w:w="1056" w:type="dxa"/>
          </w:tcPr>
          <w:p w14:paraId="7D09711A"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03-06</w:t>
            </w:r>
          </w:p>
        </w:tc>
        <w:tc>
          <w:tcPr>
            <w:tcW w:w="1218" w:type="dxa"/>
          </w:tcPr>
          <w:p w14:paraId="6E44F6C4" w14:textId="70BAC844" w:rsidR="00387819" w:rsidRPr="00387819" w:rsidRDefault="00387819" w:rsidP="00387819">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Finalizado</w:t>
            </w:r>
          </w:p>
        </w:tc>
      </w:tr>
      <w:tr w:rsidR="00387819" w:rsidRPr="00387819" w14:paraId="057FC67A" w14:textId="77777777" w:rsidTr="00593277">
        <w:trPr>
          <w:trHeight w:val="273"/>
        </w:trPr>
        <w:tc>
          <w:tcPr>
            <w:tcW w:w="1133" w:type="dxa"/>
          </w:tcPr>
          <w:p w14:paraId="4A1C1F03"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w:t>
            </w:r>
          </w:p>
        </w:tc>
        <w:tc>
          <w:tcPr>
            <w:tcW w:w="1402" w:type="dxa"/>
          </w:tcPr>
          <w:p w14:paraId="33DE97A6"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w:t>
            </w:r>
          </w:p>
        </w:tc>
        <w:tc>
          <w:tcPr>
            <w:tcW w:w="2086" w:type="dxa"/>
          </w:tcPr>
          <w:p w14:paraId="7D6C81CF"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Totales</w:t>
            </w:r>
          </w:p>
        </w:tc>
        <w:tc>
          <w:tcPr>
            <w:tcW w:w="1390" w:type="dxa"/>
          </w:tcPr>
          <w:p w14:paraId="46BCDF7B"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w:t>
            </w:r>
          </w:p>
        </w:tc>
        <w:tc>
          <w:tcPr>
            <w:tcW w:w="1109" w:type="dxa"/>
          </w:tcPr>
          <w:p w14:paraId="56D6402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149</w:t>
            </w:r>
          </w:p>
        </w:tc>
        <w:tc>
          <w:tcPr>
            <w:tcW w:w="1056" w:type="dxa"/>
          </w:tcPr>
          <w:p w14:paraId="74673902"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w:t>
            </w:r>
          </w:p>
        </w:tc>
        <w:tc>
          <w:tcPr>
            <w:tcW w:w="1218" w:type="dxa"/>
          </w:tcPr>
          <w:p w14:paraId="3702E7B4" w14:textId="77777777" w:rsidR="00387819" w:rsidRPr="00387819" w:rsidRDefault="00387819" w:rsidP="00387819">
            <w:pPr>
              <w:spacing w:line="240" w:lineRule="auto"/>
              <w:jc w:val="center"/>
              <w:rPr>
                <w:rFonts w:ascii="Times New Roman" w:eastAsia="Times New Roman" w:hAnsi="Times New Roman" w:cs="Times New Roman"/>
                <w:sz w:val="18"/>
                <w:szCs w:val="18"/>
              </w:rPr>
            </w:pPr>
            <w:r w:rsidRPr="00387819">
              <w:rPr>
                <w:rFonts w:ascii="Times New Roman" w:eastAsia="Times New Roman" w:hAnsi="Times New Roman" w:cs="Times New Roman"/>
                <w:sz w:val="18"/>
                <w:szCs w:val="18"/>
              </w:rPr>
              <w:t>-</w:t>
            </w:r>
          </w:p>
        </w:tc>
      </w:tr>
    </w:tbl>
    <w:p w14:paraId="0F0411D6" w14:textId="77777777" w:rsidR="00387819" w:rsidRPr="00387819" w:rsidRDefault="00387819" w:rsidP="00387819"/>
    <w:p w14:paraId="2F25367D" w14:textId="77777777" w:rsidR="00387819" w:rsidRPr="00387819" w:rsidRDefault="00387819" w:rsidP="00387819"/>
    <w:p w14:paraId="1493CC7B" w14:textId="5E99E77B" w:rsidR="00387819" w:rsidRPr="00387819" w:rsidRDefault="00387819" w:rsidP="00387819">
      <w:pPr>
        <w:rPr>
          <w:rFonts w:ascii="Times New Roman" w:hAnsi="Times New Roman" w:cs="Times New Roman"/>
        </w:rPr>
      </w:pPr>
      <w:r>
        <w:rPr>
          <w:rFonts w:ascii="Times New Roman" w:hAnsi="Times New Roman" w:cs="Times New Roman"/>
        </w:rPr>
        <w:br w:type="page"/>
      </w:r>
    </w:p>
    <w:p w14:paraId="0BA50C13" w14:textId="55CCE2D5" w:rsidR="00102561" w:rsidRPr="00102561" w:rsidRDefault="00387819" w:rsidP="00102561">
      <w:pPr>
        <w:pStyle w:val="Ttulo2"/>
      </w:pPr>
      <w:bookmarkStart w:id="197" w:name="_Toc240232484"/>
      <w:bookmarkStart w:id="198" w:name="_Toc241763405"/>
      <w:r w:rsidRPr="00387819">
        <w:lastRenderedPageBreak/>
        <w:t>8.2 PLANIFICACIÓN DEL INCREMENTO II</w:t>
      </w:r>
      <w:bookmarkEnd w:id="198"/>
    </w:p>
    <w:p w14:paraId="65676883" w14:textId="1442B146" w:rsidR="00387819" w:rsidRPr="00387819" w:rsidRDefault="00387819" w:rsidP="00387819">
      <w:pPr>
        <w:spacing w:line="360" w:lineRule="auto"/>
        <w:jc w:val="both"/>
        <w:rPr>
          <w:rFonts w:ascii="Times New Roman" w:hAnsi="Times New Roman" w:cs="Times New Roman"/>
        </w:rPr>
      </w:pPr>
      <w:r w:rsidRPr="00387819">
        <w:rPr>
          <w:rFonts w:ascii="Times New Roman" w:hAnsi="Times New Roman" w:cs="Times New Roman"/>
        </w:rPr>
        <w:t>Con la arquitectura base estabilizada en el Sprint 1, el Product Backlog fue refinado para el Sprint 2. Este incremento incorpora 28 nuevos casos de uso (alcanzando el 71,4% de avance acumulado), enfocándose en módulos avanzados: inventario, finanzas, integraciones clínicas y reportes masivos.</w:t>
      </w:r>
    </w:p>
    <w:p w14:paraId="2F8C1594" w14:textId="604B0220" w:rsidR="00325B22" w:rsidRDefault="00325B22" w:rsidP="0098390D">
      <w:pPr>
        <w:pStyle w:val="Ttulo2"/>
        <w:ind w:left="0" w:firstLine="708"/>
        <w:rPr>
          <w:rFonts w:eastAsia="Times New Roman"/>
        </w:rPr>
      </w:pPr>
      <w:bookmarkStart w:id="199" w:name="_Toc241763406"/>
      <w:r w:rsidRPr="00325B22">
        <w:rPr>
          <w:rFonts w:eastAsia="Times New Roman"/>
        </w:rPr>
        <w:t>8.</w:t>
      </w:r>
      <w:r w:rsidR="00387819">
        <w:rPr>
          <w:rFonts w:eastAsia="Times New Roman"/>
        </w:rPr>
        <w:t>2</w:t>
      </w:r>
      <w:r w:rsidR="00102561">
        <w:rPr>
          <w:rFonts w:eastAsia="Times New Roman"/>
        </w:rPr>
        <w:t>.1</w:t>
      </w:r>
      <w:r w:rsidRPr="00325B22">
        <w:rPr>
          <w:rFonts w:eastAsia="Times New Roman"/>
        </w:rPr>
        <w:t xml:space="preserve"> Produc</w:t>
      </w:r>
      <w:r>
        <w:rPr>
          <w:rFonts w:eastAsia="Times New Roman"/>
        </w:rPr>
        <w:t>t</w:t>
      </w:r>
      <w:r w:rsidRPr="00325B22">
        <w:rPr>
          <w:rFonts w:eastAsia="Times New Roman"/>
        </w:rPr>
        <w:t xml:space="preserve"> Backlog</w:t>
      </w:r>
      <w:bookmarkEnd w:id="197"/>
      <w:r w:rsidR="00387819">
        <w:rPr>
          <w:rFonts w:eastAsia="Times New Roman"/>
        </w:rPr>
        <w:t xml:space="preserve"> del Incremento II</w:t>
      </w:r>
      <w:bookmarkEnd w:id="199"/>
    </w:p>
    <w:p w14:paraId="2D9D0A22" w14:textId="6A16220C" w:rsidR="00325B22" w:rsidRDefault="00325B22" w:rsidP="00325B22">
      <w:pPr>
        <w:spacing w:line="360" w:lineRule="auto"/>
        <w:jc w:val="both"/>
        <w:rPr>
          <w:rFonts w:ascii="Times New Roman" w:eastAsia="Times New Roman" w:hAnsi="Times New Roman" w:cs="Times New Roman"/>
        </w:rPr>
      </w:pPr>
      <w:r w:rsidRPr="000B039D">
        <w:rPr>
          <w:rFonts w:ascii="Times New Roman" w:eastAsia="Times New Roman" w:hAnsi="Times New Roman" w:cs="Times New Roman"/>
        </w:rPr>
        <w:t>En la tabla 8.1 se presenta un extracto de la priorización de Product Backlog acumulado hasta el incremento II</w:t>
      </w:r>
      <w:r w:rsidR="000B039D" w:rsidRPr="000B039D">
        <w:rPr>
          <w:rFonts w:ascii="Times New Roman" w:eastAsia="Times New Roman" w:hAnsi="Times New Roman" w:cs="Times New Roman"/>
        </w:rPr>
        <w:t xml:space="preserve"> de los 50 requerimientos funcionales abordados:</w:t>
      </w:r>
    </w:p>
    <w:p w14:paraId="200EED77" w14:textId="616C33D4" w:rsidR="000B039D" w:rsidRPr="003333C9" w:rsidRDefault="003333C9" w:rsidP="0098390D">
      <w:pPr>
        <w:pStyle w:val="Ttulo4"/>
        <w:rPr>
          <w:rFonts w:eastAsia="Times New Roman"/>
        </w:rPr>
      </w:pPr>
      <w:bookmarkStart w:id="200" w:name="_Toc240233120"/>
      <w:bookmarkStart w:id="201" w:name="_Toc241763801"/>
      <w:r w:rsidRPr="003333C9">
        <w:rPr>
          <w:rFonts w:eastAsia="Times New Roman"/>
        </w:rPr>
        <w:t>Tabla 8.</w:t>
      </w:r>
      <w:r w:rsidR="00387819">
        <w:rPr>
          <w:rFonts w:eastAsia="Times New Roman"/>
        </w:rPr>
        <w:t>3</w:t>
      </w:r>
      <w:r w:rsidRPr="003333C9">
        <w:rPr>
          <w:rFonts w:eastAsia="Times New Roman"/>
        </w:rPr>
        <w:t>: Product Backlog</w:t>
      </w:r>
      <w:bookmarkEnd w:id="200"/>
      <w:bookmarkEnd w:id="201"/>
    </w:p>
    <w:tbl>
      <w:tblPr>
        <w:tblStyle w:val="Tablaconcuadrcula"/>
        <w:tblW w:w="0" w:type="auto"/>
        <w:tblLook w:val="04A0" w:firstRow="1" w:lastRow="0" w:firstColumn="1" w:lastColumn="0" w:noHBand="0" w:noVBand="1"/>
      </w:tblPr>
      <w:tblGrid>
        <w:gridCol w:w="1216"/>
        <w:gridCol w:w="1255"/>
        <w:gridCol w:w="2271"/>
        <w:gridCol w:w="1564"/>
        <w:gridCol w:w="1091"/>
        <w:gridCol w:w="1997"/>
      </w:tblGrid>
      <w:tr w:rsidR="00843F29" w14:paraId="60B01DBE" w14:textId="77777777" w:rsidTr="00843F29">
        <w:trPr>
          <w:trHeight w:val="120"/>
        </w:trPr>
        <w:tc>
          <w:tcPr>
            <w:tcW w:w="1129" w:type="dxa"/>
          </w:tcPr>
          <w:p w14:paraId="40578FBB" w14:textId="757413AF"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Prioridad</w:t>
            </w:r>
          </w:p>
        </w:tc>
        <w:tc>
          <w:tcPr>
            <w:tcW w:w="1276" w:type="dxa"/>
          </w:tcPr>
          <w:p w14:paraId="7A31BF5D" w14:textId="5FA31FB7"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ID</w:t>
            </w:r>
          </w:p>
        </w:tc>
        <w:tc>
          <w:tcPr>
            <w:tcW w:w="2291" w:type="dxa"/>
          </w:tcPr>
          <w:p w14:paraId="61874918" w14:textId="0D65E291"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Descripción</w:t>
            </w:r>
          </w:p>
        </w:tc>
        <w:tc>
          <w:tcPr>
            <w:tcW w:w="1566" w:type="dxa"/>
          </w:tcPr>
          <w:p w14:paraId="1E0C16BB" w14:textId="1C96EDAE"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Responsable</w:t>
            </w:r>
          </w:p>
        </w:tc>
        <w:tc>
          <w:tcPr>
            <w:tcW w:w="1104" w:type="dxa"/>
          </w:tcPr>
          <w:p w14:paraId="50D0C4D2" w14:textId="71D034E6"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 xml:space="preserve">HH. </w:t>
            </w:r>
            <w:proofErr w:type="spellStart"/>
            <w:r w:rsidRPr="009919D9">
              <w:rPr>
                <w:rFonts w:ascii="Times New Roman" w:eastAsia="Times New Roman" w:hAnsi="Times New Roman" w:cs="Times New Roman"/>
                <w:b/>
                <w:bCs/>
              </w:rPr>
              <w:t>Est</w:t>
            </w:r>
            <w:proofErr w:type="spellEnd"/>
            <w:r w:rsidRPr="009919D9">
              <w:rPr>
                <w:rFonts w:ascii="Times New Roman" w:eastAsia="Times New Roman" w:hAnsi="Times New Roman" w:cs="Times New Roman"/>
                <w:b/>
                <w:bCs/>
              </w:rPr>
              <w:t>.</w:t>
            </w:r>
          </w:p>
        </w:tc>
        <w:tc>
          <w:tcPr>
            <w:tcW w:w="2028" w:type="dxa"/>
          </w:tcPr>
          <w:p w14:paraId="741B91AA" w14:textId="62565FEE" w:rsidR="00843F29" w:rsidRPr="009919D9" w:rsidRDefault="00843F29" w:rsidP="00843F29">
            <w:pPr>
              <w:spacing w:line="276" w:lineRule="auto"/>
              <w:jc w:val="both"/>
              <w:rPr>
                <w:rFonts w:ascii="Times New Roman" w:eastAsia="Times New Roman" w:hAnsi="Times New Roman" w:cs="Times New Roman"/>
                <w:b/>
                <w:bCs/>
              </w:rPr>
            </w:pPr>
            <w:r w:rsidRPr="009919D9">
              <w:rPr>
                <w:rFonts w:ascii="Times New Roman" w:eastAsia="Times New Roman" w:hAnsi="Times New Roman" w:cs="Times New Roman"/>
                <w:b/>
                <w:bCs/>
              </w:rPr>
              <w:t>Estado</w:t>
            </w:r>
          </w:p>
        </w:tc>
      </w:tr>
      <w:tr w:rsidR="00843F29" w14:paraId="74E1340A" w14:textId="77777777" w:rsidTr="00843F29">
        <w:tc>
          <w:tcPr>
            <w:tcW w:w="1129" w:type="dxa"/>
          </w:tcPr>
          <w:p w14:paraId="5F71ECF2" w14:textId="2ABBA40B" w:rsidR="00843F29" w:rsidRDefault="00843F29" w:rsidP="0058431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309BE179" w14:textId="44DE719C"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RF-05</w:t>
            </w:r>
          </w:p>
        </w:tc>
        <w:tc>
          <w:tcPr>
            <w:tcW w:w="2291" w:type="dxa"/>
          </w:tcPr>
          <w:p w14:paraId="6725A576" w14:textId="4E147556"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Configuración de Prioridades y SLA</w:t>
            </w:r>
            <w:r w:rsidR="006A6D86">
              <w:rPr>
                <w:rFonts w:ascii="Times New Roman" w:eastAsia="Times New Roman" w:hAnsi="Times New Roman" w:cs="Times New Roman"/>
              </w:rPr>
              <w:t>.</w:t>
            </w:r>
          </w:p>
        </w:tc>
        <w:tc>
          <w:tcPr>
            <w:tcW w:w="1566" w:type="dxa"/>
          </w:tcPr>
          <w:p w14:paraId="2A499D26" w14:textId="4A2AE9E3"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 Gómez</w:t>
            </w:r>
          </w:p>
        </w:tc>
        <w:tc>
          <w:tcPr>
            <w:tcW w:w="1104" w:type="dxa"/>
          </w:tcPr>
          <w:p w14:paraId="651E8941" w14:textId="6B5B8E3E"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5F846345" w14:textId="1CAB5906"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843F29" w14:paraId="2802C32E" w14:textId="77777777" w:rsidTr="00843F29">
        <w:tc>
          <w:tcPr>
            <w:tcW w:w="1129" w:type="dxa"/>
          </w:tcPr>
          <w:p w14:paraId="6229F192" w14:textId="46010123"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7E254F38" w14:textId="5F449E75"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RF-06</w:t>
            </w:r>
          </w:p>
        </w:tc>
        <w:tc>
          <w:tcPr>
            <w:tcW w:w="2291" w:type="dxa"/>
          </w:tcPr>
          <w:p w14:paraId="785D07BC" w14:textId="09B70A58"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Motor de asignación Automática</w:t>
            </w:r>
            <w:r w:rsidR="006A6D86">
              <w:rPr>
                <w:rFonts w:ascii="Times New Roman" w:eastAsia="Times New Roman" w:hAnsi="Times New Roman" w:cs="Times New Roman"/>
              </w:rPr>
              <w:t>.</w:t>
            </w:r>
          </w:p>
        </w:tc>
        <w:tc>
          <w:tcPr>
            <w:tcW w:w="1566" w:type="dxa"/>
          </w:tcPr>
          <w:p w14:paraId="23FEA2D2" w14:textId="09012FE8"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7AB91EF0" w14:textId="087F73FD"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2AE4D66C" w14:textId="0194286A" w:rsidR="00843F29" w:rsidRDefault="00843F29"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046D9C83" w14:textId="77777777" w:rsidTr="006A6D86">
        <w:trPr>
          <w:trHeight w:val="624"/>
        </w:trPr>
        <w:tc>
          <w:tcPr>
            <w:tcW w:w="1129" w:type="dxa"/>
          </w:tcPr>
          <w:p w14:paraId="03742DD7" w14:textId="20898E52"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1B0F3752" w14:textId="77FCD8FF"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RF-22</w:t>
            </w:r>
          </w:p>
        </w:tc>
        <w:tc>
          <w:tcPr>
            <w:tcW w:w="2291" w:type="dxa"/>
          </w:tcPr>
          <w:p w14:paraId="31CA10B1" w14:textId="215B246C"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Ubicación física – Piso / Área</w:t>
            </w:r>
            <w:r w:rsidR="006A6D86">
              <w:rPr>
                <w:rFonts w:ascii="Times New Roman" w:eastAsia="Times New Roman" w:hAnsi="Times New Roman" w:cs="Times New Roman"/>
              </w:rPr>
              <w:t>.</w:t>
            </w:r>
          </w:p>
        </w:tc>
        <w:tc>
          <w:tcPr>
            <w:tcW w:w="1566" w:type="dxa"/>
          </w:tcPr>
          <w:p w14:paraId="2FEF3037" w14:textId="7C5BB89D"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061986A0" w14:textId="65C65BCA"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1C4E5708" w14:textId="01801BEA" w:rsidR="0058431C" w:rsidRDefault="0058431C" w:rsidP="00843F29">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129B2A02" w14:textId="77777777" w:rsidTr="0058431C">
        <w:tc>
          <w:tcPr>
            <w:tcW w:w="1129" w:type="dxa"/>
          </w:tcPr>
          <w:p w14:paraId="7A750E13" w14:textId="074B5A93"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77A9E79C" w14:textId="11005C69"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RF-28</w:t>
            </w:r>
          </w:p>
        </w:tc>
        <w:tc>
          <w:tcPr>
            <w:tcW w:w="2291" w:type="dxa"/>
          </w:tcPr>
          <w:p w14:paraId="4C273D7D" w14:textId="24385D2C"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Ajuste de tiempo de respuesta SLA</w:t>
            </w:r>
            <w:r w:rsidR="006A6D86">
              <w:rPr>
                <w:rFonts w:ascii="Times New Roman" w:eastAsia="Times New Roman" w:hAnsi="Times New Roman" w:cs="Times New Roman"/>
              </w:rPr>
              <w:t>.</w:t>
            </w:r>
          </w:p>
        </w:tc>
        <w:tc>
          <w:tcPr>
            <w:tcW w:w="1566" w:type="dxa"/>
          </w:tcPr>
          <w:p w14:paraId="186EBAF4" w14:textId="2C08BCD6"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 Gómez</w:t>
            </w:r>
          </w:p>
        </w:tc>
        <w:tc>
          <w:tcPr>
            <w:tcW w:w="1104" w:type="dxa"/>
          </w:tcPr>
          <w:p w14:paraId="6B06F49C" w14:textId="79DD6F1F"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04E2F9F0" w14:textId="29B27B7F"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44E273BD" w14:textId="77777777" w:rsidTr="0058431C">
        <w:tc>
          <w:tcPr>
            <w:tcW w:w="1129" w:type="dxa"/>
          </w:tcPr>
          <w:p w14:paraId="65A73C95" w14:textId="6641236C"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5BCC0043" w14:textId="755F881C"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RF-29</w:t>
            </w:r>
          </w:p>
        </w:tc>
        <w:tc>
          <w:tcPr>
            <w:tcW w:w="2291" w:type="dxa"/>
          </w:tcPr>
          <w:p w14:paraId="3C32E5E7" w14:textId="3A993FF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Monitoreo automático de vencimiento SLA</w:t>
            </w:r>
            <w:r w:rsidR="006A6D86">
              <w:rPr>
                <w:rFonts w:ascii="Times New Roman" w:eastAsia="Times New Roman" w:hAnsi="Times New Roman" w:cs="Times New Roman"/>
              </w:rPr>
              <w:t>.</w:t>
            </w:r>
          </w:p>
        </w:tc>
        <w:tc>
          <w:tcPr>
            <w:tcW w:w="1566" w:type="dxa"/>
          </w:tcPr>
          <w:p w14:paraId="07AAA769" w14:textId="3B8B939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Vicente Henríquez Rojas</w:t>
            </w:r>
          </w:p>
        </w:tc>
        <w:tc>
          <w:tcPr>
            <w:tcW w:w="1104" w:type="dxa"/>
          </w:tcPr>
          <w:p w14:paraId="38E52E7A" w14:textId="4C1AC8C7"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4B34D529" w14:textId="0C3C3C07"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1F66664C" w14:textId="77777777" w:rsidTr="006A6D86">
        <w:trPr>
          <w:trHeight w:val="760"/>
        </w:trPr>
        <w:tc>
          <w:tcPr>
            <w:tcW w:w="1129" w:type="dxa"/>
          </w:tcPr>
          <w:p w14:paraId="3E7EFE70" w14:textId="7DD78EA3"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28F3F44B" w14:textId="5A6AF7E7"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RF-58</w:t>
            </w:r>
          </w:p>
        </w:tc>
        <w:tc>
          <w:tcPr>
            <w:tcW w:w="2291" w:type="dxa"/>
          </w:tcPr>
          <w:p w14:paraId="31EFA069" w14:textId="173B347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Aviso preventivo al 75% del SLA</w:t>
            </w:r>
            <w:r w:rsidR="006A6D86">
              <w:rPr>
                <w:rFonts w:ascii="Times New Roman" w:eastAsia="Times New Roman" w:hAnsi="Times New Roman" w:cs="Times New Roman"/>
              </w:rPr>
              <w:t>.</w:t>
            </w:r>
          </w:p>
        </w:tc>
        <w:tc>
          <w:tcPr>
            <w:tcW w:w="1566" w:type="dxa"/>
          </w:tcPr>
          <w:p w14:paraId="50E9BAB4" w14:textId="17E30DFE"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Vicente Herinquez Rojas</w:t>
            </w:r>
          </w:p>
        </w:tc>
        <w:tc>
          <w:tcPr>
            <w:tcW w:w="1104" w:type="dxa"/>
          </w:tcPr>
          <w:p w14:paraId="31AC6E13" w14:textId="3A9FD7C8"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3F078AD8" w14:textId="3A318B98"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3B85CA53" w14:textId="77777777" w:rsidTr="0058431C">
        <w:tc>
          <w:tcPr>
            <w:tcW w:w="1129" w:type="dxa"/>
          </w:tcPr>
          <w:p w14:paraId="366F45AE" w14:textId="518808F6"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276" w:type="dxa"/>
          </w:tcPr>
          <w:p w14:paraId="65D0F668" w14:textId="2CB3E183"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RF-69</w:t>
            </w:r>
          </w:p>
        </w:tc>
        <w:tc>
          <w:tcPr>
            <w:tcW w:w="2291" w:type="dxa"/>
          </w:tcPr>
          <w:p w14:paraId="1C89D797" w14:textId="467525E2"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Pausa temporal del cronometro de SLA</w:t>
            </w:r>
            <w:r w:rsidR="006A6D86">
              <w:rPr>
                <w:rFonts w:ascii="Times New Roman" w:eastAsia="Times New Roman" w:hAnsi="Times New Roman" w:cs="Times New Roman"/>
              </w:rPr>
              <w:t>.</w:t>
            </w:r>
          </w:p>
        </w:tc>
        <w:tc>
          <w:tcPr>
            <w:tcW w:w="1566" w:type="dxa"/>
          </w:tcPr>
          <w:p w14:paraId="6F206D3B" w14:textId="266CA34D" w:rsidR="0058431C" w:rsidRDefault="00891761"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4A0B652C" w14:textId="74B0B86B"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323522D3" w14:textId="79CBDCF2" w:rsidR="0058431C" w:rsidRDefault="0058431C"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027F0368" w14:textId="77777777" w:rsidTr="0058431C">
        <w:tc>
          <w:tcPr>
            <w:tcW w:w="1129" w:type="dxa"/>
          </w:tcPr>
          <w:p w14:paraId="16AFAB8B" w14:textId="152EC574"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6C54C1B8" w14:textId="4BA5B696"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RF-24</w:t>
            </w:r>
          </w:p>
        </w:tc>
        <w:tc>
          <w:tcPr>
            <w:tcW w:w="2291" w:type="dxa"/>
          </w:tcPr>
          <w:p w14:paraId="0A98A1F7" w14:textId="1B37CB0B"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Imputación de materiales consumidos</w:t>
            </w:r>
            <w:r w:rsidR="006A6D86">
              <w:rPr>
                <w:rFonts w:ascii="Times New Roman" w:eastAsia="Times New Roman" w:hAnsi="Times New Roman" w:cs="Times New Roman"/>
              </w:rPr>
              <w:t>.</w:t>
            </w:r>
          </w:p>
        </w:tc>
        <w:tc>
          <w:tcPr>
            <w:tcW w:w="1566" w:type="dxa"/>
          </w:tcPr>
          <w:p w14:paraId="1C8A266C" w14:textId="54259494"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7AF0BEB8" w14:textId="029EA453"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00D18F9C" w14:textId="299194C6"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58431C" w14:paraId="3B3FFAE9" w14:textId="77777777" w:rsidTr="0058431C">
        <w:tc>
          <w:tcPr>
            <w:tcW w:w="1129" w:type="dxa"/>
          </w:tcPr>
          <w:p w14:paraId="5DB254F1" w14:textId="21E2C6AA"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1D7194AE" w14:textId="3B292BE5"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RF-25</w:t>
            </w:r>
          </w:p>
        </w:tc>
        <w:tc>
          <w:tcPr>
            <w:tcW w:w="2291" w:type="dxa"/>
          </w:tcPr>
          <w:p w14:paraId="29618A63" w14:textId="5153E9A9"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Consolidado financiero de inventario</w:t>
            </w:r>
            <w:r w:rsidR="006A6D86">
              <w:rPr>
                <w:rFonts w:ascii="Times New Roman" w:eastAsia="Times New Roman" w:hAnsi="Times New Roman" w:cs="Times New Roman"/>
              </w:rPr>
              <w:t>.</w:t>
            </w:r>
          </w:p>
        </w:tc>
        <w:tc>
          <w:tcPr>
            <w:tcW w:w="1566" w:type="dxa"/>
          </w:tcPr>
          <w:p w14:paraId="1E06D421" w14:textId="3D84C73B"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Aylin Herrera Soto</w:t>
            </w:r>
          </w:p>
        </w:tc>
        <w:tc>
          <w:tcPr>
            <w:tcW w:w="1104" w:type="dxa"/>
          </w:tcPr>
          <w:p w14:paraId="0704B981" w14:textId="78A32D00"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5B4D303A" w14:textId="5B255876" w:rsidR="0058431C"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3678805C" w14:textId="77777777" w:rsidTr="0058431C">
        <w:tc>
          <w:tcPr>
            <w:tcW w:w="1129" w:type="dxa"/>
          </w:tcPr>
          <w:p w14:paraId="6AE6AE84" w14:textId="13EC2893"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EC1FA7C" w14:textId="283F871D"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RF-52</w:t>
            </w:r>
          </w:p>
        </w:tc>
        <w:tc>
          <w:tcPr>
            <w:tcW w:w="2291" w:type="dxa"/>
          </w:tcPr>
          <w:p w14:paraId="62B33CB0" w14:textId="2820053D"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Control de stock de repuestos</w:t>
            </w:r>
            <w:r w:rsidR="006A6D86">
              <w:rPr>
                <w:rFonts w:ascii="Times New Roman" w:eastAsia="Times New Roman" w:hAnsi="Times New Roman" w:cs="Times New Roman"/>
              </w:rPr>
              <w:t>.</w:t>
            </w:r>
          </w:p>
        </w:tc>
        <w:tc>
          <w:tcPr>
            <w:tcW w:w="1566" w:type="dxa"/>
          </w:tcPr>
          <w:p w14:paraId="112C1D62" w14:textId="3C542CB5"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Aylin Herrera Soto</w:t>
            </w:r>
          </w:p>
        </w:tc>
        <w:tc>
          <w:tcPr>
            <w:tcW w:w="1104" w:type="dxa"/>
          </w:tcPr>
          <w:p w14:paraId="646FEC3A" w14:textId="3C03F2FB"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34C64CAE" w14:textId="23A381C3"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64287C2E" w14:textId="77777777" w:rsidTr="0058431C">
        <w:tc>
          <w:tcPr>
            <w:tcW w:w="1129" w:type="dxa"/>
          </w:tcPr>
          <w:p w14:paraId="1C89D336" w14:textId="65DD4772"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2</w:t>
            </w:r>
          </w:p>
        </w:tc>
        <w:tc>
          <w:tcPr>
            <w:tcW w:w="1276" w:type="dxa"/>
          </w:tcPr>
          <w:p w14:paraId="6E7880B4" w14:textId="393728E4"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RF-17</w:t>
            </w:r>
          </w:p>
        </w:tc>
        <w:tc>
          <w:tcPr>
            <w:tcW w:w="2291" w:type="dxa"/>
          </w:tcPr>
          <w:p w14:paraId="1FEE5B2D" w14:textId="641C2E10"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Registro de notas técnicas privadas</w:t>
            </w:r>
            <w:r w:rsidR="006A6D86">
              <w:rPr>
                <w:rFonts w:ascii="Times New Roman" w:eastAsia="Times New Roman" w:hAnsi="Times New Roman" w:cs="Times New Roman"/>
              </w:rPr>
              <w:t>.</w:t>
            </w:r>
          </w:p>
        </w:tc>
        <w:tc>
          <w:tcPr>
            <w:tcW w:w="1566" w:type="dxa"/>
          </w:tcPr>
          <w:p w14:paraId="162C827A" w14:textId="07ED6DDF"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44962D7B" w14:textId="2888AFF9"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6 </w:t>
            </w:r>
          </w:p>
        </w:tc>
        <w:tc>
          <w:tcPr>
            <w:tcW w:w="2028" w:type="dxa"/>
          </w:tcPr>
          <w:p w14:paraId="505B9323" w14:textId="16C0ADC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5DA0C736" w14:textId="77777777" w:rsidTr="0058431C">
        <w:tc>
          <w:tcPr>
            <w:tcW w:w="1129" w:type="dxa"/>
          </w:tcPr>
          <w:p w14:paraId="606687A6" w14:textId="750ADB85"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586EC60B" w14:textId="4FD9F215"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RF-18</w:t>
            </w:r>
          </w:p>
        </w:tc>
        <w:tc>
          <w:tcPr>
            <w:tcW w:w="2291" w:type="dxa"/>
          </w:tcPr>
          <w:p w14:paraId="2CB06C90" w14:textId="115DAA1E"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 xml:space="preserve">Retoma / Reapertura de </w:t>
            </w:r>
            <w:r w:rsidR="006A6D86">
              <w:rPr>
                <w:rFonts w:ascii="Times New Roman" w:eastAsia="Times New Roman" w:hAnsi="Times New Roman" w:cs="Times New Roman"/>
              </w:rPr>
              <w:t>atención.</w:t>
            </w:r>
          </w:p>
        </w:tc>
        <w:tc>
          <w:tcPr>
            <w:tcW w:w="1566" w:type="dxa"/>
          </w:tcPr>
          <w:p w14:paraId="07419E9E" w14:textId="66F5D49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7B6EBFC1" w14:textId="7FE9CABE"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62BF3D55" w14:textId="15AD269A"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7DAFD92C" w14:textId="77777777" w:rsidTr="0058431C">
        <w:tc>
          <w:tcPr>
            <w:tcW w:w="1129" w:type="dxa"/>
          </w:tcPr>
          <w:p w14:paraId="500A132E" w14:textId="3C9467DD"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D8E9DD5" w14:textId="707B6F5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RF-21</w:t>
            </w:r>
          </w:p>
        </w:tc>
        <w:tc>
          <w:tcPr>
            <w:tcW w:w="2291" w:type="dxa"/>
          </w:tcPr>
          <w:p w14:paraId="5349D137" w14:textId="0C7D0658"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Ajuste técnico de urgencia</w:t>
            </w:r>
            <w:r w:rsidR="006A6D86">
              <w:rPr>
                <w:rFonts w:ascii="Times New Roman" w:eastAsia="Times New Roman" w:hAnsi="Times New Roman" w:cs="Times New Roman"/>
              </w:rPr>
              <w:t>.</w:t>
            </w:r>
          </w:p>
        </w:tc>
        <w:tc>
          <w:tcPr>
            <w:tcW w:w="1566" w:type="dxa"/>
          </w:tcPr>
          <w:p w14:paraId="32FE65C3" w14:textId="77777777" w:rsidR="00891761" w:rsidRDefault="00891761" w:rsidP="00891761">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w:t>
            </w:r>
          </w:p>
          <w:p w14:paraId="51EC06D7" w14:textId="6492AB07" w:rsidR="00493395" w:rsidRDefault="00891761" w:rsidP="00891761">
            <w:pPr>
              <w:spacing w:line="276" w:lineRule="auto"/>
              <w:jc w:val="center"/>
              <w:rPr>
                <w:rFonts w:ascii="Times New Roman" w:eastAsia="Times New Roman" w:hAnsi="Times New Roman" w:cs="Times New Roman"/>
              </w:rPr>
            </w:pPr>
            <w:r>
              <w:rPr>
                <w:rFonts w:ascii="Times New Roman" w:eastAsia="Times New Roman" w:hAnsi="Times New Roman" w:cs="Times New Roman"/>
              </w:rPr>
              <w:t>Gómez</w:t>
            </w:r>
          </w:p>
        </w:tc>
        <w:tc>
          <w:tcPr>
            <w:tcW w:w="1104" w:type="dxa"/>
          </w:tcPr>
          <w:p w14:paraId="66CF5A78" w14:textId="7CD6121D"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3BCE8ACE" w14:textId="12612A89"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615357ED" w14:textId="77777777" w:rsidTr="0058431C">
        <w:tc>
          <w:tcPr>
            <w:tcW w:w="1129" w:type="dxa"/>
          </w:tcPr>
          <w:p w14:paraId="2CEB83F3" w14:textId="24616E84"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6231CF93" w14:textId="49B38B65"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RF-47</w:t>
            </w:r>
          </w:p>
        </w:tc>
        <w:tc>
          <w:tcPr>
            <w:tcW w:w="2291" w:type="dxa"/>
          </w:tcPr>
          <w:p w14:paraId="2BF5337D" w14:textId="5E4B5EB4"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Registro de integraciones con IMER</w:t>
            </w:r>
            <w:r w:rsidR="006A6D86">
              <w:rPr>
                <w:rFonts w:ascii="Times New Roman" w:eastAsia="Times New Roman" w:hAnsi="Times New Roman" w:cs="Times New Roman"/>
              </w:rPr>
              <w:t>.</w:t>
            </w:r>
          </w:p>
        </w:tc>
        <w:tc>
          <w:tcPr>
            <w:tcW w:w="1566" w:type="dxa"/>
          </w:tcPr>
          <w:p w14:paraId="27CAD7A6" w14:textId="2B492A31"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Carlos León</w:t>
            </w:r>
          </w:p>
          <w:p w14:paraId="78C50A43" w14:textId="42BFFF98" w:rsidR="00493395"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Gómez</w:t>
            </w:r>
          </w:p>
        </w:tc>
        <w:tc>
          <w:tcPr>
            <w:tcW w:w="1104" w:type="dxa"/>
          </w:tcPr>
          <w:p w14:paraId="3A27B3F6" w14:textId="0835395C"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202FB584" w14:textId="485F817F"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6EC4339F" w14:textId="77777777" w:rsidTr="0058431C">
        <w:tc>
          <w:tcPr>
            <w:tcW w:w="1129" w:type="dxa"/>
          </w:tcPr>
          <w:p w14:paraId="526FCEFD" w14:textId="48D980A4"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664A5D1" w14:textId="751D95F0"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RF-48</w:t>
            </w:r>
          </w:p>
        </w:tc>
        <w:tc>
          <w:tcPr>
            <w:tcW w:w="2291" w:type="dxa"/>
          </w:tcPr>
          <w:p w14:paraId="7E39F799" w14:textId="434C399F"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Generación de etiquetas QR</w:t>
            </w:r>
            <w:r w:rsidR="006A6D86">
              <w:rPr>
                <w:rFonts w:ascii="Times New Roman" w:eastAsia="Times New Roman" w:hAnsi="Times New Roman" w:cs="Times New Roman"/>
              </w:rPr>
              <w:t>.</w:t>
            </w:r>
          </w:p>
        </w:tc>
        <w:tc>
          <w:tcPr>
            <w:tcW w:w="1566" w:type="dxa"/>
          </w:tcPr>
          <w:p w14:paraId="10DC9D06" w14:textId="76FE02A9" w:rsidR="003D6BD3" w:rsidRDefault="00493395"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Vicente Henríquez Rojas</w:t>
            </w:r>
          </w:p>
        </w:tc>
        <w:tc>
          <w:tcPr>
            <w:tcW w:w="1104" w:type="dxa"/>
          </w:tcPr>
          <w:p w14:paraId="7A80AD24" w14:textId="442B3400"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357F4699" w14:textId="214610B1"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2109A7F5" w14:textId="77777777" w:rsidTr="0058431C">
        <w:tc>
          <w:tcPr>
            <w:tcW w:w="1129" w:type="dxa"/>
          </w:tcPr>
          <w:p w14:paraId="0C7A0A4C" w14:textId="5B28E061"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40E9B56A" w14:textId="6364C2A0"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RF-55</w:t>
            </w:r>
          </w:p>
        </w:tc>
        <w:tc>
          <w:tcPr>
            <w:tcW w:w="2291" w:type="dxa"/>
          </w:tcPr>
          <w:p w14:paraId="60E17900" w14:textId="724B06AE"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Mapa de calor por pisos</w:t>
            </w:r>
            <w:r w:rsidR="006A6D86">
              <w:rPr>
                <w:rFonts w:ascii="Times New Roman" w:eastAsia="Times New Roman" w:hAnsi="Times New Roman" w:cs="Times New Roman"/>
              </w:rPr>
              <w:t>.</w:t>
            </w:r>
          </w:p>
        </w:tc>
        <w:tc>
          <w:tcPr>
            <w:tcW w:w="1566" w:type="dxa"/>
          </w:tcPr>
          <w:p w14:paraId="44EBD881" w14:textId="60EC495A" w:rsidR="003D6BD3" w:rsidRDefault="00891761"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26DDAF19" w14:textId="203C9A4D"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028" w:type="dxa"/>
          </w:tcPr>
          <w:p w14:paraId="21930A95" w14:textId="20287D31"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2C907FF3" w14:textId="77777777" w:rsidTr="0058431C">
        <w:tc>
          <w:tcPr>
            <w:tcW w:w="1129" w:type="dxa"/>
          </w:tcPr>
          <w:p w14:paraId="6D087AE4" w14:textId="4A34CA0C"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795F7E27" w14:textId="3813E16F"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RF-57</w:t>
            </w:r>
          </w:p>
        </w:tc>
        <w:tc>
          <w:tcPr>
            <w:tcW w:w="2291" w:type="dxa"/>
          </w:tcPr>
          <w:p w14:paraId="5F778BC9" w14:textId="4CE11763"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Descarga masiva de adjuntos .ZIP</w:t>
            </w:r>
            <w:r w:rsidR="006A6D86">
              <w:rPr>
                <w:rFonts w:ascii="Times New Roman" w:eastAsia="Times New Roman" w:hAnsi="Times New Roman" w:cs="Times New Roman"/>
              </w:rPr>
              <w:t>.</w:t>
            </w:r>
          </w:p>
        </w:tc>
        <w:tc>
          <w:tcPr>
            <w:tcW w:w="1566" w:type="dxa"/>
          </w:tcPr>
          <w:p w14:paraId="083A9456" w14:textId="35AD9B5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Benjamín González Cortes</w:t>
            </w:r>
          </w:p>
        </w:tc>
        <w:tc>
          <w:tcPr>
            <w:tcW w:w="1104" w:type="dxa"/>
          </w:tcPr>
          <w:p w14:paraId="4A595373" w14:textId="27E88CD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028" w:type="dxa"/>
          </w:tcPr>
          <w:p w14:paraId="5FE3430F" w14:textId="249B5AAE"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248ED69C" w14:textId="77777777" w:rsidTr="0058431C">
        <w:tc>
          <w:tcPr>
            <w:tcW w:w="1129" w:type="dxa"/>
          </w:tcPr>
          <w:p w14:paraId="5B3C6667" w14:textId="6637FBE8"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37316EB6" w14:textId="7631F85E"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RF-60</w:t>
            </w:r>
          </w:p>
        </w:tc>
        <w:tc>
          <w:tcPr>
            <w:tcW w:w="2291" w:type="dxa"/>
          </w:tcPr>
          <w:p w14:paraId="7E71082A" w14:textId="24D9A6CF"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Informe de desempeño por especialista</w:t>
            </w:r>
            <w:r w:rsidR="006A6D86">
              <w:rPr>
                <w:rFonts w:ascii="Times New Roman" w:eastAsia="Times New Roman" w:hAnsi="Times New Roman" w:cs="Times New Roman"/>
              </w:rPr>
              <w:t>.</w:t>
            </w:r>
          </w:p>
        </w:tc>
        <w:tc>
          <w:tcPr>
            <w:tcW w:w="1566" w:type="dxa"/>
          </w:tcPr>
          <w:p w14:paraId="51534179" w14:textId="5FBA0EF3"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Aylin Herrera Soto</w:t>
            </w:r>
          </w:p>
        </w:tc>
        <w:tc>
          <w:tcPr>
            <w:tcW w:w="1104" w:type="dxa"/>
          </w:tcPr>
          <w:p w14:paraId="02038F82" w14:textId="5644C93A"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028" w:type="dxa"/>
          </w:tcPr>
          <w:p w14:paraId="5DA52BD1" w14:textId="10D70A49"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r w:rsidR="003D6BD3" w14:paraId="5EC40AE4" w14:textId="77777777" w:rsidTr="0058431C">
        <w:tc>
          <w:tcPr>
            <w:tcW w:w="1129" w:type="dxa"/>
          </w:tcPr>
          <w:p w14:paraId="1DC874C1" w14:textId="0CC7F369" w:rsidR="003D6BD3" w:rsidRDefault="003D6BD3"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1276" w:type="dxa"/>
          </w:tcPr>
          <w:p w14:paraId="2E33DD24" w14:textId="303C93A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RF-61</w:t>
            </w:r>
          </w:p>
        </w:tc>
        <w:tc>
          <w:tcPr>
            <w:tcW w:w="2291" w:type="dxa"/>
          </w:tcPr>
          <w:p w14:paraId="16B77D6E" w14:textId="026CD951"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Cierre Automático tras 7 días</w:t>
            </w:r>
            <w:r w:rsidR="006A6D86">
              <w:rPr>
                <w:rFonts w:ascii="Times New Roman" w:eastAsia="Times New Roman" w:hAnsi="Times New Roman" w:cs="Times New Roman"/>
              </w:rPr>
              <w:t>.</w:t>
            </w:r>
          </w:p>
        </w:tc>
        <w:tc>
          <w:tcPr>
            <w:tcW w:w="1566" w:type="dxa"/>
          </w:tcPr>
          <w:p w14:paraId="1853A627" w14:textId="142D2FD7"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Nicolás Salas Villarroel</w:t>
            </w:r>
          </w:p>
        </w:tc>
        <w:tc>
          <w:tcPr>
            <w:tcW w:w="1104" w:type="dxa"/>
          </w:tcPr>
          <w:p w14:paraId="5C19DAB1" w14:textId="2490FB10"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028" w:type="dxa"/>
          </w:tcPr>
          <w:p w14:paraId="66E79ECD" w14:textId="207249E4" w:rsidR="003D6BD3" w:rsidRDefault="00FE031E" w:rsidP="00953F7C">
            <w:pPr>
              <w:spacing w:line="276" w:lineRule="auto"/>
              <w:jc w:val="center"/>
              <w:rPr>
                <w:rFonts w:ascii="Times New Roman" w:eastAsia="Times New Roman" w:hAnsi="Times New Roman" w:cs="Times New Roman"/>
              </w:rPr>
            </w:pPr>
            <w:r>
              <w:rPr>
                <w:rFonts w:ascii="Times New Roman" w:eastAsia="Times New Roman" w:hAnsi="Times New Roman" w:cs="Times New Roman"/>
              </w:rPr>
              <w:t>En Proceso</w:t>
            </w:r>
          </w:p>
        </w:tc>
      </w:tr>
    </w:tbl>
    <w:p w14:paraId="356B8291" w14:textId="77777777" w:rsidR="00FE031E" w:rsidRDefault="00FE031E" w:rsidP="00FE031E">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D1F8091" w14:textId="787CB69C" w:rsidR="00FE031E" w:rsidRDefault="00FE031E">
      <w:pPr>
        <w:rPr>
          <w:rFonts w:ascii="Times New Roman" w:eastAsia="Times New Roman" w:hAnsi="Times New Roman" w:cs="Times New Roman"/>
        </w:rPr>
      </w:pPr>
      <w:r>
        <w:rPr>
          <w:rFonts w:ascii="Times New Roman" w:eastAsia="Times New Roman" w:hAnsi="Times New Roman" w:cs="Times New Roman"/>
        </w:rPr>
        <w:br w:type="page"/>
      </w:r>
    </w:p>
    <w:p w14:paraId="637678E1" w14:textId="083ECB96" w:rsidR="005D3C93" w:rsidRDefault="00FE031E" w:rsidP="0098390D">
      <w:pPr>
        <w:pStyle w:val="Ttulo2"/>
        <w:ind w:left="0" w:firstLine="708"/>
        <w:rPr>
          <w:rFonts w:eastAsia="Times New Roman"/>
        </w:rPr>
      </w:pPr>
      <w:bookmarkStart w:id="202" w:name="_Toc240232485"/>
      <w:bookmarkStart w:id="203" w:name="_Toc241763407"/>
      <w:r w:rsidRPr="00FE031E">
        <w:rPr>
          <w:rFonts w:eastAsia="Times New Roman"/>
        </w:rPr>
        <w:lastRenderedPageBreak/>
        <w:t>8.2</w:t>
      </w:r>
      <w:r w:rsidR="00102561">
        <w:rPr>
          <w:rFonts w:eastAsia="Times New Roman"/>
        </w:rPr>
        <w:t>.2</w:t>
      </w:r>
      <w:r w:rsidRPr="00FE031E">
        <w:rPr>
          <w:rFonts w:eastAsia="Times New Roman"/>
        </w:rPr>
        <w:t xml:space="preserve"> Sprint Backlog</w:t>
      </w:r>
      <w:bookmarkEnd w:id="202"/>
      <w:bookmarkEnd w:id="203"/>
    </w:p>
    <w:p w14:paraId="3B12B2CE" w14:textId="78042AF2" w:rsidR="00FE031E" w:rsidRDefault="00FE031E"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Sprint Backlog del Sprint 2 </w:t>
      </w:r>
      <w:r w:rsidR="004856CD">
        <w:rPr>
          <w:rFonts w:ascii="Times New Roman" w:eastAsia="Times New Roman" w:hAnsi="Times New Roman" w:cs="Times New Roman"/>
        </w:rPr>
        <w:t>contemplo un esfuerzo total de 162 horas-hombre efectivas, las cuales fueron distribuidas estratégicamente entre las distintas tareas técnicas del equipo de trabajo para si poder asegurar la ejecución del incremento 2, esto se ve presente en la tabla 8.2:</w:t>
      </w:r>
    </w:p>
    <w:p w14:paraId="7C09FE49" w14:textId="3F8A99E0" w:rsidR="00102561" w:rsidRDefault="00102561" w:rsidP="00102561">
      <w:pPr>
        <w:pStyle w:val="Ttulo4"/>
        <w:rPr>
          <w:rFonts w:eastAsia="Times New Roman"/>
        </w:rPr>
      </w:pPr>
      <w:bookmarkStart w:id="204" w:name="_Toc241763802"/>
      <w:r>
        <w:rPr>
          <w:rFonts w:eastAsia="Times New Roman"/>
        </w:rPr>
        <w:t>Tabla 8.4:</w:t>
      </w:r>
      <w:r w:rsidRPr="00102561">
        <w:t xml:space="preserve"> </w:t>
      </w:r>
      <w:r w:rsidRPr="00102561">
        <w:rPr>
          <w:rFonts w:eastAsia="Times New Roman"/>
        </w:rPr>
        <w:t>Planificación del Sprint Backlog - Sprint 2</w:t>
      </w:r>
      <w:bookmarkEnd w:id="204"/>
    </w:p>
    <w:tbl>
      <w:tblPr>
        <w:tblStyle w:val="Tablaconcuadrcula"/>
        <w:tblW w:w="0" w:type="auto"/>
        <w:tblLook w:val="04A0" w:firstRow="1" w:lastRow="0" w:firstColumn="1" w:lastColumn="0" w:noHBand="0" w:noVBand="1"/>
      </w:tblPr>
      <w:tblGrid>
        <w:gridCol w:w="1532"/>
        <w:gridCol w:w="2764"/>
        <w:gridCol w:w="1497"/>
        <w:gridCol w:w="1066"/>
        <w:gridCol w:w="1242"/>
        <w:gridCol w:w="1293"/>
      </w:tblGrid>
      <w:tr w:rsidR="004856CD" w14:paraId="16358566" w14:textId="77777777" w:rsidTr="009919D9">
        <w:tc>
          <w:tcPr>
            <w:tcW w:w="1532" w:type="dxa"/>
          </w:tcPr>
          <w:p w14:paraId="64036080" w14:textId="3CEF2DA7" w:rsidR="004856CD" w:rsidRPr="009919D9" w:rsidRDefault="009919D9"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Categoría</w:t>
            </w:r>
          </w:p>
        </w:tc>
        <w:tc>
          <w:tcPr>
            <w:tcW w:w="2764" w:type="dxa"/>
          </w:tcPr>
          <w:p w14:paraId="709A0269" w14:textId="16739E69"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 xml:space="preserve">Tarea </w:t>
            </w:r>
            <w:r w:rsidR="009919D9" w:rsidRPr="009919D9">
              <w:rPr>
                <w:rFonts w:ascii="Times New Roman" w:eastAsia="Times New Roman" w:hAnsi="Times New Roman" w:cs="Times New Roman"/>
                <w:b/>
                <w:bCs/>
              </w:rPr>
              <w:t>Técnica</w:t>
            </w:r>
          </w:p>
        </w:tc>
        <w:tc>
          <w:tcPr>
            <w:tcW w:w="1497" w:type="dxa"/>
          </w:tcPr>
          <w:p w14:paraId="5F5B7645" w14:textId="6C48989E"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Responsable</w:t>
            </w:r>
          </w:p>
        </w:tc>
        <w:tc>
          <w:tcPr>
            <w:tcW w:w="1066" w:type="dxa"/>
          </w:tcPr>
          <w:p w14:paraId="52D52648" w14:textId="7A5AF39B"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 xml:space="preserve">HH </w:t>
            </w:r>
            <w:proofErr w:type="spellStart"/>
            <w:r w:rsidRPr="009919D9">
              <w:rPr>
                <w:rFonts w:ascii="Times New Roman" w:eastAsia="Times New Roman" w:hAnsi="Times New Roman" w:cs="Times New Roman"/>
                <w:b/>
                <w:bCs/>
              </w:rPr>
              <w:t>Est</w:t>
            </w:r>
            <w:proofErr w:type="spellEnd"/>
            <w:r w:rsidRPr="009919D9">
              <w:rPr>
                <w:rFonts w:ascii="Times New Roman" w:eastAsia="Times New Roman" w:hAnsi="Times New Roman" w:cs="Times New Roman"/>
                <w:b/>
                <w:bCs/>
              </w:rPr>
              <w:t>.</w:t>
            </w:r>
          </w:p>
        </w:tc>
        <w:tc>
          <w:tcPr>
            <w:tcW w:w="1242" w:type="dxa"/>
          </w:tcPr>
          <w:p w14:paraId="562A839A" w14:textId="1AB55791"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Inicio</w:t>
            </w:r>
          </w:p>
        </w:tc>
        <w:tc>
          <w:tcPr>
            <w:tcW w:w="1293" w:type="dxa"/>
          </w:tcPr>
          <w:p w14:paraId="380796EB" w14:textId="1C42FD98" w:rsidR="004856CD" w:rsidRPr="009919D9" w:rsidRDefault="004856CD" w:rsidP="009919D9">
            <w:pPr>
              <w:spacing w:line="360" w:lineRule="auto"/>
              <w:jc w:val="center"/>
              <w:rPr>
                <w:rFonts w:ascii="Times New Roman" w:eastAsia="Times New Roman" w:hAnsi="Times New Roman" w:cs="Times New Roman"/>
                <w:b/>
                <w:bCs/>
              </w:rPr>
            </w:pPr>
            <w:r w:rsidRPr="009919D9">
              <w:rPr>
                <w:rFonts w:ascii="Times New Roman" w:eastAsia="Times New Roman" w:hAnsi="Times New Roman" w:cs="Times New Roman"/>
                <w:b/>
                <w:bCs/>
              </w:rPr>
              <w:t>Estado</w:t>
            </w:r>
          </w:p>
        </w:tc>
      </w:tr>
      <w:tr w:rsidR="004856CD" w14:paraId="793BD874" w14:textId="77777777" w:rsidTr="009919D9">
        <w:trPr>
          <w:trHeight w:val="1137"/>
        </w:trPr>
        <w:tc>
          <w:tcPr>
            <w:tcW w:w="1532" w:type="dxa"/>
          </w:tcPr>
          <w:p w14:paraId="17DD6F69" w14:textId="77777777" w:rsidR="009919D9" w:rsidRDefault="009919D9" w:rsidP="009919D9">
            <w:pPr>
              <w:spacing w:line="360" w:lineRule="auto"/>
              <w:jc w:val="center"/>
              <w:rPr>
                <w:rFonts w:ascii="Times New Roman" w:eastAsia="Times New Roman" w:hAnsi="Times New Roman" w:cs="Times New Roman"/>
                <w:sz w:val="22"/>
                <w:szCs w:val="22"/>
              </w:rPr>
            </w:pPr>
          </w:p>
          <w:p w14:paraId="137BEEE1" w14:textId="004C1490" w:rsidR="004856CD" w:rsidRPr="009919D9" w:rsidRDefault="009919D9" w:rsidP="009919D9">
            <w:pPr>
              <w:spacing w:line="360" w:lineRule="auto"/>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Base de Datos</w:t>
            </w:r>
          </w:p>
        </w:tc>
        <w:tc>
          <w:tcPr>
            <w:tcW w:w="2764" w:type="dxa"/>
          </w:tcPr>
          <w:p w14:paraId="1487EE68" w14:textId="6E27A835"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 xml:space="preserve">Crear tablas de repuestos, </w:t>
            </w:r>
            <w:proofErr w:type="spellStart"/>
            <w:r w:rsidRPr="009919D9">
              <w:rPr>
                <w:rFonts w:ascii="Times New Roman" w:eastAsia="Times New Roman" w:hAnsi="Times New Roman" w:cs="Times New Roman"/>
                <w:sz w:val="22"/>
                <w:szCs w:val="22"/>
              </w:rPr>
              <w:t>materiales_usados</w:t>
            </w:r>
            <w:proofErr w:type="spellEnd"/>
            <w:r w:rsidRPr="009919D9">
              <w:rPr>
                <w:rFonts w:ascii="Times New Roman" w:eastAsia="Times New Roman" w:hAnsi="Times New Roman" w:cs="Times New Roman"/>
                <w:sz w:val="22"/>
                <w:szCs w:val="22"/>
              </w:rPr>
              <w:t xml:space="preserve">, feriados y </w:t>
            </w:r>
            <w:proofErr w:type="spellStart"/>
            <w:r w:rsidRPr="009919D9">
              <w:rPr>
                <w:rFonts w:ascii="Times New Roman" w:eastAsia="Times New Roman" w:hAnsi="Times New Roman" w:cs="Times New Roman"/>
                <w:sz w:val="22"/>
                <w:szCs w:val="22"/>
              </w:rPr>
              <w:t>sla_config</w:t>
            </w:r>
            <w:proofErr w:type="spellEnd"/>
            <w:r w:rsidRPr="009919D9">
              <w:rPr>
                <w:rFonts w:ascii="Times New Roman" w:eastAsia="Times New Roman" w:hAnsi="Times New Roman" w:cs="Times New Roman"/>
                <w:sz w:val="22"/>
                <w:szCs w:val="22"/>
              </w:rPr>
              <w:t xml:space="preserve"> en MySQL</w:t>
            </w:r>
            <w:r w:rsidR="006A6D86">
              <w:rPr>
                <w:rFonts w:ascii="Times New Roman" w:eastAsia="Times New Roman" w:hAnsi="Times New Roman" w:cs="Times New Roman"/>
                <w:sz w:val="22"/>
                <w:szCs w:val="22"/>
              </w:rPr>
              <w:t>.</w:t>
            </w:r>
          </w:p>
        </w:tc>
        <w:tc>
          <w:tcPr>
            <w:tcW w:w="1497" w:type="dxa"/>
          </w:tcPr>
          <w:p w14:paraId="3DD1B5E4" w14:textId="5DD0EC76"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Benjamín Gonzales Cortes</w:t>
            </w:r>
          </w:p>
        </w:tc>
        <w:tc>
          <w:tcPr>
            <w:tcW w:w="1066" w:type="dxa"/>
          </w:tcPr>
          <w:p w14:paraId="39DE301A" w14:textId="77777777" w:rsidR="009919D9" w:rsidRDefault="009919D9" w:rsidP="009919D9">
            <w:pPr>
              <w:spacing w:line="360" w:lineRule="auto"/>
              <w:jc w:val="center"/>
              <w:rPr>
                <w:rFonts w:ascii="Times New Roman" w:eastAsia="Times New Roman" w:hAnsi="Times New Roman" w:cs="Times New Roman"/>
                <w:sz w:val="22"/>
                <w:szCs w:val="22"/>
              </w:rPr>
            </w:pPr>
          </w:p>
          <w:p w14:paraId="313BC8D1" w14:textId="2507DE0C"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10</w:t>
            </w:r>
          </w:p>
        </w:tc>
        <w:tc>
          <w:tcPr>
            <w:tcW w:w="1242" w:type="dxa"/>
          </w:tcPr>
          <w:p w14:paraId="06E1C18F" w14:textId="77777777" w:rsidR="00F82F57" w:rsidRDefault="00F82F57" w:rsidP="00F82F57">
            <w:pPr>
              <w:spacing w:line="360" w:lineRule="auto"/>
              <w:jc w:val="center"/>
              <w:rPr>
                <w:rFonts w:ascii="Times New Roman" w:eastAsia="Times New Roman" w:hAnsi="Times New Roman" w:cs="Times New Roman"/>
                <w:sz w:val="22"/>
                <w:szCs w:val="22"/>
              </w:rPr>
            </w:pPr>
          </w:p>
          <w:p w14:paraId="5D93BD5C" w14:textId="3507CA1E" w:rsidR="004856CD"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01-07</w:t>
            </w:r>
          </w:p>
        </w:tc>
        <w:tc>
          <w:tcPr>
            <w:tcW w:w="1293" w:type="dxa"/>
          </w:tcPr>
          <w:p w14:paraId="3387EAEB" w14:textId="77777777" w:rsidR="009919D9" w:rsidRDefault="009919D9" w:rsidP="009919D9">
            <w:pPr>
              <w:spacing w:line="360" w:lineRule="auto"/>
              <w:jc w:val="center"/>
              <w:rPr>
                <w:rFonts w:ascii="Times New Roman" w:eastAsia="Times New Roman" w:hAnsi="Times New Roman" w:cs="Times New Roman"/>
                <w:sz w:val="22"/>
                <w:szCs w:val="22"/>
              </w:rPr>
            </w:pPr>
          </w:p>
          <w:p w14:paraId="07D45E8C" w14:textId="1BE822B3" w:rsidR="004856CD"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En Proceso</w:t>
            </w:r>
          </w:p>
        </w:tc>
      </w:tr>
      <w:tr w:rsidR="009919D9" w14:paraId="437357E9" w14:textId="77777777" w:rsidTr="009919D9">
        <w:trPr>
          <w:trHeight w:val="1125"/>
        </w:trPr>
        <w:tc>
          <w:tcPr>
            <w:tcW w:w="1532" w:type="dxa"/>
          </w:tcPr>
          <w:p w14:paraId="7B3AD076" w14:textId="77777777" w:rsidR="009919D9" w:rsidRDefault="009919D9" w:rsidP="009919D9">
            <w:pPr>
              <w:spacing w:line="360" w:lineRule="auto"/>
              <w:jc w:val="center"/>
              <w:rPr>
                <w:rFonts w:ascii="Times New Roman" w:eastAsia="Times New Roman" w:hAnsi="Times New Roman" w:cs="Times New Roman"/>
                <w:sz w:val="22"/>
                <w:szCs w:val="22"/>
              </w:rPr>
            </w:pPr>
          </w:p>
          <w:p w14:paraId="690E2311" w14:textId="1067DA9F" w:rsidR="009919D9" w:rsidRPr="009919D9" w:rsidRDefault="009919D9" w:rsidP="009919D9">
            <w:pPr>
              <w:spacing w:line="360" w:lineRule="auto"/>
              <w:jc w:val="center"/>
              <w:rPr>
                <w:rFonts w:ascii="Times New Roman" w:eastAsia="Times New Roman" w:hAnsi="Times New Roman" w:cs="Times New Roman"/>
                <w:sz w:val="22"/>
                <w:szCs w:val="22"/>
              </w:rPr>
            </w:pPr>
            <w:proofErr w:type="spellStart"/>
            <w:r w:rsidRPr="009919D9">
              <w:rPr>
                <w:rFonts w:ascii="Times New Roman" w:eastAsia="Times New Roman" w:hAnsi="Times New Roman" w:cs="Times New Roman"/>
                <w:sz w:val="22"/>
                <w:szCs w:val="22"/>
              </w:rPr>
              <w:t>Backend</w:t>
            </w:r>
            <w:proofErr w:type="spellEnd"/>
          </w:p>
        </w:tc>
        <w:tc>
          <w:tcPr>
            <w:tcW w:w="2764" w:type="dxa"/>
          </w:tcPr>
          <w:p w14:paraId="5E643B49" w14:textId="66E15931" w:rsidR="009919D9"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 xml:space="preserve">Desarrollar motor de temporizador y monitoreo de SLA con </w:t>
            </w:r>
            <w:proofErr w:type="spellStart"/>
            <w:r w:rsidRPr="009919D9">
              <w:rPr>
                <w:rFonts w:ascii="Times New Roman" w:eastAsia="Times New Roman" w:hAnsi="Times New Roman" w:cs="Times New Roman"/>
                <w:sz w:val="22"/>
                <w:szCs w:val="22"/>
              </w:rPr>
              <w:t>cronjob</w:t>
            </w:r>
            <w:proofErr w:type="spellEnd"/>
            <w:r w:rsidR="006A6D86">
              <w:rPr>
                <w:rFonts w:ascii="Times New Roman" w:eastAsia="Times New Roman" w:hAnsi="Times New Roman" w:cs="Times New Roman"/>
                <w:sz w:val="22"/>
                <w:szCs w:val="22"/>
              </w:rPr>
              <w:t>.</w:t>
            </w:r>
          </w:p>
        </w:tc>
        <w:tc>
          <w:tcPr>
            <w:tcW w:w="1497" w:type="dxa"/>
          </w:tcPr>
          <w:p w14:paraId="11E2A253" w14:textId="77777777" w:rsid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Vicente Henríquez</w:t>
            </w:r>
          </w:p>
          <w:p w14:paraId="46433FE1" w14:textId="0FB083DD" w:rsidR="009919D9" w:rsidRPr="009919D9" w:rsidRDefault="009919D9"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Rojas</w:t>
            </w:r>
          </w:p>
        </w:tc>
        <w:tc>
          <w:tcPr>
            <w:tcW w:w="1066" w:type="dxa"/>
          </w:tcPr>
          <w:p w14:paraId="377786B6" w14:textId="77777777" w:rsidR="009919D9" w:rsidRDefault="009919D9" w:rsidP="009919D9">
            <w:pPr>
              <w:spacing w:line="360" w:lineRule="auto"/>
              <w:jc w:val="center"/>
              <w:rPr>
                <w:rFonts w:ascii="Times New Roman" w:eastAsia="Times New Roman" w:hAnsi="Times New Roman" w:cs="Times New Roman"/>
                <w:sz w:val="22"/>
                <w:szCs w:val="22"/>
              </w:rPr>
            </w:pPr>
          </w:p>
          <w:p w14:paraId="1CF664D8" w14:textId="101602D6" w:rsidR="009919D9" w:rsidRPr="009919D9" w:rsidRDefault="009919D9"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1242" w:type="dxa"/>
          </w:tcPr>
          <w:p w14:paraId="1AF85852" w14:textId="77777777" w:rsidR="009919D9" w:rsidRDefault="009919D9" w:rsidP="00F82F57">
            <w:pPr>
              <w:spacing w:line="360" w:lineRule="auto"/>
              <w:jc w:val="center"/>
              <w:rPr>
                <w:rFonts w:ascii="Times New Roman" w:eastAsia="Times New Roman" w:hAnsi="Times New Roman" w:cs="Times New Roman"/>
                <w:sz w:val="22"/>
                <w:szCs w:val="22"/>
              </w:rPr>
            </w:pPr>
          </w:p>
          <w:p w14:paraId="33877E99" w14:textId="0C56E07B" w:rsidR="00F82F57"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02-07</w:t>
            </w:r>
          </w:p>
        </w:tc>
        <w:tc>
          <w:tcPr>
            <w:tcW w:w="1293" w:type="dxa"/>
          </w:tcPr>
          <w:p w14:paraId="00A33432" w14:textId="77777777" w:rsidR="009919D9" w:rsidRDefault="009919D9" w:rsidP="009919D9">
            <w:pPr>
              <w:spacing w:line="360" w:lineRule="auto"/>
              <w:jc w:val="center"/>
              <w:rPr>
                <w:rFonts w:ascii="Times New Roman" w:eastAsia="Times New Roman" w:hAnsi="Times New Roman" w:cs="Times New Roman"/>
                <w:sz w:val="22"/>
                <w:szCs w:val="22"/>
              </w:rPr>
            </w:pPr>
          </w:p>
          <w:p w14:paraId="70107C09" w14:textId="1ABA8594" w:rsidR="009919D9" w:rsidRPr="009919D9" w:rsidRDefault="009919D9" w:rsidP="009919D9">
            <w:pPr>
              <w:spacing w:line="360" w:lineRule="auto"/>
              <w:jc w:val="center"/>
              <w:rPr>
                <w:rFonts w:ascii="Times New Roman" w:eastAsia="Times New Roman" w:hAnsi="Times New Roman" w:cs="Times New Roman"/>
                <w:sz w:val="22"/>
                <w:szCs w:val="22"/>
              </w:rPr>
            </w:pPr>
            <w:r w:rsidRPr="009919D9">
              <w:rPr>
                <w:rFonts w:ascii="Times New Roman" w:eastAsia="Times New Roman" w:hAnsi="Times New Roman" w:cs="Times New Roman"/>
                <w:sz w:val="22"/>
                <w:szCs w:val="22"/>
              </w:rPr>
              <w:t>En Proceso</w:t>
            </w:r>
          </w:p>
        </w:tc>
      </w:tr>
      <w:tr w:rsidR="009919D9" w14:paraId="342E33F1" w14:textId="77777777" w:rsidTr="0044183B">
        <w:trPr>
          <w:trHeight w:val="1113"/>
        </w:trPr>
        <w:tc>
          <w:tcPr>
            <w:tcW w:w="1532" w:type="dxa"/>
          </w:tcPr>
          <w:p w14:paraId="1D277CCE" w14:textId="77777777" w:rsidR="0044183B" w:rsidRDefault="0044183B" w:rsidP="009919D9">
            <w:pPr>
              <w:spacing w:line="360" w:lineRule="auto"/>
              <w:jc w:val="center"/>
              <w:rPr>
                <w:rFonts w:ascii="Times New Roman" w:eastAsia="Times New Roman" w:hAnsi="Times New Roman" w:cs="Times New Roman"/>
                <w:sz w:val="22"/>
                <w:szCs w:val="22"/>
              </w:rPr>
            </w:pPr>
          </w:p>
          <w:p w14:paraId="4AAD6BFD" w14:textId="3ADBCBD5" w:rsidR="009919D9" w:rsidRPr="009919D9" w:rsidRDefault="0044183B" w:rsidP="009919D9">
            <w:pPr>
              <w:spacing w:line="360" w:lineRule="auto"/>
              <w:jc w:val="center"/>
              <w:rPr>
                <w:rFonts w:ascii="Times New Roman" w:eastAsia="Times New Roman" w:hAnsi="Times New Roman" w:cs="Times New Roman"/>
                <w:sz w:val="22"/>
                <w:szCs w:val="22"/>
              </w:rPr>
            </w:pPr>
            <w:proofErr w:type="spellStart"/>
            <w:r w:rsidRPr="0044183B">
              <w:rPr>
                <w:rFonts w:ascii="Times New Roman" w:eastAsia="Times New Roman" w:hAnsi="Times New Roman" w:cs="Times New Roman"/>
                <w:sz w:val="22"/>
                <w:szCs w:val="22"/>
              </w:rPr>
              <w:t>Backend</w:t>
            </w:r>
            <w:proofErr w:type="spellEnd"/>
          </w:p>
        </w:tc>
        <w:tc>
          <w:tcPr>
            <w:tcW w:w="2764" w:type="dxa"/>
          </w:tcPr>
          <w:p w14:paraId="7A14A2D2" w14:textId="22A9CB1A" w:rsidR="009919D9" w:rsidRPr="009919D9"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 xml:space="preserve">Implementar lógica de Pausa de SLA y reapertura de tickets </w:t>
            </w:r>
            <w:r>
              <w:rPr>
                <w:rFonts w:ascii="Times New Roman" w:eastAsia="Times New Roman" w:hAnsi="Times New Roman" w:cs="Times New Roman"/>
                <w:sz w:val="22"/>
                <w:szCs w:val="22"/>
              </w:rPr>
              <w:t xml:space="preserve">- </w:t>
            </w:r>
            <w:r w:rsidRPr="0044183B">
              <w:rPr>
                <w:rFonts w:ascii="Times New Roman" w:eastAsia="Times New Roman" w:hAnsi="Times New Roman" w:cs="Times New Roman"/>
                <w:sz w:val="22"/>
                <w:szCs w:val="22"/>
              </w:rPr>
              <w:t>CU-18, CU-69</w:t>
            </w:r>
            <w:r w:rsidR="006A6D86">
              <w:rPr>
                <w:rFonts w:ascii="Times New Roman" w:eastAsia="Times New Roman" w:hAnsi="Times New Roman" w:cs="Times New Roman"/>
                <w:sz w:val="22"/>
                <w:szCs w:val="22"/>
              </w:rPr>
              <w:t>.</w:t>
            </w:r>
          </w:p>
        </w:tc>
        <w:tc>
          <w:tcPr>
            <w:tcW w:w="1497" w:type="dxa"/>
          </w:tcPr>
          <w:p w14:paraId="04B7514C" w14:textId="67FCD995" w:rsidR="0044183B" w:rsidRPr="009919D9" w:rsidRDefault="00A23233"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Vicente Henríquez Rojas</w:t>
            </w:r>
          </w:p>
        </w:tc>
        <w:tc>
          <w:tcPr>
            <w:tcW w:w="1066" w:type="dxa"/>
          </w:tcPr>
          <w:p w14:paraId="07B67F98" w14:textId="4239F174"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4B23E986" w14:textId="77777777" w:rsidR="009919D9" w:rsidRDefault="009919D9" w:rsidP="00F82F57">
            <w:pPr>
              <w:spacing w:line="360" w:lineRule="auto"/>
              <w:jc w:val="center"/>
              <w:rPr>
                <w:rFonts w:ascii="Times New Roman" w:eastAsia="Times New Roman" w:hAnsi="Times New Roman" w:cs="Times New Roman"/>
                <w:sz w:val="22"/>
                <w:szCs w:val="22"/>
              </w:rPr>
            </w:pPr>
          </w:p>
          <w:p w14:paraId="7F49996C" w14:textId="71D78D63" w:rsidR="00F82F57"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04-07</w:t>
            </w:r>
          </w:p>
        </w:tc>
        <w:tc>
          <w:tcPr>
            <w:tcW w:w="1293" w:type="dxa"/>
          </w:tcPr>
          <w:p w14:paraId="6E41262D" w14:textId="77777777" w:rsidR="0044183B" w:rsidRDefault="0044183B" w:rsidP="009919D9">
            <w:pPr>
              <w:spacing w:line="360" w:lineRule="auto"/>
              <w:jc w:val="center"/>
              <w:rPr>
                <w:rFonts w:ascii="Times New Roman" w:eastAsia="Times New Roman" w:hAnsi="Times New Roman" w:cs="Times New Roman"/>
                <w:sz w:val="22"/>
                <w:szCs w:val="22"/>
              </w:rPr>
            </w:pPr>
          </w:p>
          <w:p w14:paraId="458FAEB5" w14:textId="20FB92F3"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9919D9" w14:paraId="6EE5B26E" w14:textId="77777777" w:rsidTr="0044183B">
        <w:trPr>
          <w:trHeight w:val="1087"/>
        </w:trPr>
        <w:tc>
          <w:tcPr>
            <w:tcW w:w="1532" w:type="dxa"/>
          </w:tcPr>
          <w:p w14:paraId="0A051003" w14:textId="77777777" w:rsidR="009919D9" w:rsidRDefault="009919D9" w:rsidP="009919D9">
            <w:pPr>
              <w:spacing w:line="360" w:lineRule="auto"/>
              <w:jc w:val="center"/>
              <w:rPr>
                <w:rFonts w:ascii="Times New Roman" w:eastAsia="Times New Roman" w:hAnsi="Times New Roman" w:cs="Times New Roman"/>
                <w:sz w:val="22"/>
                <w:szCs w:val="22"/>
              </w:rPr>
            </w:pPr>
          </w:p>
          <w:p w14:paraId="0E9801C9" w14:textId="05DDCFD0" w:rsidR="0044183B" w:rsidRPr="009919D9"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78894632" w14:textId="051F73CA" w:rsidR="009919D9" w:rsidRPr="009919D9"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Implementar API CRUD de repuestos de bodega e imputación de materiales</w:t>
            </w:r>
            <w:r w:rsidR="006A6D86">
              <w:rPr>
                <w:rFonts w:ascii="Times New Roman" w:eastAsia="Times New Roman" w:hAnsi="Times New Roman" w:cs="Times New Roman"/>
                <w:sz w:val="22"/>
                <w:szCs w:val="22"/>
              </w:rPr>
              <w:t>.</w:t>
            </w:r>
          </w:p>
        </w:tc>
        <w:tc>
          <w:tcPr>
            <w:tcW w:w="1497" w:type="dxa"/>
          </w:tcPr>
          <w:p w14:paraId="4556E59F" w14:textId="22191695"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Aylin Herrara Soto</w:t>
            </w:r>
          </w:p>
        </w:tc>
        <w:tc>
          <w:tcPr>
            <w:tcW w:w="1066" w:type="dxa"/>
          </w:tcPr>
          <w:p w14:paraId="31B3EF89" w14:textId="61F6F907"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14</w:t>
            </w:r>
          </w:p>
        </w:tc>
        <w:tc>
          <w:tcPr>
            <w:tcW w:w="1242" w:type="dxa"/>
          </w:tcPr>
          <w:p w14:paraId="5BA9EDE2" w14:textId="77777777" w:rsidR="009919D9" w:rsidRDefault="009919D9" w:rsidP="00F82F57">
            <w:pPr>
              <w:spacing w:line="360" w:lineRule="auto"/>
              <w:jc w:val="center"/>
              <w:rPr>
                <w:rFonts w:ascii="Times New Roman" w:eastAsia="Times New Roman" w:hAnsi="Times New Roman" w:cs="Times New Roman"/>
                <w:sz w:val="22"/>
                <w:szCs w:val="22"/>
              </w:rPr>
            </w:pPr>
          </w:p>
          <w:p w14:paraId="5EF92E63" w14:textId="7CD1372E" w:rsidR="00F82F57" w:rsidRPr="009919D9" w:rsidRDefault="00F82F57" w:rsidP="00F82F57">
            <w:pPr>
              <w:spacing w:line="360" w:lineRule="auto"/>
              <w:jc w:val="center"/>
              <w:rPr>
                <w:rFonts w:ascii="Times New Roman" w:eastAsia="Times New Roman" w:hAnsi="Times New Roman" w:cs="Times New Roman"/>
                <w:sz w:val="22"/>
                <w:szCs w:val="22"/>
              </w:rPr>
            </w:pPr>
            <w:r w:rsidRPr="00F82F57">
              <w:rPr>
                <w:rFonts w:ascii="Times New Roman" w:eastAsia="Times New Roman" w:hAnsi="Times New Roman" w:cs="Times New Roman"/>
                <w:sz w:val="22"/>
                <w:szCs w:val="22"/>
              </w:rPr>
              <w:t>06-07</w:t>
            </w:r>
          </w:p>
        </w:tc>
        <w:tc>
          <w:tcPr>
            <w:tcW w:w="1293" w:type="dxa"/>
          </w:tcPr>
          <w:p w14:paraId="4B6947FD" w14:textId="77777777" w:rsidR="0044183B" w:rsidRDefault="0044183B" w:rsidP="009919D9">
            <w:pPr>
              <w:spacing w:line="360" w:lineRule="auto"/>
              <w:jc w:val="center"/>
              <w:rPr>
                <w:rFonts w:ascii="Times New Roman" w:eastAsia="Times New Roman" w:hAnsi="Times New Roman" w:cs="Times New Roman"/>
                <w:sz w:val="22"/>
                <w:szCs w:val="22"/>
              </w:rPr>
            </w:pPr>
          </w:p>
          <w:p w14:paraId="18758115" w14:textId="5EFA8265"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9919D9" w14:paraId="3544A83D" w14:textId="77777777" w:rsidTr="0044183B">
        <w:trPr>
          <w:trHeight w:val="1075"/>
        </w:trPr>
        <w:tc>
          <w:tcPr>
            <w:tcW w:w="1532" w:type="dxa"/>
          </w:tcPr>
          <w:p w14:paraId="7C7D1D50" w14:textId="77777777" w:rsidR="0044183B" w:rsidRDefault="0044183B" w:rsidP="009919D9">
            <w:pPr>
              <w:spacing w:line="360" w:lineRule="auto"/>
              <w:jc w:val="center"/>
              <w:rPr>
                <w:rFonts w:ascii="Times New Roman" w:eastAsia="Times New Roman" w:hAnsi="Times New Roman" w:cs="Times New Roman"/>
                <w:sz w:val="22"/>
                <w:szCs w:val="22"/>
              </w:rPr>
            </w:pPr>
          </w:p>
          <w:p w14:paraId="278173D1" w14:textId="7FAF2075" w:rsidR="009919D9" w:rsidRPr="009919D9"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Frontend</w:t>
            </w:r>
            <w:proofErr w:type="spellEnd"/>
          </w:p>
        </w:tc>
        <w:tc>
          <w:tcPr>
            <w:tcW w:w="2764" w:type="dxa"/>
          </w:tcPr>
          <w:p w14:paraId="4220D6B2" w14:textId="77777777" w:rsidR="0044183B"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Desarrollar módulo de mapas de calor por piso</w:t>
            </w:r>
            <w:r>
              <w:rPr>
                <w:rFonts w:ascii="Times New Roman" w:eastAsia="Times New Roman" w:hAnsi="Times New Roman" w:cs="Times New Roman"/>
                <w:sz w:val="22"/>
                <w:szCs w:val="22"/>
              </w:rPr>
              <w:t>.</w:t>
            </w:r>
          </w:p>
          <w:p w14:paraId="2C44DA1D" w14:textId="69D40061" w:rsidR="009919D9" w:rsidRPr="009919D9"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 xml:space="preserve">Chart.js / CSS </w:t>
            </w:r>
            <w:proofErr w:type="spellStart"/>
            <w:r w:rsidRPr="0044183B">
              <w:rPr>
                <w:rFonts w:ascii="Times New Roman" w:eastAsia="Times New Roman" w:hAnsi="Times New Roman" w:cs="Times New Roman"/>
                <w:sz w:val="22"/>
                <w:szCs w:val="22"/>
              </w:rPr>
              <w:t>Grid</w:t>
            </w:r>
            <w:proofErr w:type="spellEnd"/>
            <w:r w:rsidR="006A6D86">
              <w:rPr>
                <w:rFonts w:ascii="Times New Roman" w:eastAsia="Times New Roman" w:hAnsi="Times New Roman" w:cs="Times New Roman"/>
                <w:sz w:val="22"/>
                <w:szCs w:val="22"/>
              </w:rPr>
              <w:t>.</w:t>
            </w:r>
          </w:p>
        </w:tc>
        <w:tc>
          <w:tcPr>
            <w:tcW w:w="1497" w:type="dxa"/>
          </w:tcPr>
          <w:p w14:paraId="6870656C" w14:textId="6B87918D" w:rsidR="009919D9" w:rsidRPr="009919D9" w:rsidRDefault="00A23233"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Vicente Henríquez Rojas</w:t>
            </w:r>
          </w:p>
        </w:tc>
        <w:tc>
          <w:tcPr>
            <w:tcW w:w="1066" w:type="dxa"/>
          </w:tcPr>
          <w:p w14:paraId="3AEFC6BD" w14:textId="7EE77CEE"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33CAC6E0" w14:textId="09A866E1" w:rsidR="009919D9" w:rsidRDefault="009919D9" w:rsidP="00F82F57">
            <w:pPr>
              <w:spacing w:line="360" w:lineRule="auto"/>
              <w:jc w:val="center"/>
              <w:rPr>
                <w:rFonts w:ascii="Times New Roman" w:eastAsia="Times New Roman" w:hAnsi="Times New Roman" w:cs="Times New Roman"/>
                <w:sz w:val="22"/>
                <w:szCs w:val="22"/>
              </w:rPr>
            </w:pPr>
          </w:p>
          <w:p w14:paraId="1BA806B8" w14:textId="68972662"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09-07</w:t>
            </w:r>
          </w:p>
        </w:tc>
        <w:tc>
          <w:tcPr>
            <w:tcW w:w="1293" w:type="dxa"/>
          </w:tcPr>
          <w:p w14:paraId="55CAC528" w14:textId="77777777" w:rsidR="0044183B" w:rsidRDefault="0044183B" w:rsidP="009919D9">
            <w:pPr>
              <w:spacing w:line="360" w:lineRule="auto"/>
              <w:jc w:val="center"/>
              <w:rPr>
                <w:rFonts w:ascii="Times New Roman" w:eastAsia="Times New Roman" w:hAnsi="Times New Roman" w:cs="Times New Roman"/>
                <w:sz w:val="22"/>
                <w:szCs w:val="22"/>
              </w:rPr>
            </w:pPr>
          </w:p>
          <w:p w14:paraId="18169451" w14:textId="77821E21" w:rsidR="009919D9" w:rsidRPr="009919D9"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46CC7C59" w14:textId="77777777" w:rsidTr="0044183B">
        <w:trPr>
          <w:trHeight w:val="1063"/>
        </w:trPr>
        <w:tc>
          <w:tcPr>
            <w:tcW w:w="1532" w:type="dxa"/>
          </w:tcPr>
          <w:p w14:paraId="1CF86108" w14:textId="77777777" w:rsidR="0044183B" w:rsidRDefault="0044183B" w:rsidP="009919D9">
            <w:pPr>
              <w:spacing w:line="360" w:lineRule="auto"/>
              <w:jc w:val="center"/>
              <w:rPr>
                <w:rFonts w:ascii="Times New Roman" w:eastAsia="Times New Roman" w:hAnsi="Times New Roman" w:cs="Times New Roman"/>
                <w:sz w:val="22"/>
                <w:szCs w:val="22"/>
              </w:rPr>
            </w:pPr>
          </w:p>
          <w:p w14:paraId="155F3B76" w14:textId="28C4B249" w:rsidR="0044183B"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Frontend</w:t>
            </w:r>
            <w:proofErr w:type="spellEnd"/>
          </w:p>
        </w:tc>
        <w:tc>
          <w:tcPr>
            <w:tcW w:w="2764" w:type="dxa"/>
          </w:tcPr>
          <w:p w14:paraId="0178EB33" w14:textId="088B7A00" w:rsidR="0044183B" w:rsidRPr="0044183B"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Desarrollar componentes de Notas Privadas y recategorización de urgencia</w:t>
            </w:r>
            <w:r w:rsidR="006A6D86">
              <w:rPr>
                <w:rFonts w:ascii="Times New Roman" w:eastAsia="Times New Roman" w:hAnsi="Times New Roman" w:cs="Times New Roman"/>
                <w:sz w:val="22"/>
                <w:szCs w:val="22"/>
              </w:rPr>
              <w:t>.</w:t>
            </w:r>
          </w:p>
        </w:tc>
        <w:tc>
          <w:tcPr>
            <w:tcW w:w="1497" w:type="dxa"/>
          </w:tcPr>
          <w:p w14:paraId="16E3A207" w14:textId="501C1292"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Nicolás Salas Villarroel</w:t>
            </w:r>
          </w:p>
        </w:tc>
        <w:tc>
          <w:tcPr>
            <w:tcW w:w="1066" w:type="dxa"/>
          </w:tcPr>
          <w:p w14:paraId="35CB9740" w14:textId="2AF30677"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242" w:type="dxa"/>
          </w:tcPr>
          <w:p w14:paraId="34CCC4B4" w14:textId="77777777" w:rsidR="00F82F57" w:rsidRDefault="00F82F57" w:rsidP="00F82F57">
            <w:pPr>
              <w:spacing w:line="360" w:lineRule="auto"/>
              <w:jc w:val="center"/>
              <w:rPr>
                <w:rFonts w:ascii="Times New Roman" w:eastAsia="Times New Roman" w:hAnsi="Times New Roman" w:cs="Times New Roman"/>
                <w:sz w:val="22"/>
                <w:szCs w:val="22"/>
              </w:rPr>
            </w:pPr>
          </w:p>
          <w:p w14:paraId="5E7633C6" w14:textId="0902358B" w:rsidR="0044183B"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13 - 07</w:t>
            </w:r>
          </w:p>
        </w:tc>
        <w:tc>
          <w:tcPr>
            <w:tcW w:w="1293" w:type="dxa"/>
          </w:tcPr>
          <w:p w14:paraId="2458A36C" w14:textId="77777777" w:rsidR="0044183B" w:rsidRDefault="0044183B" w:rsidP="009919D9">
            <w:pPr>
              <w:spacing w:line="360" w:lineRule="auto"/>
              <w:jc w:val="center"/>
              <w:rPr>
                <w:rFonts w:ascii="Times New Roman" w:eastAsia="Times New Roman" w:hAnsi="Times New Roman" w:cs="Times New Roman"/>
                <w:sz w:val="22"/>
                <w:szCs w:val="22"/>
              </w:rPr>
            </w:pPr>
          </w:p>
          <w:p w14:paraId="77AD1A07" w14:textId="0D26CB79"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3A6F011E" w14:textId="77777777" w:rsidTr="009919D9">
        <w:trPr>
          <w:trHeight w:val="1562"/>
        </w:trPr>
        <w:tc>
          <w:tcPr>
            <w:tcW w:w="1532" w:type="dxa"/>
          </w:tcPr>
          <w:p w14:paraId="5C62C933" w14:textId="77777777" w:rsidR="0044183B" w:rsidRDefault="0044183B" w:rsidP="009919D9">
            <w:pPr>
              <w:spacing w:line="360" w:lineRule="auto"/>
              <w:jc w:val="center"/>
              <w:rPr>
                <w:rFonts w:ascii="Times New Roman" w:eastAsia="Times New Roman" w:hAnsi="Times New Roman" w:cs="Times New Roman"/>
                <w:sz w:val="22"/>
                <w:szCs w:val="22"/>
              </w:rPr>
            </w:pPr>
          </w:p>
          <w:p w14:paraId="5372BDB1" w14:textId="4A17B30F" w:rsidR="0044183B"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73E40E3B" w14:textId="7751648D" w:rsidR="0044183B" w:rsidRP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I</w:t>
            </w:r>
            <w:r w:rsidRPr="0044183B">
              <w:rPr>
                <w:rFonts w:ascii="Times New Roman" w:eastAsia="Times New Roman" w:hAnsi="Times New Roman" w:cs="Times New Roman"/>
                <w:sz w:val="22"/>
                <w:szCs w:val="22"/>
              </w:rPr>
              <w:t xml:space="preserve">mplementar generador de códigos QR y </w:t>
            </w:r>
            <w:proofErr w:type="spellStart"/>
            <w:r w:rsidRPr="0044183B">
              <w:rPr>
                <w:rFonts w:ascii="Times New Roman" w:eastAsia="Times New Roman" w:hAnsi="Times New Roman" w:cs="Times New Roman"/>
                <w:sz w:val="22"/>
                <w:szCs w:val="22"/>
              </w:rPr>
              <w:t>endpoint</w:t>
            </w:r>
            <w:proofErr w:type="spellEnd"/>
            <w:r w:rsidRPr="0044183B">
              <w:rPr>
                <w:rFonts w:ascii="Times New Roman" w:eastAsia="Times New Roman" w:hAnsi="Times New Roman" w:cs="Times New Roman"/>
                <w:sz w:val="22"/>
                <w:szCs w:val="22"/>
              </w:rPr>
              <w:t xml:space="preserve"> de reporte rápido </w:t>
            </w:r>
            <w:r>
              <w:rPr>
                <w:rFonts w:ascii="Times New Roman" w:eastAsia="Times New Roman" w:hAnsi="Times New Roman" w:cs="Times New Roman"/>
                <w:sz w:val="22"/>
                <w:szCs w:val="22"/>
              </w:rPr>
              <w:t xml:space="preserve">- </w:t>
            </w:r>
            <w:r w:rsidRPr="0044183B">
              <w:rPr>
                <w:rFonts w:ascii="Times New Roman" w:eastAsia="Times New Roman" w:hAnsi="Times New Roman" w:cs="Times New Roman"/>
                <w:sz w:val="22"/>
                <w:szCs w:val="22"/>
              </w:rPr>
              <w:t>CU-48, CU-64</w:t>
            </w:r>
            <w:r w:rsidR="006A6D86">
              <w:rPr>
                <w:rFonts w:ascii="Times New Roman" w:eastAsia="Times New Roman" w:hAnsi="Times New Roman" w:cs="Times New Roman"/>
                <w:sz w:val="22"/>
                <w:szCs w:val="22"/>
              </w:rPr>
              <w:t>.</w:t>
            </w:r>
          </w:p>
        </w:tc>
        <w:tc>
          <w:tcPr>
            <w:tcW w:w="1497" w:type="dxa"/>
          </w:tcPr>
          <w:p w14:paraId="0F02F2F6" w14:textId="35FFE202"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Vicente Henríquez Rojas</w:t>
            </w:r>
          </w:p>
        </w:tc>
        <w:tc>
          <w:tcPr>
            <w:tcW w:w="1066" w:type="dxa"/>
          </w:tcPr>
          <w:p w14:paraId="7F2F6EDA" w14:textId="51556094"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3C17999C" w14:textId="77777777" w:rsidR="0044183B" w:rsidRDefault="0044183B" w:rsidP="00F82F57">
            <w:pPr>
              <w:spacing w:line="360" w:lineRule="auto"/>
              <w:jc w:val="center"/>
              <w:rPr>
                <w:rFonts w:ascii="Times New Roman" w:eastAsia="Times New Roman" w:hAnsi="Times New Roman" w:cs="Times New Roman"/>
                <w:sz w:val="22"/>
                <w:szCs w:val="22"/>
              </w:rPr>
            </w:pPr>
          </w:p>
          <w:p w14:paraId="59BC96D5" w14:textId="6450D3FF"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15-07</w:t>
            </w:r>
          </w:p>
        </w:tc>
        <w:tc>
          <w:tcPr>
            <w:tcW w:w="1293" w:type="dxa"/>
          </w:tcPr>
          <w:p w14:paraId="78631B9A" w14:textId="77777777" w:rsidR="0044183B" w:rsidRDefault="0044183B" w:rsidP="009919D9">
            <w:pPr>
              <w:spacing w:line="360" w:lineRule="auto"/>
              <w:jc w:val="center"/>
              <w:rPr>
                <w:rFonts w:ascii="Times New Roman" w:eastAsia="Times New Roman" w:hAnsi="Times New Roman" w:cs="Times New Roman"/>
                <w:sz w:val="22"/>
                <w:szCs w:val="22"/>
              </w:rPr>
            </w:pPr>
          </w:p>
          <w:p w14:paraId="32F34A1D" w14:textId="34AD5358"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7EB8879F" w14:textId="77777777" w:rsidTr="009919D9">
        <w:trPr>
          <w:trHeight w:val="1562"/>
        </w:trPr>
        <w:tc>
          <w:tcPr>
            <w:tcW w:w="1532" w:type="dxa"/>
          </w:tcPr>
          <w:p w14:paraId="212849E4" w14:textId="77777777" w:rsidR="0044183B" w:rsidRDefault="0044183B" w:rsidP="009919D9">
            <w:pPr>
              <w:spacing w:line="360" w:lineRule="auto"/>
              <w:jc w:val="center"/>
              <w:rPr>
                <w:rFonts w:ascii="Times New Roman" w:eastAsia="Times New Roman" w:hAnsi="Times New Roman" w:cs="Times New Roman"/>
                <w:sz w:val="22"/>
                <w:szCs w:val="22"/>
              </w:rPr>
            </w:pPr>
          </w:p>
          <w:p w14:paraId="2199E00C" w14:textId="4B9D2DC4" w:rsidR="0044183B" w:rsidRDefault="0044183B"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2734E2C2" w14:textId="1309BAD6" w:rsidR="0044183B" w:rsidRPr="0044183B" w:rsidRDefault="0044183B" w:rsidP="009919D9">
            <w:pPr>
              <w:spacing w:line="360" w:lineRule="auto"/>
              <w:jc w:val="center"/>
              <w:rPr>
                <w:rFonts w:ascii="Times New Roman" w:eastAsia="Times New Roman" w:hAnsi="Times New Roman" w:cs="Times New Roman"/>
                <w:sz w:val="22"/>
                <w:szCs w:val="22"/>
              </w:rPr>
            </w:pPr>
            <w:r w:rsidRPr="0044183B">
              <w:rPr>
                <w:rFonts w:ascii="Times New Roman" w:eastAsia="Times New Roman" w:hAnsi="Times New Roman" w:cs="Times New Roman"/>
                <w:sz w:val="22"/>
                <w:szCs w:val="22"/>
              </w:rPr>
              <w:t xml:space="preserve">Integrar registro de traza e inspección de </w:t>
            </w:r>
            <w:proofErr w:type="spellStart"/>
            <w:r w:rsidRPr="0044183B">
              <w:rPr>
                <w:rFonts w:ascii="Times New Roman" w:eastAsia="Times New Roman" w:hAnsi="Times New Roman" w:cs="Times New Roman"/>
                <w:sz w:val="22"/>
                <w:szCs w:val="22"/>
              </w:rPr>
              <w:t>APIs</w:t>
            </w:r>
            <w:proofErr w:type="spellEnd"/>
            <w:r w:rsidRPr="0044183B">
              <w:rPr>
                <w:rFonts w:ascii="Times New Roman" w:eastAsia="Times New Roman" w:hAnsi="Times New Roman" w:cs="Times New Roman"/>
                <w:sz w:val="22"/>
                <w:szCs w:val="22"/>
              </w:rPr>
              <w:t xml:space="preserve"> externas </w:t>
            </w:r>
            <w:r w:rsidR="006A6D8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Pr="0044183B">
              <w:rPr>
                <w:rFonts w:ascii="Times New Roman" w:eastAsia="Times New Roman" w:hAnsi="Times New Roman" w:cs="Times New Roman"/>
                <w:sz w:val="22"/>
                <w:szCs w:val="22"/>
              </w:rPr>
              <w:t>IMER</w:t>
            </w:r>
            <w:r w:rsidR="006A6D86">
              <w:rPr>
                <w:rFonts w:ascii="Times New Roman" w:eastAsia="Times New Roman" w:hAnsi="Times New Roman" w:cs="Times New Roman"/>
                <w:sz w:val="22"/>
                <w:szCs w:val="22"/>
              </w:rPr>
              <w:t>.</w:t>
            </w:r>
          </w:p>
        </w:tc>
        <w:tc>
          <w:tcPr>
            <w:tcW w:w="1497" w:type="dxa"/>
          </w:tcPr>
          <w:p w14:paraId="32EC015F" w14:textId="350A4DFD"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Carlos León </w:t>
            </w:r>
            <w:proofErr w:type="spellStart"/>
            <w:r>
              <w:rPr>
                <w:rFonts w:ascii="Times New Roman" w:eastAsia="Times New Roman" w:hAnsi="Times New Roman" w:cs="Times New Roman"/>
                <w:sz w:val="22"/>
                <w:szCs w:val="22"/>
              </w:rPr>
              <w:t>Gomez</w:t>
            </w:r>
            <w:proofErr w:type="spellEnd"/>
          </w:p>
        </w:tc>
        <w:tc>
          <w:tcPr>
            <w:tcW w:w="1066" w:type="dxa"/>
          </w:tcPr>
          <w:p w14:paraId="22FD6BA3" w14:textId="3517CA7B"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p>
        </w:tc>
        <w:tc>
          <w:tcPr>
            <w:tcW w:w="1242" w:type="dxa"/>
          </w:tcPr>
          <w:p w14:paraId="6D3475E5" w14:textId="77777777" w:rsidR="0044183B" w:rsidRDefault="0044183B" w:rsidP="00F82F57">
            <w:pPr>
              <w:spacing w:line="360" w:lineRule="auto"/>
              <w:jc w:val="center"/>
              <w:rPr>
                <w:rFonts w:ascii="Times New Roman" w:eastAsia="Times New Roman" w:hAnsi="Times New Roman" w:cs="Times New Roman"/>
                <w:sz w:val="22"/>
                <w:szCs w:val="22"/>
              </w:rPr>
            </w:pPr>
          </w:p>
          <w:p w14:paraId="4F7A5574" w14:textId="15CEAE93" w:rsidR="00F82F57"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20-07</w:t>
            </w:r>
          </w:p>
          <w:p w14:paraId="6F1702AF" w14:textId="6D5A727B" w:rsidR="00F82F57" w:rsidRPr="009919D9" w:rsidRDefault="00F82F57" w:rsidP="00F82F57">
            <w:pPr>
              <w:spacing w:line="360" w:lineRule="auto"/>
              <w:jc w:val="center"/>
              <w:rPr>
                <w:rFonts w:ascii="Times New Roman" w:eastAsia="Times New Roman" w:hAnsi="Times New Roman" w:cs="Times New Roman"/>
                <w:sz w:val="22"/>
                <w:szCs w:val="22"/>
              </w:rPr>
            </w:pPr>
          </w:p>
        </w:tc>
        <w:tc>
          <w:tcPr>
            <w:tcW w:w="1293" w:type="dxa"/>
          </w:tcPr>
          <w:p w14:paraId="4657E307" w14:textId="77777777" w:rsidR="0044183B" w:rsidRDefault="0044183B" w:rsidP="009919D9">
            <w:pPr>
              <w:spacing w:line="360" w:lineRule="auto"/>
              <w:jc w:val="center"/>
              <w:rPr>
                <w:rFonts w:ascii="Times New Roman" w:eastAsia="Times New Roman" w:hAnsi="Times New Roman" w:cs="Times New Roman"/>
                <w:sz w:val="22"/>
                <w:szCs w:val="22"/>
              </w:rPr>
            </w:pPr>
          </w:p>
          <w:p w14:paraId="60CEF5CC" w14:textId="69D5B399" w:rsidR="0044183B" w:rsidRDefault="0044183B"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3E040D54" w14:textId="77777777" w:rsidTr="009919D9">
        <w:trPr>
          <w:trHeight w:val="1562"/>
        </w:trPr>
        <w:tc>
          <w:tcPr>
            <w:tcW w:w="1532" w:type="dxa"/>
          </w:tcPr>
          <w:p w14:paraId="180F08C3" w14:textId="77777777" w:rsidR="0044183B" w:rsidRDefault="0044183B" w:rsidP="009919D9">
            <w:pPr>
              <w:spacing w:line="360" w:lineRule="auto"/>
              <w:jc w:val="center"/>
              <w:rPr>
                <w:rFonts w:ascii="Times New Roman" w:eastAsia="Times New Roman" w:hAnsi="Times New Roman" w:cs="Times New Roman"/>
                <w:sz w:val="22"/>
                <w:szCs w:val="22"/>
              </w:rPr>
            </w:pPr>
          </w:p>
          <w:p w14:paraId="7FC918C6" w14:textId="4CBEAC27"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Fullstack</w:t>
            </w:r>
            <w:proofErr w:type="spellEnd"/>
          </w:p>
        </w:tc>
        <w:tc>
          <w:tcPr>
            <w:tcW w:w="2764" w:type="dxa"/>
          </w:tcPr>
          <w:p w14:paraId="60C86195" w14:textId="773F20FE" w:rsidR="0044183B" w:rsidRPr="0044183B" w:rsidRDefault="006A6D86" w:rsidP="009919D9">
            <w:pPr>
              <w:spacing w:line="360" w:lineRule="auto"/>
              <w:jc w:val="center"/>
              <w:rPr>
                <w:rFonts w:ascii="Times New Roman" w:eastAsia="Times New Roman" w:hAnsi="Times New Roman" w:cs="Times New Roman"/>
                <w:sz w:val="22"/>
                <w:szCs w:val="22"/>
              </w:rPr>
            </w:pPr>
            <w:r w:rsidRPr="006A6D86">
              <w:rPr>
                <w:rFonts w:ascii="Times New Roman" w:eastAsia="Times New Roman" w:hAnsi="Times New Roman" w:cs="Times New Roman"/>
                <w:sz w:val="22"/>
                <w:szCs w:val="22"/>
              </w:rPr>
              <w:t>Implementar descarga de adjuntos comprimidos en .ZIP (Archiver.js)</w:t>
            </w:r>
            <w:r>
              <w:rPr>
                <w:rFonts w:ascii="Times New Roman" w:eastAsia="Times New Roman" w:hAnsi="Times New Roman" w:cs="Times New Roman"/>
                <w:sz w:val="22"/>
                <w:szCs w:val="22"/>
              </w:rPr>
              <w:t>.</w:t>
            </w:r>
          </w:p>
        </w:tc>
        <w:tc>
          <w:tcPr>
            <w:tcW w:w="1497" w:type="dxa"/>
          </w:tcPr>
          <w:p w14:paraId="02548280" w14:textId="6E298790"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Benjamín González Cortea</w:t>
            </w:r>
          </w:p>
        </w:tc>
        <w:tc>
          <w:tcPr>
            <w:tcW w:w="1066" w:type="dxa"/>
          </w:tcPr>
          <w:p w14:paraId="7F1F1527" w14:textId="4A427F72"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242" w:type="dxa"/>
          </w:tcPr>
          <w:p w14:paraId="5332E516" w14:textId="77777777" w:rsidR="0044183B" w:rsidRDefault="0044183B" w:rsidP="00F82F57">
            <w:pPr>
              <w:spacing w:line="360" w:lineRule="auto"/>
              <w:jc w:val="center"/>
              <w:rPr>
                <w:rFonts w:ascii="Times New Roman" w:eastAsia="Times New Roman" w:hAnsi="Times New Roman" w:cs="Times New Roman"/>
                <w:sz w:val="22"/>
                <w:szCs w:val="22"/>
              </w:rPr>
            </w:pPr>
          </w:p>
          <w:p w14:paraId="667B8343" w14:textId="6FB9F688"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25-07</w:t>
            </w:r>
          </w:p>
        </w:tc>
        <w:tc>
          <w:tcPr>
            <w:tcW w:w="1293" w:type="dxa"/>
          </w:tcPr>
          <w:p w14:paraId="0DAE162F" w14:textId="77777777" w:rsidR="0044183B" w:rsidRDefault="0044183B" w:rsidP="009919D9">
            <w:pPr>
              <w:spacing w:line="360" w:lineRule="auto"/>
              <w:jc w:val="center"/>
              <w:rPr>
                <w:rFonts w:ascii="Times New Roman" w:eastAsia="Times New Roman" w:hAnsi="Times New Roman" w:cs="Times New Roman"/>
                <w:sz w:val="22"/>
                <w:szCs w:val="22"/>
              </w:rPr>
            </w:pPr>
          </w:p>
          <w:p w14:paraId="2B67891E" w14:textId="6ECD0C3F"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6C210F73" w14:textId="77777777" w:rsidTr="006A6D86">
        <w:trPr>
          <w:trHeight w:val="1098"/>
        </w:trPr>
        <w:tc>
          <w:tcPr>
            <w:tcW w:w="1532" w:type="dxa"/>
          </w:tcPr>
          <w:p w14:paraId="1045A7CD" w14:textId="77777777" w:rsidR="0044183B" w:rsidRDefault="0044183B" w:rsidP="009919D9">
            <w:pPr>
              <w:spacing w:line="360" w:lineRule="auto"/>
              <w:jc w:val="center"/>
              <w:rPr>
                <w:rFonts w:ascii="Times New Roman" w:eastAsia="Times New Roman" w:hAnsi="Times New Roman" w:cs="Times New Roman"/>
                <w:sz w:val="22"/>
                <w:szCs w:val="22"/>
              </w:rPr>
            </w:pPr>
          </w:p>
          <w:p w14:paraId="228B02C1" w14:textId="287BD503"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49F55A90" w14:textId="042AC11D" w:rsidR="0044183B" w:rsidRPr="0044183B" w:rsidRDefault="006A6D86" w:rsidP="009919D9">
            <w:pPr>
              <w:spacing w:line="360" w:lineRule="auto"/>
              <w:jc w:val="center"/>
              <w:rPr>
                <w:rFonts w:ascii="Times New Roman" w:eastAsia="Times New Roman" w:hAnsi="Times New Roman" w:cs="Times New Roman"/>
                <w:sz w:val="22"/>
                <w:szCs w:val="22"/>
              </w:rPr>
            </w:pPr>
            <w:r w:rsidRPr="006A6D86">
              <w:rPr>
                <w:rFonts w:ascii="Times New Roman" w:eastAsia="Times New Roman" w:hAnsi="Times New Roman" w:cs="Times New Roman"/>
                <w:sz w:val="22"/>
                <w:szCs w:val="22"/>
              </w:rPr>
              <w:t>Desarrollar servicio de envío automático de reportes gerenciales en PDF</w:t>
            </w:r>
            <w:r>
              <w:rPr>
                <w:rFonts w:ascii="Times New Roman" w:eastAsia="Times New Roman" w:hAnsi="Times New Roman" w:cs="Times New Roman"/>
                <w:sz w:val="22"/>
                <w:szCs w:val="22"/>
              </w:rPr>
              <w:t>.</w:t>
            </w:r>
          </w:p>
        </w:tc>
        <w:tc>
          <w:tcPr>
            <w:tcW w:w="1497" w:type="dxa"/>
          </w:tcPr>
          <w:p w14:paraId="64A025D8" w14:textId="28A49CA7"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Carlos León </w:t>
            </w:r>
            <w:proofErr w:type="spellStart"/>
            <w:r>
              <w:rPr>
                <w:rFonts w:ascii="Times New Roman" w:eastAsia="Times New Roman" w:hAnsi="Times New Roman" w:cs="Times New Roman"/>
                <w:sz w:val="22"/>
                <w:szCs w:val="22"/>
              </w:rPr>
              <w:t>Gomez</w:t>
            </w:r>
            <w:proofErr w:type="spellEnd"/>
          </w:p>
        </w:tc>
        <w:tc>
          <w:tcPr>
            <w:tcW w:w="1066" w:type="dxa"/>
          </w:tcPr>
          <w:p w14:paraId="6ED8C002" w14:textId="6B9008C4"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p>
        </w:tc>
        <w:tc>
          <w:tcPr>
            <w:tcW w:w="1242" w:type="dxa"/>
          </w:tcPr>
          <w:p w14:paraId="22FA8075" w14:textId="77777777" w:rsidR="0044183B" w:rsidRDefault="0044183B" w:rsidP="00F82F57">
            <w:pPr>
              <w:spacing w:line="360" w:lineRule="auto"/>
              <w:jc w:val="center"/>
              <w:rPr>
                <w:rFonts w:ascii="Times New Roman" w:eastAsia="Times New Roman" w:hAnsi="Times New Roman" w:cs="Times New Roman"/>
                <w:sz w:val="22"/>
                <w:szCs w:val="22"/>
              </w:rPr>
            </w:pPr>
          </w:p>
          <w:p w14:paraId="0C4B0630" w14:textId="331D6166"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10-08</w:t>
            </w:r>
          </w:p>
        </w:tc>
        <w:tc>
          <w:tcPr>
            <w:tcW w:w="1293" w:type="dxa"/>
          </w:tcPr>
          <w:p w14:paraId="04E9DA7F" w14:textId="77777777" w:rsidR="0044183B" w:rsidRDefault="0044183B" w:rsidP="009919D9">
            <w:pPr>
              <w:spacing w:line="360" w:lineRule="auto"/>
              <w:jc w:val="center"/>
              <w:rPr>
                <w:rFonts w:ascii="Times New Roman" w:eastAsia="Times New Roman" w:hAnsi="Times New Roman" w:cs="Times New Roman"/>
                <w:sz w:val="22"/>
                <w:szCs w:val="22"/>
              </w:rPr>
            </w:pPr>
          </w:p>
          <w:p w14:paraId="353923D9" w14:textId="57ADB1F2"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7D8ECDC9" w14:textId="77777777" w:rsidTr="006A6D86">
        <w:trPr>
          <w:trHeight w:val="1100"/>
        </w:trPr>
        <w:tc>
          <w:tcPr>
            <w:tcW w:w="1532" w:type="dxa"/>
          </w:tcPr>
          <w:p w14:paraId="6B479E28" w14:textId="77777777" w:rsidR="0044183B" w:rsidRDefault="0044183B" w:rsidP="009919D9">
            <w:pPr>
              <w:spacing w:line="360" w:lineRule="auto"/>
              <w:jc w:val="center"/>
              <w:rPr>
                <w:rFonts w:ascii="Times New Roman" w:eastAsia="Times New Roman" w:hAnsi="Times New Roman" w:cs="Times New Roman"/>
                <w:sz w:val="22"/>
                <w:szCs w:val="22"/>
              </w:rPr>
            </w:pPr>
          </w:p>
          <w:p w14:paraId="4940DB36" w14:textId="5E1A6316"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Backend</w:t>
            </w:r>
            <w:proofErr w:type="spellEnd"/>
          </w:p>
        </w:tc>
        <w:tc>
          <w:tcPr>
            <w:tcW w:w="2764" w:type="dxa"/>
          </w:tcPr>
          <w:p w14:paraId="58267345" w14:textId="533DC7E7" w:rsidR="0044183B" w:rsidRPr="0044183B" w:rsidRDefault="006A6D86" w:rsidP="009919D9">
            <w:pPr>
              <w:spacing w:line="360" w:lineRule="auto"/>
              <w:jc w:val="center"/>
              <w:rPr>
                <w:rFonts w:ascii="Times New Roman" w:eastAsia="Times New Roman" w:hAnsi="Times New Roman" w:cs="Times New Roman"/>
                <w:sz w:val="22"/>
                <w:szCs w:val="22"/>
              </w:rPr>
            </w:pPr>
            <w:r w:rsidRPr="006A6D86">
              <w:rPr>
                <w:rFonts w:ascii="Times New Roman" w:eastAsia="Times New Roman" w:hAnsi="Times New Roman" w:cs="Times New Roman"/>
                <w:sz w:val="22"/>
                <w:szCs w:val="22"/>
              </w:rPr>
              <w:t xml:space="preserve">Implementar rutina nocturna de </w:t>
            </w:r>
            <w:proofErr w:type="spellStart"/>
            <w:r w:rsidRPr="006A6D86">
              <w:rPr>
                <w:rFonts w:ascii="Times New Roman" w:eastAsia="Times New Roman" w:hAnsi="Times New Roman" w:cs="Times New Roman"/>
                <w:sz w:val="22"/>
                <w:szCs w:val="22"/>
              </w:rPr>
              <w:t>auto-cierre</w:t>
            </w:r>
            <w:proofErr w:type="spellEnd"/>
            <w:r w:rsidRPr="006A6D86">
              <w:rPr>
                <w:rFonts w:ascii="Times New Roman" w:eastAsia="Times New Roman" w:hAnsi="Times New Roman" w:cs="Times New Roman"/>
                <w:sz w:val="22"/>
                <w:szCs w:val="22"/>
              </w:rPr>
              <w:t xml:space="preserve"> de tickets resueltos </w:t>
            </w:r>
            <w:r>
              <w:rPr>
                <w:rFonts w:ascii="Times New Roman" w:eastAsia="Times New Roman" w:hAnsi="Times New Roman" w:cs="Times New Roman"/>
                <w:sz w:val="22"/>
                <w:szCs w:val="22"/>
              </w:rPr>
              <w:t xml:space="preserve">en menos de </w:t>
            </w:r>
            <w:r w:rsidRPr="006A6D86">
              <w:rPr>
                <w:rFonts w:ascii="Times New Roman" w:eastAsia="Times New Roman" w:hAnsi="Times New Roman" w:cs="Times New Roman"/>
                <w:sz w:val="22"/>
                <w:szCs w:val="22"/>
              </w:rPr>
              <w:t>7 días</w:t>
            </w:r>
            <w:r>
              <w:rPr>
                <w:rFonts w:ascii="Times New Roman" w:eastAsia="Times New Roman" w:hAnsi="Times New Roman" w:cs="Times New Roman"/>
                <w:sz w:val="22"/>
                <w:szCs w:val="22"/>
              </w:rPr>
              <w:t>.</w:t>
            </w:r>
          </w:p>
        </w:tc>
        <w:tc>
          <w:tcPr>
            <w:tcW w:w="1497" w:type="dxa"/>
          </w:tcPr>
          <w:p w14:paraId="5620F0F0" w14:textId="0D0CE35D"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Nicolás Salas Villarroel</w:t>
            </w:r>
          </w:p>
        </w:tc>
        <w:tc>
          <w:tcPr>
            <w:tcW w:w="1066" w:type="dxa"/>
          </w:tcPr>
          <w:p w14:paraId="48C7FCFB" w14:textId="427B219B"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242" w:type="dxa"/>
          </w:tcPr>
          <w:p w14:paraId="269ECD24" w14:textId="77777777" w:rsidR="0044183B" w:rsidRDefault="0044183B" w:rsidP="00F82F57">
            <w:pPr>
              <w:spacing w:line="360" w:lineRule="auto"/>
              <w:jc w:val="center"/>
              <w:rPr>
                <w:rFonts w:ascii="Times New Roman" w:eastAsia="Times New Roman" w:hAnsi="Times New Roman" w:cs="Times New Roman"/>
                <w:sz w:val="22"/>
                <w:szCs w:val="22"/>
              </w:rPr>
            </w:pPr>
          </w:p>
          <w:p w14:paraId="3B410233" w14:textId="2BD94B2C"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15-08</w:t>
            </w:r>
          </w:p>
        </w:tc>
        <w:tc>
          <w:tcPr>
            <w:tcW w:w="1293" w:type="dxa"/>
          </w:tcPr>
          <w:p w14:paraId="08D12BC5" w14:textId="77777777" w:rsidR="0044183B" w:rsidRDefault="0044183B" w:rsidP="009919D9">
            <w:pPr>
              <w:spacing w:line="360" w:lineRule="auto"/>
              <w:jc w:val="center"/>
              <w:rPr>
                <w:rFonts w:ascii="Times New Roman" w:eastAsia="Times New Roman" w:hAnsi="Times New Roman" w:cs="Times New Roman"/>
                <w:sz w:val="22"/>
                <w:szCs w:val="22"/>
              </w:rPr>
            </w:pPr>
          </w:p>
          <w:p w14:paraId="47FE3046" w14:textId="18F6FA0D"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1AD7C3A9" w14:textId="77777777" w:rsidTr="006A6D86">
        <w:trPr>
          <w:trHeight w:val="1121"/>
        </w:trPr>
        <w:tc>
          <w:tcPr>
            <w:tcW w:w="1532" w:type="dxa"/>
          </w:tcPr>
          <w:p w14:paraId="15CB8891" w14:textId="77777777" w:rsidR="0044183B" w:rsidRDefault="0044183B" w:rsidP="009919D9">
            <w:pPr>
              <w:spacing w:line="360" w:lineRule="auto"/>
              <w:jc w:val="center"/>
              <w:rPr>
                <w:rFonts w:ascii="Times New Roman" w:eastAsia="Times New Roman" w:hAnsi="Times New Roman" w:cs="Times New Roman"/>
                <w:sz w:val="22"/>
                <w:szCs w:val="22"/>
              </w:rPr>
            </w:pPr>
          </w:p>
          <w:p w14:paraId="1EA5422D" w14:textId="0E713C13" w:rsidR="006A6D86" w:rsidRDefault="006A6D86" w:rsidP="009919D9">
            <w:pPr>
              <w:spacing w:line="360" w:lineRule="auto"/>
              <w:jc w:val="center"/>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Testing</w:t>
            </w:r>
            <w:proofErr w:type="spellEnd"/>
          </w:p>
        </w:tc>
        <w:tc>
          <w:tcPr>
            <w:tcW w:w="2764" w:type="dxa"/>
          </w:tcPr>
          <w:p w14:paraId="44E87796" w14:textId="63A88687" w:rsidR="0044183B" w:rsidRP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Ejecutar batería de 28 pruebas unitarias e integración.</w:t>
            </w:r>
          </w:p>
        </w:tc>
        <w:tc>
          <w:tcPr>
            <w:tcW w:w="1497" w:type="dxa"/>
          </w:tcPr>
          <w:p w14:paraId="25409B06" w14:textId="3679F3B2"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Todos los integrantes del Grupo 11</w:t>
            </w:r>
          </w:p>
        </w:tc>
        <w:tc>
          <w:tcPr>
            <w:tcW w:w="1066" w:type="dxa"/>
          </w:tcPr>
          <w:p w14:paraId="3A87ED60" w14:textId="32D8EC45"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p>
        </w:tc>
        <w:tc>
          <w:tcPr>
            <w:tcW w:w="1242" w:type="dxa"/>
          </w:tcPr>
          <w:p w14:paraId="460740B0" w14:textId="77777777" w:rsidR="0044183B" w:rsidRDefault="0044183B" w:rsidP="00F82F57">
            <w:pPr>
              <w:spacing w:line="360" w:lineRule="auto"/>
              <w:jc w:val="center"/>
              <w:rPr>
                <w:rFonts w:ascii="Times New Roman" w:eastAsia="Times New Roman" w:hAnsi="Times New Roman" w:cs="Times New Roman"/>
                <w:sz w:val="22"/>
                <w:szCs w:val="22"/>
              </w:rPr>
            </w:pPr>
          </w:p>
          <w:p w14:paraId="0BAA5E8F" w14:textId="36862B10"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23-08</w:t>
            </w:r>
          </w:p>
        </w:tc>
        <w:tc>
          <w:tcPr>
            <w:tcW w:w="1293" w:type="dxa"/>
          </w:tcPr>
          <w:p w14:paraId="21FA4FE5" w14:textId="6F7F4A34"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62600F4D" w14:textId="77777777" w:rsidTr="006A6D86">
        <w:trPr>
          <w:trHeight w:val="1110"/>
        </w:trPr>
        <w:tc>
          <w:tcPr>
            <w:tcW w:w="1532" w:type="dxa"/>
          </w:tcPr>
          <w:p w14:paraId="3EAA2DA0" w14:textId="77777777" w:rsidR="0044183B" w:rsidRDefault="0044183B" w:rsidP="009919D9">
            <w:pPr>
              <w:spacing w:line="360" w:lineRule="auto"/>
              <w:jc w:val="center"/>
              <w:rPr>
                <w:rFonts w:ascii="Times New Roman" w:eastAsia="Times New Roman" w:hAnsi="Times New Roman" w:cs="Times New Roman"/>
                <w:sz w:val="22"/>
                <w:szCs w:val="22"/>
              </w:rPr>
            </w:pPr>
          </w:p>
          <w:p w14:paraId="419C1721" w14:textId="69692C5A" w:rsidR="006A6D86"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Despliegue</w:t>
            </w:r>
          </w:p>
        </w:tc>
        <w:tc>
          <w:tcPr>
            <w:tcW w:w="2764" w:type="dxa"/>
          </w:tcPr>
          <w:p w14:paraId="1C302E9F" w14:textId="21BC9ED8" w:rsidR="0044183B" w:rsidRP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Ajustar contenedores Docker y </w:t>
            </w:r>
            <w:proofErr w:type="spellStart"/>
            <w:r>
              <w:rPr>
                <w:rFonts w:ascii="Times New Roman" w:eastAsia="Times New Roman" w:hAnsi="Times New Roman" w:cs="Times New Roman"/>
                <w:sz w:val="22"/>
                <w:szCs w:val="22"/>
              </w:rPr>
              <w:t>Nginx</w:t>
            </w:r>
            <w:proofErr w:type="spellEnd"/>
            <w:r>
              <w:rPr>
                <w:rFonts w:ascii="Times New Roman" w:eastAsia="Times New Roman" w:hAnsi="Times New Roman" w:cs="Times New Roman"/>
                <w:sz w:val="22"/>
                <w:szCs w:val="22"/>
              </w:rPr>
              <w:t xml:space="preserve"> para el entorno de </w:t>
            </w:r>
            <w:proofErr w:type="spellStart"/>
            <w:r>
              <w:rPr>
                <w:rFonts w:ascii="Times New Roman" w:eastAsia="Times New Roman" w:hAnsi="Times New Roman" w:cs="Times New Roman"/>
                <w:sz w:val="22"/>
                <w:szCs w:val="22"/>
              </w:rPr>
              <w:t>staging</w:t>
            </w:r>
            <w:proofErr w:type="spellEnd"/>
          </w:p>
        </w:tc>
        <w:tc>
          <w:tcPr>
            <w:tcW w:w="1497" w:type="dxa"/>
          </w:tcPr>
          <w:p w14:paraId="7F79573C" w14:textId="68A8F125" w:rsidR="006A6D86" w:rsidRDefault="006A6D86" w:rsidP="006A6D86">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Carlos León </w:t>
            </w:r>
            <w:proofErr w:type="spellStart"/>
            <w:r>
              <w:rPr>
                <w:rFonts w:ascii="Times New Roman" w:eastAsia="Times New Roman" w:hAnsi="Times New Roman" w:cs="Times New Roman"/>
                <w:sz w:val="22"/>
                <w:szCs w:val="22"/>
              </w:rPr>
              <w:t>Gomez</w:t>
            </w:r>
            <w:proofErr w:type="spellEnd"/>
          </w:p>
        </w:tc>
        <w:tc>
          <w:tcPr>
            <w:tcW w:w="1066" w:type="dxa"/>
          </w:tcPr>
          <w:p w14:paraId="6D1491F4" w14:textId="3438090F"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8</w:t>
            </w:r>
          </w:p>
        </w:tc>
        <w:tc>
          <w:tcPr>
            <w:tcW w:w="1242" w:type="dxa"/>
          </w:tcPr>
          <w:p w14:paraId="24E5A7C4" w14:textId="77777777" w:rsidR="0044183B" w:rsidRDefault="0044183B" w:rsidP="00F82F57">
            <w:pPr>
              <w:spacing w:line="360" w:lineRule="auto"/>
              <w:jc w:val="center"/>
              <w:rPr>
                <w:rFonts w:ascii="Times New Roman" w:eastAsia="Times New Roman" w:hAnsi="Times New Roman" w:cs="Times New Roman"/>
                <w:sz w:val="22"/>
                <w:szCs w:val="22"/>
              </w:rPr>
            </w:pPr>
          </w:p>
          <w:p w14:paraId="493032E7" w14:textId="4E2EEEAA" w:rsidR="00F82F57" w:rsidRPr="009919D9" w:rsidRDefault="00F82F57" w:rsidP="00F82F57">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27-08</w:t>
            </w:r>
          </w:p>
        </w:tc>
        <w:tc>
          <w:tcPr>
            <w:tcW w:w="1293" w:type="dxa"/>
          </w:tcPr>
          <w:p w14:paraId="591DAC19" w14:textId="4249B43C" w:rsidR="0044183B" w:rsidRDefault="006A6D86" w:rsidP="009919D9">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En Proceso</w:t>
            </w:r>
          </w:p>
        </w:tc>
      </w:tr>
      <w:tr w:rsidR="0044183B" w14:paraId="2A641E46" w14:textId="77777777" w:rsidTr="006A6D86">
        <w:trPr>
          <w:trHeight w:val="389"/>
        </w:trPr>
        <w:tc>
          <w:tcPr>
            <w:tcW w:w="1532" w:type="dxa"/>
          </w:tcPr>
          <w:p w14:paraId="59FB5FCF" w14:textId="68437E7D"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Total</w:t>
            </w:r>
          </w:p>
        </w:tc>
        <w:tc>
          <w:tcPr>
            <w:tcW w:w="2764" w:type="dxa"/>
          </w:tcPr>
          <w:p w14:paraId="1B977140" w14:textId="1EEBED99"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Sprint 2 Completado</w:t>
            </w:r>
          </w:p>
        </w:tc>
        <w:tc>
          <w:tcPr>
            <w:tcW w:w="1497" w:type="dxa"/>
          </w:tcPr>
          <w:p w14:paraId="1BE0710E" w14:textId="61F5A41A"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Grupo 11</w:t>
            </w:r>
          </w:p>
        </w:tc>
        <w:tc>
          <w:tcPr>
            <w:tcW w:w="1066" w:type="dxa"/>
          </w:tcPr>
          <w:p w14:paraId="0C5DE089" w14:textId="6AFB9919"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162 HH</w:t>
            </w:r>
          </w:p>
        </w:tc>
        <w:tc>
          <w:tcPr>
            <w:tcW w:w="1242" w:type="dxa"/>
          </w:tcPr>
          <w:p w14:paraId="087B8EF6" w14:textId="512D369D"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w:t>
            </w:r>
          </w:p>
        </w:tc>
        <w:tc>
          <w:tcPr>
            <w:tcW w:w="1293" w:type="dxa"/>
          </w:tcPr>
          <w:p w14:paraId="072826C6" w14:textId="50B8D5D1" w:rsidR="0044183B" w:rsidRPr="006A6D86" w:rsidRDefault="006A6D86" w:rsidP="009919D9">
            <w:pPr>
              <w:spacing w:line="360" w:lineRule="auto"/>
              <w:jc w:val="center"/>
              <w:rPr>
                <w:rFonts w:ascii="Times New Roman" w:eastAsia="Times New Roman" w:hAnsi="Times New Roman" w:cs="Times New Roman"/>
                <w:b/>
                <w:bCs/>
                <w:sz w:val="22"/>
                <w:szCs w:val="22"/>
              </w:rPr>
            </w:pPr>
            <w:r w:rsidRPr="006A6D86">
              <w:rPr>
                <w:rFonts w:ascii="Times New Roman" w:eastAsia="Times New Roman" w:hAnsi="Times New Roman" w:cs="Times New Roman"/>
                <w:b/>
                <w:bCs/>
                <w:sz w:val="22"/>
                <w:szCs w:val="22"/>
              </w:rPr>
              <w:t>En Proceso</w:t>
            </w:r>
          </w:p>
        </w:tc>
      </w:tr>
    </w:tbl>
    <w:p w14:paraId="5BEFAEDD" w14:textId="77777777" w:rsidR="006A6D86" w:rsidRDefault="006A6D86" w:rsidP="006A6D86">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F648982" w14:textId="4C33C3CE" w:rsidR="00F82F57" w:rsidRDefault="00F82F57">
      <w:pPr>
        <w:rPr>
          <w:rFonts w:ascii="Times New Roman" w:eastAsia="Times New Roman" w:hAnsi="Times New Roman" w:cs="Times New Roman"/>
        </w:rPr>
      </w:pPr>
      <w:r>
        <w:rPr>
          <w:rFonts w:ascii="Times New Roman" w:eastAsia="Times New Roman" w:hAnsi="Times New Roman" w:cs="Times New Roman"/>
        </w:rPr>
        <w:br w:type="page"/>
      </w:r>
    </w:p>
    <w:p w14:paraId="78EB8E2C" w14:textId="052F4543" w:rsidR="004856CD" w:rsidRDefault="00F82F57" w:rsidP="0098390D">
      <w:pPr>
        <w:pStyle w:val="Ttulo1"/>
        <w:rPr>
          <w:rFonts w:eastAsia="Times New Roman"/>
        </w:rPr>
      </w:pPr>
      <w:bookmarkStart w:id="205" w:name="_Toc240232486"/>
      <w:bookmarkStart w:id="206" w:name="_Toc240232949"/>
      <w:bookmarkStart w:id="207" w:name="_Toc240233121"/>
      <w:bookmarkStart w:id="208" w:name="_Toc241763408"/>
      <w:bookmarkStart w:id="209" w:name="_Toc241763509"/>
      <w:bookmarkStart w:id="210" w:name="_Toc241763803"/>
      <w:r w:rsidRPr="00F82F57">
        <w:rPr>
          <w:rFonts w:eastAsia="Times New Roman"/>
        </w:rPr>
        <w:lastRenderedPageBreak/>
        <w:t>9 VISTA 4+1</w:t>
      </w:r>
      <w:bookmarkEnd w:id="205"/>
      <w:bookmarkEnd w:id="206"/>
      <w:bookmarkEnd w:id="207"/>
      <w:bookmarkEnd w:id="208"/>
      <w:bookmarkEnd w:id="209"/>
      <w:bookmarkEnd w:id="210"/>
    </w:p>
    <w:p w14:paraId="06552E2A" w14:textId="77777777" w:rsidR="00F82F57" w:rsidRDefault="00F82F57" w:rsidP="004856CD">
      <w:pPr>
        <w:spacing w:line="360" w:lineRule="auto"/>
        <w:jc w:val="both"/>
        <w:rPr>
          <w:rFonts w:ascii="Times New Roman" w:eastAsia="Times New Roman" w:hAnsi="Times New Roman" w:cs="Times New Roman"/>
          <w:b/>
          <w:bCs/>
          <w:sz w:val="28"/>
          <w:szCs w:val="28"/>
        </w:rPr>
      </w:pPr>
    </w:p>
    <w:p w14:paraId="6FF0C999" w14:textId="7EBED82D" w:rsidR="00F82F57" w:rsidRDefault="00F82F57"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La arquitectura del sistema se describe con la metodología también implementada en el Primer Incremento, esto es mediante las vistas 4+1: lógica, desarrollo, proceso y física. A continuación, se presentan cada una de estas vistas con sus respectivos diagramas y explicaciones.</w:t>
      </w:r>
    </w:p>
    <w:p w14:paraId="102A2C31" w14:textId="3CEE00C2" w:rsidR="00F82F57" w:rsidRDefault="00F82F57"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3F22B222" w14:textId="4FE6AE9A" w:rsidR="00F82F57" w:rsidRDefault="00F82F57" w:rsidP="0098390D">
      <w:pPr>
        <w:pStyle w:val="Ttulo2"/>
        <w:ind w:left="0" w:firstLine="708"/>
        <w:rPr>
          <w:rFonts w:eastAsia="Times New Roman"/>
        </w:rPr>
      </w:pPr>
      <w:bookmarkStart w:id="211" w:name="_Toc240232487"/>
      <w:bookmarkStart w:id="212" w:name="_Toc241763409"/>
      <w:r w:rsidRPr="00F82F57">
        <w:rPr>
          <w:rFonts w:eastAsia="Times New Roman"/>
        </w:rPr>
        <w:t>9.1 Vista Lógica</w:t>
      </w:r>
      <w:bookmarkEnd w:id="211"/>
      <w:bookmarkEnd w:id="212"/>
    </w:p>
    <w:p w14:paraId="73AE73DB" w14:textId="7694B9D7" w:rsidR="00643418" w:rsidRDefault="00E57846"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vista lógica representa la estructura interna del sistema, mostrando los principales elementos que lo componen y como se relacionan. Para este incremento se actualizan </w:t>
      </w:r>
      <w:r w:rsidRPr="00E57846">
        <w:rPr>
          <w:rFonts w:ascii="Times New Roman" w:eastAsia="Times New Roman" w:hAnsi="Times New Roman" w:cs="Times New Roman"/>
        </w:rPr>
        <w:t>incorporan las representaciones del Modelo Entidad Relación Extendido o MERE, el modelo relacional normalizado y el diagrama de clases UML, integrando específicamente los nuevos componentes orientados a la gestión de SLA, el control de inventario y bodega, la trazabilidad financiera y la automatización de procesos operativos.</w:t>
      </w:r>
    </w:p>
    <w:p w14:paraId="1D3EF7E6" w14:textId="13B8E390" w:rsidR="00E57846" w:rsidRDefault="00E57846"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13D6C782" w14:textId="77777777" w:rsidR="00372DDC" w:rsidRDefault="00E57846"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5CC082F6" w14:textId="77777777" w:rsidR="00372DDC" w:rsidRDefault="00372DDC" w:rsidP="004856CD">
      <w:pPr>
        <w:spacing w:line="360" w:lineRule="auto"/>
        <w:jc w:val="both"/>
        <w:rPr>
          <w:rFonts w:ascii="Times New Roman" w:eastAsia="Times New Roman" w:hAnsi="Times New Roman" w:cs="Times New Roman"/>
        </w:rPr>
      </w:pPr>
    </w:p>
    <w:p w14:paraId="5322B9BD" w14:textId="77777777" w:rsidR="00372DDC" w:rsidRDefault="00372DDC" w:rsidP="004856CD">
      <w:pPr>
        <w:spacing w:line="360" w:lineRule="auto"/>
        <w:jc w:val="both"/>
        <w:rPr>
          <w:rFonts w:ascii="Times New Roman" w:eastAsia="Times New Roman" w:hAnsi="Times New Roman" w:cs="Times New Roman"/>
        </w:rPr>
      </w:pPr>
    </w:p>
    <w:p w14:paraId="05559E99" w14:textId="77777777" w:rsidR="00372DDC" w:rsidRDefault="00372DDC" w:rsidP="004856CD">
      <w:pPr>
        <w:spacing w:line="360" w:lineRule="auto"/>
        <w:jc w:val="both"/>
        <w:rPr>
          <w:rFonts w:ascii="Times New Roman" w:eastAsia="Times New Roman" w:hAnsi="Times New Roman" w:cs="Times New Roman"/>
        </w:rPr>
      </w:pPr>
    </w:p>
    <w:p w14:paraId="09C290BE" w14:textId="77777777" w:rsidR="00372DDC" w:rsidRDefault="00372DDC" w:rsidP="004856CD">
      <w:pPr>
        <w:spacing w:line="360" w:lineRule="auto"/>
        <w:jc w:val="both"/>
        <w:rPr>
          <w:rFonts w:ascii="Times New Roman" w:eastAsia="Times New Roman" w:hAnsi="Times New Roman" w:cs="Times New Roman"/>
        </w:rPr>
      </w:pPr>
    </w:p>
    <w:p w14:paraId="56C3A8BC" w14:textId="77777777" w:rsidR="00372DDC" w:rsidRDefault="00372DDC" w:rsidP="004856CD">
      <w:pPr>
        <w:spacing w:line="360" w:lineRule="auto"/>
        <w:jc w:val="both"/>
        <w:rPr>
          <w:rFonts w:ascii="Times New Roman" w:eastAsia="Times New Roman" w:hAnsi="Times New Roman" w:cs="Times New Roman"/>
        </w:rPr>
      </w:pPr>
    </w:p>
    <w:p w14:paraId="7DB481A8" w14:textId="77777777" w:rsidR="00372DDC" w:rsidRDefault="00372DDC" w:rsidP="004856CD">
      <w:pPr>
        <w:spacing w:line="360" w:lineRule="auto"/>
        <w:jc w:val="both"/>
        <w:rPr>
          <w:rFonts w:ascii="Times New Roman" w:eastAsia="Times New Roman" w:hAnsi="Times New Roman" w:cs="Times New Roman"/>
        </w:rPr>
      </w:pPr>
    </w:p>
    <w:p w14:paraId="549BD3F2" w14:textId="77777777" w:rsidR="00372DDC" w:rsidRDefault="00372DDC" w:rsidP="004856CD">
      <w:pPr>
        <w:spacing w:line="360" w:lineRule="auto"/>
        <w:jc w:val="both"/>
        <w:rPr>
          <w:rFonts w:ascii="Times New Roman" w:eastAsia="Times New Roman" w:hAnsi="Times New Roman" w:cs="Times New Roman"/>
        </w:rPr>
      </w:pPr>
    </w:p>
    <w:p w14:paraId="2AF662BA" w14:textId="77777777" w:rsidR="00372DDC" w:rsidRDefault="00372DDC" w:rsidP="004856CD">
      <w:pPr>
        <w:spacing w:line="360" w:lineRule="auto"/>
        <w:jc w:val="both"/>
        <w:rPr>
          <w:rFonts w:ascii="Times New Roman" w:eastAsia="Times New Roman" w:hAnsi="Times New Roman" w:cs="Times New Roman"/>
        </w:rPr>
      </w:pPr>
    </w:p>
    <w:p w14:paraId="4486B0AE" w14:textId="77777777" w:rsidR="00372DDC" w:rsidRDefault="00372DDC" w:rsidP="004856CD">
      <w:pPr>
        <w:spacing w:line="360" w:lineRule="auto"/>
        <w:jc w:val="both"/>
        <w:rPr>
          <w:rFonts w:ascii="Times New Roman" w:eastAsia="Times New Roman" w:hAnsi="Times New Roman" w:cs="Times New Roman"/>
        </w:rPr>
      </w:pPr>
    </w:p>
    <w:p w14:paraId="2B92A9D2" w14:textId="77777777" w:rsidR="0098390D" w:rsidRDefault="0098390D" w:rsidP="004856CD">
      <w:pPr>
        <w:spacing w:line="360" w:lineRule="auto"/>
        <w:jc w:val="both"/>
        <w:rPr>
          <w:rFonts w:ascii="Times New Roman" w:eastAsia="Times New Roman" w:hAnsi="Times New Roman" w:cs="Times New Roman"/>
          <w:b/>
          <w:bCs/>
        </w:rPr>
      </w:pPr>
    </w:p>
    <w:p w14:paraId="2DC1FE8C" w14:textId="5FC53517" w:rsidR="00E57846" w:rsidRDefault="00E57846" w:rsidP="00B6343D">
      <w:pPr>
        <w:pStyle w:val="Ttulo2"/>
        <w:ind w:firstLine="708"/>
        <w:rPr>
          <w:rFonts w:eastAsia="Times New Roman"/>
        </w:rPr>
      </w:pPr>
      <w:bookmarkStart w:id="213" w:name="_Toc240232488"/>
      <w:bookmarkStart w:id="214" w:name="_Toc241763410"/>
      <w:r w:rsidRPr="00E57846">
        <w:rPr>
          <w:rFonts w:eastAsia="Times New Roman"/>
        </w:rPr>
        <w:lastRenderedPageBreak/>
        <w:t>9.1.1 Modelo Físico de la Base de Datos</w:t>
      </w:r>
      <w:bookmarkEnd w:id="213"/>
      <w:bookmarkEnd w:id="214"/>
    </w:p>
    <w:p w14:paraId="0D9C63BD" w14:textId="77777777" w:rsidR="00B6343D" w:rsidRPr="00B6343D" w:rsidRDefault="00B6343D" w:rsidP="00B6343D"/>
    <w:p w14:paraId="37498098" w14:textId="4197756E" w:rsidR="00E57846" w:rsidRDefault="00E57846" w:rsidP="00B6343D">
      <w:pPr>
        <w:pStyle w:val="Ttulo3"/>
        <w:rPr>
          <w:rFonts w:eastAsia="Times New Roman"/>
        </w:rPr>
      </w:pPr>
      <w:bookmarkStart w:id="215" w:name="_Toc240232950"/>
      <w:bookmarkStart w:id="216" w:name="_Toc241763510"/>
      <w:r w:rsidRPr="00E57846">
        <w:rPr>
          <w:rFonts w:eastAsia="Times New Roman"/>
        </w:rPr>
        <w:t>Figura 9.1: Modelo Físico Base de Datos</w:t>
      </w:r>
      <w:bookmarkEnd w:id="215"/>
      <w:bookmarkEnd w:id="216"/>
    </w:p>
    <w:p w14:paraId="51ECEB61" w14:textId="5171148A" w:rsidR="00E57846" w:rsidRDefault="004C4F48" w:rsidP="00E57846">
      <w:pPr>
        <w:spacing w:line="360" w:lineRule="auto"/>
        <w:jc w:val="center"/>
        <w:rPr>
          <w:rFonts w:ascii="Times New Roman" w:eastAsia="Times New Roman" w:hAnsi="Times New Roman" w:cs="Times New Roman"/>
          <w:b/>
          <w:bCs/>
          <w:sz w:val="18"/>
          <w:szCs w:val="18"/>
        </w:rPr>
      </w:pPr>
      <w:r>
        <w:rPr>
          <w:noProof/>
        </w:rPr>
        <w:drawing>
          <wp:inline distT="0" distB="0" distL="0" distR="0" wp14:anchorId="58CEFF07" wp14:editId="7A2DDA34">
            <wp:extent cx="5800725" cy="5238750"/>
            <wp:effectExtent l="0" t="0" r="9525" b="0"/>
            <wp:docPr id="186322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00725" cy="5238750"/>
                    </a:xfrm>
                    <a:prstGeom prst="rect">
                      <a:avLst/>
                    </a:prstGeom>
                    <a:noFill/>
                    <a:ln>
                      <a:noFill/>
                    </a:ln>
                  </pic:spPr>
                </pic:pic>
              </a:graphicData>
            </a:graphic>
          </wp:inline>
        </w:drawing>
      </w:r>
    </w:p>
    <w:p w14:paraId="01674229" w14:textId="77777777" w:rsidR="00E57846" w:rsidRDefault="00E57846" w:rsidP="00E57846">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4D884B2" w14:textId="77777777" w:rsidR="00E57846" w:rsidRPr="00E57846" w:rsidRDefault="00E57846" w:rsidP="00E57846">
      <w:pPr>
        <w:spacing w:line="360" w:lineRule="auto"/>
        <w:jc w:val="center"/>
        <w:rPr>
          <w:rFonts w:ascii="Times New Roman" w:eastAsia="Times New Roman" w:hAnsi="Times New Roman" w:cs="Times New Roman"/>
          <w:b/>
          <w:bCs/>
          <w:sz w:val="18"/>
          <w:szCs w:val="18"/>
        </w:rPr>
      </w:pPr>
    </w:p>
    <w:p w14:paraId="6D1EEDFD" w14:textId="49DD6A2E" w:rsidR="00E57846" w:rsidRDefault="00E57846" w:rsidP="00B6343D">
      <w:pPr>
        <w:pStyle w:val="Ttulo2"/>
        <w:ind w:firstLine="708"/>
        <w:rPr>
          <w:rFonts w:eastAsia="Times New Roman"/>
        </w:rPr>
      </w:pPr>
      <w:bookmarkStart w:id="217" w:name="_Toc240232489"/>
      <w:bookmarkStart w:id="218" w:name="_Toc241763411"/>
      <w:r>
        <w:rPr>
          <w:rFonts w:eastAsia="Times New Roman"/>
        </w:rPr>
        <w:t>9.1.2 Conclusión del Modelo Físico</w:t>
      </w:r>
      <w:bookmarkEnd w:id="217"/>
      <w:bookmarkEnd w:id="218"/>
    </w:p>
    <w:p w14:paraId="66B92A14" w14:textId="677B9260" w:rsidR="00E57846" w:rsidRDefault="00E57846" w:rsidP="00E57846">
      <w:pPr>
        <w:spacing w:line="360" w:lineRule="auto"/>
        <w:jc w:val="both"/>
        <w:rPr>
          <w:rFonts w:ascii="Times New Roman" w:eastAsia="Times New Roman" w:hAnsi="Times New Roman" w:cs="Times New Roman"/>
        </w:rPr>
      </w:pPr>
      <w:r w:rsidRPr="00E57846">
        <w:rPr>
          <w:rFonts w:ascii="Times New Roman" w:eastAsia="Times New Roman" w:hAnsi="Times New Roman" w:cs="Times New Roman"/>
        </w:rPr>
        <w:t>La extensión del esquema de base de datos mantiene la tercera forma normal y permite almacenar con estricta trazabilidad financiera y temporal todos los movimientos de repuestos, estados de temporizador y notas restringidas.</w:t>
      </w:r>
    </w:p>
    <w:p w14:paraId="5A0B8271" w14:textId="77777777" w:rsidR="00372DDC" w:rsidRDefault="00E57846" w:rsidP="00372DDC">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759A0514" w14:textId="710EA637" w:rsidR="00E57846" w:rsidRPr="00372DDC" w:rsidRDefault="00E57846" w:rsidP="00B6343D">
      <w:pPr>
        <w:pStyle w:val="Ttulo2"/>
        <w:ind w:firstLine="708"/>
        <w:rPr>
          <w:rFonts w:eastAsia="Times New Roman"/>
        </w:rPr>
      </w:pPr>
      <w:bookmarkStart w:id="219" w:name="_Toc240232490"/>
      <w:bookmarkStart w:id="220" w:name="_Toc241763412"/>
      <w:r w:rsidRPr="00E57846">
        <w:rPr>
          <w:rFonts w:eastAsia="Times New Roman"/>
        </w:rPr>
        <w:lastRenderedPageBreak/>
        <w:t>9.1.3 Modelo Relacional y Normalización</w:t>
      </w:r>
      <w:r>
        <w:rPr>
          <w:rFonts w:eastAsia="Times New Roman"/>
        </w:rPr>
        <w:t xml:space="preserve"> – 3FN</w:t>
      </w:r>
      <w:bookmarkEnd w:id="219"/>
      <w:bookmarkEnd w:id="220"/>
    </w:p>
    <w:p w14:paraId="44AD9869" w14:textId="253B7A4B" w:rsidR="00E57846" w:rsidRDefault="00E57846" w:rsidP="00E57846">
      <w:pPr>
        <w:spacing w:line="360" w:lineRule="auto"/>
        <w:jc w:val="both"/>
        <w:rPr>
          <w:rFonts w:ascii="Times New Roman" w:eastAsia="Times New Roman" w:hAnsi="Times New Roman" w:cs="Times New Roman"/>
        </w:rPr>
      </w:pPr>
      <w:r>
        <w:rPr>
          <w:rFonts w:ascii="Times New Roman" w:eastAsia="Times New Roman" w:hAnsi="Times New Roman" w:cs="Times New Roman"/>
        </w:rPr>
        <w:t>En la tabla 9.1 se nos presenta el modelo relacional en tercera forma normal. En este incremento</w:t>
      </w:r>
      <w:r w:rsidR="004173BD">
        <w:rPr>
          <w:rFonts w:ascii="Times New Roman" w:eastAsia="Times New Roman" w:hAnsi="Times New Roman" w:cs="Times New Roman"/>
        </w:rPr>
        <w:t xml:space="preserve"> II </w:t>
      </w:r>
      <w:r w:rsidR="002C4272" w:rsidRPr="002C4272">
        <w:rPr>
          <w:rFonts w:ascii="Times New Roman" w:eastAsia="Times New Roman" w:hAnsi="Times New Roman" w:cs="Times New Roman"/>
        </w:rPr>
        <w:t xml:space="preserve">incorporando las tablas Feriado, </w:t>
      </w:r>
      <w:proofErr w:type="spellStart"/>
      <w:r w:rsidR="002C4272" w:rsidRPr="002C4272">
        <w:rPr>
          <w:rFonts w:ascii="Times New Roman" w:eastAsia="Times New Roman" w:hAnsi="Times New Roman" w:cs="Times New Roman"/>
        </w:rPr>
        <w:t>SLA_Config</w:t>
      </w:r>
      <w:proofErr w:type="spellEnd"/>
      <w:r w:rsidR="002C4272" w:rsidRPr="002C4272">
        <w:rPr>
          <w:rFonts w:ascii="Times New Roman" w:eastAsia="Times New Roman" w:hAnsi="Times New Roman" w:cs="Times New Roman"/>
        </w:rPr>
        <w:t xml:space="preserve">, Material, </w:t>
      </w:r>
      <w:proofErr w:type="spellStart"/>
      <w:r w:rsidR="002C4272" w:rsidRPr="002C4272">
        <w:rPr>
          <w:rFonts w:ascii="Times New Roman" w:eastAsia="Times New Roman" w:hAnsi="Times New Roman" w:cs="Times New Roman"/>
        </w:rPr>
        <w:t>Material_Usado</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Nota_Privada</w:t>
      </w:r>
      <w:proofErr w:type="spellEnd"/>
      <w:r w:rsidR="002C4272" w:rsidRPr="002C4272">
        <w:rPr>
          <w:rFonts w:ascii="Times New Roman" w:eastAsia="Times New Roman" w:hAnsi="Times New Roman" w:cs="Times New Roman"/>
        </w:rPr>
        <w:t xml:space="preserve"> y Log_Integracion, además de ampliar la estructura de Ticket con atributos de control de SLA, ubicación y equipos para garantizar la integridad referencial.</w:t>
      </w:r>
    </w:p>
    <w:p w14:paraId="7D613A63" w14:textId="4F1C1353" w:rsidR="002C4272" w:rsidRDefault="002C4272" w:rsidP="00B6343D">
      <w:pPr>
        <w:pStyle w:val="Ttulo4"/>
        <w:rPr>
          <w:rFonts w:eastAsia="Times New Roman"/>
        </w:rPr>
      </w:pPr>
      <w:bookmarkStart w:id="221" w:name="_Toc240233122"/>
      <w:bookmarkStart w:id="222" w:name="_Toc241763804"/>
      <w:r w:rsidRPr="002C4272">
        <w:rPr>
          <w:rFonts w:eastAsia="Times New Roman"/>
        </w:rPr>
        <w:t>Tabla 9.1: Modelo Relacional</w:t>
      </w:r>
      <w:bookmarkEnd w:id="221"/>
      <w:bookmarkEnd w:id="222"/>
    </w:p>
    <w:tbl>
      <w:tblPr>
        <w:tblStyle w:val="Tablaconcuadrcula"/>
        <w:tblW w:w="0" w:type="auto"/>
        <w:tblLook w:val="04A0" w:firstRow="1" w:lastRow="0" w:firstColumn="1" w:lastColumn="0" w:noHBand="0" w:noVBand="1"/>
      </w:tblPr>
      <w:tblGrid>
        <w:gridCol w:w="2348"/>
        <w:gridCol w:w="2348"/>
        <w:gridCol w:w="2349"/>
        <w:gridCol w:w="2349"/>
      </w:tblGrid>
      <w:tr w:rsidR="002C4272" w14:paraId="3891DB4C" w14:textId="77777777" w:rsidTr="002C4272">
        <w:tc>
          <w:tcPr>
            <w:tcW w:w="2348" w:type="dxa"/>
          </w:tcPr>
          <w:p w14:paraId="14BC65E7" w14:textId="03296727"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Tabla</w:t>
            </w:r>
          </w:p>
        </w:tc>
        <w:tc>
          <w:tcPr>
            <w:tcW w:w="2348" w:type="dxa"/>
          </w:tcPr>
          <w:p w14:paraId="1A9DFAE7" w14:textId="775ACFD1"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Clave Primaria</w:t>
            </w:r>
          </w:p>
        </w:tc>
        <w:tc>
          <w:tcPr>
            <w:tcW w:w="2349" w:type="dxa"/>
          </w:tcPr>
          <w:p w14:paraId="39AF3B4C" w14:textId="620258B6"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Atributos Principales</w:t>
            </w:r>
          </w:p>
        </w:tc>
        <w:tc>
          <w:tcPr>
            <w:tcW w:w="2349" w:type="dxa"/>
          </w:tcPr>
          <w:p w14:paraId="1282A21D" w14:textId="46D72507"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Claves Foráneas</w:t>
            </w:r>
          </w:p>
        </w:tc>
      </w:tr>
      <w:tr w:rsidR="002C4272" w14:paraId="4D147DAC" w14:textId="77777777" w:rsidTr="002C4272">
        <w:tc>
          <w:tcPr>
            <w:tcW w:w="2348" w:type="dxa"/>
          </w:tcPr>
          <w:p w14:paraId="58B241AA" w14:textId="77777777" w:rsidR="00CD1735" w:rsidRDefault="00CD1735" w:rsidP="00CD1735">
            <w:pPr>
              <w:spacing w:line="360" w:lineRule="auto"/>
              <w:jc w:val="center"/>
              <w:rPr>
                <w:rFonts w:ascii="Times New Roman" w:eastAsia="Times New Roman" w:hAnsi="Times New Roman" w:cs="Times New Roman"/>
              </w:rPr>
            </w:pPr>
          </w:p>
          <w:p w14:paraId="788D53C6" w14:textId="6A9B08EC"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Usuario</w:t>
            </w:r>
          </w:p>
        </w:tc>
        <w:tc>
          <w:tcPr>
            <w:tcW w:w="2348" w:type="dxa"/>
          </w:tcPr>
          <w:p w14:paraId="02549927" w14:textId="77777777" w:rsidR="00CD1735" w:rsidRDefault="00CD1735" w:rsidP="00CD1735">
            <w:pPr>
              <w:spacing w:line="360" w:lineRule="auto"/>
              <w:jc w:val="center"/>
              <w:rPr>
                <w:rFonts w:ascii="Times New Roman" w:eastAsia="Times New Roman" w:hAnsi="Times New Roman" w:cs="Times New Roman"/>
              </w:rPr>
            </w:pPr>
          </w:p>
          <w:p w14:paraId="60D3D647" w14:textId="0A83EE2B"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id_usuario</w:t>
            </w:r>
            <w:proofErr w:type="spellEnd"/>
          </w:p>
        </w:tc>
        <w:tc>
          <w:tcPr>
            <w:tcW w:w="2349" w:type="dxa"/>
          </w:tcPr>
          <w:p w14:paraId="39D04BAB" w14:textId="4C1827C2"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rut</w:t>
            </w:r>
            <w:proofErr w:type="spellEnd"/>
            <w:r w:rsidRPr="002C4272">
              <w:rPr>
                <w:rFonts w:ascii="Times New Roman" w:eastAsia="Times New Roman" w:hAnsi="Times New Roman" w:cs="Times New Roman"/>
              </w:rPr>
              <w:t xml:space="preserve">, nombre, correo, </w:t>
            </w:r>
            <w:proofErr w:type="spellStart"/>
            <w:r w:rsidRPr="002C4272">
              <w:rPr>
                <w:rFonts w:ascii="Times New Roman" w:eastAsia="Times New Roman" w:hAnsi="Times New Roman" w:cs="Times New Roman"/>
              </w:rPr>
              <w:t>password_hash</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rol_id</w:t>
            </w:r>
            <w:proofErr w:type="spellEnd"/>
            <w:r w:rsidRPr="002C4272">
              <w:rPr>
                <w:rFonts w:ascii="Times New Roman" w:eastAsia="Times New Roman" w:hAnsi="Times New Roman" w:cs="Times New Roman"/>
              </w:rPr>
              <w:t>, activo</w:t>
            </w:r>
          </w:p>
        </w:tc>
        <w:tc>
          <w:tcPr>
            <w:tcW w:w="2349" w:type="dxa"/>
          </w:tcPr>
          <w:p w14:paraId="06F3ABDA" w14:textId="7B524464" w:rsid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2C4272" w14:paraId="153B30DC" w14:textId="77777777" w:rsidTr="002C4272">
        <w:tc>
          <w:tcPr>
            <w:tcW w:w="2348" w:type="dxa"/>
          </w:tcPr>
          <w:p w14:paraId="67D2128B" w14:textId="77777777" w:rsidR="00CD1735" w:rsidRDefault="00CD1735" w:rsidP="00CD1735">
            <w:pPr>
              <w:spacing w:line="360" w:lineRule="auto"/>
              <w:jc w:val="center"/>
              <w:rPr>
                <w:rFonts w:ascii="Times New Roman" w:eastAsia="Times New Roman" w:hAnsi="Times New Roman" w:cs="Times New Roman"/>
              </w:rPr>
            </w:pPr>
          </w:p>
          <w:p w14:paraId="260E37EB" w14:textId="77777777" w:rsidR="00CD1735" w:rsidRDefault="00CD1735" w:rsidP="00CD1735">
            <w:pPr>
              <w:spacing w:line="360" w:lineRule="auto"/>
              <w:jc w:val="center"/>
              <w:rPr>
                <w:rFonts w:ascii="Times New Roman" w:eastAsia="Times New Roman" w:hAnsi="Times New Roman" w:cs="Times New Roman"/>
              </w:rPr>
            </w:pPr>
          </w:p>
          <w:p w14:paraId="2C75DFA0" w14:textId="045B2E8E" w:rsid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Ticket</w:t>
            </w:r>
          </w:p>
        </w:tc>
        <w:tc>
          <w:tcPr>
            <w:tcW w:w="2348" w:type="dxa"/>
          </w:tcPr>
          <w:p w14:paraId="529AF577" w14:textId="77777777" w:rsidR="00CD1735" w:rsidRDefault="00CD1735" w:rsidP="00CD1735">
            <w:pPr>
              <w:spacing w:line="360" w:lineRule="auto"/>
              <w:jc w:val="center"/>
              <w:rPr>
                <w:rFonts w:ascii="Times New Roman" w:eastAsia="Times New Roman" w:hAnsi="Times New Roman" w:cs="Times New Roman"/>
              </w:rPr>
            </w:pPr>
          </w:p>
          <w:p w14:paraId="11640C95" w14:textId="77777777" w:rsidR="00CD1735" w:rsidRDefault="00CD1735" w:rsidP="00CD1735">
            <w:pPr>
              <w:spacing w:line="360" w:lineRule="auto"/>
              <w:jc w:val="center"/>
              <w:rPr>
                <w:rFonts w:ascii="Times New Roman" w:eastAsia="Times New Roman" w:hAnsi="Times New Roman" w:cs="Times New Roman"/>
              </w:rPr>
            </w:pPr>
          </w:p>
          <w:p w14:paraId="4110B758" w14:textId="1DC7B47E"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p>
        </w:tc>
        <w:tc>
          <w:tcPr>
            <w:tcW w:w="2349" w:type="dxa"/>
          </w:tcPr>
          <w:p w14:paraId="395689FB" w14:textId="4B313A85" w:rsidR="002C4272" w:rsidRPr="002C4272"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702272" behindDoc="0" locked="0" layoutInCell="1" allowOverlap="1" wp14:anchorId="54016050" wp14:editId="63796BE0">
                      <wp:simplePos x="0" y="0"/>
                      <wp:positionH relativeFrom="column">
                        <wp:posOffset>255905</wp:posOffset>
                      </wp:positionH>
                      <wp:positionV relativeFrom="paragraph">
                        <wp:posOffset>1315085</wp:posOffset>
                      </wp:positionV>
                      <wp:extent cx="857250" cy="215900"/>
                      <wp:effectExtent l="19050" t="19050" r="19050" b="12700"/>
                      <wp:wrapNone/>
                      <wp:docPr id="195416815" name="Rectángulo 7"/>
                      <wp:cNvGraphicFramePr/>
                      <a:graphic xmlns:a="http://schemas.openxmlformats.org/drawingml/2006/main">
                        <a:graphicData uri="http://schemas.microsoft.com/office/word/2010/wordprocessingShape">
                          <wps:wsp>
                            <wps:cNvSpPr/>
                            <wps:spPr>
                              <a:xfrm>
                                <a:off x="0" y="0"/>
                                <a:ext cx="857250" cy="2159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6FDCF" id="Rectángulo 7" o:spid="_x0000_s1026" style="position:absolute;margin-left:20.15pt;margin-top:103.55pt;width:67.5pt;height:1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" filled="f" strokecolor="#e00" strokeweight="2.25pt"/>
                  </w:pict>
                </mc:Fallback>
              </mc:AlternateContent>
            </w: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98176" behindDoc="0" locked="0" layoutInCell="1" allowOverlap="1" wp14:anchorId="5C9CF67B" wp14:editId="08F030DD">
                      <wp:simplePos x="0" y="0"/>
                      <wp:positionH relativeFrom="column">
                        <wp:posOffset>53340</wp:posOffset>
                      </wp:positionH>
                      <wp:positionV relativeFrom="paragraph">
                        <wp:posOffset>1047115</wp:posOffset>
                      </wp:positionV>
                      <wp:extent cx="533400" cy="215900"/>
                      <wp:effectExtent l="19050" t="19050" r="19050" b="12700"/>
                      <wp:wrapNone/>
                      <wp:docPr id="511595861" name="Rectángulo 7"/>
                      <wp:cNvGraphicFramePr/>
                      <a:graphic xmlns:a="http://schemas.openxmlformats.org/drawingml/2006/main">
                        <a:graphicData uri="http://schemas.microsoft.com/office/word/2010/wordprocessingShape">
                          <wps:wsp>
                            <wps:cNvSpPr/>
                            <wps:spPr>
                              <a:xfrm>
                                <a:off x="0" y="0"/>
                                <a:ext cx="533400" cy="2159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AC4379" id="Rectángulo 7" o:spid="_x0000_s1026" style="position:absolute;margin-left:4.2pt;margin-top:82.45pt;width:42pt;height:1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" filled="f" strokecolor="#e00" strokeweight="2.25pt"/>
                  </w:pict>
                </mc:Fallback>
              </mc:AlternateContent>
            </w: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700224" behindDoc="0" locked="0" layoutInCell="1" allowOverlap="1" wp14:anchorId="5D1045CB" wp14:editId="325325DA">
                      <wp:simplePos x="0" y="0"/>
                      <wp:positionH relativeFrom="column">
                        <wp:posOffset>624205</wp:posOffset>
                      </wp:positionH>
                      <wp:positionV relativeFrom="paragraph">
                        <wp:posOffset>1048385</wp:posOffset>
                      </wp:positionV>
                      <wp:extent cx="679450" cy="209550"/>
                      <wp:effectExtent l="19050" t="19050" r="25400" b="19050"/>
                      <wp:wrapNone/>
                      <wp:docPr id="1949440163" name="Rectángulo 7"/>
                      <wp:cNvGraphicFramePr/>
                      <a:graphic xmlns:a="http://schemas.openxmlformats.org/drawingml/2006/main">
                        <a:graphicData uri="http://schemas.microsoft.com/office/word/2010/wordprocessingShape">
                          <wps:wsp>
                            <wps:cNvSpPr/>
                            <wps:spPr>
                              <a:xfrm>
                                <a:off x="0" y="0"/>
                                <a:ext cx="679450" cy="20955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ADDEE" id="Rectángulo 7" o:spid="_x0000_s1026" style="position:absolute;margin-left:49.15pt;margin-top:82.55pt;width:53.5pt;height:1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" filled="f" strokecolor="#e00" strokeweight="2.25pt"/>
                  </w:pict>
                </mc:Fallback>
              </mc:AlternateContent>
            </w: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96128" behindDoc="0" locked="0" layoutInCell="1" allowOverlap="1" wp14:anchorId="7BAF6A0F" wp14:editId="0B0A3962">
                      <wp:simplePos x="0" y="0"/>
                      <wp:positionH relativeFrom="column">
                        <wp:posOffset>814705</wp:posOffset>
                      </wp:positionH>
                      <wp:positionV relativeFrom="paragraph">
                        <wp:posOffset>775335</wp:posOffset>
                      </wp:positionV>
                      <wp:extent cx="533400" cy="215900"/>
                      <wp:effectExtent l="19050" t="19050" r="19050" b="12700"/>
                      <wp:wrapNone/>
                      <wp:docPr id="1487861806" name="Rectángulo 7"/>
                      <wp:cNvGraphicFramePr/>
                      <a:graphic xmlns:a="http://schemas.openxmlformats.org/drawingml/2006/main">
                        <a:graphicData uri="http://schemas.microsoft.com/office/word/2010/wordprocessingShape">
                          <wps:wsp>
                            <wps:cNvSpPr/>
                            <wps:spPr>
                              <a:xfrm>
                                <a:off x="0" y="0"/>
                                <a:ext cx="533400" cy="2159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415E1" id="Rectángulo 7" o:spid="_x0000_s1026" style="position:absolute;margin-left:64.15pt;margin-top:61.05pt;width:42pt;height:1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" filled="f" strokecolor="#e00" strokeweight="2.25pt"/>
                  </w:pict>
                </mc:Fallback>
              </mc:AlternateContent>
            </w:r>
            <w:proofErr w:type="spellStart"/>
            <w:r w:rsidR="002C4272" w:rsidRPr="002C4272">
              <w:rPr>
                <w:rFonts w:ascii="Times New Roman" w:eastAsia="Times New Roman" w:hAnsi="Times New Roman" w:cs="Times New Roman"/>
              </w:rPr>
              <w:t>codigo</w:t>
            </w:r>
            <w:proofErr w:type="spellEnd"/>
            <w:r w:rsidR="002C4272" w:rsidRPr="002C4272">
              <w:rPr>
                <w:rFonts w:ascii="Times New Roman" w:eastAsia="Times New Roman" w:hAnsi="Times New Roman" w:cs="Times New Roman"/>
              </w:rPr>
              <w:t xml:space="preserve">, titulo, </w:t>
            </w:r>
            <w:proofErr w:type="spellStart"/>
            <w:r w:rsidR="002C4272" w:rsidRPr="002C4272">
              <w:rPr>
                <w:rFonts w:ascii="Times New Roman" w:eastAsia="Times New Roman" w:hAnsi="Times New Roman" w:cs="Times New Roman"/>
              </w:rPr>
              <w:t>descripcion</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estado_id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prioridad_id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piso_id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area_</w:t>
            </w:r>
            <w:proofErr w:type="gramStart"/>
            <w:r w:rsidRPr="002C4272">
              <w:rPr>
                <w:rFonts w:ascii="Times New Roman" w:eastAsia="Times New Roman" w:hAnsi="Times New Roman" w:cs="Times New Roman"/>
              </w:rPr>
              <w:t>id</w:t>
            </w:r>
            <w:proofErr w:type="spellEnd"/>
            <w:r w:rsidRPr="002C4272">
              <w:rPr>
                <w:rFonts w:ascii="Times New Roman" w:eastAsia="Times New Roman" w:hAnsi="Times New Roman" w:cs="Times New Roman"/>
              </w:rPr>
              <w:t xml:space="preserve">, </w:t>
            </w:r>
            <w:r>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equipo</w:t>
            </w:r>
            <w:proofErr w:type="gramEnd"/>
            <w:r w:rsidR="002C4272" w:rsidRPr="002C4272">
              <w:rPr>
                <w:rFonts w:ascii="Times New Roman" w:eastAsia="Times New Roman" w:hAnsi="Times New Roman" w:cs="Times New Roman"/>
              </w:rPr>
              <w:t>_id</w:t>
            </w:r>
            <w:proofErr w:type="spellEnd"/>
            <w:r w:rsidR="002C4272" w:rsidRPr="002C4272">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sla_pausado</w:t>
            </w:r>
            <w:proofErr w:type="spellEnd"/>
          </w:p>
        </w:tc>
        <w:tc>
          <w:tcPr>
            <w:tcW w:w="2349" w:type="dxa"/>
          </w:tcPr>
          <w:p w14:paraId="2244075A" w14:textId="77777777" w:rsidR="00CD1735" w:rsidRDefault="00CD1735" w:rsidP="00CD1735">
            <w:pPr>
              <w:spacing w:line="360" w:lineRule="auto"/>
              <w:jc w:val="center"/>
              <w:rPr>
                <w:rFonts w:ascii="Times New Roman" w:eastAsia="Times New Roman" w:hAnsi="Times New Roman" w:cs="Times New Roman"/>
              </w:rPr>
            </w:pPr>
          </w:p>
          <w:p w14:paraId="47F821F3" w14:textId="3DD4F4E1"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id_solicitante</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id_tecnico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id_categoria</w:t>
            </w:r>
            <w:proofErr w:type="spellEnd"/>
          </w:p>
        </w:tc>
      </w:tr>
      <w:tr w:rsidR="002C4272" w14:paraId="7DC18F72" w14:textId="77777777" w:rsidTr="002C4272">
        <w:tc>
          <w:tcPr>
            <w:tcW w:w="2348" w:type="dxa"/>
          </w:tcPr>
          <w:p w14:paraId="14295B67" w14:textId="4351040E" w:rsidR="00D04EF5" w:rsidRDefault="00D04EF5" w:rsidP="00D04EF5">
            <w:pPr>
              <w:spacing w:line="360" w:lineRule="auto"/>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1792" behindDoc="0" locked="0" layoutInCell="1" allowOverlap="1" wp14:anchorId="1615722B" wp14:editId="6F31CACD">
                      <wp:simplePos x="0" y="0"/>
                      <wp:positionH relativeFrom="column">
                        <wp:posOffset>104140</wp:posOffset>
                      </wp:positionH>
                      <wp:positionV relativeFrom="paragraph">
                        <wp:posOffset>137795</wp:posOffset>
                      </wp:positionV>
                      <wp:extent cx="1190625" cy="495300"/>
                      <wp:effectExtent l="19050" t="19050" r="28575" b="19050"/>
                      <wp:wrapNone/>
                      <wp:docPr id="316177373"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63F0" id="Rectángulo 7" o:spid="_x0000_s1026" style="position:absolute;margin-left:8.2pt;margin-top:10.85pt;width:93.75pt;height:39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" filled="f" strokecolor="#e00" strokeweight="2.25pt"/>
                  </w:pict>
                </mc:Fallback>
              </mc:AlternateContent>
            </w:r>
          </w:p>
          <w:p w14:paraId="46DFE1D4" w14:textId="011E3DBC" w:rsidR="002C4272" w:rsidRP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Material</w:t>
            </w:r>
          </w:p>
        </w:tc>
        <w:tc>
          <w:tcPr>
            <w:tcW w:w="2348" w:type="dxa"/>
          </w:tcPr>
          <w:p w14:paraId="0701A4A4" w14:textId="77777777" w:rsidR="00CD1735" w:rsidRDefault="00CD1735" w:rsidP="00CD1735">
            <w:pPr>
              <w:spacing w:line="360" w:lineRule="auto"/>
              <w:ind w:firstLine="708"/>
              <w:jc w:val="center"/>
              <w:rPr>
                <w:rFonts w:ascii="Times New Roman" w:eastAsia="Times New Roman" w:hAnsi="Times New Roman" w:cs="Times New Roman"/>
              </w:rPr>
            </w:pPr>
          </w:p>
          <w:p w14:paraId="15E7503E" w14:textId="45C0E435" w:rsidR="002C4272" w:rsidRPr="002C4272" w:rsidRDefault="00CD1735" w:rsidP="00CD1735">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2C4272" w:rsidRPr="002C4272">
              <w:rPr>
                <w:rFonts w:ascii="Times New Roman" w:eastAsia="Times New Roman" w:hAnsi="Times New Roman" w:cs="Times New Roman"/>
              </w:rPr>
              <w:t>id_material</w:t>
            </w:r>
            <w:proofErr w:type="spellEnd"/>
          </w:p>
        </w:tc>
        <w:tc>
          <w:tcPr>
            <w:tcW w:w="2349" w:type="dxa"/>
          </w:tcPr>
          <w:p w14:paraId="65FE2646" w14:textId="7017A884"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nombre_material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stock_actual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stock_minimo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costo_unitario</w:t>
            </w:r>
            <w:proofErr w:type="spellEnd"/>
          </w:p>
        </w:tc>
        <w:tc>
          <w:tcPr>
            <w:tcW w:w="2349" w:type="dxa"/>
          </w:tcPr>
          <w:p w14:paraId="620F3DC5" w14:textId="16D6FE11" w:rsidR="002C4272" w:rsidRP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2C4272" w14:paraId="360ADB4F" w14:textId="77777777" w:rsidTr="002C4272">
        <w:tc>
          <w:tcPr>
            <w:tcW w:w="2348" w:type="dxa"/>
          </w:tcPr>
          <w:p w14:paraId="5C201F61" w14:textId="25A51AEC"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5888" behindDoc="0" locked="0" layoutInCell="1" allowOverlap="1" wp14:anchorId="032799E9" wp14:editId="1942FDC3">
                      <wp:simplePos x="0" y="0"/>
                      <wp:positionH relativeFrom="column">
                        <wp:posOffset>79375</wp:posOffset>
                      </wp:positionH>
                      <wp:positionV relativeFrom="paragraph">
                        <wp:posOffset>149860</wp:posOffset>
                      </wp:positionV>
                      <wp:extent cx="1190625" cy="495300"/>
                      <wp:effectExtent l="19050" t="19050" r="28575" b="19050"/>
                      <wp:wrapNone/>
                      <wp:docPr id="1120342044"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611DB" id="Rectángulo 7" o:spid="_x0000_s1026" style="position:absolute;margin-left:6.25pt;margin-top:11.8pt;width:93.75pt;height:39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" filled="f" strokecolor="#e00" strokeweight="2.25pt"/>
                  </w:pict>
                </mc:Fallback>
              </mc:AlternateContent>
            </w:r>
          </w:p>
          <w:p w14:paraId="1DF02E7F" w14:textId="5063F46F"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Material_Usado</w:t>
            </w:r>
            <w:proofErr w:type="spellEnd"/>
          </w:p>
        </w:tc>
        <w:tc>
          <w:tcPr>
            <w:tcW w:w="2348" w:type="dxa"/>
          </w:tcPr>
          <w:p w14:paraId="6893C785" w14:textId="77777777" w:rsidR="00CD1735" w:rsidRDefault="00CD1735" w:rsidP="00CD1735">
            <w:pPr>
              <w:spacing w:line="360" w:lineRule="auto"/>
              <w:jc w:val="center"/>
              <w:rPr>
                <w:rFonts w:ascii="Times New Roman" w:eastAsia="Times New Roman" w:hAnsi="Times New Roman" w:cs="Times New Roman"/>
              </w:rPr>
            </w:pPr>
          </w:p>
          <w:p w14:paraId="2234746D" w14:textId="2B294048"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id_material_usado</w:t>
            </w:r>
            <w:proofErr w:type="spellEnd"/>
          </w:p>
        </w:tc>
        <w:tc>
          <w:tcPr>
            <w:tcW w:w="2349" w:type="dxa"/>
          </w:tcPr>
          <w:p w14:paraId="62337E2A" w14:textId="77777777" w:rsidR="002C4272" w:rsidRP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 xml:space="preserve">cantidad, </w:t>
            </w:r>
            <w:proofErr w:type="spellStart"/>
            <w:r w:rsidRPr="002C4272">
              <w:rPr>
                <w:rFonts w:ascii="Times New Roman" w:eastAsia="Times New Roman" w:hAnsi="Times New Roman" w:cs="Times New Roman"/>
              </w:rPr>
              <w:t>costo_subtotal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fecha_imputacion</w:t>
            </w:r>
            <w:proofErr w:type="spellEnd"/>
          </w:p>
          <w:p w14:paraId="516330DB" w14:textId="77777777" w:rsidR="002C4272" w:rsidRPr="002C4272" w:rsidRDefault="002C4272" w:rsidP="00CD1735">
            <w:pPr>
              <w:spacing w:line="360" w:lineRule="auto"/>
              <w:jc w:val="center"/>
              <w:rPr>
                <w:rFonts w:ascii="Times New Roman" w:eastAsia="Times New Roman" w:hAnsi="Times New Roman" w:cs="Times New Roman"/>
              </w:rPr>
            </w:pPr>
          </w:p>
        </w:tc>
        <w:tc>
          <w:tcPr>
            <w:tcW w:w="2349" w:type="dxa"/>
          </w:tcPr>
          <w:p w14:paraId="2E3CC01E" w14:textId="6EEBEC81" w:rsidR="00CD1735" w:rsidRDefault="00CD1735" w:rsidP="00CD1735">
            <w:pPr>
              <w:spacing w:line="360" w:lineRule="auto"/>
              <w:jc w:val="center"/>
              <w:rPr>
                <w:rFonts w:ascii="Times New Roman" w:eastAsia="Times New Roman" w:hAnsi="Times New Roman" w:cs="Times New Roman"/>
              </w:rPr>
            </w:pPr>
          </w:p>
          <w:p w14:paraId="4C69F8F1" w14:textId="1E7FF73E" w:rsid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id_material</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id_tecnico</w:t>
            </w:r>
            <w:proofErr w:type="spellEnd"/>
          </w:p>
          <w:p w14:paraId="65562D0B" w14:textId="77777777" w:rsidR="002C4272" w:rsidRPr="002C4272" w:rsidRDefault="002C4272" w:rsidP="00CD1735">
            <w:pPr>
              <w:ind w:firstLine="708"/>
              <w:jc w:val="center"/>
              <w:rPr>
                <w:rFonts w:ascii="Times New Roman" w:eastAsia="Times New Roman" w:hAnsi="Times New Roman" w:cs="Times New Roman"/>
              </w:rPr>
            </w:pPr>
          </w:p>
        </w:tc>
      </w:tr>
      <w:tr w:rsidR="002C4272" w14:paraId="0196E3C5" w14:textId="77777777" w:rsidTr="002C4272">
        <w:tc>
          <w:tcPr>
            <w:tcW w:w="2348" w:type="dxa"/>
          </w:tcPr>
          <w:p w14:paraId="3120C6D4" w14:textId="3502F58D"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7936" behindDoc="0" locked="0" layoutInCell="1" allowOverlap="1" wp14:anchorId="3FCE9552" wp14:editId="4C442DA4">
                      <wp:simplePos x="0" y="0"/>
                      <wp:positionH relativeFrom="column">
                        <wp:posOffset>107950</wp:posOffset>
                      </wp:positionH>
                      <wp:positionV relativeFrom="paragraph">
                        <wp:posOffset>126365</wp:posOffset>
                      </wp:positionV>
                      <wp:extent cx="1190625" cy="495300"/>
                      <wp:effectExtent l="19050" t="19050" r="28575" b="19050"/>
                      <wp:wrapNone/>
                      <wp:docPr id="683809957"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6E2A37" id="Rectángulo 7" o:spid="_x0000_s1026" style="position:absolute;margin-left:8.5pt;margin-top:9.95pt;width:93.75pt;height:39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" filled="f" strokecolor="#e00" strokeweight="2.25pt"/>
                  </w:pict>
                </mc:Fallback>
              </mc:AlternateContent>
            </w:r>
          </w:p>
          <w:p w14:paraId="69495AE7" w14:textId="0DF2C1D6"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SLA_Config</w:t>
            </w:r>
            <w:proofErr w:type="spellEnd"/>
          </w:p>
        </w:tc>
        <w:tc>
          <w:tcPr>
            <w:tcW w:w="2348" w:type="dxa"/>
          </w:tcPr>
          <w:p w14:paraId="46FA4D89" w14:textId="77777777" w:rsidR="00CD1735" w:rsidRDefault="00CD1735" w:rsidP="00CD1735">
            <w:pPr>
              <w:spacing w:line="360" w:lineRule="auto"/>
              <w:jc w:val="center"/>
              <w:rPr>
                <w:rFonts w:ascii="Times New Roman" w:eastAsia="Times New Roman" w:hAnsi="Times New Roman" w:cs="Times New Roman"/>
              </w:rPr>
            </w:pPr>
          </w:p>
          <w:p w14:paraId="3E314422" w14:textId="370E9F19"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id_sla</w:t>
            </w:r>
            <w:proofErr w:type="spellEnd"/>
          </w:p>
        </w:tc>
        <w:tc>
          <w:tcPr>
            <w:tcW w:w="2349" w:type="dxa"/>
          </w:tcPr>
          <w:p w14:paraId="030F9BA1" w14:textId="273825E5"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prioridad_nombre</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horas_respuesta</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horas_resolucion</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color_hex</w:t>
            </w:r>
            <w:proofErr w:type="spellEnd"/>
          </w:p>
        </w:tc>
        <w:tc>
          <w:tcPr>
            <w:tcW w:w="2349" w:type="dxa"/>
          </w:tcPr>
          <w:p w14:paraId="08D229B6" w14:textId="2E225459" w:rsidR="002C4272" w:rsidRPr="002C4272" w:rsidRDefault="002C4272"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r w:rsidR="002C4272" w14:paraId="50D6B812" w14:textId="77777777" w:rsidTr="002C4272">
        <w:tc>
          <w:tcPr>
            <w:tcW w:w="2348" w:type="dxa"/>
          </w:tcPr>
          <w:p w14:paraId="161CFDA0" w14:textId="2641BAA7"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89984" behindDoc="0" locked="0" layoutInCell="1" allowOverlap="1" wp14:anchorId="42A24CBE" wp14:editId="74C1D842">
                      <wp:simplePos x="0" y="0"/>
                      <wp:positionH relativeFrom="column">
                        <wp:posOffset>132715</wp:posOffset>
                      </wp:positionH>
                      <wp:positionV relativeFrom="paragraph">
                        <wp:posOffset>212089</wp:posOffset>
                      </wp:positionV>
                      <wp:extent cx="1152525" cy="276225"/>
                      <wp:effectExtent l="19050" t="19050" r="28575" b="28575"/>
                      <wp:wrapNone/>
                      <wp:docPr id="1951031859" name="Rectángulo 7"/>
                      <wp:cNvGraphicFramePr/>
                      <a:graphic xmlns:a="http://schemas.openxmlformats.org/drawingml/2006/main">
                        <a:graphicData uri="http://schemas.microsoft.com/office/word/2010/wordprocessingShape">
                          <wps:wsp>
                            <wps:cNvSpPr/>
                            <wps:spPr>
                              <a:xfrm>
                                <a:off x="0" y="0"/>
                                <a:ext cx="1152525" cy="276225"/>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C0AAC" id="Rectángulo 7" o:spid="_x0000_s1026" style="position:absolute;margin-left:10.45pt;margin-top:16.7pt;width:90.75pt;height:21.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" filled="f" strokecolor="#e00" strokeweight="2.25pt"/>
                  </w:pict>
                </mc:Fallback>
              </mc:AlternateContent>
            </w:r>
          </w:p>
          <w:p w14:paraId="2BDCD4A5" w14:textId="51787B3F"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Nota_Privada</w:t>
            </w:r>
            <w:proofErr w:type="spellEnd"/>
          </w:p>
        </w:tc>
        <w:tc>
          <w:tcPr>
            <w:tcW w:w="2348" w:type="dxa"/>
          </w:tcPr>
          <w:p w14:paraId="62888A29" w14:textId="77777777" w:rsidR="00CD1735" w:rsidRDefault="00CD1735" w:rsidP="00CD1735">
            <w:pPr>
              <w:spacing w:line="360" w:lineRule="auto"/>
              <w:ind w:firstLine="708"/>
              <w:jc w:val="center"/>
              <w:rPr>
                <w:rFonts w:ascii="Times New Roman" w:eastAsia="Times New Roman" w:hAnsi="Times New Roman" w:cs="Times New Roman"/>
              </w:rPr>
            </w:pPr>
          </w:p>
          <w:p w14:paraId="51D6765D" w14:textId="0B7D573E" w:rsidR="002C4272" w:rsidRPr="002C4272" w:rsidRDefault="002C4272" w:rsidP="00CD1735">
            <w:pPr>
              <w:spacing w:line="360" w:lineRule="auto"/>
              <w:ind w:firstLine="708"/>
              <w:rPr>
                <w:rFonts w:ascii="Times New Roman" w:eastAsia="Times New Roman" w:hAnsi="Times New Roman" w:cs="Times New Roman"/>
              </w:rPr>
            </w:pPr>
            <w:proofErr w:type="spellStart"/>
            <w:r w:rsidRPr="002C4272">
              <w:rPr>
                <w:rFonts w:ascii="Times New Roman" w:eastAsia="Times New Roman" w:hAnsi="Times New Roman" w:cs="Times New Roman"/>
              </w:rPr>
              <w:t>id_nota</w:t>
            </w:r>
            <w:proofErr w:type="spellEnd"/>
          </w:p>
        </w:tc>
        <w:tc>
          <w:tcPr>
            <w:tcW w:w="2349" w:type="dxa"/>
          </w:tcPr>
          <w:p w14:paraId="2B879F02" w14:textId="6207C333"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contenido_tecnico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fecha_registro</w:t>
            </w:r>
            <w:proofErr w:type="spellEnd"/>
          </w:p>
        </w:tc>
        <w:tc>
          <w:tcPr>
            <w:tcW w:w="2349" w:type="dxa"/>
          </w:tcPr>
          <w:p w14:paraId="0CEBE5AC" w14:textId="5AE6823F"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id_tecnico</w:t>
            </w:r>
            <w:proofErr w:type="spellEnd"/>
          </w:p>
        </w:tc>
      </w:tr>
      <w:tr w:rsidR="002C4272" w14:paraId="7BCBA259" w14:textId="77777777" w:rsidTr="002C4272">
        <w:tc>
          <w:tcPr>
            <w:tcW w:w="2348" w:type="dxa"/>
          </w:tcPr>
          <w:p w14:paraId="7106743A" w14:textId="4B924E04" w:rsidR="00CD1735" w:rsidRDefault="00D04EF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w:lastRenderedPageBreak/>
              <mc:AlternateContent>
                <mc:Choice Requires="wps">
                  <w:drawing>
                    <wp:anchor distT="0" distB="0" distL="114300" distR="114300" simplePos="0" relativeHeight="251692032" behindDoc="0" locked="0" layoutInCell="1" allowOverlap="1" wp14:anchorId="46C7DAFA" wp14:editId="64E79EB0">
                      <wp:simplePos x="0" y="0"/>
                      <wp:positionH relativeFrom="column">
                        <wp:posOffset>79375</wp:posOffset>
                      </wp:positionH>
                      <wp:positionV relativeFrom="paragraph">
                        <wp:posOffset>179070</wp:posOffset>
                      </wp:positionV>
                      <wp:extent cx="1190625" cy="495300"/>
                      <wp:effectExtent l="19050" t="19050" r="28575" b="19050"/>
                      <wp:wrapNone/>
                      <wp:docPr id="1142867070" name="Rectángulo 7"/>
                      <wp:cNvGraphicFramePr/>
                      <a:graphic xmlns:a="http://schemas.openxmlformats.org/drawingml/2006/main">
                        <a:graphicData uri="http://schemas.microsoft.com/office/word/2010/wordprocessingShape">
                          <wps:wsp>
                            <wps:cNvSpPr/>
                            <wps:spPr>
                              <a:xfrm>
                                <a:off x="0" y="0"/>
                                <a:ext cx="1190625" cy="495300"/>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F51521" id="Rectángulo 7" o:spid="_x0000_s1026" style="position:absolute;margin-left:6.25pt;margin-top:14.1pt;width:93.75pt;height:39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" filled="f" strokecolor="#e00" strokeweight="2.25pt"/>
                  </w:pict>
                </mc:Fallback>
              </mc:AlternateContent>
            </w:r>
          </w:p>
          <w:p w14:paraId="00C09F61" w14:textId="713A9F84" w:rsidR="002C4272" w:rsidRPr="002C4272" w:rsidRDefault="002C4272" w:rsidP="00CD173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Log_Integracion</w:t>
            </w:r>
          </w:p>
        </w:tc>
        <w:tc>
          <w:tcPr>
            <w:tcW w:w="2348" w:type="dxa"/>
          </w:tcPr>
          <w:p w14:paraId="78AEF55F" w14:textId="74DD4234"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id_log</w:t>
            </w:r>
            <w:proofErr w:type="spellEnd"/>
          </w:p>
        </w:tc>
        <w:tc>
          <w:tcPr>
            <w:tcW w:w="2349" w:type="dxa"/>
          </w:tcPr>
          <w:p w14:paraId="6B083300" w14:textId="4D9F279E"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sistema_destino</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endpoint</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status_code</w:t>
            </w:r>
            <w:proofErr w:type="spellEnd"/>
            <w:r w:rsidRPr="002C4272">
              <w:rPr>
                <w:rFonts w:ascii="Times New Roman" w:eastAsia="Times New Roman" w:hAnsi="Times New Roman" w:cs="Times New Roman"/>
              </w:rPr>
              <w:t xml:space="preserve">, </w:t>
            </w:r>
            <w:proofErr w:type="spellStart"/>
            <w:r w:rsidRPr="002C4272">
              <w:rPr>
                <w:rFonts w:ascii="Times New Roman" w:eastAsia="Times New Roman" w:hAnsi="Times New Roman" w:cs="Times New Roman"/>
              </w:rPr>
              <w:t>payload_response</w:t>
            </w:r>
            <w:proofErr w:type="spellEnd"/>
          </w:p>
        </w:tc>
        <w:tc>
          <w:tcPr>
            <w:tcW w:w="2349" w:type="dxa"/>
          </w:tcPr>
          <w:p w14:paraId="6B38197C" w14:textId="099D9B93" w:rsidR="00CD1735" w:rsidRDefault="00CD1735" w:rsidP="00CD1735">
            <w:pPr>
              <w:spacing w:line="360" w:lineRule="auto"/>
              <w:jc w:val="center"/>
              <w:rPr>
                <w:rFonts w:ascii="Times New Roman" w:eastAsia="Times New Roman" w:hAnsi="Times New Roman" w:cs="Times New Roman"/>
              </w:rPr>
            </w:pPr>
          </w:p>
          <w:p w14:paraId="34996530" w14:textId="480C1907"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id_ticket</w:t>
            </w:r>
            <w:proofErr w:type="spellEnd"/>
          </w:p>
        </w:tc>
      </w:tr>
      <w:tr w:rsidR="002C4272" w14:paraId="433EE639" w14:textId="77777777" w:rsidTr="00D04EF5">
        <w:trPr>
          <w:trHeight w:val="1014"/>
        </w:trPr>
        <w:tc>
          <w:tcPr>
            <w:tcW w:w="2348" w:type="dxa"/>
          </w:tcPr>
          <w:p w14:paraId="125297A6" w14:textId="77777777" w:rsidR="00D04EF5" w:rsidRDefault="00D04EF5" w:rsidP="00D04EF5">
            <w:pPr>
              <w:spacing w:line="360" w:lineRule="auto"/>
              <w:jc w:val="center"/>
              <w:rPr>
                <w:rFonts w:ascii="Times New Roman" w:eastAsia="Times New Roman" w:hAnsi="Times New Roman" w:cs="Times New Roman"/>
              </w:rPr>
            </w:pPr>
            <w:r>
              <w:rPr>
                <w:rFonts w:ascii="Times New Roman" w:eastAsia="Times New Roman" w:hAnsi="Times New Roman" w:cs="Times New Roman"/>
                <w:noProof/>
                <w14:ligatures w14:val="standardContextual"/>
              </w:rPr>
              <mc:AlternateContent>
                <mc:Choice Requires="wps">
                  <w:drawing>
                    <wp:anchor distT="0" distB="0" distL="114300" distR="114300" simplePos="0" relativeHeight="251694080" behindDoc="0" locked="0" layoutInCell="1" allowOverlap="1" wp14:anchorId="69276705" wp14:editId="4C1251EC">
                      <wp:simplePos x="0" y="0"/>
                      <wp:positionH relativeFrom="column">
                        <wp:posOffset>66040</wp:posOffset>
                      </wp:positionH>
                      <wp:positionV relativeFrom="paragraph">
                        <wp:posOffset>193675</wp:posOffset>
                      </wp:positionV>
                      <wp:extent cx="1209675" cy="295275"/>
                      <wp:effectExtent l="19050" t="19050" r="28575" b="28575"/>
                      <wp:wrapNone/>
                      <wp:docPr id="237799597" name="Rectángulo 7"/>
                      <wp:cNvGraphicFramePr/>
                      <a:graphic xmlns:a="http://schemas.openxmlformats.org/drawingml/2006/main">
                        <a:graphicData uri="http://schemas.microsoft.com/office/word/2010/wordprocessingShape">
                          <wps:wsp>
                            <wps:cNvSpPr/>
                            <wps:spPr>
                              <a:xfrm>
                                <a:off x="0" y="0"/>
                                <a:ext cx="1209675" cy="295275"/>
                              </a:xfrm>
                              <a:prstGeom prst="rect">
                                <a:avLst/>
                              </a:prstGeom>
                              <a:noFill/>
                              <a:ln w="28575">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63573" id="Rectángulo 7" o:spid="_x0000_s1026" style="position:absolute;margin-left:5.2pt;margin-top:15.25pt;width:95.25pt;height:2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" filled="f" strokecolor="#e00" strokeweight="2.25pt"/>
                  </w:pict>
                </mc:Fallback>
              </mc:AlternateContent>
            </w:r>
          </w:p>
          <w:p w14:paraId="3C48F92F" w14:textId="6B6F4007" w:rsidR="002C4272" w:rsidRPr="002C4272" w:rsidRDefault="002C4272" w:rsidP="00D04EF5">
            <w:pPr>
              <w:spacing w:line="360" w:lineRule="auto"/>
              <w:jc w:val="center"/>
              <w:rPr>
                <w:rFonts w:ascii="Times New Roman" w:eastAsia="Times New Roman" w:hAnsi="Times New Roman" w:cs="Times New Roman"/>
              </w:rPr>
            </w:pPr>
            <w:r w:rsidRPr="002C4272">
              <w:rPr>
                <w:rFonts w:ascii="Times New Roman" w:eastAsia="Times New Roman" w:hAnsi="Times New Roman" w:cs="Times New Roman"/>
              </w:rPr>
              <w:t>Feriado</w:t>
            </w:r>
          </w:p>
        </w:tc>
        <w:tc>
          <w:tcPr>
            <w:tcW w:w="2348" w:type="dxa"/>
          </w:tcPr>
          <w:p w14:paraId="568C459B" w14:textId="1AA1C92B" w:rsidR="002C4272" w:rsidRPr="002C4272" w:rsidRDefault="002C4272" w:rsidP="00CD1735">
            <w:pPr>
              <w:spacing w:line="360" w:lineRule="auto"/>
              <w:jc w:val="center"/>
              <w:rPr>
                <w:rFonts w:ascii="Times New Roman" w:eastAsia="Times New Roman" w:hAnsi="Times New Roman" w:cs="Times New Roman"/>
              </w:rPr>
            </w:pPr>
            <w:proofErr w:type="spellStart"/>
            <w:r w:rsidRPr="002C4272">
              <w:rPr>
                <w:rFonts w:ascii="Times New Roman" w:eastAsia="Times New Roman" w:hAnsi="Times New Roman" w:cs="Times New Roman"/>
              </w:rPr>
              <w:t>id_feriado</w:t>
            </w:r>
            <w:proofErr w:type="spellEnd"/>
          </w:p>
        </w:tc>
        <w:tc>
          <w:tcPr>
            <w:tcW w:w="2349" w:type="dxa"/>
          </w:tcPr>
          <w:p w14:paraId="5E573ABA" w14:textId="77EE7422" w:rsidR="002C4272" w:rsidRPr="002C4272" w:rsidRDefault="00CD1735" w:rsidP="00CD1735">
            <w:pPr>
              <w:spacing w:line="360" w:lineRule="auto"/>
              <w:jc w:val="center"/>
              <w:rPr>
                <w:rFonts w:ascii="Times New Roman" w:eastAsia="Times New Roman" w:hAnsi="Times New Roman" w:cs="Times New Roman"/>
              </w:rPr>
            </w:pPr>
            <w:proofErr w:type="spellStart"/>
            <w:r w:rsidRPr="00CD1735">
              <w:rPr>
                <w:rFonts w:ascii="Times New Roman" w:eastAsia="Times New Roman" w:hAnsi="Times New Roman" w:cs="Times New Roman"/>
              </w:rPr>
              <w:t>fecha_inhabil</w:t>
            </w:r>
            <w:proofErr w:type="spellEnd"/>
            <w:r w:rsidRPr="00CD1735">
              <w:rPr>
                <w:rFonts w:ascii="Times New Roman" w:eastAsia="Times New Roman" w:hAnsi="Times New Roman" w:cs="Times New Roman"/>
              </w:rPr>
              <w:t xml:space="preserve">, </w:t>
            </w:r>
            <w:proofErr w:type="spellStart"/>
            <w:r w:rsidRPr="00CD1735">
              <w:rPr>
                <w:rFonts w:ascii="Times New Roman" w:eastAsia="Times New Roman" w:hAnsi="Times New Roman" w:cs="Times New Roman"/>
              </w:rPr>
              <w:t>descripcion_feriado</w:t>
            </w:r>
            <w:proofErr w:type="spellEnd"/>
          </w:p>
        </w:tc>
        <w:tc>
          <w:tcPr>
            <w:tcW w:w="2349" w:type="dxa"/>
          </w:tcPr>
          <w:p w14:paraId="5374CF3B" w14:textId="7A99BA08" w:rsidR="002C4272" w:rsidRPr="002C4272" w:rsidRDefault="00CD1735" w:rsidP="00CD1735">
            <w:pPr>
              <w:spacing w:line="360" w:lineRule="auto"/>
              <w:jc w:val="center"/>
              <w:rPr>
                <w:rFonts w:ascii="Times New Roman" w:eastAsia="Times New Roman" w:hAnsi="Times New Roman" w:cs="Times New Roman"/>
              </w:rPr>
            </w:pPr>
            <w:r>
              <w:rPr>
                <w:rFonts w:ascii="Times New Roman" w:eastAsia="Times New Roman" w:hAnsi="Times New Roman" w:cs="Times New Roman"/>
              </w:rPr>
              <w:t>-</w:t>
            </w:r>
          </w:p>
        </w:tc>
      </w:tr>
    </w:tbl>
    <w:p w14:paraId="401FD64E" w14:textId="5691A0F0" w:rsidR="00CD1735" w:rsidRDefault="00CD1735" w:rsidP="00CD1735">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B2E6424" w14:textId="77777777" w:rsidR="002C4272" w:rsidRDefault="002C4272" w:rsidP="002C4272">
      <w:pPr>
        <w:spacing w:line="360" w:lineRule="auto"/>
        <w:rPr>
          <w:rFonts w:ascii="Times New Roman" w:eastAsia="Times New Roman" w:hAnsi="Times New Roman" w:cs="Times New Roman"/>
        </w:rPr>
      </w:pPr>
    </w:p>
    <w:p w14:paraId="1993CDC0" w14:textId="3322FEE1" w:rsidR="00CD1735" w:rsidRDefault="00CD1735" w:rsidP="00B6343D">
      <w:pPr>
        <w:pStyle w:val="Ttulo2"/>
        <w:rPr>
          <w:rFonts w:eastAsia="Times New Roman"/>
        </w:rPr>
      </w:pPr>
      <w:bookmarkStart w:id="223" w:name="_Toc240232491"/>
      <w:bookmarkStart w:id="224" w:name="_Toc241763413"/>
      <w:r w:rsidRPr="00CD1735">
        <w:rPr>
          <w:rFonts w:eastAsia="Times New Roman"/>
        </w:rPr>
        <w:t>9.1.4 Conclusión del Modelo Relacional</w:t>
      </w:r>
      <w:bookmarkEnd w:id="223"/>
      <w:bookmarkEnd w:id="224"/>
    </w:p>
    <w:p w14:paraId="3EF19636" w14:textId="4076F93B" w:rsidR="00CD1735" w:rsidRDefault="00CD1735" w:rsidP="00CD1735">
      <w:pPr>
        <w:spacing w:line="360" w:lineRule="auto"/>
        <w:jc w:val="both"/>
        <w:rPr>
          <w:rFonts w:ascii="Times New Roman" w:eastAsia="Times New Roman" w:hAnsi="Times New Roman" w:cs="Times New Roman"/>
        </w:rPr>
      </w:pPr>
      <w:r w:rsidRPr="00CD1735">
        <w:rPr>
          <w:rFonts w:ascii="Times New Roman" w:eastAsia="Times New Roman" w:hAnsi="Times New Roman" w:cs="Times New Roman"/>
        </w:rPr>
        <w:t xml:space="preserve">La estructura relacional evita la duplicidad de costos e insumos y permite consultar con alta eficiencia el gasto acumulado en materiales por box clínico o por especialidad técnica. De este modo, la administración de la clínica y el departamento de TI obtienen indicadores financieros precisos en tiempo real para optimizar el presupuesto operativo </w:t>
      </w:r>
      <w:r>
        <w:rPr>
          <w:rFonts w:ascii="Times New Roman" w:eastAsia="Times New Roman" w:hAnsi="Times New Roman" w:cs="Times New Roman"/>
        </w:rPr>
        <w:t xml:space="preserve">u </w:t>
      </w:r>
      <w:r w:rsidRPr="00CD1735">
        <w:rPr>
          <w:rFonts w:ascii="Times New Roman" w:eastAsia="Times New Roman" w:hAnsi="Times New Roman" w:cs="Times New Roman"/>
        </w:rPr>
        <w:t>OPEX. Así</w:t>
      </w:r>
      <w:r>
        <w:rPr>
          <w:rFonts w:ascii="Times New Roman" w:eastAsia="Times New Roman" w:hAnsi="Times New Roman" w:cs="Times New Roman"/>
        </w:rPr>
        <w:t xml:space="preserve"> </w:t>
      </w:r>
      <w:proofErr w:type="spellStart"/>
      <w:r>
        <w:rPr>
          <w:rFonts w:ascii="Times New Roman" w:eastAsia="Times New Roman" w:hAnsi="Times New Roman" w:cs="Times New Roman"/>
        </w:rPr>
        <w:t>tambien</w:t>
      </w:r>
      <w:proofErr w:type="spellEnd"/>
      <w:r w:rsidRPr="00CD1735">
        <w:rPr>
          <w:rFonts w:ascii="Times New Roman" w:eastAsia="Times New Roman" w:hAnsi="Times New Roman" w:cs="Times New Roman"/>
        </w:rPr>
        <w:t>, se garantiza una trazabilidad estricta del inventario de bodega, facilitando la gestión de reabastecimiento preventivo de insumos críticos.</w:t>
      </w:r>
    </w:p>
    <w:p w14:paraId="65CA8E19" w14:textId="77777777" w:rsidR="00CD1735" w:rsidRDefault="00CD1735" w:rsidP="00CD1735">
      <w:pPr>
        <w:spacing w:line="360" w:lineRule="auto"/>
        <w:jc w:val="both"/>
        <w:rPr>
          <w:rFonts w:ascii="Times New Roman" w:eastAsia="Times New Roman" w:hAnsi="Times New Roman" w:cs="Times New Roman"/>
        </w:rPr>
      </w:pPr>
    </w:p>
    <w:p w14:paraId="2A6670E0" w14:textId="77777777" w:rsidR="00136348" w:rsidRDefault="00136348" w:rsidP="00B6343D">
      <w:pPr>
        <w:pStyle w:val="Ttulo2"/>
        <w:rPr>
          <w:rFonts w:eastAsia="Times New Roman"/>
        </w:rPr>
      </w:pPr>
    </w:p>
    <w:p w14:paraId="001855B4" w14:textId="77777777" w:rsidR="00136348" w:rsidRDefault="00136348" w:rsidP="00136348"/>
    <w:p w14:paraId="4FF2DB38" w14:textId="77777777" w:rsidR="00136348" w:rsidRDefault="00136348" w:rsidP="00136348"/>
    <w:p w14:paraId="10A9C6BF" w14:textId="77777777" w:rsidR="00136348" w:rsidRDefault="00136348" w:rsidP="00136348"/>
    <w:p w14:paraId="44DF4D0A" w14:textId="77777777" w:rsidR="00136348" w:rsidRDefault="00136348" w:rsidP="00136348"/>
    <w:p w14:paraId="72A0BEA9" w14:textId="77777777" w:rsidR="00136348" w:rsidRDefault="00136348" w:rsidP="00136348"/>
    <w:p w14:paraId="15FCDE6B" w14:textId="77777777" w:rsidR="00136348" w:rsidRDefault="00136348" w:rsidP="00136348"/>
    <w:p w14:paraId="510A7DAA" w14:textId="77777777" w:rsidR="00136348" w:rsidRDefault="00136348" w:rsidP="00136348"/>
    <w:p w14:paraId="49C4B851" w14:textId="77777777" w:rsidR="00136348" w:rsidRDefault="00136348" w:rsidP="00136348"/>
    <w:p w14:paraId="1716CE1D" w14:textId="77777777" w:rsidR="00136348" w:rsidRPr="00136348" w:rsidRDefault="00136348" w:rsidP="00136348"/>
    <w:p w14:paraId="52AF027D" w14:textId="66E45EEB" w:rsidR="00CD1735" w:rsidRDefault="00CD1735" w:rsidP="00B6343D">
      <w:pPr>
        <w:pStyle w:val="Ttulo2"/>
        <w:rPr>
          <w:rFonts w:eastAsia="Times New Roman"/>
        </w:rPr>
      </w:pPr>
      <w:bookmarkStart w:id="225" w:name="_Toc240232492"/>
      <w:bookmarkStart w:id="226" w:name="_Toc241763414"/>
      <w:r w:rsidRPr="00CD1735">
        <w:rPr>
          <w:rFonts w:eastAsia="Times New Roman"/>
        </w:rPr>
        <w:lastRenderedPageBreak/>
        <w:t>9.1.5 Diagrama de Clases UML</w:t>
      </w:r>
      <w:bookmarkEnd w:id="225"/>
      <w:bookmarkEnd w:id="226"/>
    </w:p>
    <w:p w14:paraId="44F923EE" w14:textId="7A6A2C4E" w:rsidR="00E57846" w:rsidRDefault="00CD1735"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En este nuevo diagrama de clases para el Segundo Incremento, integra las clases “</w:t>
      </w:r>
      <w:proofErr w:type="spellStart"/>
      <w:r>
        <w:rPr>
          <w:rFonts w:ascii="Times New Roman" w:eastAsia="Times New Roman" w:hAnsi="Times New Roman" w:cs="Times New Roman"/>
        </w:rPr>
        <w:t>SLAEngine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InventoryController</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QRCodeGenerator</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PrivateNoteService</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ExternalIntegrationGalaxy</w:t>
      </w:r>
      <w:proofErr w:type="spellEnd"/>
      <w:r>
        <w:rPr>
          <w:rFonts w:ascii="Times New Roman" w:eastAsia="Times New Roman" w:hAnsi="Times New Roman" w:cs="Times New Roman"/>
        </w:rPr>
        <w:t>” y “</w:t>
      </w:r>
      <w:proofErr w:type="spellStart"/>
      <w:r>
        <w:rPr>
          <w:rFonts w:ascii="Times New Roman" w:eastAsia="Times New Roman" w:hAnsi="Times New Roman" w:cs="Times New Roman"/>
        </w:rPr>
        <w:t>HeatmapAnalyticsController</w:t>
      </w:r>
      <w:proofErr w:type="spellEnd"/>
      <w:r>
        <w:rPr>
          <w:rFonts w:ascii="Times New Roman" w:eastAsia="Times New Roman" w:hAnsi="Times New Roman" w:cs="Times New Roman"/>
        </w:rPr>
        <w:t xml:space="preserve">”, las cuales </w:t>
      </w:r>
      <w:proofErr w:type="spellStart"/>
      <w:r>
        <w:rPr>
          <w:rFonts w:ascii="Times New Roman" w:eastAsia="Times New Roman" w:hAnsi="Times New Roman" w:cs="Times New Roman"/>
        </w:rPr>
        <w:t>Interactuan</w:t>
      </w:r>
      <w:proofErr w:type="spellEnd"/>
      <w:r>
        <w:rPr>
          <w:rFonts w:ascii="Times New Roman" w:eastAsia="Times New Roman" w:hAnsi="Times New Roman" w:cs="Times New Roman"/>
        </w:rPr>
        <w:t xml:space="preserve"> con las entidades del modelo relacional mediante un ORM relacional como se muestra en la Figura 9.2.</w:t>
      </w:r>
    </w:p>
    <w:p w14:paraId="6DB9626B" w14:textId="15926AA4" w:rsidR="00CD1735" w:rsidRDefault="00CD1735" w:rsidP="00CD1735">
      <w:pPr>
        <w:spacing w:line="360" w:lineRule="auto"/>
        <w:jc w:val="center"/>
        <w:rPr>
          <w:rFonts w:ascii="Times New Roman" w:eastAsia="Times New Roman" w:hAnsi="Times New Roman" w:cs="Times New Roman"/>
          <w:b/>
          <w:bCs/>
          <w:sz w:val="18"/>
          <w:szCs w:val="18"/>
        </w:rPr>
      </w:pPr>
      <w:r w:rsidRPr="00CD1735">
        <w:rPr>
          <w:rFonts w:ascii="Times New Roman" w:eastAsia="Times New Roman" w:hAnsi="Times New Roman" w:cs="Times New Roman"/>
          <w:b/>
          <w:bCs/>
          <w:sz w:val="18"/>
          <w:szCs w:val="18"/>
        </w:rPr>
        <w:t xml:space="preserve">Figura 9.2: Diagrama de Clases </w:t>
      </w:r>
      <w:r w:rsidR="00B832B0">
        <w:rPr>
          <w:rFonts w:ascii="Times New Roman" w:eastAsia="Times New Roman" w:hAnsi="Times New Roman" w:cs="Times New Roman"/>
          <w:b/>
          <w:bCs/>
          <w:sz w:val="18"/>
          <w:szCs w:val="18"/>
        </w:rPr>
        <w:t>CU-05</w:t>
      </w:r>
    </w:p>
    <w:p w14:paraId="200FDC1A" w14:textId="03F9F737" w:rsidR="00B832B0" w:rsidRDefault="00136348" w:rsidP="00CD1735">
      <w:pPr>
        <w:spacing w:line="360" w:lineRule="auto"/>
        <w:jc w:val="center"/>
        <w:rPr>
          <w:rFonts w:ascii="Times New Roman" w:eastAsia="Times New Roman" w:hAnsi="Times New Roman" w:cs="Times New Roman"/>
          <w:b/>
          <w:bCs/>
          <w:sz w:val="18"/>
          <w:szCs w:val="18"/>
        </w:rPr>
      </w:pPr>
      <w:r>
        <w:rPr>
          <w:noProof/>
        </w:rPr>
        <w:drawing>
          <wp:inline distT="0" distB="0" distL="0" distR="0" wp14:anchorId="61D41AC7" wp14:editId="66D07CFA">
            <wp:extent cx="5888609" cy="4800600"/>
            <wp:effectExtent l="0" t="0" r="0" b="0"/>
            <wp:docPr id="16407005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07808" cy="4816252"/>
                    </a:xfrm>
                    <a:prstGeom prst="rect">
                      <a:avLst/>
                    </a:prstGeom>
                    <a:noFill/>
                    <a:ln>
                      <a:noFill/>
                    </a:ln>
                  </pic:spPr>
                </pic:pic>
              </a:graphicData>
            </a:graphic>
          </wp:inline>
        </w:drawing>
      </w:r>
    </w:p>
    <w:p w14:paraId="764792CE" w14:textId="77777777" w:rsidR="00CD1735" w:rsidRDefault="00CD1735" w:rsidP="00CD1735">
      <w:pPr>
        <w:spacing w:line="360" w:lineRule="auto"/>
        <w:jc w:val="center"/>
        <w:rPr>
          <w:rFonts w:ascii="Times New Roman" w:eastAsia="Times New Roman" w:hAnsi="Times New Roman" w:cs="Times New Roman"/>
          <w:b/>
          <w:bCs/>
          <w:sz w:val="18"/>
          <w:szCs w:val="18"/>
        </w:rPr>
      </w:pPr>
    </w:p>
    <w:p w14:paraId="1460D425" w14:textId="7CF2B26D" w:rsidR="00CD1735" w:rsidRPr="00136348" w:rsidRDefault="00CD1735" w:rsidP="0013634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13284A7" w14:textId="69503BB3" w:rsidR="00CD1735" w:rsidRDefault="00CD1735" w:rsidP="00B6343D">
      <w:pPr>
        <w:pStyle w:val="Ttulo2"/>
        <w:rPr>
          <w:rFonts w:eastAsia="Times New Roman"/>
        </w:rPr>
      </w:pPr>
      <w:bookmarkStart w:id="227" w:name="_Toc240232493"/>
      <w:bookmarkStart w:id="228" w:name="_Toc241763415"/>
      <w:r w:rsidRPr="00CD1735">
        <w:rPr>
          <w:rFonts w:eastAsia="Times New Roman"/>
        </w:rPr>
        <w:t>9.1.6 Conclusión del Diagrama de Clases</w:t>
      </w:r>
      <w:bookmarkEnd w:id="227"/>
      <w:bookmarkEnd w:id="228"/>
    </w:p>
    <w:p w14:paraId="159F7427" w14:textId="05B4092B" w:rsidR="00B6343D" w:rsidRDefault="00CD1735" w:rsidP="00CD1735">
      <w:pPr>
        <w:spacing w:line="360" w:lineRule="auto"/>
        <w:jc w:val="both"/>
        <w:rPr>
          <w:rFonts w:ascii="Times New Roman" w:eastAsia="Times New Roman" w:hAnsi="Times New Roman" w:cs="Times New Roman"/>
        </w:rPr>
      </w:pPr>
      <w:r w:rsidRPr="00CD1735">
        <w:rPr>
          <w:rFonts w:ascii="Times New Roman" w:eastAsia="Times New Roman" w:hAnsi="Times New Roman" w:cs="Times New Roman"/>
        </w:rPr>
        <w:t>El diseño orientado a objetos garantiza la separación de responsabilidades y facilita la incorporación de nuevos módulos en los incrementos posteriores del segundo semestre.</w:t>
      </w:r>
    </w:p>
    <w:p w14:paraId="5A2A8110" w14:textId="2137B74A" w:rsidR="00CD1735" w:rsidRPr="00B6343D" w:rsidRDefault="00CD1735" w:rsidP="00B6343D">
      <w:pPr>
        <w:pStyle w:val="Ttulo2"/>
        <w:rPr>
          <w:rFonts w:eastAsia="Times New Roman"/>
          <w:szCs w:val="24"/>
        </w:rPr>
      </w:pPr>
      <w:bookmarkStart w:id="229" w:name="_Toc240232494"/>
      <w:bookmarkStart w:id="230" w:name="_Toc241763416"/>
      <w:r w:rsidRPr="009733C0">
        <w:rPr>
          <w:rFonts w:eastAsia="Times New Roman"/>
        </w:rPr>
        <w:lastRenderedPageBreak/>
        <w:t>9.2 Vista de Desarrollo – Diagrama de Componentes</w:t>
      </w:r>
      <w:bookmarkEnd w:id="229"/>
      <w:bookmarkEnd w:id="230"/>
    </w:p>
    <w:p w14:paraId="31897B9F" w14:textId="01355955" w:rsidR="00643418" w:rsidRDefault="00CD1735" w:rsidP="004856CD">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figura 9.3 se muestra el diagrama de componentes de este nuevo incremento, es este se organiza </w:t>
      </w:r>
      <w:r w:rsidRPr="00CD1735">
        <w:rPr>
          <w:rFonts w:ascii="Times New Roman" w:eastAsia="Times New Roman" w:hAnsi="Times New Roman" w:cs="Times New Roman"/>
        </w:rPr>
        <w:t xml:space="preserve">en microservicios y módulos independientes: Módulo de Autenticación JWT, Módulo de Tickets &amp; SLA, Módulo de Inventario &amp; Bodega, Módulo de Geolocalización &amp; QR, Módulo de Reportería &amp; PDF </w:t>
      </w:r>
      <w:proofErr w:type="spellStart"/>
      <w:r w:rsidRPr="00CD1735">
        <w:rPr>
          <w:rFonts w:ascii="Times New Roman" w:eastAsia="Times New Roman" w:hAnsi="Times New Roman" w:cs="Times New Roman"/>
        </w:rPr>
        <w:t>Generator</w:t>
      </w:r>
      <w:proofErr w:type="spellEnd"/>
      <w:r w:rsidRPr="00CD1735">
        <w:rPr>
          <w:rFonts w:ascii="Times New Roman" w:eastAsia="Times New Roman" w:hAnsi="Times New Roman" w:cs="Times New Roman"/>
        </w:rPr>
        <w:t>, Módulo de Integración IMER y la Base de Datos</w:t>
      </w:r>
      <w:r>
        <w:rPr>
          <w:rFonts w:ascii="Times New Roman" w:eastAsia="Times New Roman" w:hAnsi="Times New Roman" w:cs="Times New Roman"/>
        </w:rPr>
        <w:t>.</w:t>
      </w:r>
    </w:p>
    <w:p w14:paraId="766D8748" w14:textId="5E17C849" w:rsidR="00CD1735" w:rsidRDefault="00CD1735" w:rsidP="00CD1735">
      <w:pPr>
        <w:spacing w:line="360" w:lineRule="auto"/>
        <w:jc w:val="center"/>
        <w:rPr>
          <w:rFonts w:ascii="Times New Roman" w:eastAsia="Times New Roman" w:hAnsi="Times New Roman" w:cs="Times New Roman"/>
          <w:b/>
          <w:bCs/>
          <w:sz w:val="18"/>
          <w:szCs w:val="18"/>
        </w:rPr>
      </w:pPr>
      <w:r w:rsidRPr="00CD1735">
        <w:rPr>
          <w:rFonts w:ascii="Times New Roman" w:eastAsia="Times New Roman" w:hAnsi="Times New Roman" w:cs="Times New Roman"/>
          <w:b/>
          <w:bCs/>
          <w:sz w:val="18"/>
          <w:szCs w:val="18"/>
        </w:rPr>
        <w:t>Figura 9.3: Diagrama de Componentes</w:t>
      </w:r>
    </w:p>
    <w:p w14:paraId="67CDD69A" w14:textId="3FD33ECE" w:rsidR="00CD1735" w:rsidRDefault="00D44772" w:rsidP="00CD1735">
      <w:pPr>
        <w:spacing w:line="360" w:lineRule="auto"/>
        <w:jc w:val="center"/>
        <w:rPr>
          <w:rFonts w:ascii="Times New Roman" w:eastAsia="Times New Roman" w:hAnsi="Times New Roman" w:cs="Times New Roman"/>
          <w:b/>
          <w:bCs/>
          <w:sz w:val="18"/>
          <w:szCs w:val="18"/>
        </w:rPr>
      </w:pPr>
      <w:r>
        <w:rPr>
          <w:noProof/>
        </w:rPr>
        <w:drawing>
          <wp:inline distT="0" distB="0" distL="0" distR="0" wp14:anchorId="55F37331" wp14:editId="04E9022D">
            <wp:extent cx="3309620" cy="4205342"/>
            <wp:effectExtent l="0" t="0" r="5080" b="5080"/>
            <wp:docPr id="17655889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20710" cy="4219433"/>
                    </a:xfrm>
                    <a:prstGeom prst="rect">
                      <a:avLst/>
                    </a:prstGeom>
                    <a:noFill/>
                    <a:ln>
                      <a:noFill/>
                    </a:ln>
                  </pic:spPr>
                </pic:pic>
              </a:graphicData>
            </a:graphic>
          </wp:inline>
        </w:drawing>
      </w:r>
    </w:p>
    <w:p w14:paraId="351C3ED1" w14:textId="77777777" w:rsidR="00CD1735" w:rsidRDefault="00CD1735" w:rsidP="00CD1735">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9F20918" w14:textId="77777777" w:rsidR="009733C0" w:rsidRDefault="009733C0" w:rsidP="009733C0">
      <w:pPr>
        <w:spacing w:line="360" w:lineRule="auto"/>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b/>
      </w:r>
    </w:p>
    <w:p w14:paraId="724DFE28" w14:textId="2AAFEBB3" w:rsidR="00CD1735" w:rsidRDefault="009733C0" w:rsidP="00B6343D">
      <w:pPr>
        <w:pStyle w:val="Ttulo2"/>
        <w:ind w:firstLine="708"/>
        <w:rPr>
          <w:rFonts w:eastAsia="Times New Roman"/>
        </w:rPr>
      </w:pPr>
      <w:bookmarkStart w:id="231" w:name="_Toc240232495"/>
      <w:bookmarkStart w:id="232" w:name="_Toc241763417"/>
      <w:r w:rsidRPr="009733C0">
        <w:rPr>
          <w:rFonts w:eastAsia="Times New Roman"/>
        </w:rPr>
        <w:t>9.2.1 Conclusión Diagrama de Componente</w:t>
      </w:r>
      <w:bookmarkEnd w:id="231"/>
      <w:bookmarkEnd w:id="232"/>
    </w:p>
    <w:p w14:paraId="04718BB6" w14:textId="0753D093" w:rsidR="00CF5CC7" w:rsidRDefault="009733C0" w:rsidP="00D44772">
      <w:pPr>
        <w:spacing w:line="360" w:lineRule="auto"/>
        <w:jc w:val="both"/>
        <w:rPr>
          <w:rFonts w:ascii="Times New Roman" w:eastAsia="Times New Roman" w:hAnsi="Times New Roman" w:cs="Times New Roman"/>
        </w:rPr>
      </w:pPr>
      <w:r w:rsidRPr="009733C0">
        <w:rPr>
          <w:rFonts w:ascii="Times New Roman" w:eastAsia="Times New Roman" w:hAnsi="Times New Roman" w:cs="Times New Roman"/>
        </w:rPr>
        <w:t>La conclusión de este diagrama nos permite ver que las fallas en servicios externos como la API de IMER, sean capturadas aisladamente sin afectar la estabilidad general de la plataforma de tickets. De esta manera, se garantiza la continuidad operacional del centro asistencial y se simplifica el mantenimiento evolutivo independiente de cada módulo. Asimismo, se optimiza la resiliencia arquitectónica general frente a interrupciones imprevistas de terceros.</w:t>
      </w:r>
    </w:p>
    <w:p w14:paraId="72336677" w14:textId="2AD4901A" w:rsidR="00CF5CC7" w:rsidRDefault="00CF5CC7" w:rsidP="00CF5CC7">
      <w:pPr>
        <w:pStyle w:val="Ttulo2"/>
      </w:pPr>
      <w:r>
        <w:rPr>
          <w:rFonts w:eastAsia="Times New Roman" w:cs="Times New Roman"/>
        </w:rPr>
        <w:br w:type="page"/>
      </w:r>
      <w:bookmarkStart w:id="233" w:name="_Toc241763418"/>
      <w:r w:rsidRPr="00CA7D44">
        <w:lastRenderedPageBreak/>
        <w:t>9.</w:t>
      </w:r>
      <w:r>
        <w:t>3</w:t>
      </w:r>
      <w:r w:rsidRPr="00CA7D44">
        <w:t xml:space="preserve"> Vista Física o Diagrama de Despliegue</w:t>
      </w:r>
      <w:bookmarkEnd w:id="233"/>
    </w:p>
    <w:p w14:paraId="2B34AEFE" w14:textId="77777777" w:rsidR="00CF5CC7" w:rsidRPr="00CF5CC7" w:rsidRDefault="00CF5CC7" w:rsidP="00CF5CC7"/>
    <w:p w14:paraId="38EEE934" w14:textId="7AD6C9A6" w:rsidR="00CF5CC7" w:rsidRDefault="00CF5CC7" w:rsidP="00CF5CC7">
      <w:pPr>
        <w:spacing w:line="360" w:lineRule="auto"/>
        <w:jc w:val="both"/>
        <w:rPr>
          <w:rFonts w:ascii="Times New Roman" w:eastAsia="Times New Roman" w:hAnsi="Times New Roman" w:cs="Times New Roman"/>
        </w:rPr>
      </w:pPr>
      <w:r w:rsidRPr="009733C0">
        <w:rPr>
          <w:rFonts w:ascii="Times New Roman" w:eastAsia="Times New Roman" w:hAnsi="Times New Roman" w:cs="Times New Roman"/>
        </w:rPr>
        <w:t>En la figura 9.</w:t>
      </w:r>
      <w:r>
        <w:rPr>
          <w:rFonts w:ascii="Times New Roman" w:eastAsia="Times New Roman" w:hAnsi="Times New Roman" w:cs="Times New Roman"/>
        </w:rPr>
        <w:t>4</w:t>
      </w:r>
      <w:r>
        <w:rPr>
          <w:rFonts w:ascii="Times New Roman" w:eastAsia="Times New Roman" w:hAnsi="Times New Roman" w:cs="Times New Roman"/>
        </w:rPr>
        <w:t>, se muestra el diagrama de despliegue del Centro Clínico Aconcagua, donde l</w:t>
      </w:r>
      <w:r w:rsidRPr="009733C0">
        <w:rPr>
          <w:rFonts w:ascii="Times New Roman" w:eastAsia="Times New Roman" w:hAnsi="Times New Roman" w:cs="Times New Roman"/>
        </w:rPr>
        <w:t>a vista de despliegue representa la arquitectura física de la plataforma, distribuyendo sus componentes en tres capas principales: la capa de cliente para el acceso seguro de usuarios y técnicos, la capa de servidor que aloja la lógica de negocio, el motor de SLA y las automatizaciones, y la capa de base de datos dedicada a la persistencia transaccional, garantizando así la escalabilidad y disponibilidad operativa del sistema.</w:t>
      </w:r>
    </w:p>
    <w:p w14:paraId="4075410A" w14:textId="5D636BE6" w:rsidR="00CF5CC7" w:rsidRDefault="00CF5CC7" w:rsidP="00CF5CC7">
      <w:pPr>
        <w:spacing w:line="360" w:lineRule="auto"/>
        <w:jc w:val="center"/>
        <w:rPr>
          <w:rFonts w:ascii="Times New Roman" w:eastAsia="Times New Roman" w:hAnsi="Times New Roman" w:cs="Times New Roman"/>
          <w:b/>
          <w:bCs/>
          <w:sz w:val="18"/>
          <w:szCs w:val="18"/>
        </w:rPr>
      </w:pPr>
      <w:r>
        <w:rPr>
          <w:rFonts w:ascii="Times New Roman" w:eastAsia="Times New Roman" w:hAnsi="Times New Roman" w:cs="Times New Roman"/>
        </w:rPr>
        <w:tab/>
      </w:r>
      <w:r w:rsidRPr="00CD1735">
        <w:rPr>
          <w:rFonts w:ascii="Times New Roman" w:eastAsia="Times New Roman" w:hAnsi="Times New Roman" w:cs="Times New Roman"/>
          <w:b/>
          <w:bCs/>
          <w:sz w:val="18"/>
          <w:szCs w:val="18"/>
        </w:rPr>
        <w:t>Figura 9</w:t>
      </w:r>
      <w:r>
        <w:rPr>
          <w:rFonts w:ascii="Times New Roman" w:eastAsia="Times New Roman" w:hAnsi="Times New Roman" w:cs="Times New Roman"/>
          <w:b/>
          <w:bCs/>
          <w:sz w:val="18"/>
          <w:szCs w:val="18"/>
        </w:rPr>
        <w:t>.</w:t>
      </w:r>
      <w:r>
        <w:rPr>
          <w:rFonts w:ascii="Times New Roman" w:eastAsia="Times New Roman" w:hAnsi="Times New Roman" w:cs="Times New Roman"/>
          <w:b/>
          <w:bCs/>
          <w:sz w:val="18"/>
          <w:szCs w:val="18"/>
        </w:rPr>
        <w:t>4</w:t>
      </w:r>
      <w:r w:rsidRPr="00CD1735">
        <w:rPr>
          <w:rFonts w:ascii="Times New Roman" w:eastAsia="Times New Roman" w:hAnsi="Times New Roman" w:cs="Times New Roman"/>
          <w:b/>
          <w:bCs/>
          <w:sz w:val="18"/>
          <w:szCs w:val="18"/>
        </w:rPr>
        <w:t xml:space="preserve">: Diagrama de </w:t>
      </w:r>
      <w:r>
        <w:rPr>
          <w:rFonts w:ascii="Times New Roman" w:eastAsia="Times New Roman" w:hAnsi="Times New Roman" w:cs="Times New Roman"/>
          <w:b/>
          <w:bCs/>
          <w:sz w:val="18"/>
          <w:szCs w:val="18"/>
        </w:rPr>
        <w:t>Despliegue</w:t>
      </w:r>
    </w:p>
    <w:p w14:paraId="6D4CEB9B" w14:textId="77777777" w:rsidR="00CF5CC7" w:rsidRDefault="00CF5CC7" w:rsidP="00CF5CC7">
      <w:pPr>
        <w:spacing w:line="360" w:lineRule="auto"/>
        <w:jc w:val="center"/>
        <w:rPr>
          <w:rFonts w:ascii="Times New Roman" w:eastAsia="Times New Roman" w:hAnsi="Times New Roman" w:cs="Times New Roman"/>
          <w:b/>
          <w:bCs/>
          <w:sz w:val="18"/>
          <w:szCs w:val="18"/>
        </w:rPr>
      </w:pPr>
      <w:r>
        <w:rPr>
          <w:noProof/>
        </w:rPr>
        <w:drawing>
          <wp:inline distT="0" distB="0" distL="0" distR="0" wp14:anchorId="6420A3DE" wp14:editId="533B69CB">
            <wp:extent cx="4370917" cy="3933825"/>
            <wp:effectExtent l="0" t="0" r="0" b="0"/>
            <wp:docPr id="19293040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81319" cy="3943186"/>
                    </a:xfrm>
                    <a:prstGeom prst="rect">
                      <a:avLst/>
                    </a:prstGeom>
                    <a:noFill/>
                    <a:ln>
                      <a:noFill/>
                    </a:ln>
                  </pic:spPr>
                </pic:pic>
              </a:graphicData>
            </a:graphic>
          </wp:inline>
        </w:drawing>
      </w:r>
    </w:p>
    <w:p w14:paraId="3AF78462" w14:textId="77777777" w:rsidR="00CF5CC7" w:rsidRPr="00DF36FA" w:rsidRDefault="00CF5CC7" w:rsidP="00CF5CC7">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49E6CCE" w14:textId="43BDA971" w:rsidR="00CF5CC7" w:rsidRDefault="00CF5CC7" w:rsidP="00CF5CC7">
      <w:pPr>
        <w:pStyle w:val="Ttulo2"/>
        <w:ind w:firstLine="708"/>
        <w:rPr>
          <w:rFonts w:eastAsia="Times New Roman"/>
        </w:rPr>
      </w:pPr>
      <w:bookmarkStart w:id="234" w:name="_Toc241763419"/>
      <w:r w:rsidRPr="009733C0">
        <w:rPr>
          <w:rFonts w:eastAsia="Times New Roman"/>
        </w:rPr>
        <w:t>9.</w:t>
      </w:r>
      <w:r w:rsidR="00102561">
        <w:rPr>
          <w:rFonts w:eastAsia="Times New Roman"/>
        </w:rPr>
        <w:t>3</w:t>
      </w:r>
      <w:r w:rsidRPr="009733C0">
        <w:rPr>
          <w:rFonts w:eastAsia="Times New Roman"/>
        </w:rPr>
        <w:t>.1</w:t>
      </w:r>
      <w:r>
        <w:rPr>
          <w:rFonts w:eastAsia="Times New Roman"/>
        </w:rPr>
        <w:t xml:space="preserve"> Conclusión Diagrama de Despliegue</w:t>
      </w:r>
      <w:bookmarkEnd w:id="234"/>
    </w:p>
    <w:p w14:paraId="02836F5C" w14:textId="38ADB242" w:rsidR="009733C0" w:rsidRDefault="00CF5CC7" w:rsidP="00D44772">
      <w:pPr>
        <w:spacing w:line="360" w:lineRule="auto"/>
        <w:jc w:val="both"/>
        <w:rPr>
          <w:rFonts w:ascii="Times New Roman" w:eastAsia="Times New Roman" w:hAnsi="Times New Roman" w:cs="Times New Roman"/>
        </w:rPr>
      </w:pPr>
      <w:r w:rsidRPr="00247A07">
        <w:rPr>
          <w:rFonts w:ascii="Times New Roman" w:eastAsia="Times New Roman" w:hAnsi="Times New Roman" w:cs="Times New Roman"/>
        </w:rPr>
        <w:t>En conclusión, esta distribución de infraestructura garantiza la soberanía de los datos clínicos dentro de la red privada de la clínica en pleno cumplimiento de la Ley 20.584 y asegura una latencia reducida (&lt;15ms) para las terminales locales, optimizando la seguridad, la confidencialidad y el rendimiento en tiempo real de la plataforma asistencial.</w:t>
      </w:r>
    </w:p>
    <w:p w14:paraId="6FBA15FD" w14:textId="68A5B8C1" w:rsidR="009733C0" w:rsidRPr="009733C0" w:rsidRDefault="009733C0" w:rsidP="00B6343D">
      <w:pPr>
        <w:pStyle w:val="Ttulo2"/>
        <w:rPr>
          <w:rFonts w:eastAsia="Times New Roman"/>
        </w:rPr>
      </w:pPr>
      <w:bookmarkStart w:id="235" w:name="_Toc240232496"/>
      <w:bookmarkStart w:id="236" w:name="_Toc241763420"/>
      <w:r w:rsidRPr="009733C0">
        <w:rPr>
          <w:rFonts w:eastAsia="Times New Roman"/>
        </w:rPr>
        <w:lastRenderedPageBreak/>
        <w:t>9.</w:t>
      </w:r>
      <w:r w:rsidR="00CF5CC7">
        <w:rPr>
          <w:rFonts w:eastAsia="Times New Roman"/>
        </w:rPr>
        <w:t>4</w:t>
      </w:r>
      <w:r w:rsidRPr="009733C0">
        <w:rPr>
          <w:rFonts w:eastAsia="Times New Roman"/>
        </w:rPr>
        <w:t xml:space="preserve"> Diagrama de Secuencia del Diseño</w:t>
      </w:r>
      <w:bookmarkEnd w:id="235"/>
      <w:bookmarkEnd w:id="236"/>
    </w:p>
    <w:p w14:paraId="05B1CFF7" w14:textId="4B2EC108" w:rsidR="009733C0" w:rsidRDefault="009733C0" w:rsidP="000965B0">
      <w:pPr>
        <w:spacing w:line="360" w:lineRule="auto"/>
        <w:jc w:val="both"/>
        <w:rPr>
          <w:rFonts w:ascii="Times New Roman" w:eastAsia="Times New Roman" w:hAnsi="Times New Roman" w:cs="Times New Roman"/>
        </w:rPr>
      </w:pPr>
      <w:r w:rsidRPr="009733C0">
        <w:rPr>
          <w:rFonts w:ascii="Times New Roman" w:eastAsia="Times New Roman" w:hAnsi="Times New Roman" w:cs="Times New Roman"/>
        </w:rPr>
        <w:t>La vista de proceso describe la interacción dinámica entre objetos para cumplir los casos de uso. Para este segundo incremento, se han diseñado 112 diagramas de secuencia. A continuación, se enumeran todos los diagramas, desde la Figura 9.</w:t>
      </w:r>
      <w:r w:rsidR="00E9420D">
        <w:rPr>
          <w:rFonts w:ascii="Times New Roman" w:eastAsia="Times New Roman" w:hAnsi="Times New Roman" w:cs="Times New Roman"/>
        </w:rPr>
        <w:t>4</w:t>
      </w:r>
      <w:r w:rsidRPr="009733C0">
        <w:rPr>
          <w:rFonts w:ascii="Times New Roman" w:eastAsia="Times New Roman" w:hAnsi="Times New Roman" w:cs="Times New Roman"/>
        </w:rPr>
        <w:t xml:space="preserve"> hasta la Figura 9.</w:t>
      </w:r>
      <w:r w:rsidR="008F37CF">
        <w:rPr>
          <w:rFonts w:ascii="Times New Roman" w:eastAsia="Times New Roman" w:hAnsi="Times New Roman" w:cs="Times New Roman"/>
        </w:rPr>
        <w:t>118</w:t>
      </w:r>
    </w:p>
    <w:p w14:paraId="73C6EAD2" w14:textId="77777777" w:rsidR="00316A1A" w:rsidRDefault="00316A1A" w:rsidP="000965B0">
      <w:pPr>
        <w:spacing w:line="360" w:lineRule="auto"/>
        <w:jc w:val="both"/>
        <w:rPr>
          <w:rFonts w:ascii="Times New Roman" w:eastAsia="Times New Roman" w:hAnsi="Times New Roman" w:cs="Times New Roman"/>
        </w:rPr>
      </w:pPr>
    </w:p>
    <w:p w14:paraId="2DBB1301" w14:textId="2BDB46F6" w:rsidR="00372DDC" w:rsidRPr="00B6343D" w:rsidRDefault="00372DDC" w:rsidP="00B6343D">
      <w:pPr>
        <w:pStyle w:val="Ttulo2"/>
        <w:rPr>
          <w:rStyle w:val="Ttulo2Car"/>
          <w:b/>
        </w:rPr>
      </w:pPr>
      <w:r>
        <w:rPr>
          <w:rFonts w:eastAsia="Times New Roman" w:cs="Times New Roman"/>
        </w:rPr>
        <w:tab/>
      </w:r>
      <w:r>
        <w:rPr>
          <w:rFonts w:eastAsia="Times New Roman" w:cs="Times New Roman"/>
        </w:rPr>
        <w:tab/>
      </w:r>
      <w:bookmarkStart w:id="237" w:name="_Toc240232497"/>
      <w:bookmarkStart w:id="238" w:name="_Toc241763421"/>
      <w:r w:rsidRPr="00B6343D">
        <w:rPr>
          <w:rFonts w:eastAsia="Times New Roman" w:cs="Times New Roman"/>
          <w:bCs/>
        </w:rPr>
        <w:t>9</w:t>
      </w:r>
      <w:r w:rsidRPr="00B6343D">
        <w:rPr>
          <w:rStyle w:val="Ttulo2Car"/>
          <w:b/>
        </w:rPr>
        <w:t>.</w:t>
      </w:r>
      <w:r w:rsidR="00102561">
        <w:rPr>
          <w:rStyle w:val="Ttulo2Car"/>
          <w:b/>
        </w:rPr>
        <w:t>4</w:t>
      </w:r>
      <w:r w:rsidRPr="00B6343D">
        <w:rPr>
          <w:rStyle w:val="Ttulo2Car"/>
          <w:b/>
        </w:rPr>
        <w:t>.1 CU-05: Configuración de Niveles de Prioridad y SLA</w:t>
      </w:r>
      <w:bookmarkEnd w:id="237"/>
      <w:bookmarkEnd w:id="238"/>
    </w:p>
    <w:p w14:paraId="5B18371E" w14:textId="13A15899" w:rsidR="0078320C" w:rsidRPr="0078320C" w:rsidRDefault="0078320C" w:rsidP="0078320C">
      <w:pPr>
        <w:spacing w:line="360" w:lineRule="auto"/>
        <w:jc w:val="both"/>
        <w:rPr>
          <w:rFonts w:ascii="Times New Roman" w:hAnsi="Times New Roman" w:cs="Times New Roman"/>
        </w:rPr>
      </w:pPr>
      <w:r w:rsidRPr="0078320C">
        <w:rPr>
          <w:rFonts w:ascii="Times New Roman" w:hAnsi="Times New Roman" w:cs="Times New Roman"/>
        </w:rPr>
        <w:t>La Figura 9.</w:t>
      </w:r>
      <w:r w:rsidR="00CF5CC7">
        <w:rPr>
          <w:rFonts w:ascii="Times New Roman" w:hAnsi="Times New Roman" w:cs="Times New Roman"/>
        </w:rPr>
        <w:t>5</w:t>
      </w:r>
      <w:r w:rsidRPr="0078320C">
        <w:rPr>
          <w:rFonts w:ascii="Times New Roman" w:hAnsi="Times New Roman" w:cs="Times New Roman"/>
        </w:rPr>
        <w:t xml:space="preserve"> representa el flujo principal del CU-05: configuración exitosa de niveles de prioridad y SLA. El actor Administrador del sistema interactúa con la vista, que envía la solicitud al controlador; este aplica las validaciones del caso de uso, consulta o actualiza la base de datos MySQL y retorna la respuesta que la vista despliega, siguiendo la descripción de la Tabla 6.1.</w:t>
      </w:r>
    </w:p>
    <w:p w14:paraId="4EE32902" w14:textId="77777777" w:rsidR="00316A1A" w:rsidRDefault="00316A1A" w:rsidP="000965B0">
      <w:pPr>
        <w:spacing w:line="360" w:lineRule="auto"/>
        <w:jc w:val="both"/>
        <w:rPr>
          <w:rFonts w:ascii="Times New Roman" w:hAnsi="Times New Roman" w:cs="Times New Roman"/>
          <w:b/>
          <w:bCs/>
        </w:rPr>
      </w:pPr>
    </w:p>
    <w:p w14:paraId="32BF9420" w14:textId="73E81F73" w:rsidR="00372DDC" w:rsidRDefault="00372DDC" w:rsidP="00B6343D">
      <w:pPr>
        <w:pStyle w:val="Ttulo3"/>
      </w:pPr>
      <w:bookmarkStart w:id="239" w:name="_Toc240232951"/>
      <w:bookmarkStart w:id="240" w:name="_Toc241763511"/>
      <w:r w:rsidRPr="00372DDC">
        <w:t>Figura 9.</w:t>
      </w:r>
      <w:r w:rsidR="00CF5CC7">
        <w:t>5</w:t>
      </w:r>
      <w:r w:rsidRPr="00372DDC">
        <w:t xml:space="preserve">: </w:t>
      </w:r>
      <w:r w:rsidR="00F0715B">
        <w:t xml:space="preserve">CU-05 - </w:t>
      </w:r>
      <w:r w:rsidRPr="00372DDC">
        <w:t>Configuración exitosa de niveles de prioridad y SLA.</w:t>
      </w:r>
      <w:bookmarkEnd w:id="239"/>
      <w:bookmarkEnd w:id="240"/>
    </w:p>
    <w:p w14:paraId="33C40598" w14:textId="266FFC83" w:rsidR="00372DDC" w:rsidRDefault="00372DDC" w:rsidP="000965B0">
      <w:pPr>
        <w:spacing w:line="360" w:lineRule="auto"/>
        <w:jc w:val="center"/>
        <w:rPr>
          <w:rFonts w:ascii="Times New Roman" w:hAnsi="Times New Roman" w:cs="Times New Roman"/>
          <w:b/>
          <w:bCs/>
          <w:sz w:val="18"/>
          <w:szCs w:val="18"/>
        </w:rPr>
      </w:pPr>
      <w:r w:rsidRPr="00372DDC">
        <w:rPr>
          <w:rFonts w:ascii="Times New Roman" w:hAnsi="Times New Roman" w:cs="Times New Roman"/>
          <w:b/>
          <w:bCs/>
          <w:noProof/>
          <w:sz w:val="18"/>
          <w:szCs w:val="18"/>
        </w:rPr>
        <w:drawing>
          <wp:inline distT="0" distB="0" distL="0" distR="0" wp14:anchorId="3136FC31" wp14:editId="659B69DF">
            <wp:extent cx="5971540" cy="1565275"/>
            <wp:effectExtent l="0" t="0" r="0" b="0"/>
            <wp:docPr id="2137436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36529" name=""/>
                    <pic:cNvPicPr/>
                  </pic:nvPicPr>
                  <pic:blipFill>
                    <a:blip r:embed="rId43"/>
                    <a:stretch>
                      <a:fillRect/>
                    </a:stretch>
                  </pic:blipFill>
                  <pic:spPr>
                    <a:xfrm>
                      <a:off x="0" y="0"/>
                      <a:ext cx="5971540" cy="1565275"/>
                    </a:xfrm>
                    <a:prstGeom prst="rect">
                      <a:avLst/>
                    </a:prstGeom>
                  </pic:spPr>
                </pic:pic>
              </a:graphicData>
            </a:graphic>
          </wp:inline>
        </w:drawing>
      </w:r>
    </w:p>
    <w:p w14:paraId="1A771C3A" w14:textId="6807B38F" w:rsidR="00E74C4C" w:rsidRDefault="00372DD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9B9F1C4"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8A0B054"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53994324"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F0490B1" w14:textId="77777777" w:rsidR="00316A1A" w:rsidRPr="00316A1A" w:rsidRDefault="00316A1A" w:rsidP="000965B0">
      <w:pPr>
        <w:spacing w:line="360" w:lineRule="auto"/>
        <w:jc w:val="center"/>
        <w:rPr>
          <w:rFonts w:ascii="Times New Roman" w:eastAsia="Times New Roman" w:hAnsi="Times New Roman" w:cs="Times New Roman"/>
          <w:b/>
          <w:bCs/>
          <w:i/>
          <w:iCs/>
          <w:sz w:val="18"/>
          <w:szCs w:val="18"/>
        </w:rPr>
      </w:pPr>
    </w:p>
    <w:p w14:paraId="0F7E1F50"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07562D76"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6C35F4C7"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290D9DE8"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7700F23A" w14:textId="77777777" w:rsidR="00F0715B" w:rsidRDefault="00F0715B" w:rsidP="000965B0">
      <w:pPr>
        <w:spacing w:line="360" w:lineRule="auto"/>
        <w:jc w:val="center"/>
        <w:rPr>
          <w:rFonts w:ascii="Times New Roman" w:eastAsia="Times New Roman" w:hAnsi="Times New Roman" w:cs="Times New Roman"/>
          <w:b/>
          <w:bCs/>
          <w:sz w:val="18"/>
          <w:szCs w:val="18"/>
        </w:rPr>
      </w:pPr>
    </w:p>
    <w:p w14:paraId="48617F36" w14:textId="72529D84" w:rsidR="00F0715B" w:rsidRPr="0078320C" w:rsidRDefault="0078320C" w:rsidP="0078320C">
      <w:pPr>
        <w:spacing w:line="360" w:lineRule="auto"/>
        <w:jc w:val="both"/>
        <w:rPr>
          <w:rFonts w:ascii="Times New Roman" w:eastAsia="Times New Roman" w:hAnsi="Times New Roman" w:cs="Times New Roman"/>
        </w:rPr>
      </w:pPr>
      <w:r w:rsidRPr="0078320C">
        <w:rPr>
          <w:rFonts w:ascii="Times New Roman" w:eastAsia="Times New Roman" w:hAnsi="Times New Roman" w:cs="Times New Roman"/>
        </w:rPr>
        <w:lastRenderedPageBreak/>
        <w:t>La Figura 9.</w:t>
      </w:r>
      <w:r w:rsidR="00CF5CC7">
        <w:rPr>
          <w:rFonts w:ascii="Times New Roman" w:eastAsia="Times New Roman" w:hAnsi="Times New Roman" w:cs="Times New Roman"/>
        </w:rPr>
        <w:t>6</w:t>
      </w:r>
      <w:r w:rsidRPr="0078320C">
        <w:rPr>
          <w:rFonts w:ascii="Times New Roman" w:eastAsia="Times New Roman" w:hAnsi="Times New Roman" w:cs="Times New Roman"/>
        </w:rPr>
        <w:t xml:space="preserve"> representa la excepción 1 del CU-05: error de carga por falla de conexión en la sección de SLA. Corresponde a la Excepción 1 de la Tabla 6.1 </w:t>
      </w:r>
      <w:r>
        <w:rPr>
          <w:rFonts w:ascii="Times New Roman" w:eastAsia="Times New Roman" w:hAnsi="Times New Roman" w:cs="Times New Roman"/>
        </w:rPr>
        <w:t xml:space="preserve">de </w:t>
      </w:r>
      <w:r w:rsidRPr="0078320C">
        <w:rPr>
          <w:rFonts w:ascii="Times New Roman" w:eastAsia="Times New Roman" w:hAnsi="Times New Roman" w:cs="Times New Roman"/>
        </w:rPr>
        <w:t>«La sección no carga. El sistema muestra "Error de conexión"», donde el controlador detecta la condición, interrumpe el flujo normal sin dejar datos inconsistentes y la vista informa al actor.</w:t>
      </w:r>
    </w:p>
    <w:p w14:paraId="5261694E" w14:textId="77777777" w:rsidR="00B6343D" w:rsidRDefault="00B6343D" w:rsidP="00F0715B">
      <w:pPr>
        <w:spacing w:line="360" w:lineRule="auto"/>
        <w:jc w:val="center"/>
        <w:rPr>
          <w:rFonts w:ascii="Times New Roman" w:eastAsia="Times New Roman" w:hAnsi="Times New Roman" w:cs="Times New Roman"/>
          <w:b/>
          <w:bCs/>
          <w:sz w:val="18"/>
          <w:szCs w:val="18"/>
        </w:rPr>
      </w:pPr>
    </w:p>
    <w:p w14:paraId="41A7A2A6" w14:textId="3882D111" w:rsidR="00372DDC" w:rsidRDefault="00372DDC" w:rsidP="00F0715B">
      <w:pPr>
        <w:spacing w:line="360" w:lineRule="auto"/>
        <w:jc w:val="center"/>
        <w:rPr>
          <w:rFonts w:ascii="Times New Roman" w:eastAsia="Times New Roman" w:hAnsi="Times New Roman" w:cs="Times New Roman"/>
          <w:b/>
          <w:bCs/>
          <w:sz w:val="18"/>
          <w:szCs w:val="18"/>
        </w:rPr>
      </w:pPr>
      <w:bookmarkStart w:id="241" w:name="_Toc240232952"/>
      <w:bookmarkStart w:id="242" w:name="_Toc241763512"/>
      <w:r w:rsidRPr="00B6343D">
        <w:rPr>
          <w:rStyle w:val="Ttulo3Car"/>
        </w:rPr>
        <w:t xml:space="preserve">Figura 9.5: </w:t>
      </w:r>
      <w:r w:rsidR="00F0715B" w:rsidRPr="00B6343D">
        <w:rPr>
          <w:rStyle w:val="Ttulo3Car"/>
        </w:rPr>
        <w:t>CU–0</w:t>
      </w:r>
      <w:r w:rsidR="00CF5CC7">
        <w:rPr>
          <w:rStyle w:val="Ttulo3Car"/>
        </w:rPr>
        <w:t>6</w:t>
      </w:r>
      <w:r w:rsidR="00F0715B" w:rsidRPr="00B6343D">
        <w:rPr>
          <w:rStyle w:val="Ttulo3Car"/>
        </w:rPr>
        <w:t xml:space="preserve"> - </w:t>
      </w:r>
      <w:r w:rsidRPr="00B6343D">
        <w:rPr>
          <w:rStyle w:val="Ttulo3Car"/>
        </w:rPr>
        <w:t>Excepción 1 - Error de carga por falla de conexión en la sección de SLA</w:t>
      </w:r>
      <w:bookmarkEnd w:id="241"/>
      <w:bookmarkEnd w:id="242"/>
      <w:r w:rsidRPr="00372DDC">
        <w:rPr>
          <w:rFonts w:ascii="Times New Roman" w:eastAsia="Times New Roman" w:hAnsi="Times New Roman" w:cs="Times New Roman"/>
          <w:b/>
          <w:bCs/>
          <w:sz w:val="18"/>
          <w:szCs w:val="18"/>
        </w:rPr>
        <w:t>.</w:t>
      </w:r>
    </w:p>
    <w:p w14:paraId="09FCCD57" w14:textId="01DDC64E" w:rsidR="00372DDC" w:rsidRDefault="00E74C4C" w:rsidP="000965B0">
      <w:pPr>
        <w:spacing w:line="360" w:lineRule="auto"/>
        <w:jc w:val="center"/>
        <w:rPr>
          <w:rFonts w:ascii="Times New Roman" w:eastAsia="Times New Roman" w:hAnsi="Times New Roman" w:cs="Times New Roman"/>
          <w:b/>
          <w:bCs/>
          <w:sz w:val="18"/>
          <w:szCs w:val="18"/>
        </w:rPr>
      </w:pPr>
      <w:r w:rsidRPr="00E74C4C">
        <w:rPr>
          <w:rFonts w:ascii="Times New Roman" w:eastAsia="Times New Roman" w:hAnsi="Times New Roman" w:cs="Times New Roman"/>
          <w:b/>
          <w:bCs/>
          <w:noProof/>
          <w:sz w:val="18"/>
          <w:szCs w:val="18"/>
        </w:rPr>
        <w:drawing>
          <wp:inline distT="0" distB="0" distL="0" distR="0" wp14:anchorId="340D4A78" wp14:editId="5B13B7A3">
            <wp:extent cx="5971540" cy="1562100"/>
            <wp:effectExtent l="0" t="0" r="0" b="0"/>
            <wp:docPr id="1145536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6930" name=""/>
                    <pic:cNvPicPr/>
                  </pic:nvPicPr>
                  <pic:blipFill>
                    <a:blip r:embed="rId44"/>
                    <a:stretch>
                      <a:fillRect/>
                    </a:stretch>
                  </pic:blipFill>
                  <pic:spPr>
                    <a:xfrm>
                      <a:off x="0" y="0"/>
                      <a:ext cx="5971540" cy="1562100"/>
                    </a:xfrm>
                    <a:prstGeom prst="rect">
                      <a:avLst/>
                    </a:prstGeom>
                  </pic:spPr>
                </pic:pic>
              </a:graphicData>
            </a:graphic>
          </wp:inline>
        </w:drawing>
      </w:r>
    </w:p>
    <w:p w14:paraId="5F8B23CA" w14:textId="52716BD1" w:rsidR="00F0715B" w:rsidRDefault="00372DD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E5D0ABA" w14:textId="57EB2D1C" w:rsidR="00E74C4C" w:rsidRPr="00316A1A" w:rsidRDefault="00F0715B" w:rsidP="00F0715B">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DD03672" w14:textId="1BA4286E" w:rsidR="00B908DD" w:rsidRPr="00B908DD" w:rsidRDefault="00B908DD" w:rsidP="00B908DD">
      <w:pPr>
        <w:spacing w:line="360" w:lineRule="auto"/>
        <w:jc w:val="both"/>
        <w:rPr>
          <w:rFonts w:ascii="Times New Roman" w:hAnsi="Times New Roman" w:cs="Times New Roman"/>
        </w:rPr>
      </w:pPr>
      <w:bookmarkStart w:id="243" w:name="_Toc240232953"/>
      <w:r w:rsidRPr="00B908DD">
        <w:rPr>
          <w:rFonts w:ascii="Times New Roman" w:hAnsi="Times New Roman" w:cs="Times New Roman"/>
        </w:rPr>
        <w:lastRenderedPageBreak/>
        <w:t>La Figura 9.</w:t>
      </w:r>
      <w:r w:rsidR="00CF5CC7">
        <w:rPr>
          <w:rFonts w:ascii="Times New Roman" w:hAnsi="Times New Roman" w:cs="Times New Roman"/>
        </w:rPr>
        <w:t>7</w:t>
      </w:r>
      <w:r w:rsidRPr="00B908DD">
        <w:rPr>
          <w:rFonts w:ascii="Times New Roman" w:hAnsi="Times New Roman" w:cs="Times New Roman"/>
        </w:rPr>
        <w:t xml:space="preserve"> representa la excepción 2 del CU-05: validación fallida y botón deshabilitado por campos obligatorios faltantes. Corresponde a la Excepción 2, donde el controlador detecta la condición, interrumpe el flujo normal sin dejar datos inconsistentes y la vista informa al actor.</w:t>
      </w:r>
    </w:p>
    <w:p w14:paraId="19D7EA28" w14:textId="06B879E4" w:rsidR="00E74C4C" w:rsidRDefault="00E74C4C" w:rsidP="00B6343D">
      <w:pPr>
        <w:pStyle w:val="Ttulo3"/>
        <w:rPr>
          <w:rFonts w:eastAsia="Times New Roman"/>
        </w:rPr>
      </w:pPr>
      <w:bookmarkStart w:id="244" w:name="_Toc241763513"/>
      <w:r w:rsidRPr="00E74C4C">
        <w:rPr>
          <w:rFonts w:eastAsia="Times New Roman"/>
        </w:rPr>
        <w:t xml:space="preserve">Figura 9.6: </w:t>
      </w:r>
      <w:r w:rsidR="00F0715B">
        <w:rPr>
          <w:rFonts w:eastAsia="Times New Roman"/>
        </w:rPr>
        <w:t>CU-0</w:t>
      </w:r>
      <w:r w:rsidR="00CF5CC7">
        <w:rPr>
          <w:rFonts w:eastAsia="Times New Roman"/>
        </w:rPr>
        <w:t>7</w:t>
      </w:r>
      <w:r w:rsidR="00F0715B">
        <w:rPr>
          <w:rFonts w:eastAsia="Times New Roman"/>
        </w:rPr>
        <w:t xml:space="preserve"> - </w:t>
      </w:r>
      <w:r w:rsidRPr="00E74C4C">
        <w:rPr>
          <w:rFonts w:eastAsia="Times New Roman"/>
        </w:rPr>
        <w:t>Excepción 2 - validación fallida y botón deshabilitado por campos obligatorios faltantes.</w:t>
      </w:r>
      <w:bookmarkEnd w:id="243"/>
      <w:bookmarkEnd w:id="244"/>
      <w:r w:rsidRPr="00E74C4C">
        <w:rPr>
          <w:rFonts w:eastAsia="Times New Roman"/>
        </w:rPr>
        <w:t xml:space="preserve"> </w:t>
      </w:r>
    </w:p>
    <w:p w14:paraId="03DF309D" w14:textId="03C4CC8F" w:rsidR="00E74C4C" w:rsidRDefault="00E74C4C" w:rsidP="000965B0">
      <w:pPr>
        <w:spacing w:line="360" w:lineRule="auto"/>
        <w:jc w:val="center"/>
        <w:rPr>
          <w:rFonts w:ascii="Times New Roman" w:eastAsia="Times New Roman" w:hAnsi="Times New Roman" w:cs="Times New Roman"/>
          <w:b/>
          <w:bCs/>
          <w:sz w:val="18"/>
          <w:szCs w:val="18"/>
        </w:rPr>
      </w:pPr>
      <w:r w:rsidRPr="00E74C4C">
        <w:rPr>
          <w:rFonts w:ascii="Times New Roman" w:eastAsia="Times New Roman" w:hAnsi="Times New Roman" w:cs="Times New Roman"/>
          <w:b/>
          <w:bCs/>
          <w:noProof/>
          <w:sz w:val="18"/>
          <w:szCs w:val="18"/>
        </w:rPr>
        <w:drawing>
          <wp:inline distT="0" distB="0" distL="0" distR="0" wp14:anchorId="2FE84AEA" wp14:editId="07BC53F8">
            <wp:extent cx="5971540" cy="1474470"/>
            <wp:effectExtent l="0" t="0" r="0" b="0"/>
            <wp:docPr id="159585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54378" name=""/>
                    <pic:cNvPicPr/>
                  </pic:nvPicPr>
                  <pic:blipFill>
                    <a:blip r:embed="rId45"/>
                    <a:stretch>
                      <a:fillRect/>
                    </a:stretch>
                  </pic:blipFill>
                  <pic:spPr>
                    <a:xfrm>
                      <a:off x="0" y="0"/>
                      <a:ext cx="5971540" cy="1474470"/>
                    </a:xfrm>
                    <a:prstGeom prst="rect">
                      <a:avLst/>
                    </a:prstGeom>
                  </pic:spPr>
                </pic:pic>
              </a:graphicData>
            </a:graphic>
          </wp:inline>
        </w:drawing>
      </w:r>
    </w:p>
    <w:p w14:paraId="24589C5A" w14:textId="77777777" w:rsidR="00E74C4C" w:rsidRDefault="00E74C4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807FA35"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1394C55B"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C8CF72A" w14:textId="77777777" w:rsidR="00D96868" w:rsidRDefault="00D96868" w:rsidP="000965B0">
      <w:pPr>
        <w:spacing w:line="360" w:lineRule="auto"/>
        <w:rPr>
          <w:rFonts w:ascii="Times New Roman" w:eastAsia="Times New Roman" w:hAnsi="Times New Roman" w:cs="Times New Roman"/>
          <w:b/>
          <w:bCs/>
          <w:i/>
          <w:iCs/>
          <w:sz w:val="18"/>
          <w:szCs w:val="18"/>
        </w:rPr>
      </w:pPr>
    </w:p>
    <w:p w14:paraId="1D47F7A4" w14:textId="77777777" w:rsidR="00F0715B" w:rsidRDefault="00F0715B">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3EC1AC4" w14:textId="2DCC59B1" w:rsidR="00B908DD" w:rsidRPr="00B908DD" w:rsidRDefault="00B908DD" w:rsidP="00B908DD">
      <w:pPr>
        <w:spacing w:line="360" w:lineRule="auto"/>
        <w:jc w:val="both"/>
        <w:rPr>
          <w:rFonts w:ascii="Times New Roman" w:hAnsi="Times New Roman" w:cs="Times New Roman"/>
        </w:rPr>
      </w:pPr>
      <w:bookmarkStart w:id="245" w:name="_Toc240232954"/>
      <w:r w:rsidRPr="00B908DD">
        <w:rPr>
          <w:rFonts w:ascii="Times New Roman" w:hAnsi="Times New Roman" w:cs="Times New Roman"/>
        </w:rPr>
        <w:lastRenderedPageBreak/>
        <w:t>La Figura 9.</w:t>
      </w:r>
      <w:r w:rsidR="00CF5CC7">
        <w:rPr>
          <w:rFonts w:ascii="Times New Roman" w:hAnsi="Times New Roman" w:cs="Times New Roman"/>
        </w:rPr>
        <w:t>8</w:t>
      </w:r>
      <w:r w:rsidRPr="00B908DD">
        <w:rPr>
          <w:rFonts w:ascii="Times New Roman" w:hAnsi="Times New Roman" w:cs="Times New Roman"/>
        </w:rPr>
        <w:t xml:space="preserve"> representa la excepción 3 del CU-05: bloqueo de ingreso por validación de tiempo negativo. Corresponde a la Excepción 3 de la Tabla 6.1</w:t>
      </w:r>
      <w:r>
        <w:rPr>
          <w:rFonts w:ascii="Times New Roman" w:hAnsi="Times New Roman" w:cs="Times New Roman"/>
        </w:rPr>
        <w:t xml:space="preserve">, </w:t>
      </w:r>
      <w:r w:rsidRPr="00B908DD">
        <w:rPr>
          <w:rFonts w:ascii="Times New Roman" w:hAnsi="Times New Roman" w:cs="Times New Roman"/>
        </w:rPr>
        <w:t>donde el controlador detecta la condición, interrumpe el flujo normal sin dejar datos inconsistentes y la vista informa al actor.</w:t>
      </w:r>
    </w:p>
    <w:p w14:paraId="4074DA10" w14:textId="09E6C1D7" w:rsidR="00316A1A" w:rsidRDefault="00E74C4C" w:rsidP="00B6343D">
      <w:pPr>
        <w:pStyle w:val="Ttulo3"/>
        <w:rPr>
          <w:rFonts w:eastAsia="Times New Roman"/>
        </w:rPr>
      </w:pPr>
      <w:bookmarkStart w:id="246" w:name="_Toc241763514"/>
      <w:r w:rsidRPr="00E74C4C">
        <w:rPr>
          <w:rFonts w:eastAsia="Times New Roman"/>
        </w:rPr>
        <w:t>Figura 9.</w:t>
      </w:r>
      <w:r w:rsidR="00CF5CC7">
        <w:rPr>
          <w:rFonts w:eastAsia="Times New Roman"/>
        </w:rPr>
        <w:t>8</w:t>
      </w:r>
      <w:r w:rsidRPr="00E74C4C">
        <w:rPr>
          <w:rFonts w:eastAsia="Times New Roman"/>
        </w:rPr>
        <w:t>:</w:t>
      </w:r>
      <w:r w:rsidR="00F0715B">
        <w:rPr>
          <w:rFonts w:eastAsia="Times New Roman"/>
        </w:rPr>
        <w:t xml:space="preserve"> CU-05 -</w:t>
      </w:r>
      <w:r w:rsidRPr="00E74C4C">
        <w:rPr>
          <w:rFonts w:eastAsia="Times New Roman"/>
        </w:rPr>
        <w:t xml:space="preserve"> Excepción 3 - Bloqueo de ingreso por validación de tiempo negativo.</w:t>
      </w:r>
      <w:bookmarkEnd w:id="245"/>
      <w:bookmarkEnd w:id="246"/>
    </w:p>
    <w:p w14:paraId="4D7846EB" w14:textId="6DCEC4E4" w:rsidR="00E74C4C" w:rsidRDefault="00E74C4C" w:rsidP="000965B0">
      <w:pPr>
        <w:spacing w:line="360" w:lineRule="auto"/>
        <w:jc w:val="center"/>
        <w:rPr>
          <w:rFonts w:ascii="Times New Roman" w:eastAsia="Times New Roman" w:hAnsi="Times New Roman" w:cs="Times New Roman"/>
          <w:b/>
          <w:bCs/>
          <w:sz w:val="18"/>
          <w:szCs w:val="18"/>
        </w:rPr>
      </w:pPr>
      <w:r w:rsidRPr="00E74C4C">
        <w:rPr>
          <w:rFonts w:ascii="Times New Roman" w:eastAsia="Times New Roman" w:hAnsi="Times New Roman" w:cs="Times New Roman"/>
          <w:b/>
          <w:bCs/>
          <w:noProof/>
          <w:sz w:val="18"/>
          <w:szCs w:val="18"/>
        </w:rPr>
        <w:drawing>
          <wp:inline distT="0" distB="0" distL="0" distR="0" wp14:anchorId="30644601" wp14:editId="10B75C08">
            <wp:extent cx="5971540" cy="1028700"/>
            <wp:effectExtent l="0" t="0" r="0" b="0"/>
            <wp:docPr id="2005721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1841" name=""/>
                    <pic:cNvPicPr/>
                  </pic:nvPicPr>
                  <pic:blipFill>
                    <a:blip r:embed="rId46"/>
                    <a:stretch>
                      <a:fillRect/>
                    </a:stretch>
                  </pic:blipFill>
                  <pic:spPr>
                    <a:xfrm>
                      <a:off x="0" y="0"/>
                      <a:ext cx="5971540" cy="1028700"/>
                    </a:xfrm>
                    <a:prstGeom prst="rect">
                      <a:avLst/>
                    </a:prstGeom>
                  </pic:spPr>
                </pic:pic>
              </a:graphicData>
            </a:graphic>
          </wp:inline>
        </w:drawing>
      </w:r>
    </w:p>
    <w:p w14:paraId="3A36F3C8" w14:textId="77777777" w:rsidR="00E74C4C" w:rsidRDefault="00E74C4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B2E0EEA"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4511F113"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3505BC23" w14:textId="77777777" w:rsidR="00316A1A" w:rsidRDefault="00316A1A" w:rsidP="00D96868">
      <w:pPr>
        <w:spacing w:line="360" w:lineRule="auto"/>
        <w:rPr>
          <w:rFonts w:ascii="Times New Roman" w:eastAsia="Times New Roman" w:hAnsi="Times New Roman" w:cs="Times New Roman"/>
          <w:b/>
          <w:bCs/>
          <w:i/>
          <w:iCs/>
          <w:sz w:val="18"/>
          <w:szCs w:val="18"/>
        </w:rPr>
      </w:pPr>
    </w:p>
    <w:p w14:paraId="61EC115B" w14:textId="77777777" w:rsidR="00F0715B" w:rsidRDefault="00F0715B">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E3B1CEF" w14:textId="491D757D" w:rsidR="00B908DD" w:rsidRPr="00B908DD" w:rsidRDefault="00B908DD" w:rsidP="00B908DD">
      <w:pPr>
        <w:spacing w:line="360" w:lineRule="auto"/>
        <w:jc w:val="both"/>
        <w:rPr>
          <w:rFonts w:ascii="Times New Roman" w:hAnsi="Times New Roman" w:cs="Times New Roman"/>
        </w:rPr>
      </w:pPr>
      <w:bookmarkStart w:id="247" w:name="_Toc240232955"/>
      <w:r w:rsidRPr="00B908DD">
        <w:rPr>
          <w:rFonts w:ascii="Times New Roman" w:hAnsi="Times New Roman" w:cs="Times New Roman"/>
        </w:rPr>
        <w:lastRenderedPageBreak/>
        <w:t>La Figura 9.</w:t>
      </w:r>
      <w:r w:rsidR="00CF5CC7">
        <w:rPr>
          <w:rFonts w:ascii="Times New Roman" w:hAnsi="Times New Roman" w:cs="Times New Roman"/>
        </w:rPr>
        <w:t>9</w:t>
      </w:r>
      <w:r w:rsidRPr="00B908DD">
        <w:rPr>
          <w:rFonts w:ascii="Times New Roman" w:hAnsi="Times New Roman" w:cs="Times New Roman"/>
        </w:rPr>
        <w:t xml:space="preserve"> representa la excepción 4 del CU-05: falla de guardado de los cambios por error en la base de datos. Corresponde a la Excepción 4, donde el controlador detecta la condición, interrumpe el flujo normal sin dejar datos inconsistentes y la vista informa al actor.</w:t>
      </w:r>
    </w:p>
    <w:p w14:paraId="0DD2D64E" w14:textId="17047460" w:rsidR="00E74C4C" w:rsidRDefault="00E74C4C" w:rsidP="00B6343D">
      <w:pPr>
        <w:pStyle w:val="Ttulo3"/>
        <w:rPr>
          <w:rFonts w:eastAsia="Times New Roman"/>
        </w:rPr>
      </w:pPr>
      <w:bookmarkStart w:id="248" w:name="_Toc241763515"/>
      <w:r w:rsidRPr="00E74C4C">
        <w:rPr>
          <w:rFonts w:eastAsia="Times New Roman"/>
        </w:rPr>
        <w:t>Figura 9.</w:t>
      </w:r>
      <w:r w:rsidR="00CF5CC7">
        <w:rPr>
          <w:rFonts w:eastAsia="Times New Roman"/>
        </w:rPr>
        <w:t>9</w:t>
      </w:r>
      <w:r w:rsidRPr="00E74C4C">
        <w:rPr>
          <w:rFonts w:eastAsia="Times New Roman"/>
        </w:rPr>
        <w:t xml:space="preserve">: </w:t>
      </w:r>
      <w:r w:rsidR="00F0715B">
        <w:rPr>
          <w:rFonts w:eastAsia="Times New Roman"/>
        </w:rPr>
        <w:t xml:space="preserve">CU-05 - </w:t>
      </w:r>
      <w:r w:rsidRPr="00E74C4C">
        <w:rPr>
          <w:rFonts w:eastAsia="Times New Roman"/>
        </w:rPr>
        <w:t>Excepción 4 - Falla de guardado de los cambios por error en la base de datos.</w:t>
      </w:r>
      <w:bookmarkEnd w:id="247"/>
      <w:bookmarkEnd w:id="248"/>
    </w:p>
    <w:p w14:paraId="3CCC4B0C" w14:textId="43A1B011" w:rsidR="00E74C4C" w:rsidRDefault="00316A1A" w:rsidP="000965B0">
      <w:pPr>
        <w:spacing w:line="360" w:lineRule="auto"/>
        <w:jc w:val="center"/>
        <w:rPr>
          <w:rFonts w:ascii="Times New Roman" w:eastAsia="Times New Roman" w:hAnsi="Times New Roman" w:cs="Times New Roman"/>
          <w:b/>
          <w:bCs/>
          <w:sz w:val="18"/>
          <w:szCs w:val="18"/>
        </w:rPr>
      </w:pPr>
      <w:r w:rsidRPr="00316A1A">
        <w:rPr>
          <w:rFonts w:ascii="Times New Roman" w:eastAsia="Times New Roman" w:hAnsi="Times New Roman" w:cs="Times New Roman"/>
          <w:b/>
          <w:bCs/>
          <w:noProof/>
          <w:sz w:val="18"/>
          <w:szCs w:val="18"/>
        </w:rPr>
        <w:drawing>
          <wp:inline distT="0" distB="0" distL="0" distR="0" wp14:anchorId="2CEC46A8" wp14:editId="0426F2E4">
            <wp:extent cx="5971540" cy="1402715"/>
            <wp:effectExtent l="0" t="0" r="0" b="6985"/>
            <wp:docPr id="1668006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6695" name=""/>
                    <pic:cNvPicPr/>
                  </pic:nvPicPr>
                  <pic:blipFill>
                    <a:blip r:embed="rId47"/>
                    <a:stretch>
                      <a:fillRect/>
                    </a:stretch>
                  </pic:blipFill>
                  <pic:spPr>
                    <a:xfrm>
                      <a:off x="0" y="0"/>
                      <a:ext cx="5971540" cy="1402715"/>
                    </a:xfrm>
                    <a:prstGeom prst="rect">
                      <a:avLst/>
                    </a:prstGeom>
                  </pic:spPr>
                </pic:pic>
              </a:graphicData>
            </a:graphic>
          </wp:inline>
        </w:drawing>
      </w:r>
    </w:p>
    <w:p w14:paraId="0467E367" w14:textId="77777777" w:rsidR="00E74C4C" w:rsidRDefault="00E74C4C"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FD0C223" w14:textId="77777777" w:rsidR="00D96868" w:rsidRDefault="00D96868" w:rsidP="000965B0">
      <w:pPr>
        <w:spacing w:line="360" w:lineRule="auto"/>
        <w:ind w:left="708" w:firstLine="708"/>
        <w:rPr>
          <w:rFonts w:ascii="Times New Roman" w:eastAsia="Times New Roman" w:hAnsi="Times New Roman" w:cs="Times New Roman"/>
          <w:b/>
          <w:bCs/>
        </w:rPr>
      </w:pPr>
    </w:p>
    <w:p w14:paraId="4066BCD3" w14:textId="77777777" w:rsidR="00F0715B" w:rsidRDefault="00F0715B">
      <w:pPr>
        <w:rPr>
          <w:rFonts w:ascii="Times New Roman" w:eastAsia="Times New Roman" w:hAnsi="Times New Roman" w:cs="Times New Roman"/>
          <w:b/>
          <w:bCs/>
        </w:rPr>
      </w:pPr>
      <w:r>
        <w:rPr>
          <w:rFonts w:ascii="Times New Roman" w:eastAsia="Times New Roman" w:hAnsi="Times New Roman" w:cs="Times New Roman"/>
          <w:b/>
          <w:bCs/>
        </w:rPr>
        <w:br w:type="page"/>
      </w:r>
    </w:p>
    <w:p w14:paraId="5A3F9318" w14:textId="6637F5AE" w:rsidR="00316A1A" w:rsidRDefault="00316A1A" w:rsidP="00B908DD">
      <w:pPr>
        <w:pStyle w:val="Ttulo2"/>
        <w:ind w:firstLine="708"/>
        <w:rPr>
          <w:rFonts w:eastAsia="Times New Roman"/>
        </w:rPr>
      </w:pPr>
      <w:bookmarkStart w:id="249" w:name="_Toc240232498"/>
      <w:bookmarkStart w:id="250" w:name="_Toc241763422"/>
      <w:r>
        <w:rPr>
          <w:rFonts w:eastAsia="Times New Roman"/>
        </w:rPr>
        <w:lastRenderedPageBreak/>
        <w:t>9.</w:t>
      </w:r>
      <w:r w:rsidR="00102561">
        <w:rPr>
          <w:rFonts w:eastAsia="Times New Roman"/>
        </w:rPr>
        <w:t>4</w:t>
      </w:r>
      <w:r>
        <w:rPr>
          <w:rFonts w:eastAsia="Times New Roman"/>
        </w:rPr>
        <w:t xml:space="preserve">.2 </w:t>
      </w:r>
      <w:r w:rsidRPr="00316A1A">
        <w:rPr>
          <w:rFonts w:eastAsia="Times New Roman"/>
        </w:rPr>
        <w:t>CU-06: Motor de Asignación Automática de Tickets</w:t>
      </w:r>
      <w:bookmarkEnd w:id="249"/>
      <w:bookmarkEnd w:id="250"/>
    </w:p>
    <w:p w14:paraId="6B597E59" w14:textId="77777777" w:rsidR="00B908DD" w:rsidRPr="00B908DD" w:rsidRDefault="00B908DD" w:rsidP="00B908DD">
      <w:pPr>
        <w:spacing w:line="360" w:lineRule="auto"/>
        <w:jc w:val="both"/>
      </w:pPr>
    </w:p>
    <w:p w14:paraId="093E4A2B" w14:textId="6903BA92" w:rsidR="00B908DD" w:rsidRPr="00B908DD" w:rsidRDefault="00B908DD" w:rsidP="00B908DD">
      <w:pPr>
        <w:spacing w:line="360" w:lineRule="auto"/>
        <w:jc w:val="both"/>
        <w:rPr>
          <w:rFonts w:ascii="Times New Roman" w:hAnsi="Times New Roman" w:cs="Times New Roman"/>
        </w:rPr>
      </w:pPr>
      <w:bookmarkStart w:id="251" w:name="_Toc240232956"/>
      <w:r w:rsidRPr="00B908DD">
        <w:rPr>
          <w:rFonts w:ascii="Times New Roman" w:hAnsi="Times New Roman" w:cs="Times New Roman"/>
        </w:rPr>
        <w:t>La Figura 9.</w:t>
      </w:r>
      <w:r w:rsidR="00CF5CC7">
        <w:rPr>
          <w:rFonts w:ascii="Times New Roman" w:hAnsi="Times New Roman" w:cs="Times New Roman"/>
        </w:rPr>
        <w:t>10</w:t>
      </w:r>
      <w:r w:rsidRPr="00B908DD">
        <w:rPr>
          <w:rFonts w:ascii="Times New Roman" w:hAnsi="Times New Roman" w:cs="Times New Roman"/>
        </w:rPr>
        <w:t xml:space="preserve"> representa el flujo principal del CU-06: ejecución exitosa de asignación automática de tickets al técnico con menor carga. El actor Sistema interactúa con la vista, que envía la solicitud al controlador; este aplica las validaciones del caso de uso, consulta o actualiza la base de datos MySQL y retorna la respuesta que la vista despliega, siguiendo la descripción de la Tabla 6.2.</w:t>
      </w:r>
    </w:p>
    <w:p w14:paraId="4EEB55E6" w14:textId="20C1207C" w:rsidR="00316A1A" w:rsidRDefault="00316A1A" w:rsidP="00B6343D">
      <w:pPr>
        <w:pStyle w:val="Ttulo3"/>
        <w:rPr>
          <w:rFonts w:eastAsia="Times New Roman"/>
        </w:rPr>
      </w:pPr>
      <w:bookmarkStart w:id="252" w:name="_Toc241763516"/>
      <w:r w:rsidRPr="00316A1A">
        <w:rPr>
          <w:rFonts w:eastAsia="Times New Roman"/>
        </w:rPr>
        <w:t>Figura 9.</w:t>
      </w:r>
      <w:r w:rsidR="00CF5CC7">
        <w:rPr>
          <w:rFonts w:eastAsia="Times New Roman"/>
        </w:rPr>
        <w:t>10</w:t>
      </w:r>
      <w:r w:rsidRPr="00316A1A">
        <w:rPr>
          <w:rFonts w:eastAsia="Times New Roman"/>
        </w:rPr>
        <w:t>:</w:t>
      </w:r>
      <w:r w:rsidR="00F0715B">
        <w:rPr>
          <w:rFonts w:eastAsia="Times New Roman"/>
        </w:rPr>
        <w:t xml:space="preserve"> CU-06 - </w:t>
      </w:r>
      <w:r w:rsidRPr="00316A1A">
        <w:rPr>
          <w:rFonts w:eastAsia="Times New Roman"/>
        </w:rPr>
        <w:t>Ejecución exitosa de asignación automática de tickets al técnico con menor carga.</w:t>
      </w:r>
      <w:bookmarkEnd w:id="251"/>
      <w:bookmarkEnd w:id="252"/>
      <w:r w:rsidRPr="00316A1A">
        <w:rPr>
          <w:rFonts w:eastAsia="Times New Roman"/>
        </w:rPr>
        <w:t xml:space="preserve"> </w:t>
      </w:r>
    </w:p>
    <w:p w14:paraId="23180480" w14:textId="57317E71" w:rsidR="00316A1A" w:rsidRDefault="00316A1A" w:rsidP="000965B0">
      <w:pPr>
        <w:spacing w:line="360" w:lineRule="auto"/>
        <w:jc w:val="center"/>
        <w:rPr>
          <w:rFonts w:ascii="Times New Roman" w:eastAsia="Times New Roman" w:hAnsi="Times New Roman" w:cs="Times New Roman"/>
          <w:b/>
          <w:bCs/>
          <w:sz w:val="18"/>
          <w:szCs w:val="18"/>
        </w:rPr>
      </w:pPr>
      <w:r w:rsidRPr="00316A1A">
        <w:rPr>
          <w:rFonts w:ascii="Times New Roman" w:eastAsia="Times New Roman" w:hAnsi="Times New Roman" w:cs="Times New Roman"/>
          <w:b/>
          <w:bCs/>
          <w:noProof/>
          <w:sz w:val="18"/>
          <w:szCs w:val="18"/>
        </w:rPr>
        <w:drawing>
          <wp:inline distT="0" distB="0" distL="0" distR="0" wp14:anchorId="20CCA166" wp14:editId="514E3C1F">
            <wp:extent cx="5971540" cy="2021205"/>
            <wp:effectExtent l="0" t="0" r="0" b="0"/>
            <wp:docPr id="181157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977" name=""/>
                    <pic:cNvPicPr/>
                  </pic:nvPicPr>
                  <pic:blipFill>
                    <a:blip r:embed="rId48"/>
                    <a:stretch>
                      <a:fillRect/>
                    </a:stretch>
                  </pic:blipFill>
                  <pic:spPr>
                    <a:xfrm>
                      <a:off x="0" y="0"/>
                      <a:ext cx="5971540" cy="2021205"/>
                    </a:xfrm>
                    <a:prstGeom prst="rect">
                      <a:avLst/>
                    </a:prstGeom>
                  </pic:spPr>
                </pic:pic>
              </a:graphicData>
            </a:graphic>
          </wp:inline>
        </w:drawing>
      </w:r>
    </w:p>
    <w:p w14:paraId="6B71694E"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97CEDE5"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5FF7722B"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6533BBD9"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1CBC989B"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00BCE12E"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4E4828C2" w14:textId="77777777" w:rsidR="00F0715B" w:rsidRDefault="00F0715B">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E1AC4B4" w14:textId="4A52C19B" w:rsidR="00B908DD" w:rsidRPr="00B908DD" w:rsidRDefault="00B908DD" w:rsidP="00B908DD">
      <w:pPr>
        <w:spacing w:line="360" w:lineRule="auto"/>
        <w:rPr>
          <w:rFonts w:ascii="Times New Roman" w:hAnsi="Times New Roman" w:cs="Times New Roman"/>
        </w:rPr>
      </w:pPr>
      <w:bookmarkStart w:id="253" w:name="_Toc240232957"/>
      <w:r w:rsidRPr="00B908DD">
        <w:rPr>
          <w:rFonts w:ascii="Times New Roman" w:hAnsi="Times New Roman" w:cs="Times New Roman"/>
        </w:rPr>
        <w:lastRenderedPageBreak/>
        <w:t>La Figura 9.1</w:t>
      </w:r>
      <w:r w:rsidR="00CF5CC7">
        <w:rPr>
          <w:rFonts w:ascii="Times New Roman" w:hAnsi="Times New Roman" w:cs="Times New Roman"/>
        </w:rPr>
        <w:t>1</w:t>
      </w:r>
      <w:r w:rsidRPr="00B908DD">
        <w:rPr>
          <w:rFonts w:ascii="Times New Roman" w:hAnsi="Times New Roman" w:cs="Times New Roman"/>
        </w:rPr>
        <w:t xml:space="preserve"> representa la excepción 1 del CU-06: detención del proceso porque el ticket no se guardó correctamente. Corresponde a la Excepción 1</w:t>
      </w:r>
      <w:r>
        <w:rPr>
          <w:rFonts w:ascii="Times New Roman" w:hAnsi="Times New Roman" w:cs="Times New Roman"/>
        </w:rPr>
        <w:t xml:space="preserve">, </w:t>
      </w:r>
      <w:r w:rsidRPr="00B908DD">
        <w:rPr>
          <w:rFonts w:ascii="Times New Roman" w:hAnsi="Times New Roman" w:cs="Times New Roman"/>
        </w:rPr>
        <w:t>donde el controlador detecta la condición, interrumpe el flujo normal sin dejar datos inconsistentes y la vista informa al actor.</w:t>
      </w:r>
    </w:p>
    <w:p w14:paraId="653E8A26" w14:textId="4393DC60" w:rsidR="00316A1A" w:rsidRDefault="00316A1A" w:rsidP="00B6343D">
      <w:pPr>
        <w:pStyle w:val="Ttulo3"/>
        <w:rPr>
          <w:rFonts w:eastAsia="Times New Roman"/>
        </w:rPr>
      </w:pPr>
      <w:bookmarkStart w:id="254" w:name="_Toc241763517"/>
      <w:r w:rsidRPr="00316A1A">
        <w:rPr>
          <w:rFonts w:eastAsia="Times New Roman"/>
        </w:rPr>
        <w:t>Figura 9.1</w:t>
      </w:r>
      <w:r w:rsidR="00CF5CC7">
        <w:rPr>
          <w:rFonts w:eastAsia="Times New Roman"/>
        </w:rPr>
        <w:t>1</w:t>
      </w:r>
      <w:r w:rsidRPr="00316A1A">
        <w:rPr>
          <w:rFonts w:eastAsia="Times New Roman"/>
        </w:rPr>
        <w:t xml:space="preserve">: </w:t>
      </w:r>
      <w:r w:rsidR="00BB7C17">
        <w:rPr>
          <w:rFonts w:eastAsia="Times New Roman"/>
        </w:rPr>
        <w:t xml:space="preserve">CU-06 - </w:t>
      </w:r>
      <w:r w:rsidRPr="00316A1A">
        <w:rPr>
          <w:rFonts w:eastAsia="Times New Roman"/>
        </w:rPr>
        <w:t>Excepción 1 - Detención del proceso porque el ticket no se guardó correctamente.</w:t>
      </w:r>
      <w:bookmarkEnd w:id="253"/>
      <w:bookmarkEnd w:id="254"/>
    </w:p>
    <w:p w14:paraId="1BDD4A7B" w14:textId="0ABDFAE8" w:rsidR="00316A1A" w:rsidRDefault="000965B0" w:rsidP="000965B0">
      <w:pPr>
        <w:spacing w:line="360" w:lineRule="auto"/>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354F3C1F" wp14:editId="5D1624A2">
            <wp:extent cx="5971540" cy="1729740"/>
            <wp:effectExtent l="0" t="0" r="0" b="3810"/>
            <wp:docPr id="2061990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90755" name=""/>
                    <pic:cNvPicPr/>
                  </pic:nvPicPr>
                  <pic:blipFill>
                    <a:blip r:embed="rId49"/>
                    <a:stretch>
                      <a:fillRect/>
                    </a:stretch>
                  </pic:blipFill>
                  <pic:spPr>
                    <a:xfrm>
                      <a:off x="0" y="0"/>
                      <a:ext cx="5971540" cy="1729740"/>
                    </a:xfrm>
                    <a:prstGeom prst="rect">
                      <a:avLst/>
                    </a:prstGeom>
                  </pic:spPr>
                </pic:pic>
              </a:graphicData>
            </a:graphic>
          </wp:inline>
        </w:drawing>
      </w:r>
    </w:p>
    <w:p w14:paraId="2FF11F45"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F9DB338" w14:textId="77777777" w:rsidR="00316A1A" w:rsidRPr="00316A1A" w:rsidRDefault="00316A1A" w:rsidP="000965B0">
      <w:pPr>
        <w:spacing w:line="360" w:lineRule="auto"/>
        <w:jc w:val="center"/>
        <w:rPr>
          <w:rFonts w:ascii="Times New Roman" w:eastAsia="Times New Roman" w:hAnsi="Times New Roman" w:cs="Times New Roman"/>
          <w:b/>
          <w:bCs/>
          <w:sz w:val="18"/>
          <w:szCs w:val="18"/>
        </w:rPr>
      </w:pPr>
    </w:p>
    <w:p w14:paraId="37416D8A" w14:textId="5ABB0EB0" w:rsidR="00B908DD" w:rsidRPr="00B908DD" w:rsidRDefault="00E74C4C" w:rsidP="00B908DD">
      <w:pPr>
        <w:spacing w:line="360" w:lineRule="auto"/>
        <w:jc w:val="both"/>
        <w:rPr>
          <w:rFonts w:ascii="Times New Roman" w:hAnsi="Times New Roman" w:cs="Times New Roman"/>
        </w:rPr>
      </w:pPr>
      <w:r w:rsidRPr="00E74C4C">
        <w:br w:type="page"/>
      </w:r>
      <w:r w:rsidR="00B908DD" w:rsidRPr="00B908DD">
        <w:rPr>
          <w:rFonts w:ascii="Times New Roman" w:hAnsi="Times New Roman" w:cs="Times New Roman"/>
        </w:rPr>
        <w:lastRenderedPageBreak/>
        <w:t>La Figura 9.1</w:t>
      </w:r>
      <w:r w:rsidR="00CF5CC7">
        <w:rPr>
          <w:rFonts w:ascii="Times New Roman" w:hAnsi="Times New Roman" w:cs="Times New Roman"/>
        </w:rPr>
        <w:t>2</w:t>
      </w:r>
      <w:r w:rsidR="00B908DD" w:rsidRPr="00B908DD">
        <w:rPr>
          <w:rFonts w:ascii="Times New Roman" w:hAnsi="Times New Roman" w:cs="Times New Roman"/>
        </w:rPr>
        <w:t xml:space="preserve"> representa la excepción 2 del CU-06: marcado del ticket como "No clasificado" debido a categoría no definida. Corresponde a la Excepción 2, donde el controlador detecta la condición, interrumpe el flujo normal sin dejar datos inconsistentes y la vista informa al actor.</w:t>
      </w:r>
    </w:p>
    <w:p w14:paraId="3CC4FF7B" w14:textId="641408B1" w:rsidR="00E74C4C" w:rsidRPr="00E74C4C" w:rsidRDefault="00E74C4C" w:rsidP="000965B0">
      <w:pPr>
        <w:spacing w:line="360" w:lineRule="auto"/>
        <w:jc w:val="center"/>
        <w:rPr>
          <w:rFonts w:ascii="Times New Roman" w:eastAsia="Times New Roman" w:hAnsi="Times New Roman" w:cs="Times New Roman"/>
          <w:b/>
          <w:bCs/>
        </w:rPr>
      </w:pPr>
    </w:p>
    <w:p w14:paraId="1F9132A9" w14:textId="138751CB" w:rsidR="00316A1A" w:rsidRDefault="00316A1A" w:rsidP="00B6343D">
      <w:pPr>
        <w:pStyle w:val="Ttulo3"/>
        <w:rPr>
          <w:rFonts w:eastAsia="Times New Roman"/>
        </w:rPr>
      </w:pPr>
      <w:bookmarkStart w:id="255" w:name="_Toc240232958"/>
      <w:bookmarkStart w:id="256" w:name="_Toc241763518"/>
      <w:r w:rsidRPr="00316A1A">
        <w:rPr>
          <w:rFonts w:eastAsia="Times New Roman"/>
        </w:rPr>
        <w:t>Figura 9.1</w:t>
      </w:r>
      <w:r w:rsidR="00CF5CC7">
        <w:rPr>
          <w:rFonts w:eastAsia="Times New Roman"/>
        </w:rPr>
        <w:t>2</w:t>
      </w:r>
      <w:r w:rsidRPr="00316A1A">
        <w:rPr>
          <w:rFonts w:eastAsia="Times New Roman"/>
        </w:rPr>
        <w:t xml:space="preserve">: </w:t>
      </w:r>
      <w:r w:rsidR="00BB7C17">
        <w:rPr>
          <w:rFonts w:eastAsia="Times New Roman"/>
        </w:rPr>
        <w:t xml:space="preserve">CU-06 - </w:t>
      </w:r>
      <w:r w:rsidRPr="00316A1A">
        <w:rPr>
          <w:rFonts w:eastAsia="Times New Roman"/>
        </w:rPr>
        <w:t>Excepción 2 - Marcado del ticket como "No clasificado" debido a categoría no definida.</w:t>
      </w:r>
      <w:bookmarkEnd w:id="255"/>
      <w:bookmarkEnd w:id="256"/>
      <w:r w:rsidRPr="00316A1A">
        <w:rPr>
          <w:rFonts w:eastAsia="Times New Roman"/>
        </w:rPr>
        <w:t xml:space="preserve"> </w:t>
      </w:r>
    </w:p>
    <w:p w14:paraId="68F74836" w14:textId="641FCC0B" w:rsidR="00316A1A"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32E3A880" wp14:editId="2D7A8D50">
            <wp:extent cx="5971540" cy="1402080"/>
            <wp:effectExtent l="0" t="0" r="0" b="7620"/>
            <wp:docPr id="193772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24264" name=""/>
                    <pic:cNvPicPr/>
                  </pic:nvPicPr>
                  <pic:blipFill>
                    <a:blip r:embed="rId50"/>
                    <a:stretch>
                      <a:fillRect/>
                    </a:stretch>
                  </pic:blipFill>
                  <pic:spPr>
                    <a:xfrm>
                      <a:off x="0" y="0"/>
                      <a:ext cx="5971540" cy="1402080"/>
                    </a:xfrm>
                    <a:prstGeom prst="rect">
                      <a:avLst/>
                    </a:prstGeom>
                  </pic:spPr>
                </pic:pic>
              </a:graphicData>
            </a:graphic>
          </wp:inline>
        </w:drawing>
      </w:r>
    </w:p>
    <w:p w14:paraId="719A3421"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DD42BF6"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54B97D83"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01042E0D" w14:textId="77777777" w:rsidR="00316A1A" w:rsidRDefault="00316A1A" w:rsidP="000965B0">
      <w:pPr>
        <w:spacing w:line="360" w:lineRule="auto"/>
        <w:jc w:val="center"/>
        <w:rPr>
          <w:rFonts w:ascii="Times New Roman" w:eastAsia="Times New Roman" w:hAnsi="Times New Roman" w:cs="Times New Roman"/>
          <w:b/>
          <w:bCs/>
          <w:i/>
          <w:iCs/>
          <w:sz w:val="18"/>
          <w:szCs w:val="18"/>
        </w:rPr>
      </w:pPr>
    </w:p>
    <w:p w14:paraId="2EECF5B0"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5B35DF59"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3A41AB3A"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ACE234B" w14:textId="0F5ECA9A" w:rsidR="00B908DD" w:rsidRPr="00B908DD" w:rsidRDefault="00B908DD" w:rsidP="00B908DD">
      <w:pPr>
        <w:spacing w:line="360" w:lineRule="auto"/>
        <w:jc w:val="both"/>
        <w:rPr>
          <w:rFonts w:ascii="Times New Roman" w:hAnsi="Times New Roman" w:cs="Times New Roman"/>
        </w:rPr>
      </w:pPr>
      <w:bookmarkStart w:id="257" w:name="_Toc240232959"/>
      <w:r w:rsidRPr="00B908DD">
        <w:rPr>
          <w:rFonts w:ascii="Times New Roman" w:hAnsi="Times New Roman" w:cs="Times New Roman"/>
        </w:rPr>
        <w:lastRenderedPageBreak/>
        <w:t>La Figura 9.1</w:t>
      </w:r>
      <w:r w:rsidR="00CF5CC7">
        <w:rPr>
          <w:rFonts w:ascii="Times New Roman" w:hAnsi="Times New Roman" w:cs="Times New Roman"/>
        </w:rPr>
        <w:t>3</w:t>
      </w:r>
      <w:r w:rsidRPr="00B908DD">
        <w:rPr>
          <w:rFonts w:ascii="Times New Roman" w:hAnsi="Times New Roman" w:cs="Times New Roman"/>
        </w:rPr>
        <w:t xml:space="preserve"> representa la excepción 3 del CU-06: aplicación de </w:t>
      </w:r>
      <w:proofErr w:type="spellStart"/>
      <w:r w:rsidRPr="00B908DD">
        <w:rPr>
          <w:rFonts w:ascii="Times New Roman" w:hAnsi="Times New Roman" w:cs="Times New Roman"/>
        </w:rPr>
        <w:t>fallback</w:t>
      </w:r>
      <w:proofErr w:type="spellEnd"/>
      <w:r w:rsidRPr="00B908DD">
        <w:rPr>
          <w:rFonts w:ascii="Times New Roman" w:hAnsi="Times New Roman" w:cs="Times New Roman"/>
        </w:rPr>
        <w:t xml:space="preserve"> y asignación al Técnico Crítico de turno por falta de técnicos de la especialidad disponibles. Corresponde a la Excepción 3</w:t>
      </w:r>
      <w:r>
        <w:rPr>
          <w:rFonts w:ascii="Times New Roman" w:hAnsi="Times New Roman" w:cs="Times New Roman"/>
        </w:rPr>
        <w:t xml:space="preserve">, </w:t>
      </w:r>
      <w:r w:rsidRPr="00B908DD">
        <w:rPr>
          <w:rFonts w:ascii="Times New Roman" w:hAnsi="Times New Roman" w:cs="Times New Roman"/>
        </w:rPr>
        <w:t>donde el controlador detecta la condición, interrumpe el flujo normal sin dejar datos inconsistentes y la vista informa al actor.</w:t>
      </w:r>
    </w:p>
    <w:p w14:paraId="52094E06" w14:textId="6D6326A7" w:rsidR="00316A1A" w:rsidRDefault="00316A1A" w:rsidP="00B6343D">
      <w:pPr>
        <w:pStyle w:val="Ttulo3"/>
        <w:rPr>
          <w:rFonts w:eastAsia="Times New Roman"/>
        </w:rPr>
      </w:pPr>
      <w:bookmarkStart w:id="258" w:name="_Toc241763519"/>
      <w:r w:rsidRPr="00316A1A">
        <w:rPr>
          <w:rFonts w:eastAsia="Times New Roman"/>
        </w:rPr>
        <w:t>Figura 9.</w:t>
      </w:r>
      <w:r w:rsidR="00CF5CC7">
        <w:rPr>
          <w:rFonts w:eastAsia="Times New Roman"/>
        </w:rPr>
        <w:t>13</w:t>
      </w:r>
      <w:r w:rsidRPr="00316A1A">
        <w:rPr>
          <w:rFonts w:eastAsia="Times New Roman"/>
        </w:rPr>
        <w:t>:</w:t>
      </w:r>
      <w:r w:rsidR="00BB7C17">
        <w:rPr>
          <w:rFonts w:eastAsia="Times New Roman"/>
        </w:rPr>
        <w:t xml:space="preserve"> CU-06 -</w:t>
      </w:r>
      <w:r w:rsidRPr="00316A1A">
        <w:rPr>
          <w:rFonts w:eastAsia="Times New Roman"/>
        </w:rPr>
        <w:t xml:space="preserve"> </w:t>
      </w:r>
      <w:r w:rsidR="00BB7C17" w:rsidRPr="00316A1A">
        <w:rPr>
          <w:rFonts w:eastAsia="Times New Roman"/>
        </w:rPr>
        <w:t>Excepción</w:t>
      </w:r>
      <w:r w:rsidRPr="00316A1A">
        <w:rPr>
          <w:rFonts w:eastAsia="Times New Roman"/>
        </w:rPr>
        <w:t xml:space="preserve"> 3 - Aplicación de </w:t>
      </w:r>
      <w:proofErr w:type="spellStart"/>
      <w:r w:rsidRPr="00316A1A">
        <w:rPr>
          <w:rFonts w:eastAsia="Times New Roman"/>
        </w:rPr>
        <w:t>fallback</w:t>
      </w:r>
      <w:proofErr w:type="spellEnd"/>
      <w:r w:rsidRPr="00316A1A">
        <w:rPr>
          <w:rFonts w:eastAsia="Times New Roman"/>
        </w:rPr>
        <w:t xml:space="preserve"> y asignación al Técnico Crítico de turno por falta de técnicos de la especialidad disponibles.</w:t>
      </w:r>
      <w:bookmarkEnd w:id="257"/>
      <w:bookmarkEnd w:id="258"/>
    </w:p>
    <w:p w14:paraId="1B04FF21" w14:textId="56E06748" w:rsidR="00316A1A"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79E71164" wp14:editId="6AFB1890">
            <wp:extent cx="5971540" cy="3175000"/>
            <wp:effectExtent l="0" t="0" r="0" b="6350"/>
            <wp:docPr id="45576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6081" name=""/>
                    <pic:cNvPicPr/>
                  </pic:nvPicPr>
                  <pic:blipFill>
                    <a:blip r:embed="rId51"/>
                    <a:stretch>
                      <a:fillRect/>
                    </a:stretch>
                  </pic:blipFill>
                  <pic:spPr>
                    <a:xfrm>
                      <a:off x="0" y="0"/>
                      <a:ext cx="5971540" cy="3175000"/>
                    </a:xfrm>
                    <a:prstGeom prst="rect">
                      <a:avLst/>
                    </a:prstGeom>
                  </pic:spPr>
                </pic:pic>
              </a:graphicData>
            </a:graphic>
          </wp:inline>
        </w:drawing>
      </w:r>
    </w:p>
    <w:p w14:paraId="351F0FA3" w14:textId="77777777" w:rsidR="00316A1A" w:rsidRDefault="00316A1A"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72C2F4B" w14:textId="77777777" w:rsidR="00316A1A" w:rsidRDefault="00316A1A" w:rsidP="00316A1A">
      <w:pPr>
        <w:spacing w:line="360" w:lineRule="auto"/>
        <w:jc w:val="center"/>
        <w:rPr>
          <w:rFonts w:ascii="Times New Roman" w:eastAsia="Times New Roman" w:hAnsi="Times New Roman" w:cs="Times New Roman"/>
          <w:b/>
          <w:bCs/>
          <w:sz w:val="18"/>
          <w:szCs w:val="18"/>
        </w:rPr>
      </w:pPr>
    </w:p>
    <w:p w14:paraId="5492F0A6" w14:textId="77777777" w:rsidR="00316A1A" w:rsidRDefault="00316A1A" w:rsidP="00316A1A">
      <w:pPr>
        <w:spacing w:line="360" w:lineRule="auto"/>
        <w:jc w:val="center"/>
        <w:rPr>
          <w:rFonts w:ascii="Times New Roman" w:eastAsia="Times New Roman" w:hAnsi="Times New Roman" w:cs="Times New Roman"/>
          <w:b/>
          <w:bCs/>
          <w:sz w:val="18"/>
          <w:szCs w:val="18"/>
        </w:rPr>
      </w:pPr>
    </w:p>
    <w:p w14:paraId="6FFFDBD3"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68398C46" w14:textId="1C5698B7" w:rsidR="003C74B2" w:rsidRDefault="003C74B2" w:rsidP="00B6343D">
      <w:pPr>
        <w:pStyle w:val="Ttulo2"/>
        <w:ind w:firstLine="708"/>
        <w:rPr>
          <w:rFonts w:eastAsia="Times New Roman"/>
        </w:rPr>
      </w:pPr>
      <w:bookmarkStart w:id="259" w:name="_Toc240232499"/>
      <w:bookmarkStart w:id="260" w:name="_Toc241763423"/>
      <w:r>
        <w:rPr>
          <w:rFonts w:eastAsia="Times New Roman"/>
        </w:rPr>
        <w:lastRenderedPageBreak/>
        <w:t>9.</w:t>
      </w:r>
      <w:r w:rsidR="00102561">
        <w:rPr>
          <w:rFonts w:eastAsia="Times New Roman"/>
        </w:rPr>
        <w:t>4</w:t>
      </w:r>
      <w:r>
        <w:rPr>
          <w:rFonts w:eastAsia="Times New Roman"/>
        </w:rPr>
        <w:t xml:space="preserve">.3: </w:t>
      </w:r>
      <w:r w:rsidRPr="003C74B2">
        <w:rPr>
          <w:rFonts w:eastAsia="Times New Roman"/>
        </w:rPr>
        <w:t>CU-10: Advertencia de Responsabilidad Externa</w:t>
      </w:r>
      <w:bookmarkEnd w:id="259"/>
      <w:bookmarkEnd w:id="260"/>
    </w:p>
    <w:p w14:paraId="1192C4C6" w14:textId="77777777" w:rsidR="00B908DD" w:rsidRPr="00B908DD" w:rsidRDefault="00B908DD" w:rsidP="00B908DD"/>
    <w:p w14:paraId="734243B5" w14:textId="09BB63F0" w:rsidR="00B908DD" w:rsidRPr="00B908DD" w:rsidRDefault="00B908DD" w:rsidP="00B908DD">
      <w:pPr>
        <w:spacing w:line="360" w:lineRule="auto"/>
        <w:jc w:val="both"/>
        <w:rPr>
          <w:rFonts w:ascii="Times New Roman" w:eastAsia="Times New Roman" w:hAnsi="Times New Roman" w:cs="Times New Roman"/>
        </w:rPr>
      </w:pPr>
      <w:r w:rsidRPr="00B908DD">
        <w:rPr>
          <w:rFonts w:ascii="Times New Roman" w:eastAsia="Times New Roman" w:hAnsi="Times New Roman" w:cs="Times New Roman"/>
        </w:rPr>
        <w:t>La Figura 9.1</w:t>
      </w:r>
      <w:r w:rsidR="00CF5CC7">
        <w:rPr>
          <w:rFonts w:ascii="Times New Roman" w:eastAsia="Times New Roman" w:hAnsi="Times New Roman" w:cs="Times New Roman"/>
        </w:rPr>
        <w:t>4</w:t>
      </w:r>
      <w:r w:rsidRPr="00B908DD">
        <w:rPr>
          <w:rFonts w:ascii="Times New Roman" w:eastAsia="Times New Roman" w:hAnsi="Times New Roman" w:cs="Times New Roman"/>
        </w:rPr>
        <w:t xml:space="preserve"> representa el flujo principal del CU-10: despliegue exitoso de advertencia de responsabilidad externa y aceptación de términos. El actor Usuario Solicitante, Sistema interactúa con la vista, que envía la solicitud al controlador; este aplica las validaciones del caso de uso, consulta o actualiza la base de datos MySQL y retorna la respuesta que la vista despliega, siguiendo la descripción de la Tabla 6.3.</w:t>
      </w:r>
    </w:p>
    <w:p w14:paraId="345EF22E" w14:textId="77777777" w:rsidR="003C74B2" w:rsidRDefault="003C74B2" w:rsidP="000965B0">
      <w:pPr>
        <w:spacing w:line="360" w:lineRule="auto"/>
        <w:rPr>
          <w:rFonts w:ascii="Times New Roman" w:eastAsia="Times New Roman" w:hAnsi="Times New Roman" w:cs="Times New Roman"/>
          <w:b/>
          <w:bCs/>
        </w:rPr>
      </w:pPr>
    </w:p>
    <w:p w14:paraId="5F852EBC" w14:textId="1083CEB2" w:rsidR="003C74B2" w:rsidRDefault="003C74B2" w:rsidP="00B6343D">
      <w:pPr>
        <w:pStyle w:val="Ttulo3"/>
        <w:rPr>
          <w:rFonts w:eastAsia="Times New Roman"/>
        </w:rPr>
      </w:pPr>
      <w:bookmarkStart w:id="261" w:name="_Toc240232960"/>
      <w:bookmarkStart w:id="262" w:name="_Toc241763520"/>
      <w:r w:rsidRPr="003C74B2">
        <w:rPr>
          <w:rFonts w:eastAsia="Times New Roman"/>
        </w:rPr>
        <w:t>Figura 9.1</w:t>
      </w:r>
      <w:r w:rsidR="00CF5CC7">
        <w:rPr>
          <w:rFonts w:eastAsia="Times New Roman"/>
        </w:rPr>
        <w:t>4</w:t>
      </w:r>
      <w:r w:rsidRPr="003C74B2">
        <w:rPr>
          <w:rFonts w:eastAsia="Times New Roman"/>
        </w:rPr>
        <w:t>:</w:t>
      </w:r>
      <w:r w:rsidR="00BB7C17">
        <w:rPr>
          <w:rFonts w:eastAsia="Times New Roman"/>
        </w:rPr>
        <w:t xml:space="preserve"> CU-10 - </w:t>
      </w:r>
      <w:r w:rsidRPr="003C74B2">
        <w:rPr>
          <w:rFonts w:eastAsia="Times New Roman"/>
        </w:rPr>
        <w:t>Despliegue exitoso de advertencia de responsabilidad externa y aceptación de términos.</w:t>
      </w:r>
      <w:bookmarkEnd w:id="261"/>
      <w:bookmarkEnd w:id="262"/>
      <w:r w:rsidRPr="003C74B2">
        <w:rPr>
          <w:rFonts w:eastAsia="Times New Roman"/>
        </w:rPr>
        <w:t xml:space="preserve"> </w:t>
      </w:r>
    </w:p>
    <w:p w14:paraId="43A09CF2" w14:textId="2F4F8CA9" w:rsidR="003C74B2"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19D408A3" wp14:editId="2B4CE431">
            <wp:extent cx="5971540" cy="1833880"/>
            <wp:effectExtent l="0" t="0" r="0" b="0"/>
            <wp:docPr id="191687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76719" name=""/>
                    <pic:cNvPicPr/>
                  </pic:nvPicPr>
                  <pic:blipFill>
                    <a:blip r:embed="rId52"/>
                    <a:stretch>
                      <a:fillRect/>
                    </a:stretch>
                  </pic:blipFill>
                  <pic:spPr>
                    <a:xfrm>
                      <a:off x="0" y="0"/>
                      <a:ext cx="5971540" cy="1833880"/>
                    </a:xfrm>
                    <a:prstGeom prst="rect">
                      <a:avLst/>
                    </a:prstGeom>
                  </pic:spPr>
                </pic:pic>
              </a:graphicData>
            </a:graphic>
          </wp:inline>
        </w:drawing>
      </w:r>
    </w:p>
    <w:p w14:paraId="2AF74889" w14:textId="77777777" w:rsidR="003C74B2" w:rsidRDefault="003C74B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F51E350"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3AECD353"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393A2044" w14:textId="77777777" w:rsidR="00B621C2" w:rsidRDefault="00B621C2" w:rsidP="000965B0">
      <w:pPr>
        <w:spacing w:line="360" w:lineRule="auto"/>
        <w:jc w:val="center"/>
        <w:rPr>
          <w:rFonts w:ascii="Times New Roman" w:eastAsia="Times New Roman" w:hAnsi="Times New Roman" w:cs="Times New Roman"/>
          <w:b/>
          <w:bCs/>
          <w:i/>
          <w:iCs/>
          <w:sz w:val="18"/>
          <w:szCs w:val="18"/>
        </w:rPr>
      </w:pPr>
    </w:p>
    <w:p w14:paraId="65B5606F" w14:textId="77777777" w:rsidR="00B621C2" w:rsidRDefault="00B621C2" w:rsidP="000965B0">
      <w:pPr>
        <w:spacing w:line="360" w:lineRule="auto"/>
        <w:jc w:val="center"/>
        <w:rPr>
          <w:rFonts w:ascii="Times New Roman" w:eastAsia="Times New Roman" w:hAnsi="Times New Roman" w:cs="Times New Roman"/>
          <w:b/>
          <w:bCs/>
          <w:i/>
          <w:iCs/>
          <w:sz w:val="18"/>
          <w:szCs w:val="18"/>
        </w:rPr>
      </w:pPr>
    </w:p>
    <w:p w14:paraId="3C643848"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67E9DB96"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E65CE08" w14:textId="4CB96C24" w:rsidR="00B908DD" w:rsidRPr="00B908DD" w:rsidRDefault="00B908DD" w:rsidP="00B908DD">
      <w:pPr>
        <w:spacing w:line="360" w:lineRule="auto"/>
        <w:jc w:val="both"/>
        <w:rPr>
          <w:rFonts w:ascii="Times New Roman" w:hAnsi="Times New Roman" w:cs="Times New Roman"/>
        </w:rPr>
      </w:pPr>
      <w:bookmarkStart w:id="263" w:name="_Toc240232961"/>
      <w:r w:rsidRPr="00B908DD">
        <w:rPr>
          <w:rFonts w:ascii="Times New Roman" w:hAnsi="Times New Roman" w:cs="Times New Roman"/>
        </w:rPr>
        <w:lastRenderedPageBreak/>
        <w:t>La Figura 9.1</w:t>
      </w:r>
      <w:r w:rsidR="00CF5CC7">
        <w:rPr>
          <w:rFonts w:ascii="Times New Roman" w:hAnsi="Times New Roman" w:cs="Times New Roman"/>
        </w:rPr>
        <w:t>5</w:t>
      </w:r>
      <w:r w:rsidRPr="00B908DD">
        <w:rPr>
          <w:rFonts w:ascii="Times New Roman" w:hAnsi="Times New Roman" w:cs="Times New Roman"/>
        </w:rPr>
        <w:t xml:space="preserve"> representa la excepción 1 del CU-10: falla al cargar la lista de categorías por error de red. Corresponde a la Excepción 1 de la Tabla 6.3 («El sistema no logra cargar la lista de categorías. Muestra "Error de red"»), donde el controlador detecta la condición, interrumpe el flujo normal sin dejar datos inconsistentes y la vista informa al actor.</w:t>
      </w:r>
    </w:p>
    <w:p w14:paraId="267606A1" w14:textId="5DD1C9F8" w:rsidR="003C74B2" w:rsidRDefault="003C74B2" w:rsidP="00B6343D">
      <w:pPr>
        <w:pStyle w:val="Ttulo3"/>
        <w:rPr>
          <w:rFonts w:eastAsia="Times New Roman"/>
        </w:rPr>
      </w:pPr>
      <w:bookmarkStart w:id="264" w:name="_Toc241763521"/>
      <w:r w:rsidRPr="003C74B2">
        <w:rPr>
          <w:rFonts w:eastAsia="Times New Roman"/>
        </w:rPr>
        <w:t>Figura 9.1</w:t>
      </w:r>
      <w:r w:rsidR="00CF5CC7">
        <w:rPr>
          <w:rFonts w:eastAsia="Times New Roman"/>
        </w:rPr>
        <w:t>5</w:t>
      </w:r>
      <w:r w:rsidRPr="003C74B2">
        <w:rPr>
          <w:rFonts w:eastAsia="Times New Roman"/>
        </w:rPr>
        <w:t xml:space="preserve">: </w:t>
      </w:r>
      <w:r w:rsidR="00BB7C17">
        <w:rPr>
          <w:rFonts w:eastAsia="Times New Roman"/>
        </w:rPr>
        <w:t xml:space="preserve">CU-10 - </w:t>
      </w:r>
      <w:r w:rsidRPr="003C74B2">
        <w:rPr>
          <w:rFonts w:eastAsia="Times New Roman"/>
        </w:rPr>
        <w:t>Excepción 1 - Falla al cargar la lista de categorías por error de red.</w:t>
      </w:r>
      <w:bookmarkEnd w:id="263"/>
      <w:bookmarkEnd w:id="264"/>
    </w:p>
    <w:p w14:paraId="17E6F0A6" w14:textId="6CC35AF8" w:rsidR="003C74B2" w:rsidRDefault="003C74B2" w:rsidP="000965B0">
      <w:pPr>
        <w:spacing w:line="360" w:lineRule="auto"/>
        <w:jc w:val="center"/>
        <w:rPr>
          <w:rFonts w:ascii="Times New Roman" w:eastAsia="Times New Roman" w:hAnsi="Times New Roman" w:cs="Times New Roman"/>
          <w:b/>
          <w:bCs/>
          <w:sz w:val="18"/>
          <w:szCs w:val="18"/>
        </w:rPr>
      </w:pPr>
      <w:r w:rsidRPr="003C74B2">
        <w:rPr>
          <w:rFonts w:ascii="Times New Roman" w:eastAsia="Times New Roman" w:hAnsi="Times New Roman" w:cs="Times New Roman"/>
          <w:b/>
          <w:bCs/>
          <w:noProof/>
          <w:sz w:val="18"/>
          <w:szCs w:val="18"/>
        </w:rPr>
        <w:drawing>
          <wp:inline distT="0" distB="0" distL="0" distR="0" wp14:anchorId="1D85D076" wp14:editId="5F3C4384">
            <wp:extent cx="5971540" cy="1338580"/>
            <wp:effectExtent l="0" t="0" r="0" b="0"/>
            <wp:docPr id="150338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83604" name=""/>
                    <pic:cNvPicPr/>
                  </pic:nvPicPr>
                  <pic:blipFill>
                    <a:blip r:embed="rId53"/>
                    <a:stretch>
                      <a:fillRect/>
                    </a:stretch>
                  </pic:blipFill>
                  <pic:spPr>
                    <a:xfrm>
                      <a:off x="0" y="0"/>
                      <a:ext cx="5971540" cy="1338580"/>
                    </a:xfrm>
                    <a:prstGeom prst="rect">
                      <a:avLst/>
                    </a:prstGeom>
                  </pic:spPr>
                </pic:pic>
              </a:graphicData>
            </a:graphic>
          </wp:inline>
        </w:drawing>
      </w:r>
    </w:p>
    <w:p w14:paraId="1C12A269" w14:textId="77777777" w:rsidR="003C74B2" w:rsidRDefault="003C74B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0B71716"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56A0E6F4"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5901F882" w14:textId="29C25ED2" w:rsidR="003C74B2" w:rsidRDefault="003C74B2" w:rsidP="003C74B2">
      <w:pPr>
        <w:spacing w:line="360" w:lineRule="auto"/>
        <w:rPr>
          <w:rFonts w:ascii="Times New Roman" w:eastAsia="Times New Roman" w:hAnsi="Times New Roman" w:cs="Times New Roman"/>
          <w:b/>
          <w:bCs/>
          <w:i/>
          <w:iCs/>
          <w:sz w:val="18"/>
          <w:szCs w:val="18"/>
        </w:rPr>
      </w:pPr>
    </w:p>
    <w:p w14:paraId="7856A74C" w14:textId="77777777" w:rsidR="003C74B2" w:rsidRDefault="003C74B2" w:rsidP="003C74B2">
      <w:pPr>
        <w:spacing w:line="360" w:lineRule="auto"/>
        <w:rPr>
          <w:rFonts w:ascii="Times New Roman" w:eastAsia="Times New Roman" w:hAnsi="Times New Roman" w:cs="Times New Roman"/>
          <w:b/>
          <w:bCs/>
          <w:i/>
          <w:iCs/>
          <w:sz w:val="18"/>
          <w:szCs w:val="18"/>
        </w:rPr>
      </w:pPr>
    </w:p>
    <w:p w14:paraId="2F164367" w14:textId="77777777" w:rsidR="003C74B2" w:rsidRDefault="003C74B2" w:rsidP="003C74B2">
      <w:pPr>
        <w:spacing w:line="360" w:lineRule="auto"/>
        <w:rPr>
          <w:rFonts w:ascii="Times New Roman" w:eastAsia="Times New Roman" w:hAnsi="Times New Roman" w:cs="Times New Roman"/>
          <w:b/>
          <w:bCs/>
          <w:i/>
          <w:iCs/>
          <w:sz w:val="18"/>
          <w:szCs w:val="18"/>
        </w:rPr>
      </w:pPr>
    </w:p>
    <w:p w14:paraId="5F013B1D"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06DEB4A" w14:textId="6F8FA06B" w:rsidR="00722D6A" w:rsidRDefault="00722D6A" w:rsidP="00722D6A">
      <w:pPr>
        <w:spacing w:line="360" w:lineRule="auto"/>
        <w:jc w:val="both"/>
        <w:rPr>
          <w:rFonts w:ascii="Times New Roman" w:hAnsi="Times New Roman" w:cs="Times New Roman"/>
        </w:rPr>
      </w:pPr>
      <w:bookmarkStart w:id="265" w:name="_Toc240232962"/>
      <w:r w:rsidRPr="00722D6A">
        <w:rPr>
          <w:rFonts w:ascii="Times New Roman" w:hAnsi="Times New Roman" w:cs="Times New Roman"/>
        </w:rPr>
        <w:lastRenderedPageBreak/>
        <w:t>La Figura 9.1</w:t>
      </w:r>
      <w:r w:rsidR="00CF5CC7">
        <w:rPr>
          <w:rFonts w:ascii="Times New Roman" w:hAnsi="Times New Roman" w:cs="Times New Roman"/>
        </w:rPr>
        <w:t>6</w:t>
      </w:r>
      <w:r w:rsidRPr="00722D6A">
        <w:rPr>
          <w:rFonts w:ascii="Times New Roman" w:hAnsi="Times New Roman" w:cs="Times New Roman"/>
        </w:rPr>
        <w:t xml:space="preserve"> representa la excepción 2 del CU-10: bloqueo del ticket por seguridad ante falla en el despliegue del modal de advertencia. Corresponde a la Excepción 2, donde el controlador detecta la condición, interrumpe el flujo normal sin dejar datos inconsistentes y la vista informa al actor.</w:t>
      </w:r>
    </w:p>
    <w:p w14:paraId="364F88DC" w14:textId="77777777" w:rsidR="00CF5CC7" w:rsidRPr="00722D6A" w:rsidRDefault="00CF5CC7" w:rsidP="00722D6A">
      <w:pPr>
        <w:spacing w:line="360" w:lineRule="auto"/>
        <w:jc w:val="both"/>
        <w:rPr>
          <w:rFonts w:ascii="Times New Roman" w:hAnsi="Times New Roman" w:cs="Times New Roman"/>
        </w:rPr>
      </w:pPr>
    </w:p>
    <w:p w14:paraId="0C755208" w14:textId="40DA1D7C" w:rsidR="003C74B2" w:rsidRPr="003C74B2" w:rsidRDefault="003C74B2" w:rsidP="00B6343D">
      <w:pPr>
        <w:pStyle w:val="Ttulo3"/>
        <w:rPr>
          <w:rFonts w:eastAsia="Times New Roman"/>
        </w:rPr>
      </w:pPr>
      <w:bookmarkStart w:id="266" w:name="_Toc241763522"/>
      <w:r w:rsidRPr="003C74B2">
        <w:rPr>
          <w:rFonts w:eastAsia="Times New Roman"/>
        </w:rPr>
        <w:t>Figura 9.1</w:t>
      </w:r>
      <w:r w:rsidR="00CF5CC7">
        <w:rPr>
          <w:rFonts w:eastAsia="Times New Roman"/>
        </w:rPr>
        <w:t>6</w:t>
      </w:r>
      <w:r w:rsidRPr="003C74B2">
        <w:rPr>
          <w:rFonts w:eastAsia="Times New Roman"/>
        </w:rPr>
        <w:t xml:space="preserve">: </w:t>
      </w:r>
      <w:r w:rsidR="00BB7C17">
        <w:rPr>
          <w:rFonts w:eastAsia="Times New Roman"/>
        </w:rPr>
        <w:t xml:space="preserve">CU-10 - </w:t>
      </w:r>
      <w:r w:rsidRPr="003C74B2">
        <w:rPr>
          <w:rFonts w:eastAsia="Times New Roman"/>
        </w:rPr>
        <w:t>Excepción 2 - Bloqueo del ticket por seguridad ante falla en el despliegue del modal de advertencia.</w:t>
      </w:r>
      <w:bookmarkEnd w:id="265"/>
      <w:bookmarkEnd w:id="266"/>
    </w:p>
    <w:p w14:paraId="1A81C9F0" w14:textId="349FB517" w:rsidR="003C74B2" w:rsidRDefault="003C74B2" w:rsidP="000965B0">
      <w:pPr>
        <w:spacing w:line="360" w:lineRule="auto"/>
        <w:jc w:val="center"/>
        <w:rPr>
          <w:rFonts w:ascii="Times New Roman" w:eastAsia="Times New Roman" w:hAnsi="Times New Roman" w:cs="Times New Roman"/>
          <w:b/>
          <w:bCs/>
          <w:i/>
          <w:iCs/>
          <w:sz w:val="18"/>
          <w:szCs w:val="18"/>
        </w:rPr>
      </w:pPr>
      <w:r w:rsidRPr="003C74B2">
        <w:rPr>
          <w:rFonts w:ascii="Times New Roman" w:eastAsia="Times New Roman" w:hAnsi="Times New Roman" w:cs="Times New Roman"/>
          <w:b/>
          <w:bCs/>
          <w:i/>
          <w:iCs/>
          <w:noProof/>
          <w:sz w:val="18"/>
          <w:szCs w:val="18"/>
        </w:rPr>
        <w:drawing>
          <wp:inline distT="0" distB="0" distL="0" distR="0" wp14:anchorId="6DF2F3CB" wp14:editId="72ED9B36">
            <wp:extent cx="5971540" cy="1299210"/>
            <wp:effectExtent l="0" t="0" r="0" b="0"/>
            <wp:docPr id="1459088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8327" name=""/>
                    <pic:cNvPicPr/>
                  </pic:nvPicPr>
                  <pic:blipFill>
                    <a:blip r:embed="rId54"/>
                    <a:stretch>
                      <a:fillRect/>
                    </a:stretch>
                  </pic:blipFill>
                  <pic:spPr>
                    <a:xfrm>
                      <a:off x="0" y="0"/>
                      <a:ext cx="5971540" cy="1299210"/>
                    </a:xfrm>
                    <a:prstGeom prst="rect">
                      <a:avLst/>
                    </a:prstGeom>
                  </pic:spPr>
                </pic:pic>
              </a:graphicData>
            </a:graphic>
          </wp:inline>
        </w:drawing>
      </w:r>
    </w:p>
    <w:p w14:paraId="6E3693CD" w14:textId="77777777" w:rsidR="003C74B2" w:rsidRDefault="003C74B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D96F68E"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1BEA6B78" w14:textId="77777777" w:rsidR="000965B0" w:rsidRDefault="000965B0" w:rsidP="000965B0">
      <w:pPr>
        <w:spacing w:line="360" w:lineRule="auto"/>
        <w:jc w:val="center"/>
        <w:rPr>
          <w:rFonts w:ascii="Times New Roman" w:eastAsia="Times New Roman" w:hAnsi="Times New Roman" w:cs="Times New Roman"/>
          <w:b/>
          <w:bCs/>
          <w:i/>
          <w:iCs/>
          <w:sz w:val="18"/>
          <w:szCs w:val="18"/>
        </w:rPr>
      </w:pPr>
    </w:p>
    <w:p w14:paraId="038DC7BE" w14:textId="77777777" w:rsidR="003C74B2" w:rsidRDefault="003C74B2" w:rsidP="000965B0">
      <w:pPr>
        <w:spacing w:line="360" w:lineRule="auto"/>
        <w:jc w:val="center"/>
        <w:rPr>
          <w:rFonts w:ascii="Times New Roman" w:eastAsia="Times New Roman" w:hAnsi="Times New Roman" w:cs="Times New Roman"/>
          <w:b/>
          <w:bCs/>
          <w:i/>
          <w:iCs/>
          <w:sz w:val="18"/>
          <w:szCs w:val="18"/>
        </w:rPr>
      </w:pPr>
    </w:p>
    <w:p w14:paraId="150EB5E1" w14:textId="77777777" w:rsidR="00B621C2" w:rsidRDefault="00B621C2" w:rsidP="000965B0">
      <w:pPr>
        <w:spacing w:line="360" w:lineRule="auto"/>
        <w:jc w:val="center"/>
        <w:rPr>
          <w:rFonts w:ascii="Times New Roman" w:eastAsia="Times New Roman" w:hAnsi="Times New Roman" w:cs="Times New Roman"/>
          <w:b/>
          <w:bCs/>
          <w:i/>
          <w:iCs/>
          <w:sz w:val="18"/>
          <w:szCs w:val="18"/>
        </w:rPr>
      </w:pPr>
    </w:p>
    <w:p w14:paraId="069C86DF" w14:textId="77777777" w:rsidR="003C74B2" w:rsidRDefault="003C74B2" w:rsidP="008474FB">
      <w:pPr>
        <w:spacing w:line="360" w:lineRule="auto"/>
        <w:rPr>
          <w:rFonts w:ascii="Times New Roman" w:eastAsia="Times New Roman" w:hAnsi="Times New Roman" w:cs="Times New Roman"/>
          <w:b/>
          <w:bCs/>
          <w:i/>
          <w:iCs/>
          <w:sz w:val="18"/>
          <w:szCs w:val="18"/>
        </w:rPr>
      </w:pPr>
    </w:p>
    <w:p w14:paraId="6DAEE5B1"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342A70C" w14:textId="3DCBCB1B" w:rsidR="00722D6A" w:rsidRPr="00722D6A" w:rsidRDefault="00722D6A" w:rsidP="00722D6A">
      <w:pPr>
        <w:spacing w:line="360" w:lineRule="auto"/>
        <w:jc w:val="both"/>
        <w:rPr>
          <w:rFonts w:ascii="Times New Roman" w:hAnsi="Times New Roman" w:cs="Times New Roman"/>
        </w:rPr>
      </w:pPr>
      <w:bookmarkStart w:id="267" w:name="_Toc240232963"/>
      <w:r w:rsidRPr="00722D6A">
        <w:rPr>
          <w:rFonts w:ascii="Times New Roman" w:hAnsi="Times New Roman" w:cs="Times New Roman"/>
        </w:rPr>
        <w:lastRenderedPageBreak/>
        <w:t xml:space="preserve">La Figura </w:t>
      </w:r>
      <w:r w:rsidR="00CF5CC7" w:rsidRPr="00722D6A">
        <w:rPr>
          <w:rFonts w:ascii="Times New Roman" w:hAnsi="Times New Roman" w:cs="Times New Roman"/>
        </w:rPr>
        <w:t>9.1</w:t>
      </w:r>
      <w:r w:rsidR="00CF5CC7">
        <w:rPr>
          <w:rFonts w:ascii="Times New Roman" w:hAnsi="Times New Roman" w:cs="Times New Roman"/>
        </w:rPr>
        <w:t xml:space="preserve">7 </w:t>
      </w:r>
      <w:r w:rsidR="00CF5CC7" w:rsidRPr="00722D6A">
        <w:rPr>
          <w:rFonts w:ascii="Times New Roman" w:hAnsi="Times New Roman" w:cs="Times New Roman"/>
        </w:rPr>
        <w:t>representa</w:t>
      </w:r>
      <w:r w:rsidRPr="00722D6A">
        <w:rPr>
          <w:rFonts w:ascii="Times New Roman" w:hAnsi="Times New Roman" w:cs="Times New Roman"/>
        </w:rPr>
        <w:t xml:space="preserve"> la excepción 3 del CU-10: botón de envío deshabilitado porque el usuario no marca la casilla de aceptación. Corresponde a la Excepción 3</w:t>
      </w:r>
      <w:r>
        <w:rPr>
          <w:rFonts w:ascii="Times New Roman" w:hAnsi="Times New Roman" w:cs="Times New Roman"/>
        </w:rPr>
        <w:t xml:space="preserve">, </w:t>
      </w:r>
      <w:r w:rsidRPr="00722D6A">
        <w:rPr>
          <w:rFonts w:ascii="Times New Roman" w:hAnsi="Times New Roman" w:cs="Times New Roman"/>
        </w:rPr>
        <w:t>donde el controlador detecta la condición, interrumpe el flujo normal sin dejar datos inconsistentes y la vista informa al actor.</w:t>
      </w:r>
    </w:p>
    <w:p w14:paraId="0DDFA0CF" w14:textId="613F44F1" w:rsidR="003C74B2" w:rsidRDefault="003C74B2" w:rsidP="00B6343D">
      <w:pPr>
        <w:pStyle w:val="Ttulo3"/>
        <w:rPr>
          <w:rFonts w:eastAsia="Times New Roman"/>
          <w:i/>
          <w:iCs/>
        </w:rPr>
      </w:pPr>
      <w:bookmarkStart w:id="268" w:name="_Toc241763523"/>
      <w:r w:rsidRPr="00B621C2">
        <w:rPr>
          <w:rFonts w:eastAsia="Times New Roman"/>
        </w:rPr>
        <w:t>Figura 9.1</w:t>
      </w:r>
      <w:r w:rsidR="00CF5CC7">
        <w:rPr>
          <w:rFonts w:eastAsia="Times New Roman"/>
        </w:rPr>
        <w:t>7</w:t>
      </w:r>
      <w:r w:rsidRPr="00B621C2">
        <w:rPr>
          <w:rFonts w:eastAsia="Times New Roman"/>
        </w:rPr>
        <w:t xml:space="preserve">: </w:t>
      </w:r>
      <w:r w:rsidR="00BB7C17">
        <w:rPr>
          <w:rFonts w:eastAsia="Times New Roman"/>
        </w:rPr>
        <w:t xml:space="preserve">CU-10 - </w:t>
      </w:r>
      <w:r w:rsidR="00B621C2" w:rsidRPr="00B621C2">
        <w:rPr>
          <w:rFonts w:eastAsia="Times New Roman"/>
        </w:rPr>
        <w:t>Excepción</w:t>
      </w:r>
      <w:r w:rsidRPr="00B621C2">
        <w:rPr>
          <w:rFonts w:eastAsia="Times New Roman"/>
        </w:rPr>
        <w:t xml:space="preserve"> 3 - </w:t>
      </w:r>
      <w:r w:rsidR="00B621C2" w:rsidRPr="00B621C2">
        <w:rPr>
          <w:rFonts w:eastAsia="Times New Roman"/>
        </w:rPr>
        <w:t>Botón de envío deshabilitado porque el usuario no marca la casilla de aceptación</w:t>
      </w:r>
      <w:r w:rsidR="00B621C2">
        <w:rPr>
          <w:rFonts w:eastAsia="Times New Roman"/>
          <w:i/>
          <w:iCs/>
        </w:rPr>
        <w:t>.</w:t>
      </w:r>
      <w:bookmarkEnd w:id="267"/>
      <w:bookmarkEnd w:id="268"/>
    </w:p>
    <w:p w14:paraId="51EB1A30" w14:textId="61133E60" w:rsidR="00B621C2" w:rsidRDefault="00B621C2" w:rsidP="000965B0">
      <w:pPr>
        <w:spacing w:line="360" w:lineRule="auto"/>
        <w:jc w:val="center"/>
        <w:rPr>
          <w:rFonts w:ascii="Times New Roman" w:eastAsia="Times New Roman" w:hAnsi="Times New Roman" w:cs="Times New Roman"/>
          <w:b/>
          <w:bCs/>
          <w:i/>
          <w:iCs/>
          <w:sz w:val="18"/>
          <w:szCs w:val="18"/>
        </w:rPr>
      </w:pPr>
      <w:r w:rsidRPr="00B621C2">
        <w:rPr>
          <w:rFonts w:ascii="Times New Roman" w:eastAsia="Times New Roman" w:hAnsi="Times New Roman" w:cs="Times New Roman"/>
          <w:b/>
          <w:bCs/>
          <w:i/>
          <w:iCs/>
          <w:noProof/>
          <w:sz w:val="18"/>
          <w:szCs w:val="18"/>
        </w:rPr>
        <w:drawing>
          <wp:inline distT="0" distB="0" distL="0" distR="0" wp14:anchorId="3A4CC7CF" wp14:editId="3FF66210">
            <wp:extent cx="5971540" cy="1428115"/>
            <wp:effectExtent l="0" t="0" r="0" b="635"/>
            <wp:docPr id="1423342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2587" name=""/>
                    <pic:cNvPicPr/>
                  </pic:nvPicPr>
                  <pic:blipFill>
                    <a:blip r:embed="rId55"/>
                    <a:stretch>
                      <a:fillRect/>
                    </a:stretch>
                  </pic:blipFill>
                  <pic:spPr>
                    <a:xfrm>
                      <a:off x="0" y="0"/>
                      <a:ext cx="5971540" cy="1428115"/>
                    </a:xfrm>
                    <a:prstGeom prst="rect">
                      <a:avLst/>
                    </a:prstGeom>
                  </pic:spPr>
                </pic:pic>
              </a:graphicData>
            </a:graphic>
          </wp:inline>
        </w:drawing>
      </w:r>
    </w:p>
    <w:p w14:paraId="33CB09FA" w14:textId="0F4A845B" w:rsidR="00B621C2" w:rsidRDefault="00B621C2"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1F422AB" w14:textId="77777777" w:rsidR="00B621C2" w:rsidRDefault="00B621C2" w:rsidP="003C74B2">
      <w:pPr>
        <w:spacing w:line="360" w:lineRule="auto"/>
        <w:jc w:val="center"/>
        <w:rPr>
          <w:rFonts w:ascii="Times New Roman" w:eastAsia="Times New Roman" w:hAnsi="Times New Roman" w:cs="Times New Roman"/>
          <w:b/>
          <w:bCs/>
          <w:i/>
          <w:iCs/>
          <w:sz w:val="18"/>
          <w:szCs w:val="18"/>
        </w:rPr>
      </w:pPr>
    </w:p>
    <w:p w14:paraId="43E71F26" w14:textId="77777777" w:rsidR="00B621C2" w:rsidRDefault="00B621C2" w:rsidP="003C74B2">
      <w:pPr>
        <w:spacing w:line="360" w:lineRule="auto"/>
        <w:jc w:val="center"/>
        <w:rPr>
          <w:rFonts w:ascii="Times New Roman" w:eastAsia="Times New Roman" w:hAnsi="Times New Roman" w:cs="Times New Roman"/>
          <w:b/>
          <w:bCs/>
          <w:i/>
          <w:iCs/>
          <w:sz w:val="18"/>
          <w:szCs w:val="18"/>
        </w:rPr>
      </w:pPr>
    </w:p>
    <w:p w14:paraId="4CB2460F"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0E4EB9F3"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2640B878" w14:textId="77777777" w:rsidR="003C74B2" w:rsidRDefault="003C74B2" w:rsidP="003C74B2">
      <w:pPr>
        <w:spacing w:line="360" w:lineRule="auto"/>
        <w:jc w:val="center"/>
        <w:rPr>
          <w:rFonts w:ascii="Times New Roman" w:eastAsia="Times New Roman" w:hAnsi="Times New Roman" w:cs="Times New Roman"/>
          <w:b/>
          <w:bCs/>
          <w:i/>
          <w:iCs/>
          <w:sz w:val="18"/>
          <w:szCs w:val="18"/>
        </w:rPr>
      </w:pPr>
    </w:p>
    <w:p w14:paraId="603994E9" w14:textId="77777777" w:rsidR="003C74B2" w:rsidRDefault="003C74B2" w:rsidP="003C74B2">
      <w:pPr>
        <w:spacing w:line="360" w:lineRule="auto"/>
        <w:jc w:val="center"/>
        <w:rPr>
          <w:rFonts w:ascii="Times New Roman" w:eastAsia="Times New Roman" w:hAnsi="Times New Roman" w:cs="Times New Roman"/>
          <w:b/>
          <w:bCs/>
          <w:sz w:val="18"/>
          <w:szCs w:val="18"/>
        </w:rPr>
      </w:pPr>
    </w:p>
    <w:p w14:paraId="639DE781" w14:textId="77777777" w:rsidR="003C74B2" w:rsidRDefault="003C74B2" w:rsidP="003C74B2">
      <w:pPr>
        <w:spacing w:line="360" w:lineRule="auto"/>
        <w:jc w:val="center"/>
        <w:rPr>
          <w:rFonts w:ascii="Times New Roman" w:eastAsia="Times New Roman" w:hAnsi="Times New Roman" w:cs="Times New Roman"/>
          <w:b/>
          <w:bCs/>
          <w:sz w:val="18"/>
          <w:szCs w:val="18"/>
        </w:rPr>
      </w:pPr>
    </w:p>
    <w:p w14:paraId="6031E010" w14:textId="77777777" w:rsidR="003C74B2" w:rsidRPr="003C74B2" w:rsidRDefault="003C74B2" w:rsidP="003C74B2">
      <w:pPr>
        <w:spacing w:line="360" w:lineRule="auto"/>
        <w:jc w:val="center"/>
        <w:rPr>
          <w:rFonts w:ascii="Times New Roman" w:eastAsia="Times New Roman" w:hAnsi="Times New Roman" w:cs="Times New Roman"/>
          <w:b/>
          <w:bCs/>
          <w:sz w:val="18"/>
          <w:szCs w:val="18"/>
        </w:rPr>
      </w:pPr>
    </w:p>
    <w:p w14:paraId="6D866FD5"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1EE87265" w14:textId="06FB1C7E" w:rsidR="00B621C2" w:rsidRDefault="00B621C2" w:rsidP="00B6343D">
      <w:pPr>
        <w:pStyle w:val="Ttulo2"/>
        <w:ind w:firstLine="708"/>
        <w:rPr>
          <w:rFonts w:eastAsia="Times New Roman"/>
        </w:rPr>
      </w:pPr>
      <w:bookmarkStart w:id="269" w:name="_Toc240232500"/>
      <w:bookmarkStart w:id="270" w:name="_Toc241763424"/>
      <w:r>
        <w:rPr>
          <w:rFonts w:eastAsia="Times New Roman"/>
        </w:rPr>
        <w:lastRenderedPageBreak/>
        <w:t>9.</w:t>
      </w:r>
      <w:r w:rsidR="00102561">
        <w:rPr>
          <w:rFonts w:eastAsia="Times New Roman"/>
        </w:rPr>
        <w:t>4</w:t>
      </w:r>
      <w:r>
        <w:rPr>
          <w:rFonts w:eastAsia="Times New Roman"/>
        </w:rPr>
        <w:t xml:space="preserve">.4: </w:t>
      </w:r>
      <w:r w:rsidRPr="00B621C2">
        <w:rPr>
          <w:rFonts w:eastAsia="Times New Roman"/>
        </w:rPr>
        <w:t xml:space="preserve">CU-12: Generación de Reportes y </w:t>
      </w:r>
      <w:proofErr w:type="spellStart"/>
      <w:r w:rsidRPr="00B621C2">
        <w:rPr>
          <w:rFonts w:eastAsia="Times New Roman"/>
        </w:rPr>
        <w:t>KPIs</w:t>
      </w:r>
      <w:bookmarkEnd w:id="269"/>
      <w:bookmarkEnd w:id="270"/>
      <w:proofErr w:type="spellEnd"/>
    </w:p>
    <w:p w14:paraId="154453DE" w14:textId="77777777" w:rsidR="00722D6A" w:rsidRPr="00722D6A" w:rsidRDefault="00722D6A" w:rsidP="00722D6A"/>
    <w:p w14:paraId="2B7F9821" w14:textId="0D2DA478" w:rsidR="00722D6A" w:rsidRPr="00722D6A" w:rsidRDefault="00722D6A" w:rsidP="00722D6A">
      <w:pPr>
        <w:spacing w:line="360" w:lineRule="auto"/>
        <w:jc w:val="both"/>
        <w:rPr>
          <w:rFonts w:ascii="Times New Roman" w:eastAsia="Times New Roman" w:hAnsi="Times New Roman" w:cs="Times New Roman"/>
        </w:rPr>
      </w:pPr>
      <w:r w:rsidRPr="00722D6A">
        <w:rPr>
          <w:rFonts w:ascii="Times New Roman" w:eastAsia="Times New Roman" w:hAnsi="Times New Roman" w:cs="Times New Roman"/>
        </w:rPr>
        <w:t>La Figura 9.1</w:t>
      </w:r>
      <w:r w:rsidR="00CF5CC7">
        <w:rPr>
          <w:rFonts w:ascii="Times New Roman" w:eastAsia="Times New Roman" w:hAnsi="Times New Roman" w:cs="Times New Roman"/>
        </w:rPr>
        <w:t>8</w:t>
      </w:r>
      <w:r w:rsidRPr="00722D6A">
        <w:rPr>
          <w:rFonts w:ascii="Times New Roman" w:eastAsia="Times New Roman" w:hAnsi="Times New Roman" w:cs="Times New Roman"/>
        </w:rPr>
        <w:t xml:space="preserve"> representa el flujo principal del CU-12: generación y renderizado exitoso de reportes y </w:t>
      </w:r>
      <w:proofErr w:type="spellStart"/>
      <w:r w:rsidRPr="00722D6A">
        <w:rPr>
          <w:rFonts w:ascii="Times New Roman" w:eastAsia="Times New Roman" w:hAnsi="Times New Roman" w:cs="Times New Roman"/>
        </w:rPr>
        <w:t>KPIs</w:t>
      </w:r>
      <w:proofErr w:type="spellEnd"/>
      <w:r w:rsidRPr="00722D6A">
        <w:rPr>
          <w:rFonts w:ascii="Times New Roman" w:eastAsia="Times New Roman" w:hAnsi="Times New Roman" w:cs="Times New Roman"/>
        </w:rPr>
        <w:t xml:space="preserve"> gráficos en el </w:t>
      </w:r>
      <w:proofErr w:type="spellStart"/>
      <w:r w:rsidRPr="00722D6A">
        <w:rPr>
          <w:rFonts w:ascii="Times New Roman" w:eastAsia="Times New Roman" w:hAnsi="Times New Roman" w:cs="Times New Roman"/>
        </w:rPr>
        <w:t>dashboard</w:t>
      </w:r>
      <w:proofErr w:type="spellEnd"/>
      <w:r w:rsidRPr="00722D6A">
        <w:rPr>
          <w:rFonts w:ascii="Times New Roman" w:eastAsia="Times New Roman" w:hAnsi="Times New Roman" w:cs="Times New Roman"/>
        </w:rPr>
        <w:t>. El actor Administrador, Técnico Crítico interactúa con la vista, que envía la solicitud al controlador; este aplica las validaciones del caso de uso, consulta o actualiza la base de datos MySQL y retorna la respuesta que la vista despliega, siguiendo la descripción de la Tabla 6.4.</w:t>
      </w:r>
    </w:p>
    <w:p w14:paraId="5F010B6D" w14:textId="77777777" w:rsidR="00B621C2" w:rsidRDefault="00B621C2" w:rsidP="000965B0">
      <w:pPr>
        <w:spacing w:line="360" w:lineRule="auto"/>
        <w:rPr>
          <w:rFonts w:ascii="Times New Roman" w:eastAsia="Times New Roman" w:hAnsi="Times New Roman" w:cs="Times New Roman"/>
          <w:b/>
          <w:bCs/>
        </w:rPr>
      </w:pPr>
    </w:p>
    <w:p w14:paraId="5D9C3999" w14:textId="698361EF" w:rsidR="00B621C2" w:rsidRDefault="00B621C2" w:rsidP="00B6343D">
      <w:pPr>
        <w:pStyle w:val="Ttulo3"/>
        <w:rPr>
          <w:rFonts w:eastAsia="Times New Roman"/>
        </w:rPr>
      </w:pPr>
      <w:bookmarkStart w:id="271" w:name="_Toc240232964"/>
      <w:bookmarkStart w:id="272" w:name="_Toc241763524"/>
      <w:r w:rsidRPr="00DB3BDB">
        <w:rPr>
          <w:rFonts w:eastAsia="Times New Roman"/>
        </w:rPr>
        <w:t>Figura</w:t>
      </w:r>
      <w:r w:rsidR="00DB3BDB" w:rsidRPr="00DB3BDB">
        <w:rPr>
          <w:rFonts w:eastAsia="Times New Roman"/>
        </w:rPr>
        <w:t xml:space="preserve"> 9.1</w:t>
      </w:r>
      <w:r w:rsidR="00CF5CC7">
        <w:rPr>
          <w:rFonts w:eastAsia="Times New Roman"/>
        </w:rPr>
        <w:t>8</w:t>
      </w:r>
      <w:r w:rsidR="00DB3BDB" w:rsidRPr="00DB3BDB">
        <w:rPr>
          <w:rFonts w:eastAsia="Times New Roman"/>
        </w:rPr>
        <w:t>:</w:t>
      </w:r>
      <w:r w:rsidR="00BB7C17">
        <w:rPr>
          <w:rFonts w:eastAsia="Times New Roman"/>
        </w:rPr>
        <w:t xml:space="preserve"> CU-12 -</w:t>
      </w:r>
      <w:r w:rsidR="00DB3BDB" w:rsidRPr="00DB3BDB">
        <w:rPr>
          <w:rFonts w:eastAsia="Times New Roman"/>
        </w:rPr>
        <w:t xml:space="preserve"> Generación y renderizado exitoso de reportes y </w:t>
      </w:r>
      <w:proofErr w:type="spellStart"/>
      <w:r w:rsidR="00DB3BDB" w:rsidRPr="00DB3BDB">
        <w:rPr>
          <w:rFonts w:eastAsia="Times New Roman"/>
        </w:rPr>
        <w:t>KPIs</w:t>
      </w:r>
      <w:proofErr w:type="spellEnd"/>
      <w:r w:rsidR="00DB3BDB" w:rsidRPr="00DB3BDB">
        <w:rPr>
          <w:rFonts w:eastAsia="Times New Roman"/>
        </w:rPr>
        <w:t xml:space="preserve"> gráficos en el </w:t>
      </w:r>
      <w:proofErr w:type="spellStart"/>
      <w:r w:rsidR="00DB3BDB" w:rsidRPr="00DB3BDB">
        <w:rPr>
          <w:rFonts w:eastAsia="Times New Roman"/>
        </w:rPr>
        <w:t>dashboard</w:t>
      </w:r>
      <w:proofErr w:type="spellEnd"/>
      <w:r w:rsidR="00DB3BDB" w:rsidRPr="00DB3BDB">
        <w:rPr>
          <w:rFonts w:eastAsia="Times New Roman"/>
        </w:rPr>
        <w:t>.</w:t>
      </w:r>
      <w:bookmarkEnd w:id="271"/>
      <w:bookmarkEnd w:id="272"/>
    </w:p>
    <w:p w14:paraId="7ACB4369" w14:textId="35C9BEEC" w:rsidR="00DB3BDB" w:rsidRDefault="00DB3BDB" w:rsidP="000965B0">
      <w:pPr>
        <w:spacing w:line="360" w:lineRule="auto"/>
        <w:jc w:val="center"/>
        <w:rPr>
          <w:rFonts w:ascii="Times New Roman" w:eastAsia="Times New Roman" w:hAnsi="Times New Roman" w:cs="Times New Roman"/>
          <w:b/>
          <w:bCs/>
          <w:sz w:val="18"/>
          <w:szCs w:val="18"/>
        </w:rPr>
      </w:pPr>
      <w:r w:rsidRPr="00DB3BDB">
        <w:rPr>
          <w:rFonts w:ascii="Times New Roman" w:eastAsia="Times New Roman" w:hAnsi="Times New Roman" w:cs="Times New Roman"/>
          <w:b/>
          <w:bCs/>
          <w:noProof/>
          <w:sz w:val="18"/>
          <w:szCs w:val="18"/>
        </w:rPr>
        <w:drawing>
          <wp:inline distT="0" distB="0" distL="0" distR="0" wp14:anchorId="17AE22E7" wp14:editId="3D97DF7A">
            <wp:extent cx="5971540" cy="1694180"/>
            <wp:effectExtent l="0" t="0" r="0" b="1270"/>
            <wp:docPr id="22967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73820" name=""/>
                    <pic:cNvPicPr/>
                  </pic:nvPicPr>
                  <pic:blipFill>
                    <a:blip r:embed="rId56"/>
                    <a:stretch>
                      <a:fillRect/>
                    </a:stretch>
                  </pic:blipFill>
                  <pic:spPr>
                    <a:xfrm>
                      <a:off x="0" y="0"/>
                      <a:ext cx="5971540" cy="1694180"/>
                    </a:xfrm>
                    <a:prstGeom prst="rect">
                      <a:avLst/>
                    </a:prstGeom>
                  </pic:spPr>
                </pic:pic>
              </a:graphicData>
            </a:graphic>
          </wp:inline>
        </w:drawing>
      </w:r>
    </w:p>
    <w:p w14:paraId="2103EE97"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13588BA"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6A4B2B93"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3A1F1D1B"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2F8F1DCE" w14:textId="77777777" w:rsidR="00DB3BDB" w:rsidRDefault="00DB3BDB" w:rsidP="000965B0">
      <w:pPr>
        <w:spacing w:line="360" w:lineRule="auto"/>
        <w:jc w:val="center"/>
        <w:rPr>
          <w:rFonts w:ascii="Times New Roman" w:eastAsia="Times New Roman" w:hAnsi="Times New Roman" w:cs="Times New Roman"/>
          <w:b/>
          <w:bCs/>
          <w:sz w:val="18"/>
          <w:szCs w:val="18"/>
        </w:rPr>
      </w:pPr>
    </w:p>
    <w:p w14:paraId="2D1863ED" w14:textId="77777777" w:rsidR="00DB3BDB" w:rsidRPr="00DB3BDB" w:rsidRDefault="00DB3BDB" w:rsidP="000965B0">
      <w:pPr>
        <w:spacing w:line="360" w:lineRule="auto"/>
        <w:jc w:val="center"/>
        <w:rPr>
          <w:rFonts w:ascii="Times New Roman" w:eastAsia="Times New Roman" w:hAnsi="Times New Roman" w:cs="Times New Roman"/>
          <w:b/>
          <w:bCs/>
          <w:sz w:val="18"/>
          <w:szCs w:val="18"/>
        </w:rPr>
      </w:pPr>
    </w:p>
    <w:p w14:paraId="6194491C"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232BA12" w14:textId="6E215068" w:rsidR="00722D6A" w:rsidRPr="00722D6A" w:rsidRDefault="00722D6A" w:rsidP="00722D6A">
      <w:pPr>
        <w:spacing w:line="360" w:lineRule="auto"/>
        <w:jc w:val="both"/>
        <w:rPr>
          <w:rFonts w:ascii="Times New Roman" w:hAnsi="Times New Roman" w:cs="Times New Roman"/>
        </w:rPr>
      </w:pPr>
      <w:bookmarkStart w:id="273" w:name="_Toc240232965"/>
      <w:r w:rsidRPr="00722D6A">
        <w:rPr>
          <w:rFonts w:ascii="Times New Roman" w:hAnsi="Times New Roman" w:cs="Times New Roman"/>
        </w:rPr>
        <w:lastRenderedPageBreak/>
        <w:t>La Figura 9.1</w:t>
      </w:r>
      <w:r w:rsidR="00CF5CC7">
        <w:rPr>
          <w:rFonts w:ascii="Times New Roman" w:hAnsi="Times New Roman" w:cs="Times New Roman"/>
        </w:rPr>
        <w:t>9</w:t>
      </w:r>
      <w:r w:rsidRPr="00722D6A">
        <w:rPr>
          <w:rFonts w:ascii="Times New Roman" w:hAnsi="Times New Roman" w:cs="Times New Roman"/>
        </w:rPr>
        <w:t xml:space="preserve"> representa la excepción 1 del CU-12: acceso denegado al </w:t>
      </w:r>
      <w:proofErr w:type="spellStart"/>
      <w:r w:rsidRPr="00722D6A">
        <w:rPr>
          <w:rFonts w:ascii="Times New Roman" w:hAnsi="Times New Roman" w:cs="Times New Roman"/>
        </w:rPr>
        <w:t>dashboard</w:t>
      </w:r>
      <w:proofErr w:type="spellEnd"/>
      <w:r w:rsidRPr="00722D6A">
        <w:rPr>
          <w:rFonts w:ascii="Times New Roman" w:hAnsi="Times New Roman" w:cs="Times New Roman"/>
        </w:rPr>
        <w:t xml:space="preserve"> por falta de permisos del usuario. Corresponde a la Excepción 1, donde el controlador detecta la condición, interrumpe el flujo normal sin dejar datos inconsistentes y la vista informa al actor.</w:t>
      </w:r>
    </w:p>
    <w:p w14:paraId="18A6CC77" w14:textId="6F80AD9B" w:rsidR="00DB3BDB" w:rsidRDefault="00DB3BDB" w:rsidP="00B6343D">
      <w:pPr>
        <w:pStyle w:val="Ttulo3"/>
        <w:rPr>
          <w:rFonts w:eastAsia="Times New Roman"/>
        </w:rPr>
      </w:pPr>
      <w:bookmarkStart w:id="274" w:name="_Toc241763525"/>
      <w:r w:rsidRPr="00DB3BDB">
        <w:rPr>
          <w:rFonts w:eastAsia="Times New Roman"/>
        </w:rPr>
        <w:t>Figura 9.1</w:t>
      </w:r>
      <w:r w:rsidR="00CF5CC7">
        <w:rPr>
          <w:rFonts w:eastAsia="Times New Roman"/>
        </w:rPr>
        <w:t>9</w:t>
      </w:r>
      <w:r w:rsidRPr="00DB3BDB">
        <w:rPr>
          <w:rFonts w:eastAsia="Times New Roman"/>
        </w:rPr>
        <w:t>:</w:t>
      </w:r>
      <w:r w:rsidR="00BB7C17">
        <w:rPr>
          <w:rFonts w:eastAsia="Times New Roman"/>
        </w:rPr>
        <w:t xml:space="preserve"> CU-12 -</w:t>
      </w:r>
      <w:r w:rsidRPr="00DB3BDB">
        <w:rPr>
          <w:rFonts w:eastAsia="Times New Roman"/>
        </w:rPr>
        <w:t xml:space="preserve"> Excepción 1 - Acceso denegado al </w:t>
      </w:r>
      <w:proofErr w:type="spellStart"/>
      <w:r w:rsidRPr="00DB3BDB">
        <w:rPr>
          <w:rFonts w:eastAsia="Times New Roman"/>
        </w:rPr>
        <w:t>dashboard</w:t>
      </w:r>
      <w:proofErr w:type="spellEnd"/>
      <w:r w:rsidRPr="00DB3BDB">
        <w:rPr>
          <w:rFonts w:eastAsia="Times New Roman"/>
        </w:rPr>
        <w:t xml:space="preserve"> por falta de permisos del usuario.</w:t>
      </w:r>
      <w:bookmarkEnd w:id="273"/>
      <w:bookmarkEnd w:id="274"/>
    </w:p>
    <w:p w14:paraId="59CC48F0" w14:textId="0045947F" w:rsidR="00DB3BDB" w:rsidRDefault="00DB3BDB" w:rsidP="000965B0">
      <w:pPr>
        <w:spacing w:line="360" w:lineRule="auto"/>
        <w:jc w:val="center"/>
        <w:rPr>
          <w:rFonts w:ascii="Times New Roman" w:eastAsia="Times New Roman" w:hAnsi="Times New Roman" w:cs="Times New Roman"/>
          <w:b/>
          <w:bCs/>
          <w:sz w:val="18"/>
          <w:szCs w:val="18"/>
        </w:rPr>
      </w:pPr>
      <w:r w:rsidRPr="00DB3BDB">
        <w:rPr>
          <w:rFonts w:ascii="Times New Roman" w:eastAsia="Times New Roman" w:hAnsi="Times New Roman" w:cs="Times New Roman"/>
          <w:b/>
          <w:bCs/>
          <w:noProof/>
          <w:sz w:val="18"/>
          <w:szCs w:val="18"/>
        </w:rPr>
        <w:drawing>
          <wp:inline distT="0" distB="0" distL="0" distR="0" wp14:anchorId="085E8EFA" wp14:editId="4CC2F361">
            <wp:extent cx="5971540" cy="1158240"/>
            <wp:effectExtent l="0" t="0" r="0" b="3810"/>
            <wp:docPr id="81544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4831" name=""/>
                    <pic:cNvPicPr/>
                  </pic:nvPicPr>
                  <pic:blipFill>
                    <a:blip r:embed="rId57"/>
                    <a:stretch>
                      <a:fillRect/>
                    </a:stretch>
                  </pic:blipFill>
                  <pic:spPr>
                    <a:xfrm>
                      <a:off x="0" y="0"/>
                      <a:ext cx="5971540" cy="1158240"/>
                    </a:xfrm>
                    <a:prstGeom prst="rect">
                      <a:avLst/>
                    </a:prstGeom>
                  </pic:spPr>
                </pic:pic>
              </a:graphicData>
            </a:graphic>
          </wp:inline>
        </w:drawing>
      </w:r>
    </w:p>
    <w:p w14:paraId="25263060"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03CE3EC"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772FCCCD"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06BB825C"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16867CF5" w14:textId="77777777" w:rsidR="00DB3BDB" w:rsidRDefault="00DB3BDB" w:rsidP="00DB3BDB">
      <w:pPr>
        <w:spacing w:line="360" w:lineRule="auto"/>
        <w:jc w:val="center"/>
        <w:rPr>
          <w:rFonts w:ascii="Times New Roman" w:eastAsia="Times New Roman" w:hAnsi="Times New Roman" w:cs="Times New Roman"/>
          <w:b/>
          <w:bCs/>
          <w:i/>
          <w:iCs/>
          <w:sz w:val="18"/>
          <w:szCs w:val="18"/>
        </w:rPr>
      </w:pPr>
    </w:p>
    <w:p w14:paraId="46CC42A9" w14:textId="77777777" w:rsidR="00DB3BDB" w:rsidRPr="00DB3BDB" w:rsidRDefault="00DB3BDB" w:rsidP="00DB3BDB">
      <w:pPr>
        <w:spacing w:line="360" w:lineRule="auto"/>
        <w:jc w:val="center"/>
        <w:rPr>
          <w:rFonts w:ascii="Times New Roman" w:eastAsia="Times New Roman" w:hAnsi="Times New Roman" w:cs="Times New Roman"/>
          <w:b/>
          <w:bCs/>
          <w:sz w:val="18"/>
          <w:szCs w:val="18"/>
        </w:rPr>
      </w:pPr>
    </w:p>
    <w:p w14:paraId="6F79F09B" w14:textId="77777777" w:rsidR="00DB3BDB" w:rsidRDefault="00DB3BDB" w:rsidP="00DB3BDB">
      <w:pPr>
        <w:jc w:val="center"/>
        <w:rPr>
          <w:rFonts w:ascii="Times New Roman" w:eastAsia="Times New Roman" w:hAnsi="Times New Roman" w:cs="Times New Roman"/>
          <w:b/>
          <w:bCs/>
          <w:sz w:val="18"/>
          <w:szCs w:val="18"/>
        </w:rPr>
      </w:pPr>
    </w:p>
    <w:p w14:paraId="302FF830"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09249A7" w14:textId="2E3EE70C" w:rsidR="00722D6A" w:rsidRPr="00722D6A" w:rsidRDefault="00722D6A" w:rsidP="00722D6A">
      <w:pPr>
        <w:spacing w:line="360" w:lineRule="auto"/>
        <w:jc w:val="both"/>
        <w:rPr>
          <w:rFonts w:ascii="Times New Roman" w:hAnsi="Times New Roman" w:cs="Times New Roman"/>
        </w:rPr>
      </w:pPr>
      <w:bookmarkStart w:id="275" w:name="_Toc240232966"/>
      <w:r w:rsidRPr="00722D6A">
        <w:rPr>
          <w:rFonts w:ascii="Times New Roman" w:hAnsi="Times New Roman" w:cs="Times New Roman"/>
        </w:rPr>
        <w:lastRenderedPageBreak/>
        <w:t>La Figura 9.</w:t>
      </w:r>
      <w:r w:rsidR="00CF5CC7">
        <w:rPr>
          <w:rFonts w:ascii="Times New Roman" w:hAnsi="Times New Roman" w:cs="Times New Roman"/>
        </w:rPr>
        <w:t>20</w:t>
      </w:r>
      <w:r w:rsidRPr="00722D6A">
        <w:rPr>
          <w:rFonts w:ascii="Times New Roman" w:hAnsi="Times New Roman" w:cs="Times New Roman"/>
        </w:rPr>
        <w:t xml:space="preserve"> representa la excepción 2 del CU-12: bloqueo de consulta por selección de rango de fechas inválido. Corresponde a la Excepción</w:t>
      </w:r>
      <w:r>
        <w:rPr>
          <w:rFonts w:ascii="Times New Roman" w:hAnsi="Times New Roman" w:cs="Times New Roman"/>
        </w:rPr>
        <w:t xml:space="preserve"> 2, </w:t>
      </w:r>
      <w:r w:rsidRPr="00722D6A">
        <w:rPr>
          <w:rFonts w:ascii="Times New Roman" w:hAnsi="Times New Roman" w:cs="Times New Roman"/>
        </w:rPr>
        <w:t>donde el controlador detecta la condición, interrumpe el flujo normal sin dejar datos inconsistentes y la vista informa al actor.</w:t>
      </w:r>
    </w:p>
    <w:p w14:paraId="4BBD8333" w14:textId="77777777" w:rsidR="00722D6A" w:rsidRDefault="00722D6A" w:rsidP="00B6343D">
      <w:pPr>
        <w:pStyle w:val="Ttulo3"/>
        <w:rPr>
          <w:rFonts w:eastAsia="Times New Roman"/>
        </w:rPr>
      </w:pPr>
    </w:p>
    <w:p w14:paraId="63A1DAAE" w14:textId="4054450B" w:rsidR="00DB3BDB" w:rsidRPr="00DB3BDB" w:rsidRDefault="00DB3BDB" w:rsidP="00B6343D">
      <w:pPr>
        <w:pStyle w:val="Ttulo3"/>
        <w:rPr>
          <w:rFonts w:eastAsia="Times New Roman"/>
        </w:rPr>
      </w:pPr>
      <w:bookmarkStart w:id="276" w:name="_Toc241763526"/>
      <w:r>
        <w:rPr>
          <w:rFonts w:eastAsia="Times New Roman"/>
        </w:rPr>
        <w:t>Figura 9.</w:t>
      </w:r>
      <w:r w:rsidR="00CF5CC7">
        <w:rPr>
          <w:rFonts w:eastAsia="Times New Roman"/>
        </w:rPr>
        <w:t>20</w:t>
      </w:r>
      <w:r>
        <w:rPr>
          <w:rFonts w:eastAsia="Times New Roman"/>
        </w:rPr>
        <w:t xml:space="preserve">: </w:t>
      </w:r>
      <w:r w:rsidR="00BB7C17">
        <w:rPr>
          <w:rFonts w:eastAsia="Times New Roman"/>
        </w:rPr>
        <w:t xml:space="preserve">CU-12 - </w:t>
      </w:r>
      <w:r>
        <w:rPr>
          <w:rFonts w:eastAsia="Times New Roman"/>
        </w:rPr>
        <w:t xml:space="preserve">Excepción 2 - </w:t>
      </w:r>
      <w:r w:rsidRPr="00DB3BDB">
        <w:rPr>
          <w:rFonts w:eastAsia="Times New Roman"/>
        </w:rPr>
        <w:t>Bloqueo de consulta por selección de rango de fechas inválido.</w:t>
      </w:r>
      <w:bookmarkEnd w:id="275"/>
      <w:bookmarkEnd w:id="276"/>
      <w:r w:rsidRPr="00DB3BDB">
        <w:rPr>
          <w:rFonts w:eastAsia="Times New Roman"/>
        </w:rPr>
        <w:t xml:space="preserve"> </w:t>
      </w:r>
    </w:p>
    <w:p w14:paraId="2DDD61F6" w14:textId="495B3425" w:rsidR="00DB3BDB" w:rsidRDefault="000965B0" w:rsidP="000965B0">
      <w:pPr>
        <w:spacing w:line="360" w:lineRule="auto"/>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4AEC5485" wp14:editId="42C7E0A1">
            <wp:extent cx="5971540" cy="1170940"/>
            <wp:effectExtent l="0" t="0" r="0" b="0"/>
            <wp:docPr id="1161352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52210" name=""/>
                    <pic:cNvPicPr/>
                  </pic:nvPicPr>
                  <pic:blipFill>
                    <a:blip r:embed="rId58"/>
                    <a:stretch>
                      <a:fillRect/>
                    </a:stretch>
                  </pic:blipFill>
                  <pic:spPr>
                    <a:xfrm>
                      <a:off x="0" y="0"/>
                      <a:ext cx="5971540" cy="1170940"/>
                    </a:xfrm>
                    <a:prstGeom prst="rect">
                      <a:avLst/>
                    </a:prstGeom>
                  </pic:spPr>
                </pic:pic>
              </a:graphicData>
            </a:graphic>
          </wp:inline>
        </w:drawing>
      </w:r>
    </w:p>
    <w:p w14:paraId="5110FB48"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56B4E68"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4A7B430E"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2089721B"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042AB2B0"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3BF35D43" w14:textId="77777777" w:rsidR="00DB3BDB" w:rsidRDefault="00DB3BDB" w:rsidP="000965B0">
      <w:pPr>
        <w:spacing w:line="360" w:lineRule="auto"/>
        <w:jc w:val="center"/>
        <w:rPr>
          <w:rFonts w:ascii="Times New Roman" w:eastAsia="Times New Roman" w:hAnsi="Times New Roman" w:cs="Times New Roman"/>
          <w:b/>
          <w:bCs/>
          <w:i/>
          <w:iCs/>
          <w:sz w:val="18"/>
          <w:szCs w:val="18"/>
        </w:rPr>
      </w:pPr>
    </w:p>
    <w:p w14:paraId="6A326E22"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CF1D756" w14:textId="49E4D93C" w:rsidR="00722D6A" w:rsidRPr="00722D6A" w:rsidRDefault="00722D6A" w:rsidP="00722D6A">
      <w:pPr>
        <w:spacing w:line="360" w:lineRule="auto"/>
        <w:jc w:val="both"/>
        <w:rPr>
          <w:rFonts w:ascii="Times New Roman" w:hAnsi="Times New Roman" w:cs="Times New Roman"/>
        </w:rPr>
      </w:pPr>
      <w:bookmarkStart w:id="277" w:name="_Toc240232967"/>
      <w:r w:rsidRPr="00722D6A">
        <w:rPr>
          <w:rFonts w:ascii="Times New Roman" w:hAnsi="Times New Roman" w:cs="Times New Roman"/>
        </w:rPr>
        <w:lastRenderedPageBreak/>
        <w:t>La Figura 9.2</w:t>
      </w:r>
      <w:r w:rsidR="00CF5CC7">
        <w:rPr>
          <w:rFonts w:ascii="Times New Roman" w:hAnsi="Times New Roman" w:cs="Times New Roman"/>
        </w:rPr>
        <w:t>1</w:t>
      </w:r>
      <w:r w:rsidRPr="00722D6A">
        <w:rPr>
          <w:rFonts w:ascii="Times New Roman" w:hAnsi="Times New Roman" w:cs="Times New Roman"/>
        </w:rPr>
        <w:t xml:space="preserve"> representa la excepción 3 del CU-12: tiempo de espera agotado por procesamiento de volumen de datos histórico excesivo. Corresponde a la Excepción 3</w:t>
      </w:r>
      <w:r>
        <w:rPr>
          <w:rFonts w:ascii="Times New Roman" w:hAnsi="Times New Roman" w:cs="Times New Roman"/>
        </w:rPr>
        <w:t xml:space="preserve">, </w:t>
      </w:r>
      <w:r w:rsidRPr="00722D6A">
        <w:rPr>
          <w:rFonts w:ascii="Times New Roman" w:hAnsi="Times New Roman" w:cs="Times New Roman"/>
        </w:rPr>
        <w:t>donde el controlador detecta la condición, interrumpe el flujo normal sin dejar datos inconsistentes y la vista informa al actor.</w:t>
      </w:r>
    </w:p>
    <w:p w14:paraId="45BAE49D" w14:textId="77777777" w:rsidR="00722D6A" w:rsidRDefault="00722D6A" w:rsidP="00B6343D">
      <w:pPr>
        <w:pStyle w:val="Ttulo3"/>
        <w:rPr>
          <w:rFonts w:eastAsia="Times New Roman"/>
        </w:rPr>
      </w:pPr>
    </w:p>
    <w:p w14:paraId="60384459" w14:textId="0EDF0688" w:rsidR="00DB3BDB" w:rsidRDefault="00DB3BDB" w:rsidP="00B6343D">
      <w:pPr>
        <w:pStyle w:val="Ttulo3"/>
        <w:rPr>
          <w:rFonts w:eastAsia="Times New Roman"/>
        </w:rPr>
      </w:pPr>
      <w:bookmarkStart w:id="278" w:name="_Toc241763527"/>
      <w:r w:rsidRPr="00DB3BDB">
        <w:rPr>
          <w:rFonts w:eastAsia="Times New Roman"/>
        </w:rPr>
        <w:t>Figura 9.2</w:t>
      </w:r>
      <w:r w:rsidR="00CF5CC7">
        <w:rPr>
          <w:rFonts w:eastAsia="Times New Roman"/>
        </w:rPr>
        <w:t>1</w:t>
      </w:r>
      <w:r w:rsidRPr="00DB3BDB">
        <w:rPr>
          <w:rFonts w:eastAsia="Times New Roman"/>
        </w:rPr>
        <w:t xml:space="preserve">: </w:t>
      </w:r>
      <w:r w:rsidR="00BB7C17">
        <w:rPr>
          <w:rFonts w:eastAsia="Times New Roman"/>
        </w:rPr>
        <w:t xml:space="preserve">CU-12 - </w:t>
      </w:r>
      <w:r w:rsidRPr="00DB3BDB">
        <w:rPr>
          <w:rFonts w:eastAsia="Times New Roman"/>
        </w:rPr>
        <w:t>Excepción 3 - Tiempo de espera agotado por procesamiento de volumen de datos histórico excesivo.</w:t>
      </w:r>
      <w:bookmarkEnd w:id="277"/>
      <w:bookmarkEnd w:id="278"/>
    </w:p>
    <w:p w14:paraId="3AEDA32B" w14:textId="3EE208EF" w:rsidR="00DB3BDB" w:rsidRDefault="00DB3BDB" w:rsidP="000965B0">
      <w:pPr>
        <w:spacing w:line="360" w:lineRule="auto"/>
        <w:jc w:val="center"/>
        <w:rPr>
          <w:rFonts w:ascii="Times New Roman" w:eastAsia="Times New Roman" w:hAnsi="Times New Roman" w:cs="Times New Roman"/>
          <w:b/>
          <w:bCs/>
          <w:sz w:val="18"/>
          <w:szCs w:val="18"/>
        </w:rPr>
      </w:pPr>
      <w:r w:rsidRPr="00DB3BDB">
        <w:rPr>
          <w:rFonts w:ascii="Times New Roman" w:eastAsia="Times New Roman" w:hAnsi="Times New Roman" w:cs="Times New Roman"/>
          <w:b/>
          <w:bCs/>
          <w:noProof/>
          <w:sz w:val="18"/>
          <w:szCs w:val="18"/>
        </w:rPr>
        <w:drawing>
          <wp:inline distT="0" distB="0" distL="0" distR="0" wp14:anchorId="007D7BD0" wp14:editId="091D2733">
            <wp:extent cx="5971540" cy="1305560"/>
            <wp:effectExtent l="0" t="0" r="0" b="8890"/>
            <wp:docPr id="80491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2661" name=""/>
                    <pic:cNvPicPr/>
                  </pic:nvPicPr>
                  <pic:blipFill>
                    <a:blip r:embed="rId59"/>
                    <a:stretch>
                      <a:fillRect/>
                    </a:stretch>
                  </pic:blipFill>
                  <pic:spPr>
                    <a:xfrm>
                      <a:off x="0" y="0"/>
                      <a:ext cx="5971540" cy="1305560"/>
                    </a:xfrm>
                    <a:prstGeom prst="rect">
                      <a:avLst/>
                    </a:prstGeom>
                  </pic:spPr>
                </pic:pic>
              </a:graphicData>
            </a:graphic>
          </wp:inline>
        </w:drawing>
      </w:r>
    </w:p>
    <w:p w14:paraId="3675998D" w14:textId="77777777" w:rsidR="00DB3BDB" w:rsidRDefault="00DB3BDB"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FF288C4" w14:textId="77777777" w:rsidR="00DB3BDB" w:rsidRPr="00DB3BDB" w:rsidRDefault="00DB3BDB" w:rsidP="00DB3BDB">
      <w:pPr>
        <w:spacing w:line="360" w:lineRule="auto"/>
        <w:jc w:val="center"/>
        <w:rPr>
          <w:rFonts w:ascii="Times New Roman" w:eastAsia="Times New Roman" w:hAnsi="Times New Roman" w:cs="Times New Roman"/>
          <w:b/>
          <w:bCs/>
          <w:sz w:val="18"/>
          <w:szCs w:val="18"/>
        </w:rPr>
      </w:pPr>
    </w:p>
    <w:p w14:paraId="7586D7C8" w14:textId="77777777" w:rsidR="00DB3BDB" w:rsidRDefault="00DB3BDB" w:rsidP="00DB3BDB">
      <w:pPr>
        <w:jc w:val="center"/>
        <w:rPr>
          <w:rFonts w:ascii="Times New Roman" w:eastAsia="Times New Roman" w:hAnsi="Times New Roman" w:cs="Times New Roman"/>
          <w:b/>
          <w:bCs/>
          <w:sz w:val="18"/>
          <w:szCs w:val="18"/>
        </w:rPr>
      </w:pPr>
    </w:p>
    <w:p w14:paraId="640B11D2" w14:textId="77777777" w:rsidR="00DB3BDB" w:rsidRPr="00DB3BDB" w:rsidRDefault="00DB3BDB" w:rsidP="00DB3BDB">
      <w:pPr>
        <w:jc w:val="center"/>
        <w:rPr>
          <w:rFonts w:ascii="Times New Roman" w:eastAsia="Times New Roman" w:hAnsi="Times New Roman" w:cs="Times New Roman"/>
          <w:b/>
          <w:bCs/>
          <w:sz w:val="18"/>
          <w:szCs w:val="18"/>
        </w:rPr>
      </w:pPr>
    </w:p>
    <w:p w14:paraId="3849CF83" w14:textId="77777777" w:rsidR="003C74B2" w:rsidRDefault="003C74B2" w:rsidP="003C74B2">
      <w:pPr>
        <w:jc w:val="center"/>
        <w:rPr>
          <w:rFonts w:ascii="Times New Roman" w:eastAsia="Times New Roman" w:hAnsi="Times New Roman" w:cs="Times New Roman"/>
          <w:b/>
          <w:bCs/>
        </w:rPr>
      </w:pPr>
    </w:p>
    <w:p w14:paraId="4AAEE076" w14:textId="7B85BFC8" w:rsidR="00E74C4C" w:rsidRDefault="00E74C4C" w:rsidP="003C74B2">
      <w:pPr>
        <w:jc w:val="center"/>
        <w:rPr>
          <w:rFonts w:ascii="Times New Roman" w:eastAsia="Times New Roman" w:hAnsi="Times New Roman" w:cs="Times New Roman"/>
          <w:b/>
          <w:bCs/>
        </w:rPr>
      </w:pPr>
    </w:p>
    <w:p w14:paraId="16D92A80" w14:textId="77777777" w:rsidR="00722D6A" w:rsidRDefault="00722D6A" w:rsidP="003C74B2">
      <w:pPr>
        <w:jc w:val="center"/>
        <w:rPr>
          <w:rFonts w:ascii="Times New Roman" w:eastAsia="Times New Roman" w:hAnsi="Times New Roman" w:cs="Times New Roman"/>
          <w:b/>
          <w:bCs/>
        </w:rPr>
      </w:pPr>
    </w:p>
    <w:p w14:paraId="4D4C0D00" w14:textId="77777777" w:rsidR="00722D6A" w:rsidRDefault="00722D6A" w:rsidP="003C74B2">
      <w:pPr>
        <w:jc w:val="center"/>
        <w:rPr>
          <w:rFonts w:ascii="Times New Roman" w:eastAsia="Times New Roman" w:hAnsi="Times New Roman" w:cs="Times New Roman"/>
          <w:b/>
          <w:bCs/>
        </w:rPr>
      </w:pPr>
    </w:p>
    <w:p w14:paraId="72005C31" w14:textId="77777777" w:rsidR="00722D6A" w:rsidRDefault="00722D6A" w:rsidP="003C74B2">
      <w:pPr>
        <w:jc w:val="center"/>
        <w:rPr>
          <w:rFonts w:ascii="Times New Roman" w:eastAsia="Times New Roman" w:hAnsi="Times New Roman" w:cs="Times New Roman"/>
          <w:b/>
          <w:bCs/>
        </w:rPr>
      </w:pPr>
    </w:p>
    <w:p w14:paraId="0E5D056A" w14:textId="77777777" w:rsidR="00722D6A" w:rsidRDefault="00722D6A" w:rsidP="003C74B2">
      <w:pPr>
        <w:jc w:val="center"/>
        <w:rPr>
          <w:rFonts w:ascii="Times New Roman" w:eastAsia="Times New Roman" w:hAnsi="Times New Roman" w:cs="Times New Roman"/>
          <w:b/>
          <w:bCs/>
        </w:rPr>
      </w:pPr>
    </w:p>
    <w:p w14:paraId="5895F9BA" w14:textId="77777777" w:rsidR="00722D6A" w:rsidRDefault="00722D6A" w:rsidP="003C74B2">
      <w:pPr>
        <w:jc w:val="center"/>
        <w:rPr>
          <w:rFonts w:ascii="Times New Roman" w:eastAsia="Times New Roman" w:hAnsi="Times New Roman" w:cs="Times New Roman"/>
          <w:b/>
          <w:bCs/>
        </w:rPr>
      </w:pPr>
    </w:p>
    <w:p w14:paraId="06DD4D9A" w14:textId="77777777" w:rsidR="00722D6A" w:rsidRDefault="00722D6A" w:rsidP="003C74B2">
      <w:pPr>
        <w:jc w:val="center"/>
        <w:rPr>
          <w:rFonts w:ascii="Times New Roman" w:eastAsia="Times New Roman" w:hAnsi="Times New Roman" w:cs="Times New Roman"/>
          <w:b/>
          <w:bCs/>
        </w:rPr>
      </w:pPr>
    </w:p>
    <w:p w14:paraId="752B4221" w14:textId="77777777" w:rsidR="00722D6A" w:rsidRDefault="00722D6A" w:rsidP="003C74B2">
      <w:pPr>
        <w:jc w:val="center"/>
        <w:rPr>
          <w:rFonts w:ascii="Times New Roman" w:eastAsia="Times New Roman" w:hAnsi="Times New Roman" w:cs="Times New Roman"/>
          <w:b/>
          <w:bCs/>
        </w:rPr>
      </w:pPr>
    </w:p>
    <w:p w14:paraId="3AF46422" w14:textId="77777777" w:rsidR="00722D6A" w:rsidRDefault="00722D6A" w:rsidP="003C74B2">
      <w:pPr>
        <w:jc w:val="center"/>
        <w:rPr>
          <w:rFonts w:ascii="Times New Roman" w:eastAsia="Times New Roman" w:hAnsi="Times New Roman" w:cs="Times New Roman"/>
          <w:b/>
          <w:bCs/>
        </w:rPr>
      </w:pPr>
    </w:p>
    <w:p w14:paraId="6B27259F" w14:textId="77777777" w:rsidR="00722D6A" w:rsidRDefault="00722D6A" w:rsidP="003C74B2">
      <w:pPr>
        <w:jc w:val="center"/>
        <w:rPr>
          <w:rFonts w:ascii="Times New Roman" w:eastAsia="Times New Roman" w:hAnsi="Times New Roman" w:cs="Times New Roman"/>
          <w:b/>
          <w:bCs/>
        </w:rPr>
      </w:pPr>
    </w:p>
    <w:p w14:paraId="7AE84097" w14:textId="77777777" w:rsidR="00722D6A" w:rsidRDefault="00722D6A" w:rsidP="003C74B2">
      <w:pPr>
        <w:jc w:val="center"/>
        <w:rPr>
          <w:rFonts w:ascii="Times New Roman" w:eastAsia="Times New Roman" w:hAnsi="Times New Roman" w:cs="Times New Roman"/>
          <w:b/>
          <w:bCs/>
        </w:rPr>
      </w:pPr>
    </w:p>
    <w:p w14:paraId="5EE27A1E" w14:textId="5323A13B" w:rsidR="00AB4023" w:rsidRDefault="00DB3BDB" w:rsidP="00722D6A">
      <w:pPr>
        <w:pStyle w:val="Ttulo2"/>
        <w:ind w:firstLine="708"/>
        <w:rPr>
          <w:rFonts w:eastAsia="Times New Roman"/>
        </w:rPr>
      </w:pPr>
      <w:bookmarkStart w:id="279" w:name="_Toc240232501"/>
      <w:bookmarkStart w:id="280" w:name="_Toc241763425"/>
      <w:r>
        <w:rPr>
          <w:rFonts w:eastAsia="Times New Roman"/>
        </w:rPr>
        <w:lastRenderedPageBreak/>
        <w:t>9.</w:t>
      </w:r>
      <w:r w:rsidR="00891761">
        <w:rPr>
          <w:rFonts w:eastAsia="Times New Roman"/>
        </w:rPr>
        <w:t>4</w:t>
      </w:r>
      <w:r>
        <w:rPr>
          <w:rFonts w:eastAsia="Times New Roman"/>
        </w:rPr>
        <w:t>.</w:t>
      </w:r>
      <w:r w:rsidR="0051172A">
        <w:rPr>
          <w:rFonts w:eastAsia="Times New Roman"/>
        </w:rPr>
        <w:t>5</w:t>
      </w:r>
      <w:r>
        <w:rPr>
          <w:rFonts w:eastAsia="Times New Roman"/>
        </w:rPr>
        <w:t>: CU-13: Exportación de Información Consolidada</w:t>
      </w:r>
      <w:bookmarkEnd w:id="279"/>
      <w:bookmarkEnd w:id="280"/>
    </w:p>
    <w:p w14:paraId="21EDE12B" w14:textId="77777777" w:rsidR="00722D6A" w:rsidRPr="00722D6A" w:rsidRDefault="00722D6A" w:rsidP="00722D6A"/>
    <w:p w14:paraId="20F0D8ED" w14:textId="2BBAC089" w:rsidR="00722D6A" w:rsidRPr="00722D6A" w:rsidRDefault="00722D6A" w:rsidP="00722D6A">
      <w:pPr>
        <w:spacing w:line="360" w:lineRule="auto"/>
        <w:jc w:val="both"/>
        <w:rPr>
          <w:rFonts w:ascii="Times New Roman" w:hAnsi="Times New Roman" w:cs="Times New Roman"/>
        </w:rPr>
      </w:pPr>
      <w:r w:rsidRPr="00722D6A">
        <w:rPr>
          <w:rFonts w:ascii="Times New Roman" w:hAnsi="Times New Roman" w:cs="Times New Roman"/>
        </w:rPr>
        <w:t>La Figura 9.2</w:t>
      </w:r>
      <w:r w:rsidR="00CF5CC7">
        <w:rPr>
          <w:rFonts w:ascii="Times New Roman" w:hAnsi="Times New Roman" w:cs="Times New Roman"/>
        </w:rPr>
        <w:t>2</w:t>
      </w:r>
      <w:r w:rsidRPr="00722D6A">
        <w:rPr>
          <w:rFonts w:ascii="Times New Roman" w:hAnsi="Times New Roman" w:cs="Times New Roman"/>
        </w:rPr>
        <w:t xml:space="preserve"> representa el flujo principal del CU-13: procesamiento, compilación y descarga automática exitosa del archivo consolidado. El actor Administrador, Técnico Crítico interactúa con la vista, que envía la solicitud al controlador; este aplica las validaciones del caso de uso, consulta o actualiza la base de datos MySQL y retorna la respuesta que la vista despliega, siguiendo la descripción de la Tabla 6.5.</w:t>
      </w:r>
    </w:p>
    <w:p w14:paraId="3B171F2A" w14:textId="77777777" w:rsidR="00722D6A" w:rsidRPr="00722D6A" w:rsidRDefault="00722D6A" w:rsidP="00722D6A"/>
    <w:p w14:paraId="208E27E0" w14:textId="5F6FF653" w:rsidR="00AB4023" w:rsidRDefault="00AB4023" w:rsidP="00B6343D">
      <w:pPr>
        <w:pStyle w:val="Ttulo3"/>
        <w:rPr>
          <w:rFonts w:eastAsia="Times New Roman"/>
        </w:rPr>
      </w:pPr>
      <w:bookmarkStart w:id="281" w:name="_Toc240232968"/>
      <w:bookmarkStart w:id="282" w:name="_Toc241763528"/>
      <w:r w:rsidRPr="00AB4023">
        <w:rPr>
          <w:rFonts w:eastAsia="Times New Roman"/>
        </w:rPr>
        <w:t>Figura 9.2</w:t>
      </w:r>
      <w:r w:rsidR="00CF5CC7">
        <w:rPr>
          <w:rFonts w:eastAsia="Times New Roman"/>
        </w:rPr>
        <w:t>2</w:t>
      </w:r>
      <w:r w:rsidRPr="00AB4023">
        <w:rPr>
          <w:rFonts w:eastAsia="Times New Roman"/>
        </w:rPr>
        <w:t xml:space="preserve">: </w:t>
      </w:r>
      <w:r w:rsidR="00BB7C17">
        <w:rPr>
          <w:rFonts w:eastAsia="Times New Roman"/>
        </w:rPr>
        <w:t xml:space="preserve">CU-13 - </w:t>
      </w:r>
      <w:r w:rsidRPr="00AB4023">
        <w:rPr>
          <w:rFonts w:eastAsia="Times New Roman"/>
        </w:rPr>
        <w:t>Procesamiento, compilación y descarga automática exitosa del archivo consolidado.</w:t>
      </w:r>
      <w:bookmarkEnd w:id="281"/>
      <w:bookmarkEnd w:id="282"/>
    </w:p>
    <w:p w14:paraId="7630BC35" w14:textId="70E5B9E1" w:rsidR="00AB4023" w:rsidRDefault="00AB4023" w:rsidP="000965B0">
      <w:pPr>
        <w:spacing w:line="360" w:lineRule="auto"/>
        <w:jc w:val="center"/>
        <w:rPr>
          <w:rFonts w:ascii="Times New Roman" w:eastAsia="Times New Roman" w:hAnsi="Times New Roman" w:cs="Times New Roman"/>
          <w:b/>
          <w:bCs/>
          <w:sz w:val="18"/>
          <w:szCs w:val="18"/>
        </w:rPr>
      </w:pPr>
      <w:r w:rsidRPr="00AB4023">
        <w:rPr>
          <w:rFonts w:ascii="Times New Roman" w:eastAsia="Times New Roman" w:hAnsi="Times New Roman" w:cs="Times New Roman"/>
          <w:b/>
          <w:bCs/>
          <w:noProof/>
          <w:sz w:val="18"/>
          <w:szCs w:val="18"/>
        </w:rPr>
        <w:drawing>
          <wp:inline distT="0" distB="0" distL="0" distR="0" wp14:anchorId="3818DC3B" wp14:editId="462A03FB">
            <wp:extent cx="5971540" cy="1647190"/>
            <wp:effectExtent l="0" t="0" r="0" b="0"/>
            <wp:docPr id="61047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76554" name=""/>
                    <pic:cNvPicPr/>
                  </pic:nvPicPr>
                  <pic:blipFill>
                    <a:blip r:embed="rId60"/>
                    <a:stretch>
                      <a:fillRect/>
                    </a:stretch>
                  </pic:blipFill>
                  <pic:spPr>
                    <a:xfrm>
                      <a:off x="0" y="0"/>
                      <a:ext cx="5971540" cy="1647190"/>
                    </a:xfrm>
                    <a:prstGeom prst="rect">
                      <a:avLst/>
                    </a:prstGeom>
                  </pic:spPr>
                </pic:pic>
              </a:graphicData>
            </a:graphic>
          </wp:inline>
        </w:drawing>
      </w:r>
    </w:p>
    <w:p w14:paraId="53F25A53" w14:textId="77777777" w:rsidR="00AB4023" w:rsidRDefault="00AB4023" w:rsidP="000965B0">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E9D0056" w14:textId="77777777" w:rsidR="00AB4023" w:rsidRDefault="00AB4023" w:rsidP="00AB4023">
      <w:pPr>
        <w:jc w:val="center"/>
        <w:rPr>
          <w:rFonts w:ascii="Times New Roman" w:eastAsia="Times New Roman" w:hAnsi="Times New Roman" w:cs="Times New Roman"/>
          <w:b/>
          <w:bCs/>
          <w:i/>
          <w:iCs/>
          <w:sz w:val="18"/>
          <w:szCs w:val="18"/>
        </w:rPr>
      </w:pPr>
    </w:p>
    <w:p w14:paraId="466C4F6F" w14:textId="77777777" w:rsidR="00AB4023" w:rsidRDefault="00AB4023" w:rsidP="00AB4023">
      <w:pPr>
        <w:jc w:val="center"/>
        <w:rPr>
          <w:rFonts w:ascii="Times New Roman" w:eastAsia="Times New Roman" w:hAnsi="Times New Roman" w:cs="Times New Roman"/>
          <w:b/>
          <w:bCs/>
          <w:i/>
          <w:iCs/>
          <w:sz w:val="18"/>
          <w:szCs w:val="18"/>
        </w:rPr>
      </w:pPr>
    </w:p>
    <w:p w14:paraId="0501AD4A" w14:textId="77777777" w:rsidR="00AB4023" w:rsidRDefault="00AB4023" w:rsidP="00AB4023">
      <w:pPr>
        <w:jc w:val="center"/>
        <w:rPr>
          <w:rFonts w:ascii="Times New Roman" w:eastAsia="Times New Roman" w:hAnsi="Times New Roman" w:cs="Times New Roman"/>
          <w:b/>
          <w:bCs/>
          <w:i/>
          <w:iCs/>
          <w:sz w:val="18"/>
          <w:szCs w:val="18"/>
        </w:rPr>
      </w:pPr>
    </w:p>
    <w:p w14:paraId="3AE9D965" w14:textId="77777777" w:rsidR="00AB4023" w:rsidRDefault="00AB4023" w:rsidP="00AB4023">
      <w:pPr>
        <w:jc w:val="center"/>
        <w:rPr>
          <w:rFonts w:ascii="Times New Roman" w:eastAsia="Times New Roman" w:hAnsi="Times New Roman" w:cs="Times New Roman"/>
          <w:b/>
          <w:bCs/>
          <w:i/>
          <w:iCs/>
          <w:sz w:val="18"/>
          <w:szCs w:val="18"/>
        </w:rPr>
      </w:pPr>
    </w:p>
    <w:p w14:paraId="66792320" w14:textId="77777777" w:rsidR="00AB4023" w:rsidRDefault="00AB4023" w:rsidP="00AB4023">
      <w:pPr>
        <w:jc w:val="center"/>
        <w:rPr>
          <w:rFonts w:ascii="Times New Roman" w:eastAsia="Times New Roman" w:hAnsi="Times New Roman" w:cs="Times New Roman"/>
          <w:b/>
          <w:bCs/>
          <w:i/>
          <w:iCs/>
          <w:sz w:val="18"/>
          <w:szCs w:val="18"/>
        </w:rPr>
      </w:pPr>
    </w:p>
    <w:p w14:paraId="0B7B2514"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65FB6B3" w14:textId="5A47D8B2" w:rsidR="00722D6A" w:rsidRPr="00722D6A" w:rsidRDefault="00722D6A" w:rsidP="00722D6A">
      <w:pPr>
        <w:spacing w:line="360" w:lineRule="auto"/>
        <w:jc w:val="both"/>
        <w:rPr>
          <w:rFonts w:ascii="Times New Roman" w:hAnsi="Times New Roman" w:cs="Times New Roman"/>
        </w:rPr>
      </w:pPr>
      <w:bookmarkStart w:id="283" w:name="_Toc240232969"/>
      <w:r w:rsidRPr="00722D6A">
        <w:rPr>
          <w:rFonts w:ascii="Times New Roman" w:hAnsi="Times New Roman" w:cs="Times New Roman"/>
        </w:rPr>
        <w:lastRenderedPageBreak/>
        <w:t>La Figura 9.2</w:t>
      </w:r>
      <w:r w:rsidR="00CF5CC7">
        <w:rPr>
          <w:rFonts w:ascii="Times New Roman" w:hAnsi="Times New Roman" w:cs="Times New Roman"/>
        </w:rPr>
        <w:t>3</w:t>
      </w:r>
      <w:r w:rsidRPr="00722D6A">
        <w:rPr>
          <w:rFonts w:ascii="Times New Roman" w:hAnsi="Times New Roman" w:cs="Times New Roman"/>
        </w:rPr>
        <w:t xml:space="preserve"> representa la excepción 1 del CU-13: recarga de la vista porque el botón no responde debido a un error de JavaScript. Corresponde a la Excepción 1, donde el controlador detecta la condición, interrumpe el flujo normal sin dejar datos inconsistentes y la vista informa al actor.</w:t>
      </w:r>
    </w:p>
    <w:p w14:paraId="6311E190" w14:textId="6EA4857A" w:rsidR="00AB4023" w:rsidRDefault="00AB4023" w:rsidP="00B6343D">
      <w:pPr>
        <w:pStyle w:val="Ttulo3"/>
        <w:rPr>
          <w:rFonts w:eastAsia="Times New Roman"/>
        </w:rPr>
      </w:pPr>
      <w:bookmarkStart w:id="284" w:name="_Toc241763529"/>
      <w:r w:rsidRPr="00AB4023">
        <w:rPr>
          <w:rFonts w:eastAsia="Times New Roman"/>
        </w:rPr>
        <w:t>Figura 9.2</w:t>
      </w:r>
      <w:r w:rsidR="00CF5CC7">
        <w:rPr>
          <w:rFonts w:eastAsia="Times New Roman"/>
        </w:rPr>
        <w:t>3</w:t>
      </w:r>
      <w:r w:rsidRPr="00AB4023">
        <w:rPr>
          <w:rFonts w:eastAsia="Times New Roman"/>
        </w:rPr>
        <w:t xml:space="preserve">: </w:t>
      </w:r>
      <w:r w:rsidR="00BB7C17">
        <w:rPr>
          <w:rFonts w:eastAsia="Times New Roman"/>
        </w:rPr>
        <w:t xml:space="preserve">CU-13 - </w:t>
      </w:r>
      <w:r w:rsidRPr="00AB4023">
        <w:rPr>
          <w:rFonts w:eastAsia="Times New Roman"/>
        </w:rPr>
        <w:t>Excepción 1 - Recarga de la vista porque el botón no responde debido a un error de JavaScript.</w:t>
      </w:r>
      <w:bookmarkEnd w:id="283"/>
      <w:bookmarkEnd w:id="284"/>
    </w:p>
    <w:p w14:paraId="293845F7" w14:textId="726C7673" w:rsidR="00AB4023" w:rsidRDefault="000965B0" w:rsidP="00AB4023">
      <w:pPr>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460902D4" wp14:editId="704A4305">
            <wp:extent cx="5971540" cy="1423035"/>
            <wp:effectExtent l="0" t="0" r="0" b="5715"/>
            <wp:docPr id="1802652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52492" name=""/>
                    <pic:cNvPicPr/>
                  </pic:nvPicPr>
                  <pic:blipFill>
                    <a:blip r:embed="rId61"/>
                    <a:stretch>
                      <a:fillRect/>
                    </a:stretch>
                  </pic:blipFill>
                  <pic:spPr>
                    <a:xfrm>
                      <a:off x="0" y="0"/>
                      <a:ext cx="5971540" cy="1423035"/>
                    </a:xfrm>
                    <a:prstGeom prst="rect">
                      <a:avLst/>
                    </a:prstGeom>
                  </pic:spPr>
                </pic:pic>
              </a:graphicData>
            </a:graphic>
          </wp:inline>
        </w:drawing>
      </w:r>
    </w:p>
    <w:p w14:paraId="7F7A3363" w14:textId="77777777" w:rsidR="00AB4023" w:rsidRDefault="00AB4023" w:rsidP="00AB4023">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1AF5C71" w14:textId="77777777" w:rsidR="00AB4023" w:rsidRDefault="00AB4023" w:rsidP="00AB4023">
      <w:pPr>
        <w:jc w:val="center"/>
        <w:rPr>
          <w:rFonts w:ascii="Times New Roman" w:eastAsia="Times New Roman" w:hAnsi="Times New Roman" w:cs="Times New Roman"/>
          <w:b/>
          <w:bCs/>
        </w:rPr>
      </w:pPr>
    </w:p>
    <w:p w14:paraId="3AE7C22D" w14:textId="77777777" w:rsidR="00AB4023" w:rsidRDefault="00AB4023" w:rsidP="00AB4023">
      <w:pPr>
        <w:jc w:val="center"/>
        <w:rPr>
          <w:rFonts w:ascii="Times New Roman" w:eastAsia="Times New Roman" w:hAnsi="Times New Roman" w:cs="Times New Roman"/>
          <w:b/>
          <w:bCs/>
        </w:rPr>
      </w:pPr>
    </w:p>
    <w:p w14:paraId="72582895" w14:textId="77777777" w:rsidR="00AB4023" w:rsidRDefault="00AB4023" w:rsidP="00AB4023">
      <w:pPr>
        <w:jc w:val="center"/>
        <w:rPr>
          <w:rFonts w:ascii="Times New Roman" w:eastAsia="Times New Roman" w:hAnsi="Times New Roman" w:cs="Times New Roman"/>
          <w:b/>
          <w:bCs/>
        </w:rPr>
      </w:pPr>
    </w:p>
    <w:p w14:paraId="65B70DA2" w14:textId="77777777" w:rsidR="00AB4023" w:rsidRDefault="00AB4023" w:rsidP="00AB4023">
      <w:pPr>
        <w:jc w:val="center"/>
        <w:rPr>
          <w:rFonts w:ascii="Times New Roman" w:eastAsia="Times New Roman" w:hAnsi="Times New Roman" w:cs="Times New Roman"/>
          <w:b/>
          <w:bCs/>
        </w:rPr>
      </w:pPr>
    </w:p>
    <w:p w14:paraId="3120312B" w14:textId="77777777" w:rsidR="00AB4023" w:rsidRDefault="00AB4023" w:rsidP="00AB4023">
      <w:pPr>
        <w:jc w:val="center"/>
        <w:rPr>
          <w:rFonts w:ascii="Times New Roman" w:eastAsia="Times New Roman" w:hAnsi="Times New Roman" w:cs="Times New Roman"/>
          <w:b/>
          <w:bCs/>
        </w:rPr>
      </w:pPr>
    </w:p>
    <w:p w14:paraId="33181FA7" w14:textId="77777777" w:rsidR="00AB4023" w:rsidRDefault="00AB4023" w:rsidP="00AB4023">
      <w:pPr>
        <w:jc w:val="center"/>
        <w:rPr>
          <w:rFonts w:ascii="Times New Roman" w:eastAsia="Times New Roman" w:hAnsi="Times New Roman" w:cs="Times New Roman"/>
          <w:b/>
          <w:bCs/>
        </w:rPr>
      </w:pPr>
    </w:p>
    <w:p w14:paraId="245DAAC1" w14:textId="77777777" w:rsidR="00AB4023" w:rsidRDefault="00AB4023" w:rsidP="00AB4023">
      <w:pPr>
        <w:jc w:val="center"/>
        <w:rPr>
          <w:rFonts w:ascii="Times New Roman" w:eastAsia="Times New Roman" w:hAnsi="Times New Roman" w:cs="Times New Roman"/>
          <w:b/>
          <w:bCs/>
        </w:rPr>
      </w:pPr>
    </w:p>
    <w:p w14:paraId="27892651"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5044FC5" w14:textId="27F0996F" w:rsidR="00A74518" w:rsidRPr="00A74518" w:rsidRDefault="00A74518" w:rsidP="00A74518">
      <w:pPr>
        <w:spacing w:after="240" w:line="360" w:lineRule="auto"/>
        <w:jc w:val="both"/>
        <w:rPr>
          <w:rFonts w:ascii="Times New Roman" w:hAnsi="Times New Roman" w:cs="Times New Roman"/>
        </w:rPr>
      </w:pPr>
      <w:bookmarkStart w:id="285" w:name="_Toc240232970"/>
      <w:r w:rsidRPr="00A74518">
        <w:rPr>
          <w:rFonts w:ascii="Times New Roman" w:eastAsia="Arial" w:hAnsi="Times New Roman" w:cs="Times New Roman"/>
        </w:rPr>
        <w:lastRenderedPageBreak/>
        <w:t>La Figura 9.2</w:t>
      </w:r>
      <w:r w:rsidR="00CF5CC7">
        <w:rPr>
          <w:rFonts w:ascii="Times New Roman" w:eastAsia="Arial" w:hAnsi="Times New Roman" w:cs="Times New Roman"/>
        </w:rPr>
        <w:t>4</w:t>
      </w:r>
      <w:r w:rsidRPr="00A74518">
        <w:rPr>
          <w:rFonts w:ascii="Times New Roman" w:eastAsia="Arial" w:hAnsi="Times New Roman" w:cs="Times New Roman"/>
        </w:rPr>
        <w:t xml:space="preserve"> representa la excepción 2 del CU-13: solicitud del sistema para elegir un formato porque el formato no fue seleccionado. Corresponde a la Excepción 2, donde el controlador detecta la condición, interrumpe el flujo normal sin dejar datos inconsistentes y la vista informa al actor.</w:t>
      </w:r>
    </w:p>
    <w:p w14:paraId="34D3E265" w14:textId="73D5A610" w:rsidR="00AB4023" w:rsidRDefault="00AB4023" w:rsidP="00B6343D">
      <w:pPr>
        <w:pStyle w:val="Ttulo3"/>
        <w:rPr>
          <w:rFonts w:eastAsia="Times New Roman"/>
        </w:rPr>
      </w:pPr>
      <w:bookmarkStart w:id="286" w:name="_Toc241763530"/>
      <w:r w:rsidRPr="00AB4023">
        <w:rPr>
          <w:rFonts w:eastAsia="Times New Roman"/>
        </w:rPr>
        <w:t>Figura 9.2</w:t>
      </w:r>
      <w:r w:rsidR="00CF5CC7">
        <w:rPr>
          <w:rFonts w:eastAsia="Times New Roman"/>
        </w:rPr>
        <w:t>4</w:t>
      </w:r>
      <w:r w:rsidRPr="00AB4023">
        <w:rPr>
          <w:rFonts w:eastAsia="Times New Roman"/>
        </w:rPr>
        <w:t xml:space="preserve">: </w:t>
      </w:r>
      <w:r w:rsidR="00BB7C17">
        <w:rPr>
          <w:rFonts w:eastAsia="Times New Roman"/>
        </w:rPr>
        <w:t xml:space="preserve">CU-13 - </w:t>
      </w:r>
      <w:r w:rsidRPr="00AB4023">
        <w:rPr>
          <w:rFonts w:eastAsia="Times New Roman"/>
        </w:rPr>
        <w:t>Excepción 2 - Solicitud del sistema para elegir un formato porque el formato no fue seleccionado.</w:t>
      </w:r>
      <w:bookmarkEnd w:id="285"/>
      <w:bookmarkEnd w:id="286"/>
    </w:p>
    <w:p w14:paraId="56BD2F9E" w14:textId="241795C4" w:rsidR="00AB4023" w:rsidRDefault="00AB4023" w:rsidP="00AB4023">
      <w:pPr>
        <w:jc w:val="center"/>
        <w:rPr>
          <w:rFonts w:ascii="Times New Roman" w:eastAsia="Times New Roman" w:hAnsi="Times New Roman" w:cs="Times New Roman"/>
          <w:b/>
          <w:bCs/>
          <w:sz w:val="18"/>
          <w:szCs w:val="18"/>
        </w:rPr>
      </w:pPr>
      <w:r w:rsidRPr="00AB4023">
        <w:rPr>
          <w:rFonts w:ascii="Times New Roman" w:eastAsia="Times New Roman" w:hAnsi="Times New Roman" w:cs="Times New Roman"/>
          <w:b/>
          <w:bCs/>
          <w:noProof/>
          <w:sz w:val="18"/>
          <w:szCs w:val="18"/>
        </w:rPr>
        <w:drawing>
          <wp:inline distT="0" distB="0" distL="0" distR="0" wp14:anchorId="37D93CAC" wp14:editId="5197F1DD">
            <wp:extent cx="5971540" cy="1294130"/>
            <wp:effectExtent l="0" t="0" r="0" b="1270"/>
            <wp:docPr id="1458831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31917" name=""/>
                    <pic:cNvPicPr/>
                  </pic:nvPicPr>
                  <pic:blipFill>
                    <a:blip r:embed="rId62"/>
                    <a:stretch>
                      <a:fillRect/>
                    </a:stretch>
                  </pic:blipFill>
                  <pic:spPr>
                    <a:xfrm>
                      <a:off x="0" y="0"/>
                      <a:ext cx="5971540" cy="1294130"/>
                    </a:xfrm>
                    <a:prstGeom prst="rect">
                      <a:avLst/>
                    </a:prstGeom>
                  </pic:spPr>
                </pic:pic>
              </a:graphicData>
            </a:graphic>
          </wp:inline>
        </w:drawing>
      </w:r>
    </w:p>
    <w:p w14:paraId="5487EB31" w14:textId="77777777" w:rsidR="00AB4023" w:rsidRDefault="00AB4023" w:rsidP="00AB4023">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A853D28" w14:textId="77777777" w:rsidR="00AB4023" w:rsidRDefault="00AB4023" w:rsidP="00AB4023">
      <w:pPr>
        <w:jc w:val="center"/>
        <w:rPr>
          <w:rFonts w:ascii="Times New Roman" w:eastAsia="Times New Roman" w:hAnsi="Times New Roman" w:cs="Times New Roman"/>
          <w:b/>
          <w:bCs/>
          <w:sz w:val="18"/>
          <w:szCs w:val="18"/>
        </w:rPr>
      </w:pPr>
    </w:p>
    <w:p w14:paraId="5A0D2B73" w14:textId="77777777" w:rsidR="00AB4023" w:rsidRDefault="00AB4023" w:rsidP="00AB4023">
      <w:pPr>
        <w:jc w:val="center"/>
        <w:rPr>
          <w:rFonts w:ascii="Times New Roman" w:eastAsia="Times New Roman" w:hAnsi="Times New Roman" w:cs="Times New Roman"/>
          <w:b/>
          <w:bCs/>
          <w:sz w:val="18"/>
          <w:szCs w:val="18"/>
        </w:rPr>
      </w:pPr>
    </w:p>
    <w:p w14:paraId="0A6708AB" w14:textId="77777777" w:rsidR="00AB4023" w:rsidRDefault="00AB4023" w:rsidP="008474FB">
      <w:pPr>
        <w:jc w:val="center"/>
        <w:rPr>
          <w:rFonts w:ascii="Times New Roman" w:eastAsia="Times New Roman" w:hAnsi="Times New Roman" w:cs="Times New Roman"/>
          <w:b/>
          <w:bCs/>
          <w:sz w:val="18"/>
          <w:szCs w:val="18"/>
        </w:rPr>
      </w:pPr>
    </w:p>
    <w:p w14:paraId="29F763D5" w14:textId="40BDB322" w:rsidR="00A74518" w:rsidRPr="00A74518" w:rsidRDefault="00BB7C17" w:rsidP="00A74518">
      <w:pPr>
        <w:spacing w:after="240" w:line="360" w:lineRule="auto"/>
        <w:jc w:val="both"/>
        <w:rPr>
          <w:rFonts w:ascii="Times New Roman" w:hAnsi="Times New Roman" w:cs="Times New Roman"/>
        </w:rPr>
      </w:pPr>
      <w:r>
        <w:rPr>
          <w:rFonts w:ascii="Times New Roman" w:eastAsia="Times New Roman" w:hAnsi="Times New Roman" w:cs="Times New Roman"/>
          <w:b/>
          <w:bCs/>
          <w:sz w:val="18"/>
          <w:szCs w:val="18"/>
        </w:rPr>
        <w:br w:type="page"/>
      </w:r>
      <w:r w:rsidR="00A74518" w:rsidRPr="00A74518">
        <w:rPr>
          <w:rFonts w:ascii="Times New Roman" w:eastAsia="Arial" w:hAnsi="Times New Roman" w:cs="Times New Roman"/>
        </w:rPr>
        <w:lastRenderedPageBreak/>
        <w:t>La Figura 9.2</w:t>
      </w:r>
      <w:r w:rsidR="00CF5CC7">
        <w:rPr>
          <w:rFonts w:ascii="Times New Roman" w:eastAsia="Arial" w:hAnsi="Times New Roman" w:cs="Times New Roman"/>
        </w:rPr>
        <w:t>5</w:t>
      </w:r>
      <w:r w:rsidR="00A74518" w:rsidRPr="00A74518">
        <w:rPr>
          <w:rFonts w:ascii="Times New Roman" w:eastAsia="Arial" w:hAnsi="Times New Roman" w:cs="Times New Roman"/>
        </w:rPr>
        <w:t xml:space="preserve"> representa la excepción 3 del CU-13: aborto de la operación y notificación al usuario por error de memoria al compilar el archivo. Corresponde a la Excepción 3</w:t>
      </w:r>
      <w:r w:rsidR="00A74518">
        <w:rPr>
          <w:rFonts w:ascii="Times New Roman" w:eastAsia="Arial" w:hAnsi="Times New Roman" w:cs="Times New Roman"/>
        </w:rPr>
        <w:t xml:space="preserve">, </w:t>
      </w:r>
      <w:r w:rsidR="00A74518" w:rsidRPr="00A74518">
        <w:rPr>
          <w:rFonts w:ascii="Times New Roman" w:eastAsia="Arial" w:hAnsi="Times New Roman" w:cs="Times New Roman"/>
        </w:rPr>
        <w:t>donde el controlador detecta la condición, interrumpe el flujo normal sin dejar datos inconsistentes y la vista informa al actor.</w:t>
      </w:r>
    </w:p>
    <w:p w14:paraId="3B17839D" w14:textId="12BDAA2A" w:rsidR="00BB7C17" w:rsidRDefault="00BB7C17">
      <w:pPr>
        <w:rPr>
          <w:rFonts w:ascii="Times New Roman" w:eastAsia="Times New Roman" w:hAnsi="Times New Roman" w:cs="Times New Roman"/>
          <w:b/>
          <w:bCs/>
          <w:sz w:val="18"/>
          <w:szCs w:val="18"/>
        </w:rPr>
      </w:pPr>
    </w:p>
    <w:p w14:paraId="04DCBF22" w14:textId="0B722965" w:rsidR="00AB4023" w:rsidRDefault="00AB4023" w:rsidP="00B6343D">
      <w:pPr>
        <w:pStyle w:val="Ttulo3"/>
        <w:rPr>
          <w:rFonts w:eastAsia="Times New Roman"/>
        </w:rPr>
      </w:pPr>
      <w:bookmarkStart w:id="287" w:name="_Toc240232971"/>
      <w:bookmarkStart w:id="288" w:name="_Toc241763531"/>
      <w:r>
        <w:rPr>
          <w:rFonts w:eastAsia="Times New Roman"/>
        </w:rPr>
        <w:t>Figura 9.2</w:t>
      </w:r>
      <w:r w:rsidR="00CF5CC7">
        <w:rPr>
          <w:rFonts w:eastAsia="Times New Roman"/>
        </w:rPr>
        <w:t>5</w:t>
      </w:r>
      <w:r>
        <w:rPr>
          <w:rFonts w:eastAsia="Times New Roman"/>
        </w:rPr>
        <w:t>:</w:t>
      </w:r>
      <w:r w:rsidR="00BB7C17">
        <w:rPr>
          <w:rFonts w:eastAsia="Times New Roman"/>
        </w:rPr>
        <w:t xml:space="preserve"> CU-13 -</w:t>
      </w:r>
      <w:r>
        <w:rPr>
          <w:rFonts w:eastAsia="Times New Roman"/>
        </w:rPr>
        <w:t xml:space="preserve"> Excepción 3 - </w:t>
      </w:r>
      <w:r w:rsidRPr="00AB4023">
        <w:rPr>
          <w:rFonts w:eastAsia="Times New Roman"/>
        </w:rPr>
        <w:t>Aborto de la operación y notificación al usuario por error de memoria al compilar el archivo.</w:t>
      </w:r>
      <w:bookmarkEnd w:id="287"/>
      <w:bookmarkEnd w:id="288"/>
    </w:p>
    <w:p w14:paraId="528D1033" w14:textId="547BA88A" w:rsidR="00AB4023" w:rsidRDefault="00AB4023" w:rsidP="00AB4023">
      <w:pPr>
        <w:jc w:val="center"/>
        <w:rPr>
          <w:rFonts w:ascii="Times New Roman" w:eastAsia="Times New Roman" w:hAnsi="Times New Roman" w:cs="Times New Roman"/>
          <w:b/>
          <w:bCs/>
          <w:sz w:val="18"/>
          <w:szCs w:val="18"/>
        </w:rPr>
      </w:pPr>
      <w:r w:rsidRPr="00AB4023">
        <w:rPr>
          <w:rFonts w:ascii="Times New Roman" w:eastAsia="Times New Roman" w:hAnsi="Times New Roman" w:cs="Times New Roman"/>
          <w:b/>
          <w:bCs/>
          <w:noProof/>
          <w:sz w:val="18"/>
          <w:szCs w:val="18"/>
        </w:rPr>
        <w:drawing>
          <wp:inline distT="0" distB="0" distL="0" distR="0" wp14:anchorId="26FD9B23" wp14:editId="63980B95">
            <wp:extent cx="5971540" cy="1515745"/>
            <wp:effectExtent l="0" t="0" r="0" b="8255"/>
            <wp:docPr id="1217194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94366" name=""/>
                    <pic:cNvPicPr/>
                  </pic:nvPicPr>
                  <pic:blipFill>
                    <a:blip r:embed="rId63"/>
                    <a:stretch>
                      <a:fillRect/>
                    </a:stretch>
                  </pic:blipFill>
                  <pic:spPr>
                    <a:xfrm>
                      <a:off x="0" y="0"/>
                      <a:ext cx="5971540" cy="1515745"/>
                    </a:xfrm>
                    <a:prstGeom prst="rect">
                      <a:avLst/>
                    </a:prstGeom>
                  </pic:spPr>
                </pic:pic>
              </a:graphicData>
            </a:graphic>
          </wp:inline>
        </w:drawing>
      </w:r>
    </w:p>
    <w:p w14:paraId="0E8902CC" w14:textId="77777777" w:rsidR="00AB4023" w:rsidRDefault="00AB4023" w:rsidP="00AB4023">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9CA795F" w14:textId="77777777" w:rsidR="00AB4023" w:rsidRDefault="00AB4023" w:rsidP="00AB4023">
      <w:pPr>
        <w:jc w:val="center"/>
        <w:rPr>
          <w:rFonts w:ascii="Times New Roman" w:eastAsia="Times New Roman" w:hAnsi="Times New Roman" w:cs="Times New Roman"/>
          <w:b/>
          <w:bCs/>
          <w:i/>
          <w:iCs/>
          <w:sz w:val="18"/>
          <w:szCs w:val="18"/>
        </w:rPr>
      </w:pPr>
    </w:p>
    <w:p w14:paraId="3FCA7C18" w14:textId="77777777" w:rsidR="00AB4023" w:rsidRDefault="00AB4023" w:rsidP="00AB4023">
      <w:pPr>
        <w:jc w:val="center"/>
        <w:rPr>
          <w:rFonts w:ascii="Times New Roman" w:eastAsia="Times New Roman" w:hAnsi="Times New Roman" w:cs="Times New Roman"/>
          <w:b/>
          <w:bCs/>
          <w:i/>
          <w:iCs/>
          <w:sz w:val="18"/>
          <w:szCs w:val="18"/>
        </w:rPr>
      </w:pPr>
    </w:p>
    <w:p w14:paraId="025C2CE3" w14:textId="77777777" w:rsidR="008474FB" w:rsidRDefault="008474FB" w:rsidP="008474FB">
      <w:pPr>
        <w:jc w:val="center"/>
        <w:rPr>
          <w:rFonts w:ascii="Times New Roman" w:eastAsia="Times New Roman" w:hAnsi="Times New Roman" w:cs="Times New Roman"/>
          <w:b/>
          <w:bCs/>
          <w:i/>
          <w:iCs/>
          <w:sz w:val="18"/>
          <w:szCs w:val="18"/>
        </w:rPr>
      </w:pPr>
    </w:p>
    <w:p w14:paraId="272BB726" w14:textId="77777777" w:rsidR="00BB7C17" w:rsidRDefault="00BB7C17">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02CC906" w14:textId="749B729B" w:rsidR="00A74518" w:rsidRPr="00A74518" w:rsidRDefault="00A74518" w:rsidP="00A74518">
      <w:pPr>
        <w:spacing w:after="240" w:line="360" w:lineRule="auto"/>
        <w:jc w:val="both"/>
        <w:rPr>
          <w:rFonts w:ascii="Times New Roman" w:hAnsi="Times New Roman" w:cs="Times New Roman"/>
        </w:rPr>
      </w:pPr>
      <w:bookmarkStart w:id="289" w:name="_Toc240232972"/>
      <w:r w:rsidRPr="00A74518">
        <w:rPr>
          <w:rFonts w:ascii="Times New Roman" w:eastAsia="Arial" w:hAnsi="Times New Roman" w:cs="Times New Roman"/>
        </w:rPr>
        <w:lastRenderedPageBreak/>
        <w:t>La Figura 9.2</w:t>
      </w:r>
      <w:r w:rsidR="00CF5CC7">
        <w:rPr>
          <w:rFonts w:ascii="Times New Roman" w:hAnsi="Times New Roman" w:cs="Times New Roman"/>
        </w:rPr>
        <w:t>6</w:t>
      </w:r>
      <w:r w:rsidRPr="00A74518">
        <w:rPr>
          <w:rFonts w:ascii="Times New Roman" w:eastAsia="Arial" w:hAnsi="Times New Roman" w:cs="Times New Roman"/>
        </w:rPr>
        <w:t xml:space="preserve"> representa la excepción 4 del CU-13: despliegue de un banner explicativo porque el navegador bloquea la descarga. Corresponde a la Excepción 4, donde el controlador detecta la condición, interrumpe el flujo normal sin dejar datos inconsistentes y la vista informa al actor.</w:t>
      </w:r>
    </w:p>
    <w:p w14:paraId="014DF0F6" w14:textId="35363D45" w:rsidR="00AB4023" w:rsidRDefault="00AB4023" w:rsidP="00B6343D">
      <w:pPr>
        <w:pStyle w:val="Ttulo3"/>
        <w:rPr>
          <w:rFonts w:eastAsia="Times New Roman"/>
        </w:rPr>
      </w:pPr>
      <w:bookmarkStart w:id="290" w:name="_Toc241763532"/>
      <w:r>
        <w:rPr>
          <w:rFonts w:eastAsia="Times New Roman"/>
        </w:rPr>
        <w:t>Figura 9.2</w:t>
      </w:r>
      <w:r w:rsidR="00CF5CC7">
        <w:rPr>
          <w:rFonts w:eastAsia="Times New Roman"/>
        </w:rPr>
        <w:t>6</w:t>
      </w:r>
      <w:r>
        <w:rPr>
          <w:rFonts w:eastAsia="Times New Roman"/>
        </w:rPr>
        <w:t>:</w:t>
      </w:r>
      <w:r w:rsidR="00BB7C17">
        <w:rPr>
          <w:rFonts w:eastAsia="Times New Roman"/>
        </w:rPr>
        <w:t xml:space="preserve"> CU-13 - Excepción</w:t>
      </w:r>
      <w:r>
        <w:rPr>
          <w:rFonts w:eastAsia="Times New Roman"/>
        </w:rPr>
        <w:t xml:space="preserve"> 4 - </w:t>
      </w:r>
      <w:r w:rsidRPr="00AB4023">
        <w:rPr>
          <w:rFonts w:eastAsia="Times New Roman"/>
        </w:rPr>
        <w:t>Despliegue de un banner explicativo porque el navegador bloquea la descarga</w:t>
      </w:r>
      <w:r>
        <w:rPr>
          <w:rFonts w:eastAsia="Times New Roman"/>
        </w:rPr>
        <w:t>.</w:t>
      </w:r>
      <w:bookmarkEnd w:id="289"/>
      <w:bookmarkEnd w:id="290"/>
    </w:p>
    <w:p w14:paraId="7A46AA8B" w14:textId="0807B1CD" w:rsidR="00AB4023" w:rsidRDefault="00AB4023" w:rsidP="00AB4023">
      <w:pPr>
        <w:jc w:val="center"/>
        <w:rPr>
          <w:rFonts w:ascii="Times New Roman" w:eastAsia="Times New Roman" w:hAnsi="Times New Roman" w:cs="Times New Roman"/>
          <w:b/>
          <w:bCs/>
          <w:i/>
          <w:iCs/>
          <w:sz w:val="18"/>
          <w:szCs w:val="18"/>
        </w:rPr>
      </w:pPr>
      <w:r w:rsidRPr="00AB4023">
        <w:rPr>
          <w:rFonts w:ascii="Times New Roman" w:eastAsia="Times New Roman" w:hAnsi="Times New Roman" w:cs="Times New Roman"/>
          <w:b/>
          <w:bCs/>
          <w:i/>
          <w:iCs/>
          <w:noProof/>
          <w:sz w:val="18"/>
          <w:szCs w:val="18"/>
        </w:rPr>
        <w:drawing>
          <wp:inline distT="0" distB="0" distL="0" distR="0" wp14:anchorId="2A3CC7B6" wp14:editId="0AD0D245">
            <wp:extent cx="5971540" cy="1447165"/>
            <wp:effectExtent l="0" t="0" r="0" b="635"/>
            <wp:docPr id="1593351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51768" name=""/>
                    <pic:cNvPicPr/>
                  </pic:nvPicPr>
                  <pic:blipFill>
                    <a:blip r:embed="rId64"/>
                    <a:stretch>
                      <a:fillRect/>
                    </a:stretch>
                  </pic:blipFill>
                  <pic:spPr>
                    <a:xfrm>
                      <a:off x="0" y="0"/>
                      <a:ext cx="5971540" cy="1447165"/>
                    </a:xfrm>
                    <a:prstGeom prst="rect">
                      <a:avLst/>
                    </a:prstGeom>
                  </pic:spPr>
                </pic:pic>
              </a:graphicData>
            </a:graphic>
          </wp:inline>
        </w:drawing>
      </w:r>
    </w:p>
    <w:p w14:paraId="7EBEE495" w14:textId="52F5085D" w:rsidR="00AB4023" w:rsidRDefault="00AB4023"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2B2B2CF" w14:textId="77777777" w:rsidR="008474FB" w:rsidRDefault="008474FB" w:rsidP="0051172A">
      <w:pPr>
        <w:ind w:left="708" w:firstLine="708"/>
        <w:rPr>
          <w:rFonts w:ascii="Times New Roman" w:eastAsia="Times New Roman" w:hAnsi="Times New Roman" w:cs="Times New Roman"/>
          <w:b/>
          <w:bCs/>
        </w:rPr>
      </w:pPr>
    </w:p>
    <w:p w14:paraId="5A2E342C"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71935B2E" w14:textId="61314147" w:rsidR="0051172A" w:rsidRDefault="0051172A" w:rsidP="00B6343D">
      <w:pPr>
        <w:pStyle w:val="Ttulo2"/>
        <w:ind w:firstLine="708"/>
        <w:rPr>
          <w:rFonts w:eastAsia="Times New Roman"/>
        </w:rPr>
      </w:pPr>
      <w:bookmarkStart w:id="291" w:name="_Toc240232502"/>
      <w:bookmarkStart w:id="292" w:name="_Toc241763426"/>
      <w:r w:rsidRPr="000965B0">
        <w:rPr>
          <w:rFonts w:eastAsia="Times New Roman"/>
        </w:rPr>
        <w:lastRenderedPageBreak/>
        <w:t>9.</w:t>
      </w:r>
      <w:r w:rsidR="00891761">
        <w:rPr>
          <w:rFonts w:eastAsia="Times New Roman"/>
        </w:rPr>
        <w:t>4</w:t>
      </w:r>
      <w:r w:rsidRPr="000965B0">
        <w:rPr>
          <w:rFonts w:eastAsia="Times New Roman"/>
        </w:rPr>
        <w:t>.6: CU-14: Configuración de Ventana Operativa</w:t>
      </w:r>
      <w:bookmarkEnd w:id="291"/>
      <w:bookmarkEnd w:id="292"/>
    </w:p>
    <w:p w14:paraId="2873E99D" w14:textId="77777777" w:rsidR="00A74518" w:rsidRPr="00A74518" w:rsidRDefault="00A74518" w:rsidP="00A74518"/>
    <w:p w14:paraId="242DD579" w14:textId="3683ABAC" w:rsidR="00A74518" w:rsidRPr="00A74518" w:rsidRDefault="00A74518" w:rsidP="00A74518">
      <w:pPr>
        <w:spacing w:after="240" w:line="360" w:lineRule="auto"/>
        <w:jc w:val="both"/>
        <w:rPr>
          <w:rFonts w:ascii="Times New Roman" w:hAnsi="Times New Roman" w:cs="Times New Roman"/>
        </w:rPr>
      </w:pPr>
      <w:r w:rsidRPr="00A74518">
        <w:rPr>
          <w:rFonts w:ascii="Times New Roman" w:eastAsia="Arial" w:hAnsi="Times New Roman" w:cs="Times New Roman"/>
        </w:rPr>
        <w:t>La Figura 9.2</w:t>
      </w:r>
      <w:r w:rsidR="00CF5CC7">
        <w:rPr>
          <w:rFonts w:ascii="Times New Roman" w:hAnsi="Times New Roman" w:cs="Times New Roman"/>
        </w:rPr>
        <w:t>7</w:t>
      </w:r>
      <w:r w:rsidRPr="00A74518">
        <w:rPr>
          <w:rFonts w:ascii="Times New Roman" w:eastAsia="Arial" w:hAnsi="Times New Roman" w:cs="Times New Roman"/>
        </w:rPr>
        <w:t xml:space="preserve"> representa el flujo principal del CU-14: validación y guardado exitoso de los parámetros de la ventana operativa en la base de datos. El actor Administrador del sistema interactúa con la vista, que envía la solicitud al controlador; este aplica las validaciones del caso de uso, consulta o actualiza la base de datos MySQL y retorna la respuesta que la vista despliega, siguiendo la descripción de la Tabla 6.6.</w:t>
      </w:r>
    </w:p>
    <w:p w14:paraId="672DF458" w14:textId="4C78D9B4" w:rsidR="0051172A" w:rsidRDefault="0051172A" w:rsidP="00B6343D">
      <w:pPr>
        <w:pStyle w:val="Ttulo3"/>
        <w:rPr>
          <w:rFonts w:eastAsia="Times New Roman"/>
        </w:rPr>
      </w:pPr>
      <w:bookmarkStart w:id="293" w:name="_Toc240232973"/>
      <w:bookmarkStart w:id="294" w:name="_Toc241763533"/>
      <w:r w:rsidRPr="0051172A">
        <w:rPr>
          <w:rFonts w:eastAsia="Times New Roman"/>
        </w:rPr>
        <w:t>Figura 9.2</w:t>
      </w:r>
      <w:r w:rsidR="00CF5CC7">
        <w:rPr>
          <w:rFonts w:eastAsia="Times New Roman"/>
        </w:rPr>
        <w:t>7</w:t>
      </w:r>
      <w:r w:rsidRPr="0051172A">
        <w:rPr>
          <w:rFonts w:eastAsia="Times New Roman"/>
        </w:rPr>
        <w:t xml:space="preserve">: </w:t>
      </w:r>
      <w:r w:rsidR="00BB7C17">
        <w:rPr>
          <w:rFonts w:eastAsia="Times New Roman"/>
        </w:rPr>
        <w:t xml:space="preserve">CU-14 - </w:t>
      </w:r>
      <w:r w:rsidRPr="0051172A">
        <w:rPr>
          <w:rFonts w:eastAsia="Times New Roman"/>
        </w:rPr>
        <w:t>Validación y guardado exitoso de los parámetros de la ventana operativa en la base de datos.</w:t>
      </w:r>
      <w:bookmarkEnd w:id="293"/>
      <w:bookmarkEnd w:id="294"/>
    </w:p>
    <w:p w14:paraId="63581F3F" w14:textId="5603037B" w:rsidR="0051172A" w:rsidRDefault="0051172A" w:rsidP="0051172A">
      <w:pPr>
        <w:jc w:val="center"/>
        <w:rPr>
          <w:rFonts w:ascii="Times New Roman" w:eastAsia="Times New Roman" w:hAnsi="Times New Roman" w:cs="Times New Roman"/>
          <w:b/>
          <w:bCs/>
          <w:sz w:val="18"/>
          <w:szCs w:val="18"/>
        </w:rPr>
      </w:pPr>
      <w:r w:rsidRPr="0051172A">
        <w:rPr>
          <w:rFonts w:ascii="Times New Roman" w:eastAsia="Times New Roman" w:hAnsi="Times New Roman" w:cs="Times New Roman"/>
          <w:b/>
          <w:bCs/>
          <w:noProof/>
          <w:sz w:val="18"/>
          <w:szCs w:val="18"/>
        </w:rPr>
        <w:drawing>
          <wp:inline distT="0" distB="0" distL="0" distR="0" wp14:anchorId="4CA9619F" wp14:editId="16931D71">
            <wp:extent cx="5971540" cy="1170940"/>
            <wp:effectExtent l="0" t="0" r="0" b="0"/>
            <wp:docPr id="1752408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8368" name=""/>
                    <pic:cNvPicPr/>
                  </pic:nvPicPr>
                  <pic:blipFill>
                    <a:blip r:embed="rId65"/>
                    <a:stretch>
                      <a:fillRect/>
                    </a:stretch>
                  </pic:blipFill>
                  <pic:spPr>
                    <a:xfrm>
                      <a:off x="0" y="0"/>
                      <a:ext cx="5971540" cy="1170940"/>
                    </a:xfrm>
                    <a:prstGeom prst="rect">
                      <a:avLst/>
                    </a:prstGeom>
                  </pic:spPr>
                </pic:pic>
              </a:graphicData>
            </a:graphic>
          </wp:inline>
        </w:drawing>
      </w:r>
    </w:p>
    <w:p w14:paraId="614604E0"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706473E" w14:textId="77777777" w:rsidR="0051172A" w:rsidRDefault="0051172A" w:rsidP="0051172A">
      <w:pPr>
        <w:jc w:val="center"/>
        <w:rPr>
          <w:rFonts w:ascii="Times New Roman" w:eastAsia="Times New Roman" w:hAnsi="Times New Roman" w:cs="Times New Roman"/>
          <w:b/>
          <w:bCs/>
          <w:i/>
          <w:iCs/>
          <w:sz w:val="18"/>
          <w:szCs w:val="18"/>
        </w:rPr>
      </w:pPr>
    </w:p>
    <w:p w14:paraId="2ED5E66B" w14:textId="77777777" w:rsidR="0051172A" w:rsidRDefault="0051172A" w:rsidP="0051172A">
      <w:pPr>
        <w:jc w:val="center"/>
        <w:rPr>
          <w:rFonts w:ascii="Times New Roman" w:eastAsia="Times New Roman" w:hAnsi="Times New Roman" w:cs="Times New Roman"/>
          <w:b/>
          <w:bCs/>
          <w:i/>
          <w:iCs/>
          <w:sz w:val="18"/>
          <w:szCs w:val="18"/>
        </w:rPr>
      </w:pPr>
    </w:p>
    <w:p w14:paraId="077C189B" w14:textId="77777777" w:rsidR="0051172A" w:rsidRDefault="0051172A" w:rsidP="0051172A">
      <w:pPr>
        <w:jc w:val="center"/>
        <w:rPr>
          <w:rFonts w:ascii="Times New Roman" w:eastAsia="Times New Roman" w:hAnsi="Times New Roman" w:cs="Times New Roman"/>
          <w:b/>
          <w:bCs/>
          <w:i/>
          <w:iCs/>
          <w:sz w:val="18"/>
          <w:szCs w:val="18"/>
        </w:rPr>
      </w:pPr>
    </w:p>
    <w:p w14:paraId="5EE08787" w14:textId="77777777" w:rsidR="0051172A" w:rsidRDefault="0051172A" w:rsidP="0051172A">
      <w:pPr>
        <w:rPr>
          <w:rFonts w:ascii="Times New Roman" w:eastAsia="Times New Roman" w:hAnsi="Times New Roman" w:cs="Times New Roman"/>
          <w:b/>
          <w:bCs/>
          <w:i/>
          <w:iCs/>
          <w:sz w:val="18"/>
          <w:szCs w:val="18"/>
        </w:rPr>
      </w:pPr>
    </w:p>
    <w:p w14:paraId="72F342CA" w14:textId="77777777" w:rsidR="008474FB" w:rsidRDefault="008474FB" w:rsidP="0051172A">
      <w:pPr>
        <w:rPr>
          <w:rFonts w:ascii="Times New Roman" w:eastAsia="Times New Roman" w:hAnsi="Times New Roman" w:cs="Times New Roman"/>
          <w:b/>
          <w:bCs/>
          <w:i/>
          <w:iCs/>
          <w:sz w:val="18"/>
          <w:szCs w:val="18"/>
        </w:rPr>
      </w:pPr>
    </w:p>
    <w:p w14:paraId="2E05F387" w14:textId="77777777" w:rsidR="000A222E" w:rsidRDefault="000A222E" w:rsidP="0051172A">
      <w:pPr>
        <w:rPr>
          <w:rFonts w:ascii="Times New Roman" w:eastAsia="Times New Roman" w:hAnsi="Times New Roman" w:cs="Times New Roman"/>
          <w:b/>
          <w:bCs/>
          <w:i/>
          <w:iCs/>
          <w:sz w:val="18"/>
          <w:szCs w:val="18"/>
        </w:rPr>
      </w:pPr>
    </w:p>
    <w:p w14:paraId="2EE270F4" w14:textId="77777777" w:rsidR="000A222E" w:rsidRDefault="000A222E" w:rsidP="0051172A">
      <w:pPr>
        <w:rPr>
          <w:rFonts w:ascii="Times New Roman" w:eastAsia="Times New Roman" w:hAnsi="Times New Roman" w:cs="Times New Roman"/>
          <w:b/>
          <w:bCs/>
          <w:i/>
          <w:iCs/>
          <w:sz w:val="18"/>
          <w:szCs w:val="18"/>
        </w:rPr>
      </w:pPr>
    </w:p>
    <w:p w14:paraId="5C600857" w14:textId="77777777" w:rsidR="000A222E" w:rsidRDefault="000A222E" w:rsidP="0051172A">
      <w:pPr>
        <w:rPr>
          <w:rFonts w:ascii="Times New Roman" w:eastAsia="Times New Roman" w:hAnsi="Times New Roman" w:cs="Times New Roman"/>
          <w:b/>
          <w:bCs/>
          <w:i/>
          <w:iCs/>
          <w:sz w:val="18"/>
          <w:szCs w:val="18"/>
        </w:rPr>
      </w:pPr>
    </w:p>
    <w:p w14:paraId="31F59589" w14:textId="77777777" w:rsidR="000A222E" w:rsidRDefault="000A222E" w:rsidP="0051172A">
      <w:pPr>
        <w:rPr>
          <w:rFonts w:ascii="Times New Roman" w:eastAsia="Times New Roman" w:hAnsi="Times New Roman" w:cs="Times New Roman"/>
          <w:b/>
          <w:bCs/>
          <w:i/>
          <w:iCs/>
          <w:sz w:val="18"/>
          <w:szCs w:val="18"/>
        </w:rPr>
      </w:pPr>
    </w:p>
    <w:p w14:paraId="1A221E86" w14:textId="77777777" w:rsidR="000A222E" w:rsidRDefault="000A222E" w:rsidP="0051172A">
      <w:pPr>
        <w:rPr>
          <w:rFonts w:ascii="Times New Roman" w:eastAsia="Times New Roman" w:hAnsi="Times New Roman" w:cs="Times New Roman"/>
          <w:b/>
          <w:bCs/>
          <w:i/>
          <w:iCs/>
          <w:sz w:val="18"/>
          <w:szCs w:val="18"/>
        </w:rPr>
      </w:pPr>
    </w:p>
    <w:p w14:paraId="6E7219F9" w14:textId="77777777" w:rsidR="000A222E" w:rsidRDefault="000A222E" w:rsidP="0051172A">
      <w:pPr>
        <w:rPr>
          <w:rFonts w:ascii="Times New Roman" w:eastAsia="Times New Roman" w:hAnsi="Times New Roman" w:cs="Times New Roman"/>
          <w:b/>
          <w:bCs/>
          <w:i/>
          <w:iCs/>
          <w:sz w:val="18"/>
          <w:szCs w:val="18"/>
        </w:rPr>
      </w:pPr>
    </w:p>
    <w:p w14:paraId="7FE01382"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5A9B994" w14:textId="0A86C1AA" w:rsidR="00A74518" w:rsidRPr="00A74518" w:rsidRDefault="00A74518" w:rsidP="00A74518">
      <w:pPr>
        <w:spacing w:after="240" w:line="360" w:lineRule="auto"/>
        <w:jc w:val="both"/>
        <w:rPr>
          <w:rFonts w:ascii="Times New Roman" w:hAnsi="Times New Roman" w:cs="Times New Roman"/>
        </w:rPr>
      </w:pPr>
      <w:bookmarkStart w:id="295" w:name="_Toc240232974"/>
      <w:r w:rsidRPr="00A74518">
        <w:rPr>
          <w:rFonts w:ascii="Times New Roman" w:eastAsia="Arial" w:hAnsi="Times New Roman" w:cs="Times New Roman"/>
        </w:rPr>
        <w:lastRenderedPageBreak/>
        <w:t>La Figura 9.2</w:t>
      </w:r>
      <w:r w:rsidR="00CF5CC7">
        <w:rPr>
          <w:rFonts w:ascii="Times New Roman" w:hAnsi="Times New Roman" w:cs="Times New Roman"/>
        </w:rPr>
        <w:t>8</w:t>
      </w:r>
      <w:r w:rsidRPr="00A74518">
        <w:rPr>
          <w:rFonts w:ascii="Times New Roman" w:eastAsia="Arial" w:hAnsi="Times New Roman" w:cs="Times New Roman"/>
        </w:rPr>
        <w:t xml:space="preserve"> representa la excepción 1 del CU-14: redirección al login debido a una interrupción de sesión al acceder a la configuración de horarios. Corresponde a la Excepción 1, donde el controlador detecta la condición, interrumpe el flujo normal sin dejar datos inconsistentes y la vista informa al actor.</w:t>
      </w:r>
    </w:p>
    <w:p w14:paraId="44E4C655" w14:textId="606B82CC" w:rsidR="0051172A" w:rsidRDefault="0051172A" w:rsidP="00B6343D">
      <w:pPr>
        <w:pStyle w:val="Ttulo3"/>
        <w:rPr>
          <w:rFonts w:eastAsia="Times New Roman"/>
        </w:rPr>
      </w:pPr>
      <w:bookmarkStart w:id="296" w:name="_Toc241763534"/>
      <w:r w:rsidRPr="0051172A">
        <w:rPr>
          <w:rFonts w:eastAsia="Times New Roman"/>
        </w:rPr>
        <w:t>Figura 9.2</w:t>
      </w:r>
      <w:r w:rsidR="00CF5CC7">
        <w:rPr>
          <w:rFonts w:eastAsia="Times New Roman"/>
        </w:rPr>
        <w:t>8</w:t>
      </w:r>
      <w:r w:rsidRPr="0051172A">
        <w:rPr>
          <w:rFonts w:eastAsia="Times New Roman"/>
        </w:rPr>
        <w:t xml:space="preserve">: </w:t>
      </w:r>
      <w:r w:rsidR="00BB7C17">
        <w:rPr>
          <w:rFonts w:eastAsia="Times New Roman"/>
        </w:rPr>
        <w:t xml:space="preserve">CU-14 - </w:t>
      </w:r>
      <w:r w:rsidRPr="0051172A">
        <w:rPr>
          <w:rFonts w:eastAsia="Times New Roman"/>
        </w:rPr>
        <w:t>Excepción 1 - Redirección al login debido a una interrupción de sesión al acceder a la configuración de horarios.</w:t>
      </w:r>
      <w:bookmarkEnd w:id="295"/>
      <w:bookmarkEnd w:id="296"/>
    </w:p>
    <w:p w14:paraId="5D646D23" w14:textId="1D028C31" w:rsidR="0051172A" w:rsidRDefault="0051172A" w:rsidP="0051172A">
      <w:pPr>
        <w:jc w:val="center"/>
        <w:rPr>
          <w:rFonts w:ascii="Times New Roman" w:eastAsia="Times New Roman" w:hAnsi="Times New Roman" w:cs="Times New Roman"/>
          <w:b/>
          <w:bCs/>
          <w:sz w:val="18"/>
          <w:szCs w:val="18"/>
        </w:rPr>
      </w:pPr>
      <w:r w:rsidRPr="0051172A">
        <w:rPr>
          <w:rFonts w:ascii="Times New Roman" w:eastAsia="Times New Roman" w:hAnsi="Times New Roman" w:cs="Times New Roman"/>
          <w:b/>
          <w:bCs/>
          <w:noProof/>
          <w:sz w:val="18"/>
          <w:szCs w:val="18"/>
        </w:rPr>
        <w:drawing>
          <wp:inline distT="0" distB="0" distL="0" distR="0" wp14:anchorId="05C8E974" wp14:editId="2F09CA06">
            <wp:extent cx="5971540" cy="1095375"/>
            <wp:effectExtent l="0" t="0" r="0" b="9525"/>
            <wp:docPr id="45245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52835" name=""/>
                    <pic:cNvPicPr/>
                  </pic:nvPicPr>
                  <pic:blipFill>
                    <a:blip r:embed="rId66"/>
                    <a:stretch>
                      <a:fillRect/>
                    </a:stretch>
                  </pic:blipFill>
                  <pic:spPr>
                    <a:xfrm>
                      <a:off x="0" y="0"/>
                      <a:ext cx="5971540" cy="1095375"/>
                    </a:xfrm>
                    <a:prstGeom prst="rect">
                      <a:avLst/>
                    </a:prstGeom>
                  </pic:spPr>
                </pic:pic>
              </a:graphicData>
            </a:graphic>
          </wp:inline>
        </w:drawing>
      </w:r>
    </w:p>
    <w:p w14:paraId="0D637C07"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610A600" w14:textId="77777777" w:rsidR="0051172A" w:rsidRDefault="0051172A" w:rsidP="0051172A">
      <w:pPr>
        <w:jc w:val="center"/>
        <w:rPr>
          <w:rFonts w:ascii="Times New Roman" w:eastAsia="Times New Roman" w:hAnsi="Times New Roman" w:cs="Times New Roman"/>
          <w:b/>
          <w:bCs/>
          <w:i/>
          <w:iCs/>
          <w:sz w:val="18"/>
          <w:szCs w:val="18"/>
        </w:rPr>
      </w:pPr>
    </w:p>
    <w:p w14:paraId="0EBC9422" w14:textId="77777777" w:rsidR="0051172A" w:rsidRDefault="0051172A" w:rsidP="0051172A">
      <w:pPr>
        <w:jc w:val="center"/>
        <w:rPr>
          <w:rFonts w:ascii="Times New Roman" w:eastAsia="Times New Roman" w:hAnsi="Times New Roman" w:cs="Times New Roman"/>
          <w:b/>
          <w:bCs/>
          <w:i/>
          <w:iCs/>
          <w:sz w:val="18"/>
          <w:szCs w:val="18"/>
        </w:rPr>
      </w:pPr>
    </w:p>
    <w:p w14:paraId="4EB18BD0" w14:textId="77777777" w:rsidR="0051172A" w:rsidRDefault="0051172A" w:rsidP="0051172A">
      <w:pPr>
        <w:jc w:val="center"/>
        <w:rPr>
          <w:rFonts w:ascii="Times New Roman" w:eastAsia="Times New Roman" w:hAnsi="Times New Roman" w:cs="Times New Roman"/>
          <w:b/>
          <w:bCs/>
          <w:i/>
          <w:iCs/>
          <w:sz w:val="18"/>
          <w:szCs w:val="18"/>
        </w:rPr>
      </w:pPr>
    </w:p>
    <w:p w14:paraId="794E96B8" w14:textId="77777777" w:rsidR="0051172A" w:rsidRDefault="0051172A" w:rsidP="0051172A">
      <w:pPr>
        <w:rPr>
          <w:rFonts w:ascii="Times New Roman" w:eastAsia="Times New Roman" w:hAnsi="Times New Roman" w:cs="Times New Roman"/>
          <w:b/>
          <w:bCs/>
          <w:i/>
          <w:iCs/>
          <w:sz w:val="18"/>
          <w:szCs w:val="18"/>
        </w:rPr>
      </w:pPr>
    </w:p>
    <w:p w14:paraId="62DA50F0" w14:textId="77777777" w:rsidR="000965B0" w:rsidRDefault="000965B0" w:rsidP="000A222E">
      <w:pPr>
        <w:rPr>
          <w:rFonts w:ascii="Times New Roman" w:eastAsia="Times New Roman" w:hAnsi="Times New Roman" w:cs="Times New Roman"/>
          <w:b/>
          <w:bCs/>
          <w:sz w:val="18"/>
          <w:szCs w:val="18"/>
        </w:rPr>
      </w:pPr>
    </w:p>
    <w:p w14:paraId="5D8C7517"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C73220F" w14:textId="7F6F9399" w:rsidR="00A74518" w:rsidRPr="00A74518" w:rsidRDefault="00A74518" w:rsidP="00A74518">
      <w:pPr>
        <w:spacing w:after="240" w:line="360" w:lineRule="auto"/>
        <w:jc w:val="both"/>
        <w:rPr>
          <w:rFonts w:ascii="Times New Roman" w:hAnsi="Times New Roman" w:cs="Times New Roman"/>
        </w:rPr>
      </w:pPr>
      <w:bookmarkStart w:id="297" w:name="_Toc240232975"/>
      <w:r w:rsidRPr="00A74518">
        <w:rPr>
          <w:rFonts w:ascii="Times New Roman" w:eastAsia="Arial" w:hAnsi="Times New Roman" w:cs="Times New Roman"/>
        </w:rPr>
        <w:lastRenderedPageBreak/>
        <w:t>La Figura 9.2</w:t>
      </w:r>
      <w:r w:rsidR="00CF5CC7">
        <w:rPr>
          <w:rFonts w:ascii="Times New Roman" w:hAnsi="Times New Roman" w:cs="Times New Roman"/>
        </w:rPr>
        <w:t>9</w:t>
      </w:r>
      <w:r w:rsidRPr="00A74518">
        <w:rPr>
          <w:rFonts w:ascii="Times New Roman" w:eastAsia="Arial" w:hAnsi="Times New Roman" w:cs="Times New Roman"/>
        </w:rPr>
        <w:t xml:space="preserve"> representa la excepción 2 del CU-14: validación fallida por formulario incompleto al no seleccionar al menos un día hábil. Corresponde a la Excepción 2, donde el controlador detecta la condición, interrumpe el flujo normal sin dejar datos inconsistentes y la vista informa al actor.</w:t>
      </w:r>
    </w:p>
    <w:p w14:paraId="40DA7BDC" w14:textId="6725B929" w:rsidR="0051172A" w:rsidRDefault="0051172A" w:rsidP="00B6343D">
      <w:pPr>
        <w:pStyle w:val="Ttulo3"/>
        <w:rPr>
          <w:rFonts w:eastAsia="Times New Roman"/>
        </w:rPr>
      </w:pPr>
      <w:bookmarkStart w:id="298" w:name="_Toc241763535"/>
      <w:r w:rsidRPr="0051172A">
        <w:rPr>
          <w:rFonts w:eastAsia="Times New Roman"/>
        </w:rPr>
        <w:t>Figura 9.2</w:t>
      </w:r>
      <w:r w:rsidR="00CF5CC7">
        <w:rPr>
          <w:rFonts w:eastAsia="Times New Roman"/>
        </w:rPr>
        <w:t>9</w:t>
      </w:r>
      <w:r w:rsidRPr="0051172A">
        <w:rPr>
          <w:rFonts w:eastAsia="Times New Roman"/>
        </w:rPr>
        <w:t xml:space="preserve">: </w:t>
      </w:r>
      <w:r w:rsidR="00BB7C17">
        <w:rPr>
          <w:rFonts w:eastAsia="Times New Roman"/>
        </w:rPr>
        <w:t xml:space="preserve">CU-14 - </w:t>
      </w:r>
      <w:r w:rsidRPr="0051172A">
        <w:rPr>
          <w:rFonts w:eastAsia="Times New Roman"/>
        </w:rPr>
        <w:t>Excepción 2 - Validación fallida por formulario incompleto al no seleccionar al menos un día hábil.</w:t>
      </w:r>
      <w:bookmarkEnd w:id="297"/>
      <w:bookmarkEnd w:id="298"/>
    </w:p>
    <w:p w14:paraId="0083E964" w14:textId="2E5069C4" w:rsidR="0051172A" w:rsidRDefault="000965B0" w:rsidP="0051172A">
      <w:pPr>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5DF6574C" wp14:editId="0A07939D">
            <wp:extent cx="5971540" cy="1584960"/>
            <wp:effectExtent l="0" t="0" r="0" b="0"/>
            <wp:docPr id="24206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5365" name=""/>
                    <pic:cNvPicPr/>
                  </pic:nvPicPr>
                  <pic:blipFill>
                    <a:blip r:embed="rId67"/>
                    <a:stretch>
                      <a:fillRect/>
                    </a:stretch>
                  </pic:blipFill>
                  <pic:spPr>
                    <a:xfrm>
                      <a:off x="0" y="0"/>
                      <a:ext cx="5971540" cy="1584960"/>
                    </a:xfrm>
                    <a:prstGeom prst="rect">
                      <a:avLst/>
                    </a:prstGeom>
                  </pic:spPr>
                </pic:pic>
              </a:graphicData>
            </a:graphic>
          </wp:inline>
        </w:drawing>
      </w:r>
    </w:p>
    <w:p w14:paraId="5BAA4414"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6D1FC96" w14:textId="77777777" w:rsidR="000965B0" w:rsidRDefault="000965B0" w:rsidP="0051172A">
      <w:pPr>
        <w:jc w:val="center"/>
        <w:rPr>
          <w:rFonts w:ascii="Times New Roman" w:eastAsia="Times New Roman" w:hAnsi="Times New Roman" w:cs="Times New Roman"/>
          <w:b/>
          <w:bCs/>
          <w:i/>
          <w:iCs/>
          <w:sz w:val="18"/>
          <w:szCs w:val="18"/>
        </w:rPr>
      </w:pPr>
    </w:p>
    <w:p w14:paraId="10C9CFB9" w14:textId="77777777" w:rsidR="000965B0" w:rsidRDefault="000965B0" w:rsidP="0051172A">
      <w:pPr>
        <w:jc w:val="center"/>
        <w:rPr>
          <w:rFonts w:ascii="Times New Roman" w:eastAsia="Times New Roman" w:hAnsi="Times New Roman" w:cs="Times New Roman"/>
          <w:b/>
          <w:bCs/>
          <w:i/>
          <w:iCs/>
          <w:sz w:val="18"/>
          <w:szCs w:val="18"/>
        </w:rPr>
      </w:pPr>
    </w:p>
    <w:p w14:paraId="441E5613" w14:textId="77777777" w:rsidR="000965B0" w:rsidRDefault="000965B0" w:rsidP="008474FB">
      <w:pPr>
        <w:rPr>
          <w:rFonts w:ascii="Times New Roman" w:eastAsia="Times New Roman" w:hAnsi="Times New Roman" w:cs="Times New Roman"/>
          <w:b/>
          <w:bCs/>
          <w:i/>
          <w:iCs/>
          <w:sz w:val="18"/>
          <w:szCs w:val="18"/>
        </w:rPr>
      </w:pPr>
    </w:p>
    <w:p w14:paraId="7E9FF3BC"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A23F51C" w14:textId="6C8A53D6" w:rsidR="00A74518" w:rsidRPr="00A74518" w:rsidRDefault="00A74518" w:rsidP="00A74518">
      <w:pPr>
        <w:spacing w:after="240" w:line="360" w:lineRule="auto"/>
        <w:jc w:val="both"/>
        <w:rPr>
          <w:rFonts w:ascii="Times New Roman" w:hAnsi="Times New Roman" w:cs="Times New Roman"/>
        </w:rPr>
      </w:pPr>
      <w:bookmarkStart w:id="299" w:name="_Toc240232976"/>
      <w:r w:rsidRPr="00A74518">
        <w:rPr>
          <w:rFonts w:ascii="Times New Roman" w:eastAsia="Arial" w:hAnsi="Times New Roman" w:cs="Times New Roman"/>
        </w:rPr>
        <w:lastRenderedPageBreak/>
        <w:t>La Figura 9.</w:t>
      </w:r>
      <w:r w:rsidR="00CF5CC7">
        <w:rPr>
          <w:rFonts w:ascii="Times New Roman" w:hAnsi="Times New Roman" w:cs="Times New Roman"/>
        </w:rPr>
        <w:t>30</w:t>
      </w:r>
      <w:r w:rsidRPr="00A74518">
        <w:rPr>
          <w:rFonts w:ascii="Times New Roman" w:eastAsia="Arial" w:hAnsi="Times New Roman" w:cs="Times New Roman"/>
        </w:rPr>
        <w:t xml:space="preserve"> representa la excepción 3 del CU-14: bloqueo por horario incongruente al ser la hora de inicio posterior a la hora de fin. Corresponde a la Excepción 3, donde el controlador detecta la condición, interrumpe el flujo normal sin dejar datos inconsistentes y la vista informa al actor.</w:t>
      </w:r>
    </w:p>
    <w:p w14:paraId="31CB3483" w14:textId="1709E745" w:rsidR="0051172A" w:rsidRDefault="0051172A" w:rsidP="00B6343D">
      <w:pPr>
        <w:pStyle w:val="Ttulo3"/>
        <w:rPr>
          <w:rFonts w:eastAsia="Times New Roman"/>
        </w:rPr>
      </w:pPr>
      <w:bookmarkStart w:id="300" w:name="_Toc241763536"/>
      <w:r>
        <w:rPr>
          <w:rFonts w:eastAsia="Times New Roman"/>
        </w:rPr>
        <w:t>Figura 9.</w:t>
      </w:r>
      <w:r w:rsidR="00CF5CC7">
        <w:rPr>
          <w:rFonts w:eastAsia="Times New Roman"/>
        </w:rPr>
        <w:t>30</w:t>
      </w:r>
      <w:r>
        <w:rPr>
          <w:rFonts w:eastAsia="Times New Roman"/>
        </w:rPr>
        <w:t xml:space="preserve">: </w:t>
      </w:r>
      <w:r w:rsidR="00BB7C17">
        <w:rPr>
          <w:rFonts w:eastAsia="Times New Roman"/>
        </w:rPr>
        <w:t xml:space="preserve">CU-14 - </w:t>
      </w:r>
      <w:r>
        <w:rPr>
          <w:rFonts w:eastAsia="Times New Roman"/>
        </w:rPr>
        <w:t xml:space="preserve">Excepción 3 - </w:t>
      </w:r>
      <w:r w:rsidRPr="0051172A">
        <w:rPr>
          <w:rFonts w:eastAsia="Times New Roman"/>
        </w:rPr>
        <w:t>Bloqueo por horario incongruente al ser la hora de inicio posterior a la hora de fin.</w:t>
      </w:r>
      <w:bookmarkEnd w:id="299"/>
      <w:bookmarkEnd w:id="300"/>
    </w:p>
    <w:p w14:paraId="01827B96" w14:textId="7617E333" w:rsidR="0051172A" w:rsidRDefault="0051172A" w:rsidP="0051172A">
      <w:pPr>
        <w:jc w:val="center"/>
        <w:rPr>
          <w:rFonts w:ascii="Times New Roman" w:eastAsia="Times New Roman" w:hAnsi="Times New Roman" w:cs="Times New Roman"/>
          <w:b/>
          <w:bCs/>
          <w:sz w:val="18"/>
          <w:szCs w:val="18"/>
        </w:rPr>
      </w:pPr>
      <w:r w:rsidRPr="0051172A">
        <w:rPr>
          <w:rFonts w:ascii="Times New Roman" w:eastAsia="Times New Roman" w:hAnsi="Times New Roman" w:cs="Times New Roman"/>
          <w:b/>
          <w:bCs/>
          <w:noProof/>
          <w:sz w:val="18"/>
          <w:szCs w:val="18"/>
        </w:rPr>
        <w:drawing>
          <wp:inline distT="0" distB="0" distL="0" distR="0" wp14:anchorId="0D74125E" wp14:editId="1DA3F890">
            <wp:extent cx="5971540" cy="1063625"/>
            <wp:effectExtent l="0" t="0" r="0" b="3175"/>
            <wp:docPr id="261193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93414" name=""/>
                    <pic:cNvPicPr/>
                  </pic:nvPicPr>
                  <pic:blipFill>
                    <a:blip r:embed="rId68"/>
                    <a:stretch>
                      <a:fillRect/>
                    </a:stretch>
                  </pic:blipFill>
                  <pic:spPr>
                    <a:xfrm>
                      <a:off x="0" y="0"/>
                      <a:ext cx="5971540" cy="1063625"/>
                    </a:xfrm>
                    <a:prstGeom prst="rect">
                      <a:avLst/>
                    </a:prstGeom>
                  </pic:spPr>
                </pic:pic>
              </a:graphicData>
            </a:graphic>
          </wp:inline>
        </w:drawing>
      </w:r>
    </w:p>
    <w:p w14:paraId="26EA4D79"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90A1989" w14:textId="77777777" w:rsidR="0051172A" w:rsidRDefault="0051172A" w:rsidP="0051172A">
      <w:pPr>
        <w:jc w:val="center"/>
        <w:rPr>
          <w:rFonts w:ascii="Times New Roman" w:eastAsia="Times New Roman" w:hAnsi="Times New Roman" w:cs="Times New Roman"/>
          <w:b/>
          <w:bCs/>
          <w:i/>
          <w:iCs/>
          <w:sz w:val="18"/>
          <w:szCs w:val="18"/>
        </w:rPr>
      </w:pPr>
    </w:p>
    <w:p w14:paraId="02432B5C" w14:textId="77777777" w:rsidR="0051172A" w:rsidRDefault="0051172A" w:rsidP="0051172A">
      <w:pPr>
        <w:jc w:val="center"/>
        <w:rPr>
          <w:rFonts w:ascii="Times New Roman" w:eastAsia="Times New Roman" w:hAnsi="Times New Roman" w:cs="Times New Roman"/>
          <w:b/>
          <w:bCs/>
          <w:i/>
          <w:iCs/>
          <w:sz w:val="18"/>
          <w:szCs w:val="18"/>
        </w:rPr>
      </w:pPr>
    </w:p>
    <w:p w14:paraId="0AD58A0F" w14:textId="77777777" w:rsidR="0051172A" w:rsidRDefault="0051172A" w:rsidP="0051172A">
      <w:pPr>
        <w:rPr>
          <w:rFonts w:ascii="Times New Roman" w:eastAsia="Times New Roman" w:hAnsi="Times New Roman" w:cs="Times New Roman"/>
          <w:b/>
          <w:bCs/>
          <w:i/>
          <w:iCs/>
          <w:sz w:val="18"/>
          <w:szCs w:val="18"/>
        </w:rPr>
      </w:pPr>
    </w:p>
    <w:p w14:paraId="6CF97287"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6E0E8BB" w14:textId="20C01F78" w:rsidR="00A74518" w:rsidRPr="00A74518" w:rsidRDefault="00A74518" w:rsidP="00A74518">
      <w:pPr>
        <w:spacing w:after="240" w:line="360" w:lineRule="auto"/>
        <w:jc w:val="both"/>
        <w:rPr>
          <w:rFonts w:ascii="Times New Roman" w:hAnsi="Times New Roman" w:cs="Times New Roman"/>
        </w:rPr>
      </w:pPr>
      <w:bookmarkStart w:id="301" w:name="_Toc240232977"/>
      <w:r w:rsidRPr="00A74518">
        <w:rPr>
          <w:rFonts w:ascii="Times New Roman" w:eastAsia="Arial" w:hAnsi="Times New Roman" w:cs="Times New Roman"/>
        </w:rPr>
        <w:lastRenderedPageBreak/>
        <w:t>La Figura 9.3</w:t>
      </w:r>
      <w:r w:rsidR="00CF5CC7">
        <w:rPr>
          <w:rFonts w:ascii="Times New Roman" w:hAnsi="Times New Roman" w:cs="Times New Roman"/>
        </w:rPr>
        <w:t>1</w:t>
      </w:r>
      <w:r w:rsidRPr="00A74518">
        <w:rPr>
          <w:rFonts w:ascii="Times New Roman" w:eastAsia="Arial" w:hAnsi="Times New Roman" w:cs="Times New Roman"/>
        </w:rPr>
        <w:t xml:space="preserve"> representa la excepción 4 del CU-14: falla de conexión con la base de datos mostrando un error genérico al intentar guardar. Corresponde a la Excepción 4, donde el controlador detecta la condición, interrumpe el flujo normal sin dejar datos inconsistentes y la vista informa al actor.</w:t>
      </w:r>
    </w:p>
    <w:p w14:paraId="47266AF7" w14:textId="31FBAD70" w:rsidR="0051172A" w:rsidRDefault="0051172A" w:rsidP="00B6343D">
      <w:pPr>
        <w:pStyle w:val="Ttulo3"/>
        <w:rPr>
          <w:rFonts w:eastAsia="Times New Roman"/>
        </w:rPr>
      </w:pPr>
      <w:bookmarkStart w:id="302" w:name="_Toc241763537"/>
      <w:r w:rsidRPr="0051172A">
        <w:rPr>
          <w:rFonts w:eastAsia="Times New Roman"/>
        </w:rPr>
        <w:t>Figura 9.3</w:t>
      </w:r>
      <w:r w:rsidR="00CF5CC7">
        <w:rPr>
          <w:rFonts w:eastAsia="Times New Roman"/>
        </w:rPr>
        <w:t>1</w:t>
      </w:r>
      <w:r w:rsidRPr="0051172A">
        <w:rPr>
          <w:rFonts w:eastAsia="Times New Roman"/>
        </w:rPr>
        <w:t xml:space="preserve">: </w:t>
      </w:r>
      <w:r w:rsidR="00BB7C17">
        <w:rPr>
          <w:rFonts w:eastAsia="Times New Roman"/>
        </w:rPr>
        <w:t xml:space="preserve">CU-14 - </w:t>
      </w:r>
      <w:r w:rsidRPr="0051172A">
        <w:rPr>
          <w:rFonts w:eastAsia="Times New Roman"/>
        </w:rPr>
        <w:t>Excepción 4 - Falla de conexión con la base de datos mostrando un error genérico al intentar guardar.</w:t>
      </w:r>
      <w:bookmarkEnd w:id="301"/>
      <w:bookmarkEnd w:id="302"/>
    </w:p>
    <w:p w14:paraId="3D872915" w14:textId="36E75339" w:rsidR="0051172A" w:rsidRDefault="000965B0" w:rsidP="0051172A">
      <w:pPr>
        <w:jc w:val="center"/>
        <w:rPr>
          <w:rFonts w:ascii="Times New Roman" w:eastAsia="Times New Roman" w:hAnsi="Times New Roman" w:cs="Times New Roman"/>
          <w:b/>
          <w:bCs/>
          <w:sz w:val="18"/>
          <w:szCs w:val="18"/>
        </w:rPr>
      </w:pPr>
      <w:r w:rsidRPr="000965B0">
        <w:rPr>
          <w:rFonts w:ascii="Times New Roman" w:eastAsia="Times New Roman" w:hAnsi="Times New Roman" w:cs="Times New Roman"/>
          <w:b/>
          <w:bCs/>
          <w:noProof/>
          <w:sz w:val="18"/>
          <w:szCs w:val="18"/>
        </w:rPr>
        <w:drawing>
          <wp:inline distT="0" distB="0" distL="0" distR="0" wp14:anchorId="63708E8B" wp14:editId="3670D3C3">
            <wp:extent cx="5971540" cy="1247775"/>
            <wp:effectExtent l="0" t="0" r="0" b="9525"/>
            <wp:docPr id="202432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21553" name=""/>
                    <pic:cNvPicPr/>
                  </pic:nvPicPr>
                  <pic:blipFill>
                    <a:blip r:embed="rId69"/>
                    <a:stretch>
                      <a:fillRect/>
                    </a:stretch>
                  </pic:blipFill>
                  <pic:spPr>
                    <a:xfrm>
                      <a:off x="0" y="0"/>
                      <a:ext cx="5971540" cy="1247775"/>
                    </a:xfrm>
                    <a:prstGeom prst="rect">
                      <a:avLst/>
                    </a:prstGeom>
                  </pic:spPr>
                </pic:pic>
              </a:graphicData>
            </a:graphic>
          </wp:inline>
        </w:drawing>
      </w:r>
    </w:p>
    <w:p w14:paraId="3EDA8E10" w14:textId="77777777" w:rsidR="0051172A" w:rsidRDefault="0051172A" w:rsidP="0051172A">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7FB0DB50" w14:textId="77777777" w:rsidR="0051172A" w:rsidRDefault="0051172A" w:rsidP="0051172A">
      <w:pPr>
        <w:jc w:val="center"/>
        <w:rPr>
          <w:rFonts w:ascii="Times New Roman" w:eastAsia="Times New Roman" w:hAnsi="Times New Roman" w:cs="Times New Roman"/>
          <w:b/>
          <w:bCs/>
          <w:sz w:val="18"/>
          <w:szCs w:val="18"/>
        </w:rPr>
      </w:pPr>
    </w:p>
    <w:p w14:paraId="47F2C44D" w14:textId="77777777" w:rsidR="0051172A" w:rsidRDefault="0051172A" w:rsidP="0051172A">
      <w:pPr>
        <w:jc w:val="center"/>
        <w:rPr>
          <w:rFonts w:ascii="Times New Roman" w:eastAsia="Times New Roman" w:hAnsi="Times New Roman" w:cs="Times New Roman"/>
          <w:b/>
          <w:bCs/>
          <w:sz w:val="18"/>
          <w:szCs w:val="18"/>
        </w:rPr>
      </w:pPr>
    </w:p>
    <w:p w14:paraId="0B0807CE" w14:textId="77777777" w:rsidR="000A222E" w:rsidRDefault="000A222E" w:rsidP="00E03411">
      <w:pPr>
        <w:ind w:left="708" w:firstLine="708"/>
        <w:rPr>
          <w:rFonts w:ascii="Times New Roman" w:eastAsia="Times New Roman" w:hAnsi="Times New Roman" w:cs="Times New Roman"/>
          <w:b/>
          <w:bCs/>
        </w:rPr>
      </w:pPr>
    </w:p>
    <w:p w14:paraId="5BD55699" w14:textId="77777777" w:rsidR="00BB7C17" w:rsidRDefault="00BB7C17">
      <w:pPr>
        <w:rPr>
          <w:rFonts w:ascii="Times New Roman" w:eastAsia="Times New Roman" w:hAnsi="Times New Roman" w:cs="Times New Roman"/>
          <w:b/>
          <w:bCs/>
        </w:rPr>
      </w:pPr>
      <w:r>
        <w:rPr>
          <w:rFonts w:ascii="Times New Roman" w:eastAsia="Times New Roman" w:hAnsi="Times New Roman" w:cs="Times New Roman"/>
          <w:b/>
          <w:bCs/>
        </w:rPr>
        <w:br w:type="page"/>
      </w:r>
    </w:p>
    <w:p w14:paraId="06EFCDE4" w14:textId="1C3A9B23" w:rsidR="0051172A" w:rsidRDefault="000965B0" w:rsidP="00B6343D">
      <w:pPr>
        <w:pStyle w:val="Ttulo2"/>
        <w:ind w:firstLine="708"/>
        <w:rPr>
          <w:rFonts w:eastAsia="Times New Roman"/>
        </w:rPr>
      </w:pPr>
      <w:bookmarkStart w:id="303" w:name="_Toc240232503"/>
      <w:bookmarkStart w:id="304" w:name="_Toc241763427"/>
      <w:r>
        <w:rPr>
          <w:rFonts w:eastAsia="Times New Roman"/>
        </w:rPr>
        <w:lastRenderedPageBreak/>
        <w:t>9.</w:t>
      </w:r>
      <w:r w:rsidR="00891761">
        <w:rPr>
          <w:rFonts w:eastAsia="Times New Roman"/>
        </w:rPr>
        <w:t>4</w:t>
      </w:r>
      <w:r>
        <w:rPr>
          <w:rFonts w:eastAsia="Times New Roman"/>
        </w:rPr>
        <w:t xml:space="preserve">.7: </w:t>
      </w:r>
      <w:r w:rsidR="00E03411" w:rsidRPr="00E03411">
        <w:rPr>
          <w:rFonts w:eastAsia="Times New Roman"/>
        </w:rPr>
        <w:t>CU-17: Registro de Notas Técnicas Privadas</w:t>
      </w:r>
      <w:bookmarkEnd w:id="303"/>
      <w:bookmarkEnd w:id="304"/>
    </w:p>
    <w:p w14:paraId="5749B56D" w14:textId="77777777" w:rsidR="00A74518" w:rsidRPr="00A74518" w:rsidRDefault="00A74518" w:rsidP="00A74518"/>
    <w:p w14:paraId="050423CE" w14:textId="777EE72A" w:rsidR="00E03411" w:rsidRPr="00A74518" w:rsidRDefault="00A74518" w:rsidP="00A74518">
      <w:pPr>
        <w:spacing w:after="240" w:line="360" w:lineRule="auto"/>
        <w:jc w:val="both"/>
        <w:rPr>
          <w:rFonts w:ascii="Times New Roman" w:hAnsi="Times New Roman" w:cs="Times New Roman"/>
        </w:rPr>
      </w:pPr>
      <w:r w:rsidRPr="00A74518">
        <w:rPr>
          <w:rFonts w:ascii="Times New Roman" w:eastAsia="Arial" w:hAnsi="Times New Roman" w:cs="Times New Roman"/>
        </w:rPr>
        <w:t>La Figura 9.3</w:t>
      </w:r>
      <w:r w:rsidR="00CF5CC7">
        <w:rPr>
          <w:rFonts w:ascii="Times New Roman" w:eastAsia="Arial" w:hAnsi="Times New Roman" w:cs="Times New Roman"/>
        </w:rPr>
        <w:t>2</w:t>
      </w:r>
      <w:r w:rsidRPr="00A74518">
        <w:rPr>
          <w:rFonts w:ascii="Times New Roman" w:eastAsia="Arial" w:hAnsi="Times New Roman" w:cs="Times New Roman"/>
        </w:rPr>
        <w:t xml:space="preserve"> representa el flujo principal del CU-17: registro exitoso de nota técnica privada cifrada y restringida a perfiles TI. El actor Técnico, Administrador interactúa con la vista, que envía la solicitud al controlador; este aplica las validaciones del caso de uso, consulta o actualiza la base de datos MySQL y retorna la respuesta que la vista despliega, siguiendo la descripción de la Tabla 6.7.</w:t>
      </w:r>
    </w:p>
    <w:p w14:paraId="0AF1C7C9" w14:textId="2AE9D92F" w:rsidR="00E03411" w:rsidRDefault="00E03411" w:rsidP="00B6343D">
      <w:pPr>
        <w:pStyle w:val="Ttulo3"/>
        <w:rPr>
          <w:rFonts w:eastAsia="Times New Roman"/>
        </w:rPr>
      </w:pPr>
      <w:bookmarkStart w:id="305" w:name="_Toc240232978"/>
      <w:bookmarkStart w:id="306" w:name="_Toc241763538"/>
      <w:r w:rsidRPr="00E03411">
        <w:rPr>
          <w:rFonts w:eastAsia="Times New Roman"/>
        </w:rPr>
        <w:t>Figura 9.3</w:t>
      </w:r>
      <w:r w:rsidR="00CF5CC7">
        <w:rPr>
          <w:rFonts w:eastAsia="Times New Roman"/>
        </w:rPr>
        <w:t>2</w:t>
      </w:r>
      <w:r w:rsidRPr="00E03411">
        <w:rPr>
          <w:rFonts w:eastAsia="Times New Roman"/>
        </w:rPr>
        <w:t>:</w:t>
      </w:r>
      <w:r w:rsidR="00BB7C17">
        <w:rPr>
          <w:rFonts w:eastAsia="Times New Roman"/>
        </w:rPr>
        <w:t xml:space="preserve"> CU-17 -</w:t>
      </w:r>
      <w:r w:rsidRPr="00E03411">
        <w:rPr>
          <w:rFonts w:eastAsia="Times New Roman"/>
        </w:rPr>
        <w:t xml:space="preserve"> Registro exitoso de nota técnica privada cifrada y restringida a perfiles TI.</w:t>
      </w:r>
      <w:bookmarkEnd w:id="305"/>
      <w:bookmarkEnd w:id="306"/>
    </w:p>
    <w:p w14:paraId="5628F44B" w14:textId="22140A53" w:rsidR="00E03411" w:rsidRDefault="00E03411" w:rsidP="00E03411">
      <w:pPr>
        <w:jc w:val="center"/>
        <w:rPr>
          <w:rFonts w:ascii="Times New Roman" w:eastAsia="Times New Roman" w:hAnsi="Times New Roman" w:cs="Times New Roman"/>
          <w:b/>
          <w:bCs/>
          <w:sz w:val="18"/>
          <w:szCs w:val="18"/>
        </w:rPr>
      </w:pPr>
      <w:r w:rsidRPr="00E03411">
        <w:rPr>
          <w:rFonts w:ascii="Times New Roman" w:eastAsia="Times New Roman" w:hAnsi="Times New Roman" w:cs="Times New Roman"/>
          <w:b/>
          <w:bCs/>
          <w:noProof/>
          <w:sz w:val="18"/>
          <w:szCs w:val="18"/>
        </w:rPr>
        <w:drawing>
          <wp:inline distT="0" distB="0" distL="0" distR="0" wp14:anchorId="75DCC57A" wp14:editId="3F82A13E">
            <wp:extent cx="5971540" cy="1437005"/>
            <wp:effectExtent l="0" t="0" r="0" b="0"/>
            <wp:docPr id="126854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018" name=""/>
                    <pic:cNvPicPr/>
                  </pic:nvPicPr>
                  <pic:blipFill>
                    <a:blip r:embed="rId70"/>
                    <a:stretch>
                      <a:fillRect/>
                    </a:stretch>
                  </pic:blipFill>
                  <pic:spPr>
                    <a:xfrm>
                      <a:off x="0" y="0"/>
                      <a:ext cx="5971540" cy="1437005"/>
                    </a:xfrm>
                    <a:prstGeom prst="rect">
                      <a:avLst/>
                    </a:prstGeom>
                  </pic:spPr>
                </pic:pic>
              </a:graphicData>
            </a:graphic>
          </wp:inline>
        </w:drawing>
      </w:r>
    </w:p>
    <w:p w14:paraId="0EBA56DD" w14:textId="77777777" w:rsidR="00E03411" w:rsidRDefault="00E03411" w:rsidP="00E03411">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969B8C5" w14:textId="77777777" w:rsidR="00E03411" w:rsidRDefault="00E03411" w:rsidP="00E03411">
      <w:pPr>
        <w:jc w:val="center"/>
        <w:rPr>
          <w:rFonts w:ascii="Times New Roman" w:eastAsia="Times New Roman" w:hAnsi="Times New Roman" w:cs="Times New Roman"/>
          <w:b/>
          <w:bCs/>
          <w:i/>
          <w:iCs/>
          <w:sz w:val="18"/>
          <w:szCs w:val="18"/>
        </w:rPr>
      </w:pPr>
    </w:p>
    <w:p w14:paraId="1835D357" w14:textId="77777777" w:rsidR="00E03411" w:rsidRDefault="00E03411" w:rsidP="00E03411">
      <w:pPr>
        <w:jc w:val="center"/>
        <w:rPr>
          <w:rFonts w:ascii="Times New Roman" w:eastAsia="Times New Roman" w:hAnsi="Times New Roman" w:cs="Times New Roman"/>
          <w:b/>
          <w:bCs/>
          <w:i/>
          <w:iCs/>
          <w:sz w:val="18"/>
          <w:szCs w:val="18"/>
        </w:rPr>
      </w:pPr>
    </w:p>
    <w:p w14:paraId="74EB23FC" w14:textId="77777777" w:rsidR="00E03411" w:rsidRDefault="00E03411" w:rsidP="00E03411">
      <w:pPr>
        <w:jc w:val="center"/>
        <w:rPr>
          <w:rFonts w:ascii="Times New Roman" w:eastAsia="Times New Roman" w:hAnsi="Times New Roman" w:cs="Times New Roman"/>
          <w:b/>
          <w:bCs/>
          <w:i/>
          <w:iCs/>
          <w:sz w:val="18"/>
          <w:szCs w:val="18"/>
        </w:rPr>
      </w:pPr>
    </w:p>
    <w:p w14:paraId="042AD5BB" w14:textId="77777777" w:rsidR="00E03411" w:rsidRDefault="00E03411" w:rsidP="00E03411">
      <w:pPr>
        <w:jc w:val="center"/>
        <w:rPr>
          <w:rFonts w:ascii="Times New Roman" w:eastAsia="Times New Roman" w:hAnsi="Times New Roman" w:cs="Times New Roman"/>
          <w:b/>
          <w:bCs/>
          <w:i/>
          <w:iCs/>
          <w:sz w:val="18"/>
          <w:szCs w:val="18"/>
        </w:rPr>
      </w:pPr>
    </w:p>
    <w:p w14:paraId="53BBC5C4" w14:textId="17525E54" w:rsidR="00E03411" w:rsidRDefault="00E03411" w:rsidP="00E03411">
      <w:pPr>
        <w:jc w:val="center"/>
        <w:rPr>
          <w:rFonts w:ascii="Times New Roman" w:eastAsia="Times New Roman" w:hAnsi="Times New Roman" w:cs="Times New Roman"/>
          <w:b/>
          <w:bCs/>
          <w:i/>
          <w:iCs/>
          <w:sz w:val="18"/>
          <w:szCs w:val="18"/>
        </w:rPr>
      </w:pPr>
    </w:p>
    <w:p w14:paraId="6BD19F71" w14:textId="77777777" w:rsidR="000A222E" w:rsidRDefault="000A222E" w:rsidP="00E03411">
      <w:pPr>
        <w:jc w:val="center"/>
        <w:rPr>
          <w:rFonts w:ascii="Times New Roman" w:eastAsia="Times New Roman" w:hAnsi="Times New Roman" w:cs="Times New Roman"/>
          <w:b/>
          <w:bCs/>
          <w:i/>
          <w:iCs/>
          <w:sz w:val="18"/>
          <w:szCs w:val="18"/>
        </w:rPr>
      </w:pPr>
    </w:p>
    <w:p w14:paraId="71EA9376" w14:textId="77777777" w:rsidR="000A222E" w:rsidRDefault="000A222E" w:rsidP="00E03411">
      <w:pPr>
        <w:jc w:val="center"/>
        <w:rPr>
          <w:rFonts w:ascii="Times New Roman" w:eastAsia="Times New Roman" w:hAnsi="Times New Roman" w:cs="Times New Roman"/>
          <w:b/>
          <w:bCs/>
          <w:i/>
          <w:iCs/>
          <w:sz w:val="18"/>
          <w:szCs w:val="18"/>
        </w:rPr>
      </w:pPr>
    </w:p>
    <w:p w14:paraId="50C69825" w14:textId="77777777" w:rsidR="000A222E" w:rsidRDefault="000A222E" w:rsidP="00E03411">
      <w:pPr>
        <w:jc w:val="center"/>
        <w:rPr>
          <w:rFonts w:ascii="Times New Roman" w:eastAsia="Times New Roman" w:hAnsi="Times New Roman" w:cs="Times New Roman"/>
          <w:b/>
          <w:bCs/>
          <w:i/>
          <w:iCs/>
          <w:sz w:val="18"/>
          <w:szCs w:val="18"/>
        </w:rPr>
      </w:pPr>
    </w:p>
    <w:p w14:paraId="1D234DC1" w14:textId="77777777" w:rsidR="000A222E" w:rsidRDefault="000A222E" w:rsidP="00E03411">
      <w:pPr>
        <w:jc w:val="center"/>
        <w:rPr>
          <w:rFonts w:ascii="Times New Roman" w:eastAsia="Times New Roman" w:hAnsi="Times New Roman" w:cs="Times New Roman"/>
          <w:b/>
          <w:bCs/>
          <w:i/>
          <w:iCs/>
          <w:sz w:val="18"/>
          <w:szCs w:val="18"/>
        </w:rPr>
      </w:pPr>
    </w:p>
    <w:p w14:paraId="0CBCCFE4" w14:textId="77777777" w:rsidR="000A222E" w:rsidRDefault="000A222E" w:rsidP="00E03411">
      <w:pPr>
        <w:jc w:val="center"/>
        <w:rPr>
          <w:rFonts w:ascii="Times New Roman" w:eastAsia="Times New Roman" w:hAnsi="Times New Roman" w:cs="Times New Roman"/>
          <w:b/>
          <w:bCs/>
          <w:i/>
          <w:iCs/>
          <w:sz w:val="18"/>
          <w:szCs w:val="18"/>
        </w:rPr>
      </w:pPr>
    </w:p>
    <w:p w14:paraId="4555B852" w14:textId="77777777" w:rsidR="000A222E" w:rsidRDefault="000A222E" w:rsidP="00E03411">
      <w:pPr>
        <w:jc w:val="center"/>
        <w:rPr>
          <w:rFonts w:ascii="Times New Roman" w:eastAsia="Times New Roman" w:hAnsi="Times New Roman" w:cs="Times New Roman"/>
          <w:b/>
          <w:bCs/>
          <w:i/>
          <w:iCs/>
          <w:sz w:val="18"/>
          <w:szCs w:val="18"/>
        </w:rPr>
      </w:pPr>
    </w:p>
    <w:p w14:paraId="4814317F" w14:textId="77777777" w:rsidR="00BB7C17" w:rsidRDefault="00BB7C1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3CE51D4" w14:textId="211B0E50" w:rsidR="00A74518" w:rsidRPr="00A74518" w:rsidRDefault="00A74518" w:rsidP="00A74518">
      <w:pPr>
        <w:spacing w:after="240" w:line="360" w:lineRule="auto"/>
        <w:jc w:val="both"/>
        <w:rPr>
          <w:rFonts w:ascii="Times New Roman" w:hAnsi="Times New Roman" w:cs="Times New Roman"/>
        </w:rPr>
      </w:pPr>
      <w:bookmarkStart w:id="307" w:name="_Toc240232979"/>
      <w:r w:rsidRPr="00A74518">
        <w:rPr>
          <w:rFonts w:ascii="Times New Roman" w:eastAsia="Arial" w:hAnsi="Times New Roman" w:cs="Times New Roman"/>
        </w:rPr>
        <w:lastRenderedPageBreak/>
        <w:t>La Figura 9.3</w:t>
      </w:r>
      <w:r w:rsidR="00CF5CC7">
        <w:rPr>
          <w:rFonts w:ascii="Times New Roman" w:hAnsi="Times New Roman" w:cs="Times New Roman"/>
        </w:rPr>
        <w:t>3</w:t>
      </w:r>
      <w:r w:rsidRPr="00A74518">
        <w:rPr>
          <w:rFonts w:ascii="Times New Roman" w:eastAsia="Arial" w:hAnsi="Times New Roman" w:cs="Times New Roman"/>
        </w:rPr>
        <w:t xml:space="preserve"> representa la excepción 1 del CU-17: alerta visual por casilla "Nota Interna" deshabilitada debido a error de permisos. Corresponde a la Excepción 1</w:t>
      </w:r>
      <w:r w:rsidRPr="00A74518">
        <w:rPr>
          <w:rFonts w:ascii="Times New Roman" w:hAnsi="Times New Roman" w:cs="Times New Roman"/>
        </w:rPr>
        <w:t xml:space="preserve">, </w:t>
      </w:r>
      <w:r w:rsidRPr="00A74518">
        <w:rPr>
          <w:rFonts w:ascii="Times New Roman" w:eastAsia="Arial" w:hAnsi="Times New Roman" w:cs="Times New Roman"/>
        </w:rPr>
        <w:t>donde el controlador detecta la condición, interrumpe el flujo normal sin dejar datos inconsistentes y la vista informa al actor.</w:t>
      </w:r>
    </w:p>
    <w:p w14:paraId="74757E83" w14:textId="0B53D9B1" w:rsidR="00E03411" w:rsidRDefault="00E03411" w:rsidP="00B6343D">
      <w:pPr>
        <w:pStyle w:val="Ttulo3"/>
        <w:rPr>
          <w:rFonts w:eastAsia="Times New Roman"/>
        </w:rPr>
      </w:pPr>
      <w:bookmarkStart w:id="308" w:name="_Toc241763539"/>
      <w:r w:rsidRPr="00E03411">
        <w:rPr>
          <w:rFonts w:eastAsia="Times New Roman"/>
        </w:rPr>
        <w:t>Figura 9.3</w:t>
      </w:r>
      <w:r w:rsidR="00CF5CC7">
        <w:rPr>
          <w:rFonts w:eastAsia="Times New Roman"/>
        </w:rPr>
        <w:t>3</w:t>
      </w:r>
      <w:r w:rsidRPr="00E03411">
        <w:rPr>
          <w:rFonts w:eastAsia="Times New Roman"/>
        </w:rPr>
        <w:t xml:space="preserve">: </w:t>
      </w:r>
      <w:r w:rsidR="00BB7C17">
        <w:rPr>
          <w:rFonts w:eastAsia="Times New Roman"/>
        </w:rPr>
        <w:t xml:space="preserve">CU-17 - </w:t>
      </w:r>
      <w:r w:rsidRPr="00E03411">
        <w:rPr>
          <w:rFonts w:eastAsia="Times New Roman"/>
        </w:rPr>
        <w:t>Excepción 1 - Alerta visual por casilla "Nota Interna" deshabilitada debido a error de permisos.</w:t>
      </w:r>
      <w:bookmarkEnd w:id="307"/>
      <w:bookmarkEnd w:id="308"/>
    </w:p>
    <w:p w14:paraId="5C55A629" w14:textId="38AA4B76" w:rsidR="00E03411" w:rsidRDefault="00E03411" w:rsidP="00E03411">
      <w:pPr>
        <w:jc w:val="center"/>
        <w:rPr>
          <w:rFonts w:ascii="Times New Roman" w:eastAsia="Times New Roman" w:hAnsi="Times New Roman" w:cs="Times New Roman"/>
          <w:b/>
          <w:bCs/>
          <w:sz w:val="18"/>
          <w:szCs w:val="18"/>
        </w:rPr>
      </w:pPr>
      <w:r w:rsidRPr="00E03411">
        <w:rPr>
          <w:rFonts w:ascii="Times New Roman" w:eastAsia="Times New Roman" w:hAnsi="Times New Roman" w:cs="Times New Roman"/>
          <w:b/>
          <w:bCs/>
          <w:noProof/>
          <w:sz w:val="18"/>
          <w:szCs w:val="18"/>
        </w:rPr>
        <w:drawing>
          <wp:inline distT="0" distB="0" distL="0" distR="0" wp14:anchorId="781DC5C1" wp14:editId="473FB7BF">
            <wp:extent cx="5971540" cy="1318895"/>
            <wp:effectExtent l="0" t="0" r="0" b="0"/>
            <wp:docPr id="1313185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85465" name=""/>
                    <pic:cNvPicPr/>
                  </pic:nvPicPr>
                  <pic:blipFill>
                    <a:blip r:embed="rId71"/>
                    <a:stretch>
                      <a:fillRect/>
                    </a:stretch>
                  </pic:blipFill>
                  <pic:spPr>
                    <a:xfrm>
                      <a:off x="0" y="0"/>
                      <a:ext cx="5971540" cy="1318895"/>
                    </a:xfrm>
                    <a:prstGeom prst="rect">
                      <a:avLst/>
                    </a:prstGeom>
                  </pic:spPr>
                </pic:pic>
              </a:graphicData>
            </a:graphic>
          </wp:inline>
        </w:drawing>
      </w:r>
    </w:p>
    <w:p w14:paraId="51035C64" w14:textId="77777777" w:rsidR="00E03411" w:rsidRDefault="00E03411" w:rsidP="00E03411">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8A1C4AF" w14:textId="77777777" w:rsidR="00E03411" w:rsidRPr="00E03411" w:rsidRDefault="00E03411" w:rsidP="00E03411">
      <w:pPr>
        <w:jc w:val="center"/>
        <w:rPr>
          <w:rFonts w:ascii="Times New Roman" w:eastAsia="Times New Roman" w:hAnsi="Times New Roman" w:cs="Times New Roman"/>
          <w:b/>
          <w:bCs/>
          <w:sz w:val="18"/>
          <w:szCs w:val="18"/>
        </w:rPr>
      </w:pPr>
    </w:p>
    <w:p w14:paraId="74918C25" w14:textId="77777777" w:rsidR="00E03411" w:rsidRPr="00E03411" w:rsidRDefault="00E03411" w:rsidP="00E03411">
      <w:pPr>
        <w:jc w:val="center"/>
        <w:rPr>
          <w:rFonts w:ascii="Times New Roman" w:eastAsia="Times New Roman" w:hAnsi="Times New Roman" w:cs="Times New Roman"/>
          <w:b/>
          <w:bCs/>
          <w:sz w:val="18"/>
          <w:szCs w:val="18"/>
        </w:rPr>
      </w:pPr>
    </w:p>
    <w:p w14:paraId="34714BB1" w14:textId="77777777" w:rsidR="00AB4023" w:rsidRDefault="00AB4023" w:rsidP="00AB4023">
      <w:pPr>
        <w:jc w:val="center"/>
        <w:rPr>
          <w:rFonts w:ascii="Times New Roman" w:eastAsia="Times New Roman" w:hAnsi="Times New Roman" w:cs="Times New Roman"/>
          <w:b/>
          <w:bCs/>
          <w:i/>
          <w:iCs/>
          <w:sz w:val="18"/>
          <w:szCs w:val="18"/>
        </w:rPr>
      </w:pPr>
    </w:p>
    <w:p w14:paraId="633F4D65" w14:textId="77777777" w:rsidR="00AB4023" w:rsidRDefault="00AB4023" w:rsidP="00AB4023">
      <w:pPr>
        <w:jc w:val="center"/>
        <w:rPr>
          <w:rFonts w:ascii="Times New Roman" w:eastAsia="Times New Roman" w:hAnsi="Times New Roman" w:cs="Times New Roman"/>
          <w:b/>
          <w:bCs/>
          <w:sz w:val="18"/>
          <w:szCs w:val="18"/>
        </w:rPr>
      </w:pPr>
    </w:p>
    <w:p w14:paraId="07D8B968"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CC12437" w14:textId="7C2D2E02" w:rsidR="00A74518" w:rsidRPr="00A74518" w:rsidRDefault="00A74518" w:rsidP="00A74518">
      <w:pPr>
        <w:spacing w:after="240" w:line="360" w:lineRule="auto"/>
        <w:jc w:val="both"/>
        <w:rPr>
          <w:rFonts w:ascii="Times New Roman" w:hAnsi="Times New Roman" w:cs="Times New Roman"/>
        </w:rPr>
      </w:pPr>
      <w:bookmarkStart w:id="309" w:name="_Toc240232980"/>
      <w:r w:rsidRPr="00A74518">
        <w:rPr>
          <w:rFonts w:ascii="Times New Roman" w:eastAsia="Arial" w:hAnsi="Times New Roman" w:cs="Times New Roman"/>
        </w:rPr>
        <w:lastRenderedPageBreak/>
        <w:t>La Figura 9.3</w:t>
      </w:r>
      <w:r w:rsidR="00CF5CC7">
        <w:rPr>
          <w:rFonts w:ascii="Times New Roman" w:hAnsi="Times New Roman" w:cs="Times New Roman"/>
        </w:rPr>
        <w:t>4</w:t>
      </w:r>
      <w:r w:rsidRPr="00A74518">
        <w:rPr>
          <w:rFonts w:ascii="Times New Roman" w:eastAsia="Arial" w:hAnsi="Times New Roman" w:cs="Times New Roman"/>
        </w:rPr>
        <w:t xml:space="preserve"> representa la excepción 2 del CU-17: validación fallida por mensaje que excede el límite de 2000 caracteres. Corresponde a la Excepción 2</w:t>
      </w:r>
      <w:r w:rsidRPr="00A74518">
        <w:rPr>
          <w:rFonts w:ascii="Times New Roman" w:hAnsi="Times New Roman" w:cs="Times New Roman"/>
        </w:rPr>
        <w:t xml:space="preserve">, </w:t>
      </w:r>
      <w:r w:rsidRPr="00A74518">
        <w:rPr>
          <w:rFonts w:ascii="Times New Roman" w:eastAsia="Arial" w:hAnsi="Times New Roman" w:cs="Times New Roman"/>
        </w:rPr>
        <w:t>donde el controlador detecta la condición, interrumpe el flujo normal sin dejar datos inconsistentes y la vista informa al actor.</w:t>
      </w:r>
    </w:p>
    <w:p w14:paraId="47D62264" w14:textId="12A86E36" w:rsidR="00AB4023" w:rsidRDefault="00E03411" w:rsidP="00B6343D">
      <w:pPr>
        <w:pStyle w:val="Ttulo3"/>
        <w:rPr>
          <w:rFonts w:eastAsia="Times New Roman"/>
        </w:rPr>
      </w:pPr>
      <w:bookmarkStart w:id="310" w:name="_Toc241763540"/>
      <w:r>
        <w:rPr>
          <w:rFonts w:eastAsia="Times New Roman"/>
        </w:rPr>
        <w:t>Figura 9.3</w:t>
      </w:r>
      <w:r w:rsidR="00CF5CC7">
        <w:rPr>
          <w:rFonts w:eastAsia="Times New Roman"/>
        </w:rPr>
        <w:t>4</w:t>
      </w:r>
      <w:r>
        <w:rPr>
          <w:rFonts w:eastAsia="Times New Roman"/>
        </w:rPr>
        <w:t xml:space="preserve">: </w:t>
      </w:r>
      <w:r w:rsidR="009205BE">
        <w:rPr>
          <w:rFonts w:eastAsia="Times New Roman"/>
        </w:rPr>
        <w:t xml:space="preserve">CU-17 - </w:t>
      </w:r>
      <w:r>
        <w:rPr>
          <w:rFonts w:eastAsia="Times New Roman"/>
        </w:rPr>
        <w:t xml:space="preserve">Excepción 2 - </w:t>
      </w:r>
      <w:r w:rsidRPr="00E03411">
        <w:rPr>
          <w:rFonts w:eastAsia="Times New Roman"/>
        </w:rPr>
        <w:t>Validación fallida por mensaje que excede el límite de 2000 caracteres.</w:t>
      </w:r>
      <w:bookmarkEnd w:id="309"/>
      <w:bookmarkEnd w:id="310"/>
    </w:p>
    <w:p w14:paraId="60214C9F" w14:textId="2FA7DFDC" w:rsidR="00E03411" w:rsidRDefault="00E03411" w:rsidP="00E03411">
      <w:pPr>
        <w:rPr>
          <w:rFonts w:ascii="Times New Roman" w:eastAsia="Times New Roman" w:hAnsi="Times New Roman" w:cs="Times New Roman"/>
          <w:b/>
          <w:bCs/>
          <w:sz w:val="18"/>
          <w:szCs w:val="18"/>
        </w:rPr>
      </w:pPr>
      <w:r w:rsidRPr="00E03411">
        <w:rPr>
          <w:rFonts w:ascii="Times New Roman" w:eastAsia="Times New Roman" w:hAnsi="Times New Roman" w:cs="Times New Roman"/>
          <w:b/>
          <w:bCs/>
          <w:noProof/>
          <w:sz w:val="18"/>
          <w:szCs w:val="18"/>
        </w:rPr>
        <w:drawing>
          <wp:inline distT="0" distB="0" distL="0" distR="0" wp14:anchorId="5643DA28" wp14:editId="06B3F2E0">
            <wp:extent cx="5971540" cy="1235710"/>
            <wp:effectExtent l="0" t="0" r="0" b="2540"/>
            <wp:docPr id="62195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5322" name=""/>
                    <pic:cNvPicPr/>
                  </pic:nvPicPr>
                  <pic:blipFill>
                    <a:blip r:embed="rId72"/>
                    <a:stretch>
                      <a:fillRect/>
                    </a:stretch>
                  </pic:blipFill>
                  <pic:spPr>
                    <a:xfrm>
                      <a:off x="0" y="0"/>
                      <a:ext cx="5971540" cy="1235710"/>
                    </a:xfrm>
                    <a:prstGeom prst="rect">
                      <a:avLst/>
                    </a:prstGeom>
                  </pic:spPr>
                </pic:pic>
              </a:graphicData>
            </a:graphic>
          </wp:inline>
        </w:drawing>
      </w:r>
    </w:p>
    <w:p w14:paraId="61648560" w14:textId="77777777" w:rsidR="00E03411" w:rsidRDefault="00E03411" w:rsidP="00E03411">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46416EB" w14:textId="77777777" w:rsidR="007D21B0" w:rsidRDefault="007D21B0" w:rsidP="008474FB">
      <w:pPr>
        <w:rPr>
          <w:rFonts w:ascii="Times New Roman" w:eastAsia="Times New Roman" w:hAnsi="Times New Roman" w:cs="Times New Roman"/>
          <w:b/>
          <w:bCs/>
          <w:i/>
          <w:iCs/>
          <w:sz w:val="18"/>
          <w:szCs w:val="18"/>
        </w:rPr>
      </w:pPr>
    </w:p>
    <w:p w14:paraId="4D994121" w14:textId="77777777" w:rsidR="00D96868" w:rsidRDefault="00D96868" w:rsidP="00E03411">
      <w:pPr>
        <w:jc w:val="center"/>
        <w:rPr>
          <w:rFonts w:ascii="Times New Roman" w:eastAsia="Times New Roman" w:hAnsi="Times New Roman" w:cs="Times New Roman"/>
          <w:b/>
          <w:bCs/>
          <w:i/>
          <w:iCs/>
          <w:sz w:val="18"/>
          <w:szCs w:val="18"/>
        </w:rPr>
      </w:pPr>
    </w:p>
    <w:p w14:paraId="25EB40A1" w14:textId="77777777" w:rsidR="00D96868" w:rsidRDefault="00D96868" w:rsidP="00E03411">
      <w:pPr>
        <w:jc w:val="center"/>
        <w:rPr>
          <w:rFonts w:ascii="Times New Roman" w:eastAsia="Times New Roman" w:hAnsi="Times New Roman" w:cs="Times New Roman"/>
          <w:b/>
          <w:bCs/>
          <w:i/>
          <w:iCs/>
          <w:sz w:val="18"/>
          <w:szCs w:val="18"/>
        </w:rPr>
      </w:pPr>
    </w:p>
    <w:p w14:paraId="264C34B3" w14:textId="77777777" w:rsidR="00D96868" w:rsidRDefault="00D96868" w:rsidP="00E03411">
      <w:pPr>
        <w:jc w:val="center"/>
        <w:rPr>
          <w:rFonts w:ascii="Times New Roman" w:eastAsia="Times New Roman" w:hAnsi="Times New Roman" w:cs="Times New Roman"/>
          <w:b/>
          <w:bCs/>
          <w:i/>
          <w:iCs/>
          <w:sz w:val="18"/>
          <w:szCs w:val="18"/>
        </w:rPr>
      </w:pPr>
    </w:p>
    <w:p w14:paraId="7C66C5AC" w14:textId="77777777" w:rsidR="00D96868" w:rsidRDefault="00D96868" w:rsidP="00E03411">
      <w:pPr>
        <w:jc w:val="center"/>
        <w:rPr>
          <w:rFonts w:ascii="Times New Roman" w:eastAsia="Times New Roman" w:hAnsi="Times New Roman" w:cs="Times New Roman"/>
          <w:b/>
          <w:bCs/>
          <w:i/>
          <w:iCs/>
          <w:sz w:val="18"/>
          <w:szCs w:val="18"/>
        </w:rPr>
      </w:pPr>
    </w:p>
    <w:p w14:paraId="3D9B111A" w14:textId="77777777" w:rsidR="00D96868" w:rsidRDefault="00D96868" w:rsidP="00E03411">
      <w:pPr>
        <w:jc w:val="center"/>
        <w:rPr>
          <w:rFonts w:ascii="Times New Roman" w:eastAsia="Times New Roman" w:hAnsi="Times New Roman" w:cs="Times New Roman"/>
          <w:b/>
          <w:bCs/>
          <w:i/>
          <w:iCs/>
          <w:sz w:val="18"/>
          <w:szCs w:val="18"/>
        </w:rPr>
      </w:pPr>
    </w:p>
    <w:p w14:paraId="732B3CD7" w14:textId="77777777" w:rsidR="00D96868" w:rsidRDefault="00D96868" w:rsidP="00E03411">
      <w:pPr>
        <w:jc w:val="center"/>
        <w:rPr>
          <w:rFonts w:ascii="Times New Roman" w:eastAsia="Times New Roman" w:hAnsi="Times New Roman" w:cs="Times New Roman"/>
          <w:b/>
          <w:bCs/>
          <w:i/>
          <w:iCs/>
          <w:sz w:val="18"/>
          <w:szCs w:val="18"/>
        </w:rPr>
      </w:pPr>
    </w:p>
    <w:p w14:paraId="46A8DB6E" w14:textId="77777777" w:rsidR="000A222E" w:rsidRDefault="000A222E" w:rsidP="00E03411">
      <w:pPr>
        <w:jc w:val="center"/>
        <w:rPr>
          <w:rFonts w:ascii="Times New Roman" w:eastAsia="Times New Roman" w:hAnsi="Times New Roman" w:cs="Times New Roman"/>
          <w:b/>
          <w:bCs/>
          <w:i/>
          <w:iCs/>
          <w:sz w:val="18"/>
          <w:szCs w:val="18"/>
        </w:rPr>
      </w:pPr>
    </w:p>
    <w:p w14:paraId="59FEEF45" w14:textId="77777777" w:rsidR="000A222E" w:rsidRDefault="000A222E" w:rsidP="00E03411">
      <w:pPr>
        <w:jc w:val="center"/>
        <w:rPr>
          <w:rFonts w:ascii="Times New Roman" w:eastAsia="Times New Roman" w:hAnsi="Times New Roman" w:cs="Times New Roman"/>
          <w:b/>
          <w:bCs/>
          <w:i/>
          <w:iCs/>
          <w:sz w:val="18"/>
          <w:szCs w:val="18"/>
        </w:rPr>
      </w:pPr>
    </w:p>
    <w:p w14:paraId="17FEE2ED" w14:textId="77777777" w:rsidR="000A222E" w:rsidRDefault="000A222E" w:rsidP="00E03411">
      <w:pPr>
        <w:jc w:val="center"/>
        <w:rPr>
          <w:rFonts w:ascii="Times New Roman" w:eastAsia="Times New Roman" w:hAnsi="Times New Roman" w:cs="Times New Roman"/>
          <w:b/>
          <w:bCs/>
          <w:i/>
          <w:iCs/>
          <w:sz w:val="18"/>
          <w:szCs w:val="18"/>
        </w:rPr>
      </w:pPr>
    </w:p>
    <w:p w14:paraId="463A6108" w14:textId="77777777" w:rsidR="000A222E" w:rsidRDefault="000A222E" w:rsidP="00E03411">
      <w:pPr>
        <w:jc w:val="center"/>
        <w:rPr>
          <w:rFonts w:ascii="Times New Roman" w:eastAsia="Times New Roman" w:hAnsi="Times New Roman" w:cs="Times New Roman"/>
          <w:b/>
          <w:bCs/>
          <w:i/>
          <w:iCs/>
          <w:sz w:val="18"/>
          <w:szCs w:val="18"/>
        </w:rPr>
      </w:pPr>
    </w:p>
    <w:p w14:paraId="2056E362" w14:textId="77777777" w:rsidR="000A222E" w:rsidRDefault="000A222E" w:rsidP="00E03411">
      <w:pPr>
        <w:jc w:val="center"/>
        <w:rPr>
          <w:rFonts w:ascii="Times New Roman" w:eastAsia="Times New Roman" w:hAnsi="Times New Roman" w:cs="Times New Roman"/>
          <w:b/>
          <w:bCs/>
          <w:i/>
          <w:iCs/>
          <w:sz w:val="18"/>
          <w:szCs w:val="18"/>
        </w:rPr>
      </w:pPr>
    </w:p>
    <w:p w14:paraId="7B335BDB"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02EF8B06" w14:textId="1A81F864" w:rsidR="00A74518" w:rsidRPr="00A74518" w:rsidRDefault="00A74518" w:rsidP="00A74518">
      <w:pPr>
        <w:spacing w:after="240" w:line="360" w:lineRule="auto"/>
        <w:jc w:val="both"/>
        <w:rPr>
          <w:rFonts w:ascii="Times New Roman" w:hAnsi="Times New Roman" w:cs="Times New Roman"/>
        </w:rPr>
      </w:pPr>
      <w:bookmarkStart w:id="311" w:name="_Toc240232981"/>
      <w:r w:rsidRPr="00A74518">
        <w:rPr>
          <w:rFonts w:ascii="Times New Roman" w:eastAsia="Arial" w:hAnsi="Times New Roman" w:cs="Times New Roman"/>
        </w:rPr>
        <w:lastRenderedPageBreak/>
        <w:t>La Figura 9.3</w:t>
      </w:r>
      <w:r w:rsidR="00CF5CC7">
        <w:rPr>
          <w:rFonts w:ascii="Times New Roman" w:hAnsi="Times New Roman" w:cs="Times New Roman"/>
        </w:rPr>
        <w:t>5</w:t>
      </w:r>
      <w:r w:rsidRPr="00A74518">
        <w:rPr>
          <w:rFonts w:ascii="Times New Roman" w:eastAsia="Arial" w:hAnsi="Times New Roman" w:cs="Times New Roman"/>
        </w:rPr>
        <w:t xml:space="preserve"> representa la excepción 3 del CU-17: bloqueo de guardado por seguridad debido a falla en el cifrado de datos. Corresponde a la Excepción 3, donde el controlador detecta la condición, interrumpe el flujo normal sin dejar datos inconsistentes y la vista informa al actor.</w:t>
      </w:r>
    </w:p>
    <w:p w14:paraId="1DA20A13" w14:textId="5F601897" w:rsidR="007D21B0" w:rsidRPr="00B6343D" w:rsidRDefault="007D21B0" w:rsidP="00B6343D">
      <w:pPr>
        <w:pStyle w:val="Ttulo3"/>
      </w:pPr>
      <w:bookmarkStart w:id="312" w:name="_Toc241763541"/>
      <w:r w:rsidRPr="00B6343D">
        <w:rPr>
          <w:rStyle w:val="Ttulo3Car"/>
          <w:b/>
        </w:rPr>
        <w:t>Figura 9.3</w:t>
      </w:r>
      <w:r w:rsidR="00CF5CC7">
        <w:rPr>
          <w:rStyle w:val="Ttulo3Car"/>
          <w:b/>
        </w:rPr>
        <w:t>5</w:t>
      </w:r>
      <w:r w:rsidRPr="00B6343D">
        <w:rPr>
          <w:rStyle w:val="Ttulo3Car"/>
          <w:b/>
        </w:rPr>
        <w:t>:</w:t>
      </w:r>
      <w:r w:rsidR="009205BE" w:rsidRPr="00B6343D">
        <w:rPr>
          <w:rStyle w:val="Ttulo3Car"/>
          <w:b/>
        </w:rPr>
        <w:t xml:space="preserve"> CU-17 - Excepción</w:t>
      </w:r>
      <w:r w:rsidRPr="00B6343D">
        <w:rPr>
          <w:rStyle w:val="Ttulo3Car"/>
          <w:b/>
        </w:rPr>
        <w:t xml:space="preserve"> 3 - Bloqueo de guardado por seguridad debido a falla en el cifrado de datos</w:t>
      </w:r>
      <w:r w:rsidRPr="00B6343D">
        <w:t>.</w:t>
      </w:r>
      <w:bookmarkEnd w:id="311"/>
      <w:bookmarkEnd w:id="312"/>
    </w:p>
    <w:p w14:paraId="6D17DAB0" w14:textId="05DC825F" w:rsidR="007D21B0" w:rsidRDefault="007D21B0" w:rsidP="007D21B0">
      <w:pPr>
        <w:jc w:val="center"/>
        <w:rPr>
          <w:rFonts w:ascii="Times New Roman" w:eastAsia="Times New Roman" w:hAnsi="Times New Roman" w:cs="Times New Roman"/>
          <w:b/>
          <w:bCs/>
          <w:i/>
          <w:iCs/>
          <w:sz w:val="18"/>
          <w:szCs w:val="18"/>
        </w:rPr>
      </w:pPr>
      <w:r w:rsidRPr="007D21B0">
        <w:rPr>
          <w:rFonts w:ascii="Times New Roman" w:eastAsia="Times New Roman" w:hAnsi="Times New Roman" w:cs="Times New Roman"/>
          <w:b/>
          <w:bCs/>
          <w:i/>
          <w:iCs/>
          <w:noProof/>
          <w:sz w:val="18"/>
          <w:szCs w:val="18"/>
        </w:rPr>
        <w:drawing>
          <wp:inline distT="0" distB="0" distL="0" distR="0" wp14:anchorId="77822B1C" wp14:editId="1FF2DC07">
            <wp:extent cx="5971540" cy="1108710"/>
            <wp:effectExtent l="0" t="0" r="0" b="0"/>
            <wp:docPr id="156452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20667" name=""/>
                    <pic:cNvPicPr/>
                  </pic:nvPicPr>
                  <pic:blipFill>
                    <a:blip r:embed="rId73"/>
                    <a:stretch>
                      <a:fillRect/>
                    </a:stretch>
                  </pic:blipFill>
                  <pic:spPr>
                    <a:xfrm>
                      <a:off x="0" y="0"/>
                      <a:ext cx="5971540" cy="1108710"/>
                    </a:xfrm>
                    <a:prstGeom prst="rect">
                      <a:avLst/>
                    </a:prstGeom>
                  </pic:spPr>
                </pic:pic>
              </a:graphicData>
            </a:graphic>
          </wp:inline>
        </w:drawing>
      </w:r>
    </w:p>
    <w:p w14:paraId="0A0AA883" w14:textId="77777777" w:rsidR="007D21B0" w:rsidRDefault="007D21B0" w:rsidP="007D21B0">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11B9407" w14:textId="77777777" w:rsidR="007D21B0" w:rsidRDefault="007D21B0" w:rsidP="007D21B0">
      <w:pPr>
        <w:jc w:val="center"/>
        <w:rPr>
          <w:rFonts w:ascii="Times New Roman" w:eastAsia="Times New Roman" w:hAnsi="Times New Roman" w:cs="Times New Roman"/>
          <w:b/>
          <w:bCs/>
          <w:i/>
          <w:iCs/>
          <w:sz w:val="18"/>
          <w:szCs w:val="18"/>
        </w:rPr>
      </w:pPr>
    </w:p>
    <w:p w14:paraId="3760E273" w14:textId="77777777" w:rsidR="007D21B0" w:rsidRDefault="007D21B0" w:rsidP="007D21B0">
      <w:pPr>
        <w:jc w:val="center"/>
        <w:rPr>
          <w:rFonts w:ascii="Times New Roman" w:eastAsia="Times New Roman" w:hAnsi="Times New Roman" w:cs="Times New Roman"/>
          <w:b/>
          <w:bCs/>
          <w:i/>
          <w:iCs/>
          <w:sz w:val="18"/>
          <w:szCs w:val="18"/>
        </w:rPr>
      </w:pPr>
    </w:p>
    <w:p w14:paraId="2C234D98" w14:textId="77777777" w:rsidR="00E03411" w:rsidRDefault="00E03411" w:rsidP="00E03411">
      <w:pPr>
        <w:rPr>
          <w:rFonts w:ascii="Times New Roman" w:eastAsia="Times New Roman" w:hAnsi="Times New Roman" w:cs="Times New Roman"/>
          <w:b/>
          <w:bCs/>
          <w:sz w:val="18"/>
          <w:szCs w:val="18"/>
        </w:rPr>
      </w:pPr>
    </w:p>
    <w:p w14:paraId="742E5C45" w14:textId="77777777" w:rsidR="00AB4023" w:rsidRDefault="00AB4023" w:rsidP="00AB4023">
      <w:pPr>
        <w:jc w:val="center"/>
        <w:rPr>
          <w:rFonts w:ascii="Times New Roman" w:eastAsia="Times New Roman" w:hAnsi="Times New Roman" w:cs="Times New Roman"/>
          <w:b/>
          <w:bCs/>
          <w:sz w:val="18"/>
          <w:szCs w:val="18"/>
        </w:rPr>
      </w:pPr>
    </w:p>
    <w:p w14:paraId="3B1AADDD" w14:textId="77777777" w:rsidR="00AB4023" w:rsidRPr="00AB4023" w:rsidRDefault="00AB4023" w:rsidP="00AB4023">
      <w:pPr>
        <w:jc w:val="center"/>
        <w:rPr>
          <w:rFonts w:ascii="Times New Roman" w:eastAsia="Times New Roman" w:hAnsi="Times New Roman" w:cs="Times New Roman"/>
          <w:b/>
          <w:bCs/>
          <w:sz w:val="18"/>
          <w:szCs w:val="18"/>
        </w:rPr>
      </w:pPr>
    </w:p>
    <w:p w14:paraId="33EB6A6C" w14:textId="2F2598E5" w:rsidR="00A74518" w:rsidRDefault="00E74C4C" w:rsidP="00A74518">
      <w:pPr>
        <w:pStyle w:val="Ttulo2"/>
        <w:ind w:firstLine="708"/>
        <w:rPr>
          <w:rFonts w:eastAsia="Times New Roman"/>
        </w:rPr>
      </w:pPr>
      <w:r w:rsidRPr="00AB4023">
        <w:rPr>
          <w:rFonts w:eastAsia="Times New Roman"/>
        </w:rPr>
        <w:br w:type="page"/>
      </w:r>
      <w:bookmarkStart w:id="313" w:name="_Toc240232504"/>
      <w:bookmarkStart w:id="314" w:name="_Toc241763428"/>
      <w:r w:rsidR="007D21B0">
        <w:rPr>
          <w:rFonts w:eastAsia="Times New Roman"/>
        </w:rPr>
        <w:lastRenderedPageBreak/>
        <w:t>9.</w:t>
      </w:r>
      <w:r w:rsidR="00891761">
        <w:rPr>
          <w:rFonts w:eastAsia="Times New Roman"/>
        </w:rPr>
        <w:t>4</w:t>
      </w:r>
      <w:r w:rsidR="007D21B0">
        <w:rPr>
          <w:rFonts w:eastAsia="Times New Roman"/>
        </w:rPr>
        <w:t xml:space="preserve">.8: </w:t>
      </w:r>
      <w:r w:rsidR="007D21B0" w:rsidRPr="007D21B0">
        <w:rPr>
          <w:rFonts w:eastAsia="Times New Roman"/>
        </w:rPr>
        <w:t>CU-18: Retoma de Atención Operativa</w:t>
      </w:r>
      <w:bookmarkEnd w:id="313"/>
      <w:bookmarkEnd w:id="314"/>
    </w:p>
    <w:p w14:paraId="140EE40B" w14:textId="77777777" w:rsidR="00A74518" w:rsidRPr="00A74518" w:rsidRDefault="00A74518" w:rsidP="00A74518"/>
    <w:p w14:paraId="17E9E588" w14:textId="176E84B5" w:rsidR="007D21B0" w:rsidRPr="00A74518" w:rsidRDefault="00A74518" w:rsidP="00117E32">
      <w:pPr>
        <w:spacing w:after="240" w:line="360" w:lineRule="auto"/>
        <w:jc w:val="both"/>
        <w:rPr>
          <w:rFonts w:ascii="Times New Roman" w:hAnsi="Times New Roman" w:cs="Times New Roman"/>
        </w:rPr>
      </w:pPr>
      <w:r w:rsidRPr="00A74518">
        <w:rPr>
          <w:rFonts w:ascii="Times New Roman" w:eastAsia="Arial" w:hAnsi="Times New Roman" w:cs="Times New Roman"/>
        </w:rPr>
        <w:t>La Figura 9.3</w:t>
      </w:r>
      <w:r w:rsidR="00117E32">
        <w:rPr>
          <w:rFonts w:ascii="Times New Roman" w:hAnsi="Times New Roman" w:cs="Times New Roman"/>
        </w:rPr>
        <w:t>6</w:t>
      </w:r>
      <w:r w:rsidRPr="00A74518">
        <w:rPr>
          <w:rFonts w:ascii="Times New Roman" w:eastAsia="Arial" w:hAnsi="Times New Roman" w:cs="Times New Roman"/>
        </w:rPr>
        <w:t xml:space="preserve"> representa el flujo principal del CU-18: reapertura exitosa de ticket resuelto con cambio de estado y notificación al técnico. El actor Usuario Solicitante interactúa con la vista, que envía la solicitud al controlador; este aplica las validaciones del caso de uso, consulta o actualiza la base de datos MySQL y retorna la respuesta que la vista despliega, siguiendo la descripción de la Tabla 6.8.</w:t>
      </w:r>
    </w:p>
    <w:p w14:paraId="6C3EC314" w14:textId="2B93EAD2" w:rsidR="007D21B0" w:rsidRDefault="007D21B0" w:rsidP="00B6343D">
      <w:pPr>
        <w:pStyle w:val="Ttulo3"/>
        <w:rPr>
          <w:rFonts w:eastAsia="Times New Roman"/>
        </w:rPr>
      </w:pPr>
      <w:bookmarkStart w:id="315" w:name="_Toc240232982"/>
      <w:bookmarkStart w:id="316" w:name="_Toc241763542"/>
      <w:r>
        <w:rPr>
          <w:rFonts w:eastAsia="Times New Roman"/>
        </w:rPr>
        <w:t xml:space="preserve">Figura </w:t>
      </w:r>
      <w:r w:rsidRPr="007D21B0">
        <w:rPr>
          <w:rFonts w:eastAsia="Times New Roman"/>
        </w:rPr>
        <w:t>9.3</w:t>
      </w:r>
      <w:r w:rsidR="00117E32">
        <w:rPr>
          <w:rFonts w:eastAsia="Times New Roman"/>
        </w:rPr>
        <w:t>6</w:t>
      </w:r>
      <w:r w:rsidRPr="007D21B0">
        <w:rPr>
          <w:rFonts w:eastAsia="Times New Roman"/>
        </w:rPr>
        <w:t>:</w:t>
      </w:r>
      <w:r w:rsidR="009205BE">
        <w:rPr>
          <w:rFonts w:eastAsia="Times New Roman"/>
        </w:rPr>
        <w:t xml:space="preserve"> CU-18 </w:t>
      </w:r>
      <w:r w:rsidR="006F4B13" w:rsidRPr="006F4B13">
        <w:rPr>
          <w:rFonts w:eastAsia="Times New Roman"/>
          <w:color w:val="auto"/>
        </w:rPr>
        <w:t xml:space="preserve">- </w:t>
      </w:r>
      <w:r w:rsidR="006F4B13" w:rsidRPr="006F4B13">
        <w:rPr>
          <w:color w:val="auto"/>
        </w:rPr>
        <w:t>Reapertura</w:t>
      </w:r>
      <w:r w:rsidRPr="006F4B13">
        <w:rPr>
          <w:rFonts w:eastAsia="Times New Roman"/>
          <w:color w:val="auto"/>
        </w:rPr>
        <w:t xml:space="preserve"> </w:t>
      </w:r>
      <w:r w:rsidRPr="007D21B0">
        <w:rPr>
          <w:rFonts w:eastAsia="Times New Roman"/>
        </w:rPr>
        <w:t>exitosa de ticket resuelto con cambio de estado y notificación al técnico.</w:t>
      </w:r>
      <w:bookmarkEnd w:id="315"/>
      <w:bookmarkEnd w:id="316"/>
    </w:p>
    <w:p w14:paraId="1D0FAD7C" w14:textId="119C931E" w:rsidR="007D21B0" w:rsidRDefault="007D21B0" w:rsidP="00D96868">
      <w:pPr>
        <w:spacing w:line="360" w:lineRule="auto"/>
        <w:jc w:val="center"/>
        <w:rPr>
          <w:rFonts w:ascii="Times New Roman" w:eastAsia="Times New Roman" w:hAnsi="Times New Roman" w:cs="Times New Roman"/>
          <w:b/>
          <w:bCs/>
          <w:sz w:val="18"/>
          <w:szCs w:val="18"/>
        </w:rPr>
      </w:pPr>
      <w:r w:rsidRPr="007D21B0">
        <w:rPr>
          <w:rFonts w:ascii="Times New Roman" w:eastAsia="Times New Roman" w:hAnsi="Times New Roman" w:cs="Times New Roman"/>
          <w:b/>
          <w:bCs/>
          <w:noProof/>
          <w:sz w:val="18"/>
          <w:szCs w:val="18"/>
        </w:rPr>
        <w:drawing>
          <wp:inline distT="0" distB="0" distL="0" distR="0" wp14:anchorId="3EC4A18B" wp14:editId="4CCAEFAE">
            <wp:extent cx="5971540" cy="1430655"/>
            <wp:effectExtent l="0" t="0" r="0" b="0"/>
            <wp:docPr id="183852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28946" name=""/>
                    <pic:cNvPicPr/>
                  </pic:nvPicPr>
                  <pic:blipFill>
                    <a:blip r:embed="rId74"/>
                    <a:stretch>
                      <a:fillRect/>
                    </a:stretch>
                  </pic:blipFill>
                  <pic:spPr>
                    <a:xfrm>
                      <a:off x="0" y="0"/>
                      <a:ext cx="5971540" cy="1430655"/>
                    </a:xfrm>
                    <a:prstGeom prst="rect">
                      <a:avLst/>
                    </a:prstGeom>
                  </pic:spPr>
                </pic:pic>
              </a:graphicData>
            </a:graphic>
          </wp:inline>
        </w:drawing>
      </w:r>
    </w:p>
    <w:p w14:paraId="7D7F35D3" w14:textId="77777777" w:rsidR="007D21B0" w:rsidRDefault="007D21B0" w:rsidP="00D9686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11202E6" w14:textId="77777777" w:rsidR="007D21B0" w:rsidRDefault="007D21B0" w:rsidP="00D96868">
      <w:pPr>
        <w:spacing w:line="360" w:lineRule="auto"/>
        <w:jc w:val="center"/>
        <w:rPr>
          <w:rFonts w:ascii="Times New Roman" w:eastAsia="Times New Roman" w:hAnsi="Times New Roman" w:cs="Times New Roman"/>
          <w:b/>
          <w:bCs/>
          <w:i/>
          <w:iCs/>
          <w:sz w:val="18"/>
          <w:szCs w:val="18"/>
        </w:rPr>
      </w:pPr>
    </w:p>
    <w:p w14:paraId="52E4485F" w14:textId="77777777" w:rsidR="007D21B0" w:rsidRDefault="007D21B0" w:rsidP="00D96868">
      <w:pPr>
        <w:spacing w:line="360" w:lineRule="auto"/>
        <w:jc w:val="center"/>
        <w:rPr>
          <w:rFonts w:ascii="Times New Roman" w:eastAsia="Times New Roman" w:hAnsi="Times New Roman" w:cs="Times New Roman"/>
          <w:b/>
          <w:bCs/>
          <w:i/>
          <w:iCs/>
          <w:sz w:val="18"/>
          <w:szCs w:val="18"/>
        </w:rPr>
      </w:pPr>
    </w:p>
    <w:p w14:paraId="4EC7FDCF" w14:textId="77777777" w:rsidR="007D21B0" w:rsidRDefault="007D21B0" w:rsidP="00D96868">
      <w:pPr>
        <w:spacing w:line="360" w:lineRule="auto"/>
        <w:jc w:val="center"/>
        <w:rPr>
          <w:rFonts w:ascii="Times New Roman" w:eastAsia="Times New Roman" w:hAnsi="Times New Roman" w:cs="Times New Roman"/>
          <w:b/>
          <w:bCs/>
          <w:i/>
          <w:iCs/>
          <w:sz w:val="18"/>
          <w:szCs w:val="18"/>
        </w:rPr>
      </w:pPr>
    </w:p>
    <w:p w14:paraId="3FECE48E" w14:textId="77777777" w:rsidR="007D21B0" w:rsidRDefault="007D21B0" w:rsidP="00D96868">
      <w:pPr>
        <w:spacing w:line="360" w:lineRule="auto"/>
        <w:jc w:val="center"/>
        <w:rPr>
          <w:rFonts w:ascii="Times New Roman" w:eastAsia="Times New Roman" w:hAnsi="Times New Roman" w:cs="Times New Roman"/>
          <w:b/>
          <w:bCs/>
          <w:sz w:val="18"/>
          <w:szCs w:val="18"/>
        </w:rPr>
      </w:pPr>
    </w:p>
    <w:p w14:paraId="7B068A72"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49E6AC82"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6B9912EC"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0FF38E99" w14:textId="77777777" w:rsidR="00D96868" w:rsidRDefault="00D96868" w:rsidP="00D96868">
      <w:pPr>
        <w:spacing w:line="360" w:lineRule="auto"/>
        <w:jc w:val="center"/>
        <w:rPr>
          <w:rFonts w:ascii="Times New Roman" w:eastAsia="Times New Roman" w:hAnsi="Times New Roman" w:cs="Times New Roman"/>
          <w:b/>
          <w:bCs/>
          <w:sz w:val="18"/>
          <w:szCs w:val="18"/>
        </w:rPr>
      </w:pPr>
    </w:p>
    <w:p w14:paraId="090B2B38" w14:textId="77777777" w:rsidR="00D96868" w:rsidRDefault="00D96868" w:rsidP="000A222E">
      <w:pPr>
        <w:spacing w:line="360" w:lineRule="auto"/>
        <w:jc w:val="center"/>
        <w:rPr>
          <w:rFonts w:ascii="Times New Roman" w:eastAsia="Times New Roman" w:hAnsi="Times New Roman" w:cs="Times New Roman"/>
          <w:b/>
          <w:bCs/>
          <w:sz w:val="18"/>
          <w:szCs w:val="18"/>
        </w:rPr>
      </w:pPr>
    </w:p>
    <w:p w14:paraId="15897C88"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2B033629" w14:textId="0B17AE63" w:rsidR="00A74518" w:rsidRPr="00A74518" w:rsidRDefault="00A74518" w:rsidP="00A74518">
      <w:pPr>
        <w:spacing w:after="240" w:line="360" w:lineRule="auto"/>
        <w:jc w:val="both"/>
        <w:rPr>
          <w:rFonts w:ascii="Times New Roman" w:hAnsi="Times New Roman" w:cs="Times New Roman"/>
        </w:rPr>
      </w:pPr>
      <w:bookmarkStart w:id="317" w:name="_Toc240232983"/>
      <w:r w:rsidRPr="00A74518">
        <w:rPr>
          <w:rFonts w:ascii="Times New Roman" w:eastAsia="Arial" w:hAnsi="Times New Roman" w:cs="Times New Roman"/>
        </w:rPr>
        <w:lastRenderedPageBreak/>
        <w:t>La Figura 9.3</w:t>
      </w:r>
      <w:r w:rsidR="00117E32">
        <w:rPr>
          <w:rFonts w:ascii="Times New Roman" w:hAnsi="Times New Roman" w:cs="Times New Roman"/>
        </w:rPr>
        <w:t>7</w:t>
      </w:r>
      <w:r w:rsidRPr="00A74518">
        <w:rPr>
          <w:rFonts w:ascii="Times New Roman" w:eastAsia="Arial" w:hAnsi="Times New Roman" w:cs="Times New Roman"/>
        </w:rPr>
        <w:t xml:space="preserve"> representa la excepción 1 del CU-18: ausencia de botón de reapertura porque el ticket ya superó los 7 días y está cerrado. Corresponde a la Excepción 1, donde el controlador detecta la condición, interrumpe el flujo normal sin dejar datos inconsistentes y la vista informa al actor.</w:t>
      </w:r>
    </w:p>
    <w:p w14:paraId="31418D07" w14:textId="0FC109DC" w:rsidR="007D21B0" w:rsidRPr="007D21B0" w:rsidRDefault="007D21B0" w:rsidP="00B6343D">
      <w:pPr>
        <w:pStyle w:val="Ttulo3"/>
        <w:rPr>
          <w:rFonts w:eastAsia="Times New Roman"/>
        </w:rPr>
      </w:pPr>
      <w:bookmarkStart w:id="318" w:name="_Toc241763543"/>
      <w:r w:rsidRPr="007D21B0">
        <w:rPr>
          <w:rFonts w:eastAsia="Times New Roman"/>
        </w:rPr>
        <w:t>Figura 9.3</w:t>
      </w:r>
      <w:r w:rsidR="00117E32">
        <w:rPr>
          <w:rFonts w:eastAsia="Times New Roman"/>
        </w:rPr>
        <w:t>7</w:t>
      </w:r>
      <w:r w:rsidRPr="007D21B0">
        <w:rPr>
          <w:rFonts w:eastAsia="Times New Roman"/>
        </w:rPr>
        <w:t xml:space="preserve">: </w:t>
      </w:r>
      <w:r w:rsidR="009205BE">
        <w:rPr>
          <w:rFonts w:eastAsia="Times New Roman"/>
        </w:rPr>
        <w:t xml:space="preserve">CU-18 - </w:t>
      </w:r>
      <w:r w:rsidRPr="007D21B0">
        <w:rPr>
          <w:rFonts w:eastAsia="Times New Roman"/>
        </w:rPr>
        <w:t>Excepción 1 - Ausencia de botón de reapertura porque el ticket ya superó los 7 días y está cerrado</w:t>
      </w:r>
      <w:bookmarkEnd w:id="317"/>
      <w:bookmarkEnd w:id="318"/>
    </w:p>
    <w:p w14:paraId="42197894" w14:textId="0A85D4DD" w:rsidR="007D21B0" w:rsidRDefault="007D21B0" w:rsidP="00D96868">
      <w:pPr>
        <w:spacing w:line="360" w:lineRule="auto"/>
        <w:jc w:val="center"/>
        <w:rPr>
          <w:rFonts w:ascii="Times New Roman" w:eastAsia="Times New Roman" w:hAnsi="Times New Roman" w:cs="Times New Roman"/>
          <w:b/>
          <w:bCs/>
          <w:i/>
          <w:iCs/>
          <w:sz w:val="18"/>
          <w:szCs w:val="18"/>
        </w:rPr>
      </w:pPr>
      <w:r w:rsidRPr="007D21B0">
        <w:rPr>
          <w:rFonts w:ascii="Times New Roman" w:eastAsia="Times New Roman" w:hAnsi="Times New Roman" w:cs="Times New Roman"/>
          <w:b/>
          <w:bCs/>
          <w:i/>
          <w:iCs/>
          <w:noProof/>
          <w:sz w:val="18"/>
          <w:szCs w:val="18"/>
        </w:rPr>
        <w:drawing>
          <wp:inline distT="0" distB="0" distL="0" distR="0" wp14:anchorId="4B43D563" wp14:editId="3FAEC000">
            <wp:extent cx="5971540" cy="1275715"/>
            <wp:effectExtent l="0" t="0" r="0" b="635"/>
            <wp:docPr id="1660617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17761" name=""/>
                    <pic:cNvPicPr/>
                  </pic:nvPicPr>
                  <pic:blipFill>
                    <a:blip r:embed="rId75"/>
                    <a:stretch>
                      <a:fillRect/>
                    </a:stretch>
                  </pic:blipFill>
                  <pic:spPr>
                    <a:xfrm>
                      <a:off x="0" y="0"/>
                      <a:ext cx="5971540" cy="1275715"/>
                    </a:xfrm>
                    <a:prstGeom prst="rect">
                      <a:avLst/>
                    </a:prstGeom>
                  </pic:spPr>
                </pic:pic>
              </a:graphicData>
            </a:graphic>
          </wp:inline>
        </w:drawing>
      </w:r>
    </w:p>
    <w:p w14:paraId="2BF6CDF5" w14:textId="26D01C83" w:rsidR="00E74C4C" w:rsidRPr="00D96868" w:rsidRDefault="007D21B0" w:rsidP="00D96868">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r w:rsidR="00E74C4C" w:rsidRPr="007D21B0">
        <w:rPr>
          <w:rFonts w:ascii="Times New Roman" w:eastAsia="Times New Roman" w:hAnsi="Times New Roman" w:cs="Times New Roman"/>
          <w:b/>
          <w:bCs/>
        </w:rPr>
        <w:br w:type="page"/>
      </w:r>
    </w:p>
    <w:p w14:paraId="5B07A3D5" w14:textId="5E2FE95C" w:rsidR="00F15983" w:rsidRPr="00F15983" w:rsidRDefault="00F15983" w:rsidP="00F15983">
      <w:pPr>
        <w:spacing w:after="240" w:line="360" w:lineRule="auto"/>
        <w:jc w:val="both"/>
        <w:rPr>
          <w:rFonts w:ascii="Times New Roman" w:hAnsi="Times New Roman" w:cs="Times New Roman"/>
        </w:rPr>
      </w:pPr>
      <w:bookmarkStart w:id="319" w:name="_Toc240232984"/>
      <w:r w:rsidRPr="00F15983">
        <w:rPr>
          <w:rFonts w:ascii="Times New Roman" w:eastAsia="Arial" w:hAnsi="Times New Roman" w:cs="Times New Roman"/>
        </w:rPr>
        <w:lastRenderedPageBreak/>
        <w:t>La Figura 9.3</w:t>
      </w:r>
      <w:r w:rsidR="00117E32">
        <w:rPr>
          <w:rFonts w:ascii="Times New Roman" w:hAnsi="Times New Roman" w:cs="Times New Roman"/>
        </w:rPr>
        <w:t>8</w:t>
      </w:r>
      <w:r w:rsidRPr="00F15983">
        <w:rPr>
          <w:rFonts w:ascii="Times New Roman" w:eastAsia="Arial" w:hAnsi="Times New Roman" w:cs="Times New Roman"/>
        </w:rPr>
        <w:t xml:space="preserve"> representa la excepción 2 del CU-18: validación fallida por falta de justificación exigiendo llenar el campo de motivo. Corresponde a la Excepción 2, donde el controlador detecta la condición, interrumpe el flujo normal sin dejar datos inconsistentes y la vista informa al actor.</w:t>
      </w:r>
    </w:p>
    <w:p w14:paraId="6E14AC90" w14:textId="77777777" w:rsidR="00F15983" w:rsidRDefault="00F15983" w:rsidP="00B6343D">
      <w:pPr>
        <w:pStyle w:val="Ttulo3"/>
        <w:rPr>
          <w:rFonts w:eastAsia="Times New Roman"/>
        </w:rPr>
      </w:pPr>
    </w:p>
    <w:p w14:paraId="61C28622" w14:textId="132B71E9" w:rsidR="007D21B0" w:rsidRDefault="007D21B0" w:rsidP="00B6343D">
      <w:pPr>
        <w:pStyle w:val="Ttulo3"/>
        <w:rPr>
          <w:rFonts w:eastAsia="Times New Roman"/>
        </w:rPr>
      </w:pPr>
      <w:bookmarkStart w:id="320" w:name="_Toc241763544"/>
      <w:r w:rsidRPr="007D21B0">
        <w:rPr>
          <w:rFonts w:eastAsia="Times New Roman"/>
        </w:rPr>
        <w:t>Figura 9.3</w:t>
      </w:r>
      <w:r w:rsidR="00117E32">
        <w:rPr>
          <w:rFonts w:eastAsia="Times New Roman"/>
        </w:rPr>
        <w:t>8</w:t>
      </w:r>
      <w:r w:rsidRPr="007D21B0">
        <w:rPr>
          <w:rFonts w:eastAsia="Times New Roman"/>
        </w:rPr>
        <w:t xml:space="preserve">: </w:t>
      </w:r>
      <w:r w:rsidR="009205BE">
        <w:rPr>
          <w:rFonts w:eastAsia="Times New Roman"/>
        </w:rPr>
        <w:t xml:space="preserve">CU-18 - </w:t>
      </w:r>
      <w:r w:rsidRPr="007D21B0">
        <w:rPr>
          <w:rFonts w:eastAsia="Times New Roman"/>
        </w:rPr>
        <w:t>Excepción 2 - Validación fallida por falta de justificación exigiendo llenar el campo de motivo.</w:t>
      </w:r>
      <w:bookmarkEnd w:id="319"/>
      <w:bookmarkEnd w:id="320"/>
      <w:r w:rsidRPr="007D21B0">
        <w:rPr>
          <w:rFonts w:eastAsia="Times New Roman"/>
        </w:rPr>
        <w:t xml:space="preserve"> </w:t>
      </w:r>
    </w:p>
    <w:p w14:paraId="74AF7824" w14:textId="6B8F5E2F" w:rsidR="007D21B0" w:rsidRDefault="00D96868" w:rsidP="007D21B0">
      <w:pPr>
        <w:jc w:val="center"/>
        <w:rPr>
          <w:rFonts w:ascii="Times New Roman" w:eastAsia="Times New Roman" w:hAnsi="Times New Roman" w:cs="Times New Roman"/>
          <w:b/>
          <w:bCs/>
          <w:sz w:val="18"/>
          <w:szCs w:val="18"/>
        </w:rPr>
      </w:pPr>
      <w:r w:rsidRPr="00D96868">
        <w:rPr>
          <w:rFonts w:ascii="Times New Roman" w:eastAsia="Times New Roman" w:hAnsi="Times New Roman" w:cs="Times New Roman"/>
          <w:b/>
          <w:bCs/>
          <w:noProof/>
          <w:sz w:val="18"/>
          <w:szCs w:val="18"/>
        </w:rPr>
        <w:drawing>
          <wp:inline distT="0" distB="0" distL="0" distR="0" wp14:anchorId="761D1F24" wp14:editId="45169FF3">
            <wp:extent cx="5971540" cy="1094740"/>
            <wp:effectExtent l="0" t="0" r="0" b="0"/>
            <wp:docPr id="177716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69872" name=""/>
                    <pic:cNvPicPr/>
                  </pic:nvPicPr>
                  <pic:blipFill>
                    <a:blip r:embed="rId76"/>
                    <a:stretch>
                      <a:fillRect/>
                    </a:stretch>
                  </pic:blipFill>
                  <pic:spPr>
                    <a:xfrm>
                      <a:off x="0" y="0"/>
                      <a:ext cx="5971540" cy="1094740"/>
                    </a:xfrm>
                    <a:prstGeom prst="rect">
                      <a:avLst/>
                    </a:prstGeom>
                  </pic:spPr>
                </pic:pic>
              </a:graphicData>
            </a:graphic>
          </wp:inline>
        </w:drawing>
      </w:r>
    </w:p>
    <w:p w14:paraId="0AA0EDB3" w14:textId="77777777" w:rsidR="007D21B0" w:rsidRDefault="007D21B0" w:rsidP="007D21B0">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p>
    <w:p w14:paraId="5DB96CA4" w14:textId="77777777" w:rsidR="00D96868" w:rsidRDefault="00D96868" w:rsidP="00D96868">
      <w:pPr>
        <w:rPr>
          <w:rFonts w:ascii="Times New Roman" w:eastAsia="Times New Roman" w:hAnsi="Times New Roman" w:cs="Times New Roman"/>
          <w:b/>
          <w:bCs/>
        </w:rPr>
      </w:pPr>
    </w:p>
    <w:p w14:paraId="162C746C" w14:textId="77777777" w:rsidR="00D96868" w:rsidRDefault="00D96868" w:rsidP="00D96868">
      <w:pPr>
        <w:rPr>
          <w:rFonts w:ascii="Times New Roman" w:eastAsia="Times New Roman" w:hAnsi="Times New Roman" w:cs="Times New Roman"/>
          <w:b/>
          <w:bCs/>
        </w:rPr>
      </w:pPr>
    </w:p>
    <w:p w14:paraId="090D1422" w14:textId="77777777" w:rsidR="00D96868" w:rsidRDefault="00D96868" w:rsidP="00D96868">
      <w:pPr>
        <w:rPr>
          <w:rFonts w:ascii="Times New Roman" w:eastAsia="Times New Roman" w:hAnsi="Times New Roman" w:cs="Times New Roman"/>
          <w:b/>
          <w:bCs/>
        </w:rPr>
      </w:pPr>
    </w:p>
    <w:p w14:paraId="424CDB04" w14:textId="77777777" w:rsidR="00D96868" w:rsidRDefault="00D96868" w:rsidP="00D96868">
      <w:pPr>
        <w:rPr>
          <w:rFonts w:ascii="Times New Roman" w:eastAsia="Times New Roman" w:hAnsi="Times New Roman" w:cs="Times New Roman"/>
          <w:b/>
          <w:bCs/>
        </w:rPr>
      </w:pPr>
    </w:p>
    <w:p w14:paraId="21472F92" w14:textId="77777777" w:rsidR="00D96868" w:rsidRDefault="00D96868" w:rsidP="00D96868">
      <w:pPr>
        <w:rPr>
          <w:rFonts w:ascii="Times New Roman" w:eastAsia="Times New Roman" w:hAnsi="Times New Roman" w:cs="Times New Roman"/>
          <w:b/>
          <w:bCs/>
        </w:rPr>
      </w:pPr>
    </w:p>
    <w:p w14:paraId="5D9D46CE" w14:textId="77777777" w:rsidR="00D96868" w:rsidRDefault="00D96868" w:rsidP="00D96868">
      <w:pPr>
        <w:rPr>
          <w:rFonts w:ascii="Times New Roman" w:eastAsia="Times New Roman" w:hAnsi="Times New Roman" w:cs="Times New Roman"/>
          <w:b/>
          <w:bCs/>
        </w:rPr>
      </w:pPr>
    </w:p>
    <w:p w14:paraId="215DEBCA" w14:textId="77777777" w:rsidR="00D96868" w:rsidRDefault="00D96868" w:rsidP="00D96868">
      <w:pPr>
        <w:rPr>
          <w:rFonts w:ascii="Times New Roman" w:eastAsia="Times New Roman" w:hAnsi="Times New Roman" w:cs="Times New Roman"/>
          <w:b/>
          <w:bCs/>
        </w:rPr>
      </w:pPr>
    </w:p>
    <w:p w14:paraId="38830858" w14:textId="77777777" w:rsidR="00D96868" w:rsidRDefault="00D96868" w:rsidP="00D96868">
      <w:pPr>
        <w:rPr>
          <w:rFonts w:ascii="Times New Roman" w:eastAsia="Times New Roman" w:hAnsi="Times New Roman" w:cs="Times New Roman"/>
          <w:b/>
          <w:bCs/>
        </w:rPr>
      </w:pPr>
    </w:p>
    <w:p w14:paraId="6558BD04" w14:textId="77777777" w:rsidR="00D96868" w:rsidRDefault="00D96868" w:rsidP="00D96868">
      <w:pPr>
        <w:rPr>
          <w:rFonts w:ascii="Times New Roman" w:eastAsia="Times New Roman" w:hAnsi="Times New Roman" w:cs="Times New Roman"/>
          <w:b/>
          <w:bCs/>
        </w:rPr>
      </w:pPr>
    </w:p>
    <w:p w14:paraId="08F44765" w14:textId="77777777" w:rsidR="00D96868" w:rsidRDefault="00D96868" w:rsidP="00D96868">
      <w:pPr>
        <w:rPr>
          <w:rFonts w:ascii="Times New Roman" w:eastAsia="Times New Roman" w:hAnsi="Times New Roman" w:cs="Times New Roman"/>
          <w:b/>
          <w:bCs/>
        </w:rPr>
      </w:pPr>
    </w:p>
    <w:p w14:paraId="6DD4AFAE" w14:textId="77777777" w:rsidR="00D96868" w:rsidRDefault="00D96868" w:rsidP="00D96868">
      <w:pPr>
        <w:rPr>
          <w:rFonts w:ascii="Times New Roman" w:eastAsia="Times New Roman" w:hAnsi="Times New Roman" w:cs="Times New Roman"/>
          <w:b/>
          <w:bCs/>
        </w:rPr>
      </w:pPr>
    </w:p>
    <w:p w14:paraId="244A92AC"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71BBF87D" w14:textId="7B159909" w:rsidR="00F15983" w:rsidRPr="00F15983" w:rsidRDefault="00F15983" w:rsidP="00F15983">
      <w:pPr>
        <w:spacing w:after="240" w:line="360" w:lineRule="auto"/>
        <w:jc w:val="both"/>
        <w:rPr>
          <w:rFonts w:ascii="Times New Roman" w:hAnsi="Times New Roman" w:cs="Times New Roman"/>
        </w:rPr>
      </w:pPr>
      <w:bookmarkStart w:id="321" w:name="_Toc240232985"/>
      <w:r w:rsidRPr="00F15983">
        <w:rPr>
          <w:rFonts w:ascii="Times New Roman" w:eastAsia="Arial" w:hAnsi="Times New Roman" w:cs="Times New Roman"/>
        </w:rPr>
        <w:lastRenderedPageBreak/>
        <w:t>La Figura 9.3</w:t>
      </w:r>
      <w:r w:rsidR="00117E32">
        <w:rPr>
          <w:rFonts w:ascii="Times New Roman" w:hAnsi="Times New Roman" w:cs="Times New Roman"/>
        </w:rPr>
        <w:t>9</w:t>
      </w:r>
      <w:r w:rsidRPr="00F15983">
        <w:rPr>
          <w:rFonts w:ascii="Times New Roman" w:eastAsia="Arial" w:hAnsi="Times New Roman" w:cs="Times New Roman"/>
        </w:rPr>
        <w:t xml:space="preserve"> representa la excepción 3 del CU-18: bloqueo de la acción por exceder el límite de 3 reaperturas permitidas. Corresponde a la Excepción 3, donde el controlador detecta la condición, interrumpe el flujo normal sin dejar datos inconsistentes y la vista informa al actor.</w:t>
      </w:r>
    </w:p>
    <w:p w14:paraId="384C4C41" w14:textId="4AF7466A" w:rsidR="00D96868" w:rsidRDefault="00D96868" w:rsidP="00B6343D">
      <w:pPr>
        <w:pStyle w:val="Ttulo3"/>
        <w:rPr>
          <w:rFonts w:eastAsia="Times New Roman"/>
        </w:rPr>
      </w:pPr>
      <w:bookmarkStart w:id="322" w:name="_Toc241763545"/>
      <w:r w:rsidRPr="00D96868">
        <w:rPr>
          <w:rFonts w:eastAsia="Times New Roman"/>
        </w:rPr>
        <w:t>Figura 9.3</w:t>
      </w:r>
      <w:r w:rsidR="00117E32">
        <w:rPr>
          <w:rFonts w:eastAsia="Times New Roman"/>
        </w:rPr>
        <w:t>9</w:t>
      </w:r>
      <w:r w:rsidRPr="00D96868">
        <w:rPr>
          <w:rFonts w:eastAsia="Times New Roman"/>
        </w:rPr>
        <w:t xml:space="preserve">: </w:t>
      </w:r>
      <w:r w:rsidR="009205BE">
        <w:rPr>
          <w:rFonts w:eastAsia="Times New Roman"/>
        </w:rPr>
        <w:t xml:space="preserve">CU-18 - </w:t>
      </w:r>
      <w:r w:rsidRPr="00D96868">
        <w:rPr>
          <w:rFonts w:eastAsia="Times New Roman"/>
        </w:rPr>
        <w:t>Excepción 3 - Bloqueo de la acción por exceder el límite de 3 reaperturas permitidas.</w:t>
      </w:r>
      <w:bookmarkEnd w:id="321"/>
      <w:bookmarkEnd w:id="322"/>
    </w:p>
    <w:p w14:paraId="084DBFFD" w14:textId="4EC738AB" w:rsidR="00D96868" w:rsidRDefault="00D96868" w:rsidP="00D96868">
      <w:pPr>
        <w:jc w:val="center"/>
        <w:rPr>
          <w:rFonts w:ascii="Times New Roman" w:eastAsia="Times New Roman" w:hAnsi="Times New Roman" w:cs="Times New Roman"/>
          <w:b/>
          <w:bCs/>
          <w:sz w:val="18"/>
          <w:szCs w:val="18"/>
        </w:rPr>
      </w:pPr>
      <w:r w:rsidRPr="00D96868">
        <w:rPr>
          <w:rFonts w:ascii="Times New Roman" w:eastAsia="Times New Roman" w:hAnsi="Times New Roman" w:cs="Times New Roman"/>
          <w:b/>
          <w:bCs/>
          <w:noProof/>
          <w:sz w:val="18"/>
          <w:szCs w:val="18"/>
        </w:rPr>
        <w:drawing>
          <wp:inline distT="0" distB="0" distL="0" distR="0" wp14:anchorId="4BD5DC26" wp14:editId="3A078906">
            <wp:extent cx="5971540" cy="1220470"/>
            <wp:effectExtent l="0" t="0" r="0" b="0"/>
            <wp:docPr id="882693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93920" name=""/>
                    <pic:cNvPicPr/>
                  </pic:nvPicPr>
                  <pic:blipFill>
                    <a:blip r:embed="rId77"/>
                    <a:stretch>
                      <a:fillRect/>
                    </a:stretch>
                  </pic:blipFill>
                  <pic:spPr>
                    <a:xfrm>
                      <a:off x="0" y="0"/>
                      <a:ext cx="5971540" cy="1220470"/>
                    </a:xfrm>
                    <a:prstGeom prst="rect">
                      <a:avLst/>
                    </a:prstGeom>
                  </pic:spPr>
                </pic:pic>
              </a:graphicData>
            </a:graphic>
          </wp:inline>
        </w:drawing>
      </w:r>
    </w:p>
    <w:p w14:paraId="29CB0B54" w14:textId="77777777" w:rsidR="00D96868" w:rsidRDefault="00D96868" w:rsidP="00D96868">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p>
    <w:p w14:paraId="02D70A5B" w14:textId="62163074" w:rsidR="00E74C4C" w:rsidRDefault="00E74C4C" w:rsidP="00D96868">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57FC25F6" w14:textId="27A2AED9" w:rsidR="000A222E" w:rsidRDefault="000A222E" w:rsidP="00B6343D">
      <w:pPr>
        <w:pStyle w:val="Ttulo2"/>
        <w:ind w:firstLine="708"/>
        <w:rPr>
          <w:rFonts w:eastAsia="Times New Roman"/>
        </w:rPr>
      </w:pPr>
      <w:bookmarkStart w:id="323" w:name="_Toc240232505"/>
      <w:bookmarkStart w:id="324" w:name="_Toc241763429"/>
      <w:r>
        <w:rPr>
          <w:rFonts w:eastAsia="Times New Roman"/>
        </w:rPr>
        <w:lastRenderedPageBreak/>
        <w:t>9.</w:t>
      </w:r>
      <w:r w:rsidR="00891761">
        <w:rPr>
          <w:rFonts w:eastAsia="Times New Roman"/>
        </w:rPr>
        <w:t>4</w:t>
      </w:r>
      <w:r>
        <w:rPr>
          <w:rFonts w:eastAsia="Times New Roman"/>
        </w:rPr>
        <w:t xml:space="preserve">.9: </w:t>
      </w:r>
      <w:r w:rsidRPr="000A222E">
        <w:rPr>
          <w:rFonts w:eastAsia="Times New Roman"/>
        </w:rPr>
        <w:t>CU-21: Ajuste Técnico de Urgencia</w:t>
      </w:r>
      <w:bookmarkEnd w:id="323"/>
      <w:bookmarkEnd w:id="324"/>
    </w:p>
    <w:p w14:paraId="40E5FBA1" w14:textId="77777777" w:rsidR="00F15983" w:rsidRPr="00F15983" w:rsidRDefault="00F15983" w:rsidP="00F15983"/>
    <w:p w14:paraId="7E96B6EC" w14:textId="48F6692A" w:rsidR="00F15983" w:rsidRPr="00F15983" w:rsidRDefault="00F15983" w:rsidP="00F15983">
      <w:pPr>
        <w:spacing w:after="240" w:line="360" w:lineRule="auto"/>
        <w:jc w:val="both"/>
        <w:rPr>
          <w:rFonts w:ascii="Times New Roman" w:hAnsi="Times New Roman" w:cs="Times New Roman"/>
        </w:rPr>
      </w:pPr>
      <w:r w:rsidRPr="00F15983">
        <w:rPr>
          <w:rFonts w:ascii="Times New Roman" w:eastAsia="Arial" w:hAnsi="Times New Roman" w:cs="Times New Roman"/>
        </w:rPr>
        <w:t>La Figura 9.</w:t>
      </w:r>
      <w:r w:rsidR="00117E32">
        <w:rPr>
          <w:rFonts w:ascii="Times New Roman" w:eastAsia="Arial" w:hAnsi="Times New Roman" w:cs="Times New Roman"/>
        </w:rPr>
        <w:t>40</w:t>
      </w:r>
      <w:r w:rsidRPr="00F15983">
        <w:rPr>
          <w:rFonts w:ascii="Times New Roman" w:eastAsia="Arial" w:hAnsi="Times New Roman" w:cs="Times New Roman"/>
        </w:rPr>
        <w:t xml:space="preserve"> representa el flujo principal del CU-21: recálculo exitoso de fecha de vencimiento SLA tras cambio manual de prioridad. El actor Técnico Básico, Técnico Crítico interactúa con la vista, que envía la solicitud al controlador; este aplica las validaciones del caso de uso, consulta o actualiza la base de datos MySQL y retorna la respuesta que la vista despliega, siguiendo la descripción de la Tabla 6.9.</w:t>
      </w:r>
    </w:p>
    <w:p w14:paraId="33EBD2B0" w14:textId="77777777" w:rsidR="000A222E" w:rsidRDefault="000A222E" w:rsidP="000A222E">
      <w:pPr>
        <w:rPr>
          <w:rFonts w:ascii="Times New Roman" w:eastAsia="Times New Roman" w:hAnsi="Times New Roman" w:cs="Times New Roman"/>
          <w:b/>
          <w:bCs/>
        </w:rPr>
      </w:pPr>
    </w:p>
    <w:p w14:paraId="1DB3182C" w14:textId="2025A07F" w:rsidR="000A222E" w:rsidRDefault="000A222E" w:rsidP="00B6343D">
      <w:pPr>
        <w:pStyle w:val="Ttulo3"/>
        <w:rPr>
          <w:rFonts w:eastAsia="Times New Roman"/>
        </w:rPr>
      </w:pPr>
      <w:bookmarkStart w:id="325" w:name="_Toc240232986"/>
      <w:bookmarkStart w:id="326" w:name="_Toc241763546"/>
      <w:r w:rsidRPr="000A222E">
        <w:rPr>
          <w:rFonts w:eastAsia="Times New Roman"/>
        </w:rPr>
        <w:t>Figura 9.</w:t>
      </w:r>
      <w:r w:rsidR="00117E32">
        <w:rPr>
          <w:rFonts w:eastAsia="Times New Roman"/>
        </w:rPr>
        <w:t>40</w:t>
      </w:r>
      <w:r w:rsidRPr="000A222E">
        <w:rPr>
          <w:rFonts w:eastAsia="Times New Roman"/>
        </w:rPr>
        <w:t xml:space="preserve">: </w:t>
      </w:r>
      <w:r w:rsidR="009205BE">
        <w:rPr>
          <w:rFonts w:eastAsia="Times New Roman"/>
        </w:rPr>
        <w:t xml:space="preserve">CU-21 - </w:t>
      </w:r>
      <w:r w:rsidRPr="000A222E">
        <w:rPr>
          <w:rFonts w:eastAsia="Times New Roman"/>
        </w:rPr>
        <w:t>Recálculo exitoso de fecha de vencimiento SLA tras cambio manual de prioridad.</w:t>
      </w:r>
      <w:bookmarkEnd w:id="325"/>
      <w:bookmarkEnd w:id="326"/>
      <w:r w:rsidRPr="000A222E">
        <w:rPr>
          <w:rFonts w:eastAsia="Times New Roman"/>
        </w:rPr>
        <w:t xml:space="preserve"> </w:t>
      </w:r>
    </w:p>
    <w:p w14:paraId="4136B06D" w14:textId="06DB5F75" w:rsidR="000A222E" w:rsidRDefault="000A222E" w:rsidP="000A222E">
      <w:pPr>
        <w:jc w:val="center"/>
        <w:rPr>
          <w:rFonts w:ascii="Times New Roman" w:eastAsia="Times New Roman" w:hAnsi="Times New Roman" w:cs="Times New Roman"/>
          <w:b/>
          <w:bCs/>
        </w:rPr>
      </w:pPr>
      <w:r w:rsidRPr="000A222E">
        <w:rPr>
          <w:rFonts w:ascii="Times New Roman" w:eastAsia="Times New Roman" w:hAnsi="Times New Roman" w:cs="Times New Roman"/>
          <w:b/>
          <w:bCs/>
          <w:noProof/>
        </w:rPr>
        <w:drawing>
          <wp:inline distT="0" distB="0" distL="0" distR="0" wp14:anchorId="28E9B098" wp14:editId="22E9E96B">
            <wp:extent cx="5971540" cy="1589405"/>
            <wp:effectExtent l="0" t="0" r="0" b="0"/>
            <wp:docPr id="1354011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11559" name=""/>
                    <pic:cNvPicPr/>
                  </pic:nvPicPr>
                  <pic:blipFill>
                    <a:blip r:embed="rId78"/>
                    <a:stretch>
                      <a:fillRect/>
                    </a:stretch>
                  </pic:blipFill>
                  <pic:spPr>
                    <a:xfrm>
                      <a:off x="0" y="0"/>
                      <a:ext cx="5971540" cy="1589405"/>
                    </a:xfrm>
                    <a:prstGeom prst="rect">
                      <a:avLst/>
                    </a:prstGeom>
                  </pic:spPr>
                </pic:pic>
              </a:graphicData>
            </a:graphic>
          </wp:inline>
        </w:drawing>
      </w:r>
    </w:p>
    <w:p w14:paraId="67734B38" w14:textId="589BA0AB"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r w:rsidRPr="007D21B0">
        <w:rPr>
          <w:rFonts w:ascii="Times New Roman" w:eastAsia="Times New Roman" w:hAnsi="Times New Roman" w:cs="Times New Roman"/>
          <w:b/>
          <w:bCs/>
          <w:i/>
          <w:iCs/>
          <w:sz w:val="18"/>
          <w:szCs w:val="18"/>
        </w:rPr>
        <w:t>.</w:t>
      </w:r>
    </w:p>
    <w:p w14:paraId="2A13E586" w14:textId="77777777" w:rsidR="000A222E" w:rsidRDefault="000A222E" w:rsidP="000A222E">
      <w:pPr>
        <w:jc w:val="center"/>
        <w:rPr>
          <w:rFonts w:ascii="Times New Roman" w:eastAsia="Times New Roman" w:hAnsi="Times New Roman" w:cs="Times New Roman"/>
          <w:b/>
          <w:bCs/>
          <w:i/>
          <w:iCs/>
          <w:sz w:val="18"/>
          <w:szCs w:val="18"/>
        </w:rPr>
      </w:pPr>
    </w:p>
    <w:p w14:paraId="6AC28087" w14:textId="77777777" w:rsidR="000A222E" w:rsidRDefault="000A222E" w:rsidP="000A222E">
      <w:pPr>
        <w:jc w:val="center"/>
        <w:rPr>
          <w:rFonts w:ascii="Times New Roman" w:eastAsia="Times New Roman" w:hAnsi="Times New Roman" w:cs="Times New Roman"/>
          <w:b/>
          <w:bCs/>
          <w:i/>
          <w:iCs/>
          <w:sz w:val="18"/>
          <w:szCs w:val="18"/>
        </w:rPr>
      </w:pPr>
    </w:p>
    <w:p w14:paraId="4EC56135" w14:textId="77777777" w:rsidR="000A222E" w:rsidRDefault="000A222E" w:rsidP="000A222E">
      <w:pPr>
        <w:jc w:val="center"/>
        <w:rPr>
          <w:rFonts w:ascii="Times New Roman" w:eastAsia="Times New Roman" w:hAnsi="Times New Roman" w:cs="Times New Roman"/>
          <w:b/>
          <w:bCs/>
          <w:i/>
          <w:iCs/>
          <w:sz w:val="18"/>
          <w:szCs w:val="18"/>
        </w:rPr>
      </w:pPr>
    </w:p>
    <w:p w14:paraId="7842334B" w14:textId="77777777" w:rsidR="000A222E" w:rsidRDefault="000A222E" w:rsidP="000A222E">
      <w:pPr>
        <w:jc w:val="center"/>
        <w:rPr>
          <w:rFonts w:ascii="Times New Roman" w:eastAsia="Times New Roman" w:hAnsi="Times New Roman" w:cs="Times New Roman"/>
          <w:b/>
          <w:bCs/>
          <w:i/>
          <w:iCs/>
          <w:sz w:val="18"/>
          <w:szCs w:val="18"/>
        </w:rPr>
      </w:pPr>
    </w:p>
    <w:p w14:paraId="52212583" w14:textId="77777777" w:rsidR="000A222E" w:rsidRDefault="000A222E" w:rsidP="000A222E">
      <w:pPr>
        <w:jc w:val="center"/>
        <w:rPr>
          <w:rFonts w:ascii="Times New Roman" w:eastAsia="Times New Roman" w:hAnsi="Times New Roman" w:cs="Times New Roman"/>
          <w:b/>
          <w:bCs/>
          <w:i/>
          <w:iCs/>
          <w:sz w:val="18"/>
          <w:szCs w:val="18"/>
        </w:rPr>
      </w:pPr>
    </w:p>
    <w:p w14:paraId="58B97BAA" w14:textId="77777777" w:rsidR="000A222E" w:rsidRDefault="000A222E" w:rsidP="000A222E">
      <w:pPr>
        <w:jc w:val="center"/>
        <w:rPr>
          <w:rFonts w:ascii="Times New Roman" w:eastAsia="Times New Roman" w:hAnsi="Times New Roman" w:cs="Times New Roman"/>
          <w:b/>
          <w:bCs/>
          <w:i/>
          <w:iCs/>
          <w:sz w:val="18"/>
          <w:szCs w:val="18"/>
        </w:rPr>
      </w:pPr>
    </w:p>
    <w:p w14:paraId="090B9FA7" w14:textId="77777777" w:rsidR="000A222E" w:rsidRDefault="000A222E" w:rsidP="000A222E">
      <w:pPr>
        <w:jc w:val="center"/>
        <w:rPr>
          <w:rFonts w:ascii="Times New Roman" w:eastAsia="Times New Roman" w:hAnsi="Times New Roman" w:cs="Times New Roman"/>
          <w:b/>
          <w:bCs/>
          <w:i/>
          <w:iCs/>
          <w:sz w:val="18"/>
          <w:szCs w:val="18"/>
        </w:rPr>
      </w:pPr>
    </w:p>
    <w:p w14:paraId="5F47D8BC" w14:textId="77777777" w:rsidR="000A222E" w:rsidRDefault="000A222E" w:rsidP="000A222E">
      <w:pPr>
        <w:jc w:val="center"/>
        <w:rPr>
          <w:rFonts w:ascii="Times New Roman" w:eastAsia="Times New Roman" w:hAnsi="Times New Roman" w:cs="Times New Roman"/>
          <w:b/>
          <w:bCs/>
          <w:i/>
          <w:iCs/>
          <w:sz w:val="18"/>
          <w:szCs w:val="18"/>
        </w:rPr>
      </w:pPr>
    </w:p>
    <w:p w14:paraId="145E7821" w14:textId="77777777" w:rsidR="000A222E" w:rsidRDefault="000A222E" w:rsidP="000A222E">
      <w:pPr>
        <w:jc w:val="center"/>
        <w:rPr>
          <w:rFonts w:ascii="Times New Roman" w:eastAsia="Times New Roman" w:hAnsi="Times New Roman" w:cs="Times New Roman"/>
          <w:b/>
          <w:bCs/>
          <w:i/>
          <w:iCs/>
          <w:sz w:val="18"/>
          <w:szCs w:val="18"/>
        </w:rPr>
      </w:pPr>
    </w:p>
    <w:p w14:paraId="449F9784" w14:textId="77777777" w:rsidR="000A222E" w:rsidRDefault="000A222E" w:rsidP="000A222E">
      <w:pPr>
        <w:jc w:val="center"/>
        <w:rPr>
          <w:rFonts w:ascii="Times New Roman" w:eastAsia="Times New Roman" w:hAnsi="Times New Roman" w:cs="Times New Roman"/>
          <w:b/>
          <w:bCs/>
          <w:i/>
          <w:iCs/>
          <w:sz w:val="18"/>
          <w:szCs w:val="18"/>
        </w:rPr>
      </w:pPr>
    </w:p>
    <w:p w14:paraId="656E994B"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B72575B" w14:textId="14733588" w:rsidR="00F15983" w:rsidRPr="00F15983" w:rsidRDefault="00F15983" w:rsidP="00F15983">
      <w:pPr>
        <w:spacing w:after="240" w:line="360" w:lineRule="auto"/>
        <w:jc w:val="both"/>
        <w:rPr>
          <w:rFonts w:ascii="Times New Roman" w:hAnsi="Times New Roman" w:cs="Times New Roman"/>
        </w:rPr>
      </w:pPr>
      <w:bookmarkStart w:id="327" w:name="_Toc240232987"/>
      <w:r w:rsidRPr="00F15983">
        <w:rPr>
          <w:rFonts w:ascii="Times New Roman" w:eastAsia="Arial" w:hAnsi="Times New Roman" w:cs="Times New Roman"/>
        </w:rPr>
        <w:lastRenderedPageBreak/>
        <w:t>La Figura 9.4</w:t>
      </w:r>
      <w:r w:rsidR="00117E32">
        <w:rPr>
          <w:rFonts w:ascii="Times New Roman" w:hAnsi="Times New Roman" w:cs="Times New Roman"/>
        </w:rPr>
        <w:t>1</w:t>
      </w:r>
      <w:r w:rsidRPr="00F15983">
        <w:rPr>
          <w:rFonts w:ascii="Times New Roman" w:eastAsia="Arial" w:hAnsi="Times New Roman" w:cs="Times New Roman"/>
        </w:rPr>
        <w:t xml:space="preserve"> representa la excepción 1 del CU-21: eversión del cambio debido a una desconexión de red al modificar el valor. Corresponde a la Excepción 1, donde el controlador detecta la condición, interrumpe el flujo normal sin dejar datos inconsistentes y la vista informa al actor.</w:t>
      </w:r>
    </w:p>
    <w:p w14:paraId="631CF2CC" w14:textId="0886BC58" w:rsidR="000A222E" w:rsidRPr="000A222E" w:rsidRDefault="000A222E" w:rsidP="00B6343D">
      <w:pPr>
        <w:pStyle w:val="Ttulo3"/>
        <w:rPr>
          <w:rFonts w:eastAsia="Times New Roman"/>
        </w:rPr>
      </w:pPr>
      <w:bookmarkStart w:id="328" w:name="_Toc241763547"/>
      <w:r w:rsidRPr="000A222E">
        <w:rPr>
          <w:rFonts w:eastAsia="Times New Roman"/>
        </w:rPr>
        <w:t>Figura 9.4</w:t>
      </w:r>
      <w:r w:rsidR="00117E32">
        <w:rPr>
          <w:rFonts w:eastAsia="Times New Roman"/>
        </w:rPr>
        <w:t>1</w:t>
      </w:r>
      <w:r w:rsidRPr="000A222E">
        <w:rPr>
          <w:rFonts w:eastAsia="Times New Roman"/>
        </w:rPr>
        <w:t xml:space="preserve">: </w:t>
      </w:r>
      <w:r w:rsidR="009205BE">
        <w:rPr>
          <w:rFonts w:eastAsia="Times New Roman"/>
        </w:rPr>
        <w:t xml:space="preserve">CU-21 - </w:t>
      </w:r>
      <w:r w:rsidRPr="000A222E">
        <w:rPr>
          <w:rFonts w:eastAsia="Times New Roman"/>
        </w:rPr>
        <w:t>Excepción 1 - eversión del cambio debido a una desconexión de red al modificar el valor.</w:t>
      </w:r>
      <w:bookmarkEnd w:id="327"/>
      <w:bookmarkEnd w:id="328"/>
    </w:p>
    <w:p w14:paraId="2EB95990" w14:textId="7819DFA8" w:rsidR="000A222E" w:rsidRDefault="000A222E" w:rsidP="000A222E">
      <w:pPr>
        <w:jc w:val="center"/>
        <w:rPr>
          <w:rFonts w:ascii="Times New Roman" w:eastAsia="Times New Roman" w:hAnsi="Times New Roman" w:cs="Times New Roman"/>
          <w:b/>
          <w:bCs/>
          <w:i/>
          <w:iCs/>
          <w:sz w:val="18"/>
          <w:szCs w:val="18"/>
        </w:rPr>
      </w:pPr>
      <w:r w:rsidRPr="000A222E">
        <w:rPr>
          <w:rFonts w:ascii="Times New Roman" w:eastAsia="Times New Roman" w:hAnsi="Times New Roman" w:cs="Times New Roman"/>
          <w:b/>
          <w:bCs/>
          <w:i/>
          <w:iCs/>
          <w:noProof/>
          <w:sz w:val="18"/>
          <w:szCs w:val="18"/>
        </w:rPr>
        <w:drawing>
          <wp:inline distT="0" distB="0" distL="0" distR="0" wp14:anchorId="13A6181C" wp14:editId="146B5C0D">
            <wp:extent cx="5971540" cy="1244600"/>
            <wp:effectExtent l="0" t="0" r="0" b="0"/>
            <wp:docPr id="1921792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92948" name=""/>
                    <pic:cNvPicPr/>
                  </pic:nvPicPr>
                  <pic:blipFill>
                    <a:blip r:embed="rId79"/>
                    <a:stretch>
                      <a:fillRect/>
                    </a:stretch>
                  </pic:blipFill>
                  <pic:spPr>
                    <a:xfrm>
                      <a:off x="0" y="0"/>
                      <a:ext cx="5971540" cy="1244600"/>
                    </a:xfrm>
                    <a:prstGeom prst="rect">
                      <a:avLst/>
                    </a:prstGeom>
                  </pic:spPr>
                </pic:pic>
              </a:graphicData>
            </a:graphic>
          </wp:inline>
        </w:drawing>
      </w:r>
    </w:p>
    <w:p w14:paraId="005DFE42" w14:textId="03A6344F"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D6ACB91" w14:textId="4D19814E" w:rsidR="00E74C4C" w:rsidRDefault="00E74C4C" w:rsidP="000A222E">
      <w:pPr>
        <w:jc w:val="center"/>
        <w:rPr>
          <w:rFonts w:ascii="Times New Roman" w:eastAsia="Times New Roman" w:hAnsi="Times New Roman" w:cs="Times New Roman"/>
          <w:b/>
          <w:bCs/>
        </w:rPr>
      </w:pPr>
    </w:p>
    <w:p w14:paraId="0AD4C51E" w14:textId="77777777" w:rsidR="000A222E" w:rsidRDefault="000A222E" w:rsidP="000A222E">
      <w:pPr>
        <w:jc w:val="center"/>
        <w:rPr>
          <w:rFonts w:ascii="Times New Roman" w:eastAsia="Times New Roman" w:hAnsi="Times New Roman" w:cs="Times New Roman"/>
          <w:b/>
          <w:bCs/>
        </w:rPr>
      </w:pPr>
    </w:p>
    <w:p w14:paraId="0FAD86E5" w14:textId="77777777" w:rsidR="000A222E" w:rsidRDefault="000A222E" w:rsidP="000A222E">
      <w:pPr>
        <w:jc w:val="center"/>
        <w:rPr>
          <w:rFonts w:ascii="Times New Roman" w:eastAsia="Times New Roman" w:hAnsi="Times New Roman" w:cs="Times New Roman"/>
          <w:b/>
          <w:bCs/>
        </w:rPr>
      </w:pPr>
    </w:p>
    <w:p w14:paraId="743D095B"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95BE050" w14:textId="39E3F90D" w:rsidR="00A22307" w:rsidRPr="00A22307" w:rsidRDefault="00A22307" w:rsidP="00A22307">
      <w:pPr>
        <w:spacing w:after="240" w:line="360" w:lineRule="auto"/>
        <w:jc w:val="both"/>
        <w:rPr>
          <w:rFonts w:ascii="Times New Roman" w:hAnsi="Times New Roman" w:cs="Times New Roman"/>
        </w:rPr>
      </w:pPr>
      <w:bookmarkStart w:id="329" w:name="_Toc240232988"/>
      <w:r w:rsidRPr="00A22307">
        <w:rPr>
          <w:rFonts w:ascii="Times New Roman" w:eastAsia="Arial" w:hAnsi="Times New Roman" w:cs="Times New Roman"/>
        </w:rPr>
        <w:lastRenderedPageBreak/>
        <w:t>La Figura 9.4</w:t>
      </w:r>
      <w:r w:rsidR="00117E32">
        <w:rPr>
          <w:rFonts w:ascii="Times New Roman" w:hAnsi="Times New Roman" w:cs="Times New Roman"/>
        </w:rPr>
        <w:t>2</w:t>
      </w:r>
      <w:r w:rsidRPr="00A22307">
        <w:rPr>
          <w:rFonts w:ascii="Times New Roman" w:eastAsia="Arial" w:hAnsi="Times New Roman" w:cs="Times New Roman"/>
        </w:rPr>
        <w:t xml:space="preserve"> representa la excepción 2 del CU-21: bloqueo del cambio exigiendo más detalles por justificación vacía o muy corta. Corresponde a la Excepción 2, donde el controlador detecta la condición, interrumpe el flujo normal sin dejar datos inconsistentes y la vista informa al actor.</w:t>
      </w:r>
    </w:p>
    <w:p w14:paraId="1E841EFE" w14:textId="2C5BBA73" w:rsidR="000A222E" w:rsidRDefault="000A222E" w:rsidP="00B6343D">
      <w:pPr>
        <w:pStyle w:val="Ttulo3"/>
        <w:rPr>
          <w:rFonts w:eastAsia="Times New Roman"/>
        </w:rPr>
      </w:pPr>
      <w:bookmarkStart w:id="330" w:name="_Toc241763548"/>
      <w:r w:rsidRPr="000A222E">
        <w:rPr>
          <w:rFonts w:eastAsia="Times New Roman"/>
        </w:rPr>
        <w:t>Figura 9.4</w:t>
      </w:r>
      <w:r w:rsidR="00117E32">
        <w:rPr>
          <w:rFonts w:eastAsia="Times New Roman"/>
        </w:rPr>
        <w:t>2</w:t>
      </w:r>
      <w:r w:rsidRPr="000A222E">
        <w:rPr>
          <w:rFonts w:eastAsia="Times New Roman"/>
        </w:rPr>
        <w:t xml:space="preserve">: </w:t>
      </w:r>
      <w:r w:rsidR="009205BE">
        <w:rPr>
          <w:rFonts w:eastAsia="Times New Roman"/>
        </w:rPr>
        <w:t xml:space="preserve">CU-21 - </w:t>
      </w:r>
      <w:r w:rsidRPr="000A222E">
        <w:rPr>
          <w:rFonts w:eastAsia="Times New Roman"/>
        </w:rPr>
        <w:t>Excepción 2 - Bloqueo del cambio exigiendo más detalles por justificación vacía o muy corta.</w:t>
      </w:r>
      <w:bookmarkEnd w:id="329"/>
      <w:bookmarkEnd w:id="330"/>
    </w:p>
    <w:p w14:paraId="69E65FF8" w14:textId="77777777" w:rsidR="000A222E" w:rsidRDefault="000A222E" w:rsidP="000A222E">
      <w:pPr>
        <w:jc w:val="center"/>
        <w:rPr>
          <w:rFonts w:ascii="Times New Roman" w:eastAsia="Times New Roman" w:hAnsi="Times New Roman" w:cs="Times New Roman"/>
          <w:b/>
          <w:bCs/>
          <w:sz w:val="18"/>
          <w:szCs w:val="18"/>
        </w:rPr>
      </w:pPr>
    </w:p>
    <w:p w14:paraId="20BEBD84" w14:textId="4DA5BA3C" w:rsidR="000A222E" w:rsidRPr="000A222E" w:rsidRDefault="000A222E" w:rsidP="000A222E">
      <w:pPr>
        <w:jc w:val="center"/>
        <w:rPr>
          <w:rFonts w:ascii="Times New Roman" w:eastAsia="Times New Roman" w:hAnsi="Times New Roman" w:cs="Times New Roman"/>
          <w:b/>
          <w:bCs/>
          <w:sz w:val="18"/>
          <w:szCs w:val="18"/>
        </w:rPr>
      </w:pPr>
      <w:r w:rsidRPr="000A222E">
        <w:rPr>
          <w:rFonts w:ascii="Times New Roman" w:eastAsia="Times New Roman" w:hAnsi="Times New Roman" w:cs="Times New Roman"/>
          <w:b/>
          <w:bCs/>
          <w:noProof/>
        </w:rPr>
        <w:drawing>
          <wp:inline distT="0" distB="0" distL="0" distR="0" wp14:anchorId="083671E2" wp14:editId="2A4D4250">
            <wp:extent cx="5971540" cy="1109345"/>
            <wp:effectExtent l="0" t="0" r="0" b="0"/>
            <wp:docPr id="943218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18001" name=""/>
                    <pic:cNvPicPr/>
                  </pic:nvPicPr>
                  <pic:blipFill>
                    <a:blip r:embed="rId80"/>
                    <a:stretch>
                      <a:fillRect/>
                    </a:stretch>
                  </pic:blipFill>
                  <pic:spPr>
                    <a:xfrm>
                      <a:off x="0" y="0"/>
                      <a:ext cx="5971540" cy="1109345"/>
                    </a:xfrm>
                    <a:prstGeom prst="rect">
                      <a:avLst/>
                    </a:prstGeom>
                  </pic:spPr>
                </pic:pic>
              </a:graphicData>
            </a:graphic>
          </wp:inline>
        </w:drawing>
      </w:r>
    </w:p>
    <w:p w14:paraId="077DDC53" w14:textId="1D5220B5"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5DC78F6" w14:textId="77777777" w:rsidR="000A222E" w:rsidRDefault="000A222E" w:rsidP="000A222E">
      <w:pPr>
        <w:jc w:val="center"/>
        <w:rPr>
          <w:rFonts w:ascii="Times New Roman" w:eastAsia="Times New Roman" w:hAnsi="Times New Roman" w:cs="Times New Roman"/>
          <w:b/>
          <w:bCs/>
          <w:i/>
          <w:iCs/>
          <w:sz w:val="18"/>
          <w:szCs w:val="18"/>
        </w:rPr>
      </w:pPr>
    </w:p>
    <w:p w14:paraId="5D0E1238" w14:textId="77777777" w:rsidR="000A222E" w:rsidRDefault="000A222E" w:rsidP="000A222E">
      <w:pPr>
        <w:jc w:val="center"/>
        <w:rPr>
          <w:rFonts w:ascii="Times New Roman" w:eastAsia="Times New Roman" w:hAnsi="Times New Roman" w:cs="Times New Roman"/>
          <w:b/>
          <w:bCs/>
          <w:i/>
          <w:iCs/>
          <w:sz w:val="18"/>
          <w:szCs w:val="18"/>
        </w:rPr>
      </w:pPr>
    </w:p>
    <w:p w14:paraId="1FA16847" w14:textId="77777777" w:rsidR="000A222E" w:rsidRDefault="000A222E" w:rsidP="000A222E">
      <w:pPr>
        <w:jc w:val="center"/>
        <w:rPr>
          <w:rFonts w:ascii="Times New Roman" w:eastAsia="Times New Roman" w:hAnsi="Times New Roman" w:cs="Times New Roman"/>
          <w:b/>
          <w:bCs/>
          <w:i/>
          <w:iCs/>
          <w:sz w:val="18"/>
          <w:szCs w:val="18"/>
        </w:rPr>
      </w:pPr>
    </w:p>
    <w:p w14:paraId="02F2953D" w14:textId="77777777" w:rsidR="000A222E" w:rsidRDefault="000A222E" w:rsidP="000A222E">
      <w:pPr>
        <w:jc w:val="center"/>
        <w:rPr>
          <w:rFonts w:ascii="Times New Roman" w:eastAsia="Times New Roman" w:hAnsi="Times New Roman" w:cs="Times New Roman"/>
          <w:b/>
          <w:bCs/>
          <w:i/>
          <w:iCs/>
          <w:sz w:val="18"/>
          <w:szCs w:val="18"/>
        </w:rPr>
      </w:pPr>
    </w:p>
    <w:p w14:paraId="452B433B" w14:textId="77777777" w:rsidR="000A222E" w:rsidRDefault="000A222E" w:rsidP="000A222E">
      <w:pPr>
        <w:jc w:val="center"/>
        <w:rPr>
          <w:rFonts w:ascii="Times New Roman" w:eastAsia="Times New Roman" w:hAnsi="Times New Roman" w:cs="Times New Roman"/>
          <w:b/>
          <w:bCs/>
          <w:i/>
          <w:iCs/>
          <w:sz w:val="18"/>
          <w:szCs w:val="18"/>
        </w:rPr>
      </w:pPr>
    </w:p>
    <w:p w14:paraId="682B85E6" w14:textId="77777777" w:rsidR="000A222E" w:rsidRDefault="000A222E" w:rsidP="000A222E">
      <w:pPr>
        <w:jc w:val="center"/>
        <w:rPr>
          <w:rFonts w:ascii="Times New Roman" w:eastAsia="Times New Roman" w:hAnsi="Times New Roman" w:cs="Times New Roman"/>
          <w:b/>
          <w:bCs/>
          <w:i/>
          <w:iCs/>
          <w:sz w:val="18"/>
          <w:szCs w:val="18"/>
        </w:rPr>
      </w:pPr>
    </w:p>
    <w:p w14:paraId="2BB6BFF0" w14:textId="77777777" w:rsidR="000A222E" w:rsidRDefault="000A222E" w:rsidP="000A222E">
      <w:pPr>
        <w:jc w:val="center"/>
        <w:rPr>
          <w:rFonts w:ascii="Times New Roman" w:eastAsia="Times New Roman" w:hAnsi="Times New Roman" w:cs="Times New Roman"/>
          <w:b/>
          <w:bCs/>
          <w:i/>
          <w:iCs/>
          <w:sz w:val="18"/>
          <w:szCs w:val="18"/>
        </w:rPr>
      </w:pPr>
    </w:p>
    <w:p w14:paraId="75FEC85D" w14:textId="77777777" w:rsidR="000A222E" w:rsidRDefault="000A222E" w:rsidP="000A222E">
      <w:pPr>
        <w:jc w:val="center"/>
        <w:rPr>
          <w:rFonts w:ascii="Times New Roman" w:eastAsia="Times New Roman" w:hAnsi="Times New Roman" w:cs="Times New Roman"/>
          <w:b/>
          <w:bCs/>
          <w:i/>
          <w:iCs/>
          <w:sz w:val="18"/>
          <w:szCs w:val="18"/>
        </w:rPr>
      </w:pPr>
    </w:p>
    <w:p w14:paraId="684E4C12" w14:textId="77777777" w:rsidR="000A222E" w:rsidRDefault="000A222E" w:rsidP="000A222E">
      <w:pPr>
        <w:jc w:val="center"/>
        <w:rPr>
          <w:rFonts w:ascii="Times New Roman" w:eastAsia="Times New Roman" w:hAnsi="Times New Roman" w:cs="Times New Roman"/>
          <w:b/>
          <w:bCs/>
          <w:i/>
          <w:iCs/>
          <w:sz w:val="18"/>
          <w:szCs w:val="18"/>
        </w:rPr>
      </w:pPr>
    </w:p>
    <w:p w14:paraId="268EFDDE" w14:textId="77777777" w:rsidR="000A222E" w:rsidRDefault="000A222E" w:rsidP="000A222E">
      <w:pPr>
        <w:jc w:val="center"/>
        <w:rPr>
          <w:rFonts w:ascii="Times New Roman" w:eastAsia="Times New Roman" w:hAnsi="Times New Roman" w:cs="Times New Roman"/>
          <w:b/>
          <w:bCs/>
          <w:i/>
          <w:iCs/>
          <w:sz w:val="18"/>
          <w:szCs w:val="18"/>
        </w:rPr>
      </w:pPr>
    </w:p>
    <w:p w14:paraId="6C3A0566" w14:textId="77777777" w:rsidR="000A222E" w:rsidRDefault="000A222E" w:rsidP="000A222E">
      <w:pPr>
        <w:jc w:val="center"/>
        <w:rPr>
          <w:rFonts w:ascii="Times New Roman" w:eastAsia="Times New Roman" w:hAnsi="Times New Roman" w:cs="Times New Roman"/>
          <w:b/>
          <w:bCs/>
          <w:i/>
          <w:iCs/>
          <w:sz w:val="18"/>
          <w:szCs w:val="18"/>
        </w:rPr>
      </w:pPr>
    </w:p>
    <w:p w14:paraId="299D870D"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16F6A921" w14:textId="3DF1B0CC" w:rsidR="00A22307" w:rsidRPr="00A22307" w:rsidRDefault="00A22307" w:rsidP="00A22307">
      <w:pPr>
        <w:spacing w:after="240" w:line="360" w:lineRule="auto"/>
        <w:jc w:val="both"/>
        <w:rPr>
          <w:rFonts w:ascii="Times New Roman" w:hAnsi="Times New Roman" w:cs="Times New Roman"/>
        </w:rPr>
      </w:pPr>
      <w:bookmarkStart w:id="331" w:name="_Toc240232989"/>
      <w:r w:rsidRPr="00A22307">
        <w:rPr>
          <w:rFonts w:ascii="Times New Roman" w:eastAsia="Arial" w:hAnsi="Times New Roman" w:cs="Times New Roman"/>
        </w:rPr>
        <w:lastRenderedPageBreak/>
        <w:t>La Figura 9.4</w:t>
      </w:r>
      <w:r w:rsidR="00117E32">
        <w:rPr>
          <w:rFonts w:ascii="Times New Roman" w:hAnsi="Times New Roman" w:cs="Times New Roman"/>
        </w:rPr>
        <w:t>3</w:t>
      </w:r>
      <w:r w:rsidRPr="00A22307">
        <w:rPr>
          <w:rFonts w:ascii="Times New Roman" w:eastAsia="Arial" w:hAnsi="Times New Roman" w:cs="Times New Roman"/>
        </w:rPr>
        <w:t xml:space="preserve"> representa la excepción 3 del CU-21: notificación al administrador por error del motor SLA al recalcular la fecha. Corresponde a la Excepción 3, donde el controlador detecta la condición, interrumpe el flujo normal sin dejar datos inconsistentes y la vista informa al actor.</w:t>
      </w:r>
    </w:p>
    <w:p w14:paraId="40C49B2C" w14:textId="4B19A724" w:rsidR="000A222E" w:rsidRDefault="000A222E" w:rsidP="00B6343D">
      <w:pPr>
        <w:pStyle w:val="Ttulo3"/>
        <w:rPr>
          <w:rFonts w:eastAsia="Times New Roman"/>
        </w:rPr>
      </w:pPr>
      <w:bookmarkStart w:id="332" w:name="_Toc241763549"/>
      <w:r w:rsidRPr="000A222E">
        <w:rPr>
          <w:rFonts w:eastAsia="Times New Roman"/>
          <w:noProof/>
        </w:rPr>
        <w:drawing>
          <wp:anchor distT="0" distB="0" distL="114300" distR="114300" simplePos="0" relativeHeight="251679744" behindDoc="0" locked="0" layoutInCell="1" allowOverlap="1" wp14:anchorId="290F7E61" wp14:editId="5CFF1FDC">
            <wp:simplePos x="0" y="0"/>
            <wp:positionH relativeFrom="margin">
              <wp:align>left</wp:align>
            </wp:positionH>
            <wp:positionV relativeFrom="paragraph">
              <wp:posOffset>293370</wp:posOffset>
            </wp:positionV>
            <wp:extent cx="5971540" cy="1056005"/>
            <wp:effectExtent l="0" t="0" r="0" b="0"/>
            <wp:wrapSquare wrapText="bothSides"/>
            <wp:docPr id="575931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31466"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71540" cy="1056005"/>
                    </a:xfrm>
                    <a:prstGeom prst="rect">
                      <a:avLst/>
                    </a:prstGeom>
                  </pic:spPr>
                </pic:pic>
              </a:graphicData>
            </a:graphic>
          </wp:anchor>
        </w:drawing>
      </w:r>
      <w:r w:rsidRPr="000A222E">
        <w:rPr>
          <w:rFonts w:eastAsia="Times New Roman"/>
        </w:rPr>
        <w:t>Figura 9.4</w:t>
      </w:r>
      <w:r w:rsidR="00117E32">
        <w:rPr>
          <w:rFonts w:eastAsia="Times New Roman"/>
        </w:rPr>
        <w:t>3</w:t>
      </w:r>
      <w:r w:rsidRPr="000A222E">
        <w:rPr>
          <w:rFonts w:eastAsia="Times New Roman"/>
        </w:rPr>
        <w:t xml:space="preserve">: </w:t>
      </w:r>
      <w:r w:rsidR="009205BE">
        <w:rPr>
          <w:rFonts w:eastAsia="Times New Roman"/>
        </w:rPr>
        <w:t xml:space="preserve">CU-21 - </w:t>
      </w:r>
      <w:r w:rsidRPr="000A222E">
        <w:rPr>
          <w:rFonts w:eastAsia="Times New Roman"/>
        </w:rPr>
        <w:t>Excepción 3 - Notificación al administrador por error del motor SLA al recalcular la fecha.</w:t>
      </w:r>
      <w:bookmarkEnd w:id="331"/>
      <w:bookmarkEnd w:id="332"/>
    </w:p>
    <w:p w14:paraId="737DB5F4" w14:textId="77777777" w:rsidR="000A222E" w:rsidRDefault="000A222E" w:rsidP="000A222E">
      <w:pPr>
        <w:jc w:val="center"/>
        <w:rPr>
          <w:rFonts w:ascii="Times New Roman" w:eastAsia="Times New Roman" w:hAnsi="Times New Roman" w:cs="Times New Roman"/>
          <w:b/>
          <w:bCs/>
          <w:i/>
          <w:iCs/>
          <w:sz w:val="18"/>
          <w:szCs w:val="18"/>
        </w:rPr>
      </w:pPr>
    </w:p>
    <w:p w14:paraId="6B8D7E99" w14:textId="578DBC4D" w:rsidR="000A222E" w:rsidRDefault="000A222E" w:rsidP="000A222E">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585182C" w14:textId="46AFA349" w:rsidR="000A222E" w:rsidRPr="000A222E" w:rsidRDefault="000A222E" w:rsidP="000A222E">
      <w:pPr>
        <w:jc w:val="center"/>
        <w:rPr>
          <w:rFonts w:ascii="Times New Roman" w:eastAsia="Times New Roman" w:hAnsi="Times New Roman" w:cs="Times New Roman"/>
          <w:b/>
          <w:bCs/>
          <w:sz w:val="18"/>
          <w:szCs w:val="18"/>
        </w:rPr>
      </w:pPr>
    </w:p>
    <w:p w14:paraId="30074D9E" w14:textId="0279FFAC" w:rsidR="00E74C4C" w:rsidRDefault="00E74C4C">
      <w:pPr>
        <w:rPr>
          <w:rFonts w:ascii="Times New Roman" w:eastAsia="Times New Roman" w:hAnsi="Times New Roman" w:cs="Times New Roman"/>
          <w:b/>
          <w:bCs/>
        </w:rPr>
      </w:pPr>
    </w:p>
    <w:p w14:paraId="2BDE2502" w14:textId="41BDBC8B" w:rsidR="00A86604" w:rsidRDefault="00E74C4C" w:rsidP="00B6343D">
      <w:pPr>
        <w:pStyle w:val="Ttulo2"/>
        <w:ind w:firstLine="708"/>
        <w:rPr>
          <w:rFonts w:eastAsia="Times New Roman"/>
        </w:rPr>
      </w:pPr>
      <w:r>
        <w:rPr>
          <w:rFonts w:eastAsia="Times New Roman"/>
        </w:rPr>
        <w:br w:type="page"/>
      </w:r>
      <w:bookmarkStart w:id="333" w:name="_Toc240232506"/>
      <w:bookmarkStart w:id="334" w:name="_Toc241763430"/>
      <w:r w:rsidR="000A222E">
        <w:rPr>
          <w:rFonts w:eastAsia="Times New Roman"/>
        </w:rPr>
        <w:lastRenderedPageBreak/>
        <w:t>9.</w:t>
      </w:r>
      <w:r w:rsidR="00891761">
        <w:rPr>
          <w:rFonts w:eastAsia="Times New Roman"/>
        </w:rPr>
        <w:t>4</w:t>
      </w:r>
      <w:r w:rsidR="000A222E">
        <w:rPr>
          <w:rFonts w:eastAsia="Times New Roman"/>
        </w:rPr>
        <w:t xml:space="preserve">.10: </w:t>
      </w:r>
      <w:r w:rsidR="00A86604" w:rsidRPr="00A86604">
        <w:rPr>
          <w:rFonts w:eastAsia="Times New Roman"/>
        </w:rPr>
        <w:t>CU-22: Parametrización de Ubicación del Incidente</w:t>
      </w:r>
      <w:bookmarkEnd w:id="333"/>
      <w:bookmarkEnd w:id="334"/>
    </w:p>
    <w:p w14:paraId="3BC3FB4A" w14:textId="77777777" w:rsidR="00A22307" w:rsidRPr="00A22307" w:rsidRDefault="00A22307" w:rsidP="00A22307"/>
    <w:p w14:paraId="4DA0FA5A" w14:textId="28C99325"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t>La Figura 9.4</w:t>
      </w:r>
      <w:r w:rsidR="00117E32">
        <w:rPr>
          <w:rFonts w:ascii="Times New Roman" w:hAnsi="Times New Roman" w:cs="Times New Roman"/>
        </w:rPr>
        <w:t>4</w:t>
      </w:r>
      <w:r w:rsidRPr="00A22307">
        <w:rPr>
          <w:rFonts w:ascii="Times New Roman" w:eastAsia="Arial" w:hAnsi="Times New Roman" w:cs="Times New Roman"/>
        </w:rPr>
        <w:t xml:space="preserve"> representa el flujo principal del CU-22: creación exitosa del ticket adjuntando coordenadas internas precisas tras validación cruzada. El actor Usuario Solicitante interactúa con la vista, que envía la solicitud al controlador; este aplica las validaciones del caso de uso, consulta o actualiza la base de datos MySQL y retorna la respuesta que la vista despliega, siguiendo la descripción de la Tabla 6.10.</w:t>
      </w:r>
    </w:p>
    <w:p w14:paraId="250B6C75" w14:textId="77777777" w:rsidR="00A86604" w:rsidRDefault="00A86604" w:rsidP="00A86604">
      <w:pPr>
        <w:rPr>
          <w:rFonts w:ascii="Times New Roman" w:eastAsia="Times New Roman" w:hAnsi="Times New Roman" w:cs="Times New Roman"/>
          <w:b/>
          <w:bCs/>
        </w:rPr>
      </w:pPr>
    </w:p>
    <w:p w14:paraId="46890F98" w14:textId="2E848F5E" w:rsidR="00A86604" w:rsidRDefault="00A86604" w:rsidP="00B6343D">
      <w:pPr>
        <w:pStyle w:val="Ttulo3"/>
        <w:rPr>
          <w:rFonts w:eastAsia="Times New Roman"/>
        </w:rPr>
      </w:pPr>
      <w:bookmarkStart w:id="335" w:name="_Toc240232990"/>
      <w:bookmarkStart w:id="336" w:name="_Toc241763550"/>
      <w:r w:rsidRPr="00A86604">
        <w:rPr>
          <w:rFonts w:eastAsia="Times New Roman"/>
        </w:rPr>
        <w:t>Figura 9.4</w:t>
      </w:r>
      <w:r w:rsidR="00117E32">
        <w:rPr>
          <w:rFonts w:eastAsia="Times New Roman"/>
        </w:rPr>
        <w:t>4</w:t>
      </w:r>
      <w:r w:rsidRPr="00A86604">
        <w:rPr>
          <w:rFonts w:eastAsia="Times New Roman"/>
        </w:rPr>
        <w:t>:</w:t>
      </w:r>
      <w:r w:rsidR="009205BE">
        <w:rPr>
          <w:rFonts w:eastAsia="Times New Roman"/>
        </w:rPr>
        <w:t xml:space="preserve"> CU-22 - </w:t>
      </w:r>
      <w:r w:rsidRPr="00A86604">
        <w:rPr>
          <w:rFonts w:eastAsia="Times New Roman"/>
        </w:rPr>
        <w:t>Creación exitosa del ticket adjuntando coordenadas internas precisas tras validación cruzada.</w:t>
      </w:r>
      <w:bookmarkEnd w:id="335"/>
      <w:bookmarkEnd w:id="336"/>
      <w:r w:rsidRPr="00A86604">
        <w:rPr>
          <w:rFonts w:eastAsia="Times New Roman"/>
        </w:rPr>
        <w:t xml:space="preserve"> </w:t>
      </w:r>
    </w:p>
    <w:p w14:paraId="43D84681" w14:textId="7F30E7C3" w:rsidR="00A86604" w:rsidRPr="00A86604" w:rsidRDefault="00A86604" w:rsidP="00A86604">
      <w:pPr>
        <w:jc w:val="center"/>
        <w:rPr>
          <w:rFonts w:ascii="Times New Roman" w:eastAsia="Times New Roman" w:hAnsi="Times New Roman" w:cs="Times New Roman"/>
          <w:b/>
          <w:bCs/>
          <w:sz w:val="18"/>
          <w:szCs w:val="18"/>
        </w:rPr>
      </w:pPr>
      <w:r w:rsidRPr="00A86604">
        <w:rPr>
          <w:rFonts w:ascii="Times New Roman" w:eastAsia="Times New Roman" w:hAnsi="Times New Roman" w:cs="Times New Roman"/>
          <w:b/>
          <w:bCs/>
          <w:noProof/>
        </w:rPr>
        <w:drawing>
          <wp:inline distT="0" distB="0" distL="0" distR="0" wp14:anchorId="12381E5A" wp14:editId="58BED39D">
            <wp:extent cx="5971540" cy="1525905"/>
            <wp:effectExtent l="0" t="0" r="0" b="0"/>
            <wp:docPr id="127658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62545" name=""/>
                    <pic:cNvPicPr/>
                  </pic:nvPicPr>
                  <pic:blipFill>
                    <a:blip r:embed="rId82"/>
                    <a:stretch>
                      <a:fillRect/>
                    </a:stretch>
                  </pic:blipFill>
                  <pic:spPr>
                    <a:xfrm>
                      <a:off x="0" y="0"/>
                      <a:ext cx="5971540" cy="1525905"/>
                    </a:xfrm>
                    <a:prstGeom prst="rect">
                      <a:avLst/>
                    </a:prstGeom>
                  </pic:spPr>
                </pic:pic>
              </a:graphicData>
            </a:graphic>
          </wp:inline>
        </w:drawing>
      </w:r>
    </w:p>
    <w:p w14:paraId="13280B5F" w14:textId="77777777" w:rsidR="00A86604" w:rsidRDefault="00A86604" w:rsidP="00A86604">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41F6B7A8" w14:textId="77777777" w:rsidR="00A86604" w:rsidRDefault="00A86604" w:rsidP="00A86604">
      <w:pPr>
        <w:jc w:val="center"/>
        <w:rPr>
          <w:rFonts w:ascii="Times New Roman" w:eastAsia="Times New Roman" w:hAnsi="Times New Roman" w:cs="Times New Roman"/>
          <w:b/>
          <w:bCs/>
        </w:rPr>
      </w:pPr>
    </w:p>
    <w:p w14:paraId="181D1DE2" w14:textId="77777777" w:rsidR="00A86604" w:rsidRDefault="00A86604" w:rsidP="00A86604">
      <w:pPr>
        <w:jc w:val="center"/>
        <w:rPr>
          <w:rFonts w:ascii="Times New Roman" w:eastAsia="Times New Roman" w:hAnsi="Times New Roman" w:cs="Times New Roman"/>
          <w:b/>
          <w:bCs/>
        </w:rPr>
      </w:pPr>
    </w:p>
    <w:p w14:paraId="743A588C" w14:textId="77777777" w:rsidR="00A86604" w:rsidRDefault="00A86604" w:rsidP="00A86604">
      <w:pPr>
        <w:jc w:val="center"/>
        <w:rPr>
          <w:rFonts w:ascii="Times New Roman" w:eastAsia="Times New Roman" w:hAnsi="Times New Roman" w:cs="Times New Roman"/>
          <w:b/>
          <w:bCs/>
        </w:rPr>
      </w:pPr>
    </w:p>
    <w:p w14:paraId="7DD8257C" w14:textId="77777777" w:rsidR="00A86604" w:rsidRDefault="00A86604" w:rsidP="00A86604">
      <w:pPr>
        <w:jc w:val="center"/>
        <w:rPr>
          <w:rFonts w:ascii="Times New Roman" w:eastAsia="Times New Roman" w:hAnsi="Times New Roman" w:cs="Times New Roman"/>
          <w:b/>
          <w:bCs/>
        </w:rPr>
      </w:pPr>
    </w:p>
    <w:p w14:paraId="22F893E5" w14:textId="77777777" w:rsidR="00A86604" w:rsidRDefault="00A86604" w:rsidP="00A86604">
      <w:pPr>
        <w:jc w:val="center"/>
        <w:rPr>
          <w:rFonts w:ascii="Times New Roman" w:eastAsia="Times New Roman" w:hAnsi="Times New Roman" w:cs="Times New Roman"/>
          <w:b/>
          <w:bCs/>
        </w:rPr>
      </w:pPr>
    </w:p>
    <w:p w14:paraId="49F3DA74"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618EF5A0" w14:textId="0576741B" w:rsidR="00A22307" w:rsidRPr="00A22307" w:rsidRDefault="00A22307" w:rsidP="00A22307">
      <w:pPr>
        <w:spacing w:after="240" w:line="360" w:lineRule="auto"/>
        <w:jc w:val="both"/>
        <w:rPr>
          <w:rFonts w:ascii="Times New Roman" w:hAnsi="Times New Roman" w:cs="Times New Roman"/>
        </w:rPr>
      </w:pPr>
      <w:bookmarkStart w:id="337" w:name="_Toc240232991"/>
      <w:r w:rsidRPr="00A22307">
        <w:rPr>
          <w:rFonts w:ascii="Times New Roman" w:eastAsia="Arial" w:hAnsi="Times New Roman" w:cs="Times New Roman"/>
        </w:rPr>
        <w:lastRenderedPageBreak/>
        <w:t>La Figura 9.4</w:t>
      </w:r>
      <w:r w:rsidR="00117E32">
        <w:rPr>
          <w:rFonts w:ascii="Times New Roman" w:hAnsi="Times New Roman" w:cs="Times New Roman"/>
        </w:rPr>
        <w:t>5</w:t>
      </w:r>
      <w:r w:rsidRPr="00A22307">
        <w:rPr>
          <w:rFonts w:ascii="Times New Roman" w:eastAsia="Arial" w:hAnsi="Times New Roman" w:cs="Times New Roman"/>
        </w:rPr>
        <w:t xml:space="preserve"> representa la excepción 1 del CU-22: activación de campo de texto libre como plan B debido a que las listas no cargan desde la BD. Corresponde a la Excepción 1, donde el controlador detecta la condición, interrumpe el flujo normal sin dejar datos inconsistentes y la vista informa al actor.</w:t>
      </w:r>
    </w:p>
    <w:p w14:paraId="32F8EF6C" w14:textId="382062B1" w:rsidR="00A86604" w:rsidRDefault="00A86604" w:rsidP="00B6343D">
      <w:pPr>
        <w:pStyle w:val="Ttulo3"/>
        <w:rPr>
          <w:rFonts w:eastAsia="Times New Roman"/>
        </w:rPr>
      </w:pPr>
      <w:bookmarkStart w:id="338" w:name="_Toc241763551"/>
      <w:r w:rsidRPr="00A86604">
        <w:rPr>
          <w:rFonts w:eastAsia="Times New Roman"/>
        </w:rPr>
        <w:t>Figura 9.4</w:t>
      </w:r>
      <w:r w:rsidR="00117E32">
        <w:rPr>
          <w:rFonts w:eastAsia="Times New Roman"/>
        </w:rPr>
        <w:t>5</w:t>
      </w:r>
      <w:r w:rsidRPr="00A86604">
        <w:rPr>
          <w:rFonts w:eastAsia="Times New Roman"/>
        </w:rPr>
        <w:t xml:space="preserve">: </w:t>
      </w:r>
      <w:r w:rsidR="009205BE">
        <w:rPr>
          <w:rFonts w:eastAsia="Times New Roman"/>
        </w:rPr>
        <w:t xml:space="preserve">CU-22 - </w:t>
      </w:r>
      <w:r w:rsidRPr="00A86604">
        <w:rPr>
          <w:rFonts w:eastAsia="Times New Roman"/>
        </w:rPr>
        <w:t>Excepción 1 - Activación de campo de texto libre como plan B debido a que las listas no cargan desde la BD.</w:t>
      </w:r>
      <w:bookmarkEnd w:id="337"/>
      <w:bookmarkEnd w:id="338"/>
    </w:p>
    <w:p w14:paraId="5F3DE016" w14:textId="5489C9B1" w:rsidR="00A86604" w:rsidRDefault="0049664C" w:rsidP="00A86604">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450B7F71" wp14:editId="4DDCC37E">
            <wp:extent cx="5971540" cy="1637030"/>
            <wp:effectExtent l="0" t="0" r="0" b="1270"/>
            <wp:docPr id="34036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6113" name=""/>
                    <pic:cNvPicPr/>
                  </pic:nvPicPr>
                  <pic:blipFill>
                    <a:blip r:embed="rId83"/>
                    <a:stretch>
                      <a:fillRect/>
                    </a:stretch>
                  </pic:blipFill>
                  <pic:spPr>
                    <a:xfrm>
                      <a:off x="0" y="0"/>
                      <a:ext cx="5971540" cy="1637030"/>
                    </a:xfrm>
                    <a:prstGeom prst="rect">
                      <a:avLst/>
                    </a:prstGeom>
                  </pic:spPr>
                </pic:pic>
              </a:graphicData>
            </a:graphic>
          </wp:inline>
        </w:drawing>
      </w:r>
    </w:p>
    <w:p w14:paraId="6C7B43B8" w14:textId="77777777" w:rsidR="00A86604" w:rsidRDefault="00A86604" w:rsidP="00A86604">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353EA19B" w14:textId="1305C406" w:rsidR="00E74C4C" w:rsidRDefault="00E74C4C" w:rsidP="00A86604">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18E8800A" w14:textId="645C374E"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lastRenderedPageBreak/>
        <w:t>La Figura 9.4</w:t>
      </w:r>
      <w:r w:rsidR="00117E32">
        <w:rPr>
          <w:rFonts w:ascii="Times New Roman" w:hAnsi="Times New Roman" w:cs="Times New Roman"/>
        </w:rPr>
        <w:t>6</w:t>
      </w:r>
      <w:r w:rsidRPr="00A22307">
        <w:rPr>
          <w:rFonts w:ascii="Times New Roman" w:eastAsia="Arial" w:hAnsi="Times New Roman" w:cs="Times New Roman"/>
        </w:rPr>
        <w:t xml:space="preserve"> representa la excepción 2 del CU-22: limpieza de campo y visualización de error al seleccionar un servicio que no está en el piso elegido. Corresponde a la Excepción 2, donde el controlador detecta la condición, interrumpe el flujo normal sin dejar datos inconsistentes y la vista informa al actor.</w:t>
      </w:r>
    </w:p>
    <w:p w14:paraId="267AB220" w14:textId="77777777" w:rsidR="00A22307" w:rsidRDefault="00A22307" w:rsidP="00A86604">
      <w:pPr>
        <w:jc w:val="center"/>
        <w:rPr>
          <w:rFonts w:ascii="Times New Roman" w:eastAsia="Times New Roman" w:hAnsi="Times New Roman" w:cs="Times New Roman"/>
          <w:b/>
          <w:bCs/>
        </w:rPr>
      </w:pPr>
    </w:p>
    <w:p w14:paraId="395D3374" w14:textId="05477550" w:rsidR="0049664C" w:rsidRDefault="0049664C" w:rsidP="00B6343D">
      <w:pPr>
        <w:pStyle w:val="Ttulo3"/>
        <w:rPr>
          <w:rFonts w:eastAsia="Times New Roman"/>
        </w:rPr>
      </w:pPr>
      <w:bookmarkStart w:id="339" w:name="_Toc240232992"/>
      <w:bookmarkStart w:id="340" w:name="_Toc241763552"/>
      <w:r w:rsidRPr="0049664C">
        <w:rPr>
          <w:rFonts w:eastAsia="Times New Roman"/>
        </w:rPr>
        <w:t>Figura 9.4</w:t>
      </w:r>
      <w:r w:rsidR="00117E32">
        <w:rPr>
          <w:rFonts w:eastAsia="Times New Roman"/>
        </w:rPr>
        <w:t>6</w:t>
      </w:r>
      <w:r w:rsidRPr="0049664C">
        <w:rPr>
          <w:rFonts w:eastAsia="Times New Roman"/>
        </w:rPr>
        <w:t xml:space="preserve">: </w:t>
      </w:r>
      <w:r w:rsidR="009205BE">
        <w:rPr>
          <w:rFonts w:eastAsia="Times New Roman"/>
        </w:rPr>
        <w:t xml:space="preserve">CU-22 - </w:t>
      </w:r>
      <w:r w:rsidRPr="0049664C">
        <w:rPr>
          <w:rFonts w:eastAsia="Times New Roman"/>
        </w:rPr>
        <w:t>Excepción 2 - Limpieza de campo y visualización de error al seleccionar un servicio que no está en el piso elegido.</w:t>
      </w:r>
      <w:bookmarkEnd w:id="339"/>
      <w:bookmarkEnd w:id="340"/>
    </w:p>
    <w:p w14:paraId="54C18B84" w14:textId="478F1B28" w:rsidR="0049664C" w:rsidRDefault="0049664C" w:rsidP="0049664C">
      <w:pPr>
        <w:jc w:val="center"/>
        <w:rPr>
          <w:rFonts w:ascii="Times New Roman" w:eastAsia="Times New Roman" w:hAnsi="Times New Roman" w:cs="Times New Roman"/>
          <w:b/>
          <w:bCs/>
        </w:rPr>
      </w:pPr>
      <w:r w:rsidRPr="0049664C">
        <w:rPr>
          <w:rFonts w:ascii="Times New Roman" w:eastAsia="Times New Roman" w:hAnsi="Times New Roman" w:cs="Times New Roman"/>
          <w:b/>
          <w:bCs/>
          <w:noProof/>
        </w:rPr>
        <w:drawing>
          <wp:inline distT="0" distB="0" distL="0" distR="0" wp14:anchorId="5811BB9A" wp14:editId="1A0A3CB2">
            <wp:extent cx="5971540" cy="1123315"/>
            <wp:effectExtent l="0" t="0" r="0" b="635"/>
            <wp:docPr id="255996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96598" name=""/>
                    <pic:cNvPicPr/>
                  </pic:nvPicPr>
                  <pic:blipFill>
                    <a:blip r:embed="rId84"/>
                    <a:stretch>
                      <a:fillRect/>
                    </a:stretch>
                  </pic:blipFill>
                  <pic:spPr>
                    <a:xfrm>
                      <a:off x="0" y="0"/>
                      <a:ext cx="5971540" cy="1123315"/>
                    </a:xfrm>
                    <a:prstGeom prst="rect">
                      <a:avLst/>
                    </a:prstGeom>
                  </pic:spPr>
                </pic:pic>
              </a:graphicData>
            </a:graphic>
          </wp:inline>
        </w:drawing>
      </w:r>
    </w:p>
    <w:p w14:paraId="17119A71" w14:textId="77777777" w:rsidR="0049664C" w:rsidRDefault="0049664C" w:rsidP="0049664C">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B441E6C" w14:textId="77777777" w:rsidR="0049664C" w:rsidRDefault="0049664C" w:rsidP="0049664C">
      <w:pPr>
        <w:jc w:val="center"/>
        <w:rPr>
          <w:rFonts w:ascii="Times New Roman" w:eastAsia="Times New Roman" w:hAnsi="Times New Roman" w:cs="Times New Roman"/>
          <w:b/>
          <w:bCs/>
          <w:i/>
          <w:iCs/>
          <w:sz w:val="18"/>
          <w:szCs w:val="18"/>
        </w:rPr>
      </w:pPr>
    </w:p>
    <w:p w14:paraId="1ABB64BF" w14:textId="77777777" w:rsidR="0049664C" w:rsidRDefault="0049664C" w:rsidP="0049664C">
      <w:pPr>
        <w:jc w:val="center"/>
        <w:rPr>
          <w:rFonts w:ascii="Times New Roman" w:eastAsia="Times New Roman" w:hAnsi="Times New Roman" w:cs="Times New Roman"/>
          <w:b/>
          <w:bCs/>
          <w:i/>
          <w:iCs/>
          <w:sz w:val="18"/>
          <w:szCs w:val="18"/>
        </w:rPr>
      </w:pPr>
    </w:p>
    <w:p w14:paraId="0F68E5E8" w14:textId="77777777" w:rsidR="0049664C" w:rsidRDefault="0049664C" w:rsidP="0049664C">
      <w:pPr>
        <w:jc w:val="center"/>
        <w:rPr>
          <w:rFonts w:ascii="Times New Roman" w:eastAsia="Times New Roman" w:hAnsi="Times New Roman" w:cs="Times New Roman"/>
          <w:b/>
          <w:bCs/>
          <w:i/>
          <w:iCs/>
          <w:sz w:val="18"/>
          <w:szCs w:val="18"/>
        </w:rPr>
      </w:pPr>
    </w:p>
    <w:p w14:paraId="06301649" w14:textId="77777777" w:rsidR="0049664C" w:rsidRDefault="0049664C" w:rsidP="0049664C">
      <w:pPr>
        <w:jc w:val="center"/>
        <w:rPr>
          <w:rFonts w:ascii="Times New Roman" w:eastAsia="Times New Roman" w:hAnsi="Times New Roman" w:cs="Times New Roman"/>
          <w:b/>
          <w:bCs/>
          <w:i/>
          <w:iCs/>
          <w:sz w:val="18"/>
          <w:szCs w:val="18"/>
        </w:rPr>
      </w:pPr>
    </w:p>
    <w:p w14:paraId="3C2297FD" w14:textId="77777777" w:rsidR="0049664C" w:rsidRDefault="0049664C" w:rsidP="0049664C">
      <w:pPr>
        <w:jc w:val="center"/>
        <w:rPr>
          <w:rFonts w:ascii="Times New Roman" w:eastAsia="Times New Roman" w:hAnsi="Times New Roman" w:cs="Times New Roman"/>
          <w:b/>
          <w:bCs/>
          <w:i/>
          <w:iCs/>
          <w:sz w:val="18"/>
          <w:szCs w:val="18"/>
        </w:rPr>
      </w:pPr>
    </w:p>
    <w:p w14:paraId="6EC2C255" w14:textId="77777777" w:rsidR="0049664C" w:rsidRDefault="0049664C" w:rsidP="0049664C">
      <w:pPr>
        <w:jc w:val="center"/>
        <w:rPr>
          <w:rFonts w:ascii="Times New Roman" w:eastAsia="Times New Roman" w:hAnsi="Times New Roman" w:cs="Times New Roman"/>
          <w:b/>
          <w:bCs/>
          <w:i/>
          <w:iCs/>
          <w:sz w:val="18"/>
          <w:szCs w:val="18"/>
        </w:rPr>
      </w:pPr>
    </w:p>
    <w:p w14:paraId="44036DB8" w14:textId="77777777" w:rsidR="0049664C" w:rsidRDefault="0049664C" w:rsidP="0049664C">
      <w:pPr>
        <w:jc w:val="center"/>
        <w:rPr>
          <w:rFonts w:ascii="Times New Roman" w:eastAsia="Times New Roman" w:hAnsi="Times New Roman" w:cs="Times New Roman"/>
          <w:b/>
          <w:bCs/>
          <w:i/>
          <w:iCs/>
          <w:sz w:val="18"/>
          <w:szCs w:val="18"/>
        </w:rPr>
      </w:pPr>
    </w:p>
    <w:p w14:paraId="3BC56833" w14:textId="77777777" w:rsidR="0049664C" w:rsidRDefault="0049664C" w:rsidP="0049664C">
      <w:pPr>
        <w:jc w:val="center"/>
        <w:rPr>
          <w:rFonts w:ascii="Times New Roman" w:eastAsia="Times New Roman" w:hAnsi="Times New Roman" w:cs="Times New Roman"/>
          <w:b/>
          <w:bCs/>
          <w:i/>
          <w:iCs/>
          <w:sz w:val="18"/>
          <w:szCs w:val="18"/>
        </w:rPr>
      </w:pPr>
    </w:p>
    <w:p w14:paraId="41F89F72" w14:textId="77777777" w:rsidR="0049664C" w:rsidRDefault="0049664C" w:rsidP="0049664C">
      <w:pPr>
        <w:jc w:val="center"/>
        <w:rPr>
          <w:rFonts w:ascii="Times New Roman" w:eastAsia="Times New Roman" w:hAnsi="Times New Roman" w:cs="Times New Roman"/>
          <w:b/>
          <w:bCs/>
          <w:i/>
          <w:iCs/>
          <w:sz w:val="18"/>
          <w:szCs w:val="18"/>
        </w:rPr>
      </w:pPr>
    </w:p>
    <w:p w14:paraId="6DEB38B6" w14:textId="77777777" w:rsidR="0049664C" w:rsidRDefault="0049664C" w:rsidP="0049664C">
      <w:pPr>
        <w:jc w:val="center"/>
        <w:rPr>
          <w:rFonts w:ascii="Times New Roman" w:eastAsia="Times New Roman" w:hAnsi="Times New Roman" w:cs="Times New Roman"/>
          <w:b/>
          <w:bCs/>
          <w:i/>
          <w:iCs/>
          <w:sz w:val="18"/>
          <w:szCs w:val="18"/>
        </w:rPr>
      </w:pPr>
    </w:p>
    <w:p w14:paraId="4EEE9ABC"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57ABA9AB" w14:textId="77777777" w:rsidR="00A22307" w:rsidRPr="00A22307" w:rsidRDefault="00A22307" w:rsidP="00A22307">
      <w:pPr>
        <w:spacing w:after="240" w:line="360" w:lineRule="auto"/>
        <w:jc w:val="both"/>
        <w:rPr>
          <w:rFonts w:ascii="Times New Roman" w:hAnsi="Times New Roman" w:cs="Times New Roman"/>
        </w:rPr>
      </w:pPr>
      <w:bookmarkStart w:id="341" w:name="_Toc240232993"/>
      <w:r w:rsidRPr="00A22307">
        <w:rPr>
          <w:rFonts w:ascii="Times New Roman" w:eastAsia="Arial" w:hAnsi="Times New Roman" w:cs="Times New Roman"/>
        </w:rPr>
        <w:lastRenderedPageBreak/>
        <w:t>La Figura 9.47 representa la excepción 3 del CU-22: falla de envío del formulario mostrando alerta para intentar nuevamente. Corresponde a la Excepción 3, donde el controlador detecta la condición, interrumpe el flujo normal sin dejar datos inconsistentes y la vista informa al actor.</w:t>
      </w:r>
    </w:p>
    <w:p w14:paraId="73D6C73C" w14:textId="4CDDE203" w:rsidR="0049664C" w:rsidRPr="009205BE" w:rsidRDefault="0049664C" w:rsidP="00B6343D">
      <w:pPr>
        <w:pStyle w:val="Ttulo3"/>
        <w:rPr>
          <w:rFonts w:eastAsia="Times New Roman"/>
        </w:rPr>
      </w:pPr>
      <w:bookmarkStart w:id="342" w:name="_Toc241763553"/>
      <w:r w:rsidRPr="009205BE">
        <w:rPr>
          <w:rFonts w:eastAsia="Times New Roman"/>
        </w:rPr>
        <w:t>Figura 9.4</w:t>
      </w:r>
      <w:r w:rsidR="00117E32">
        <w:rPr>
          <w:rFonts w:eastAsia="Times New Roman"/>
        </w:rPr>
        <w:t>7</w:t>
      </w:r>
      <w:r w:rsidRPr="009205BE">
        <w:rPr>
          <w:rFonts w:eastAsia="Times New Roman"/>
        </w:rPr>
        <w:t>:</w:t>
      </w:r>
      <w:r w:rsidR="009205BE" w:rsidRPr="009205BE">
        <w:rPr>
          <w:rFonts w:eastAsia="Times New Roman"/>
        </w:rPr>
        <w:t xml:space="preserve"> CU-22 - </w:t>
      </w:r>
      <w:r w:rsidRPr="009205BE">
        <w:rPr>
          <w:rFonts w:eastAsia="Times New Roman"/>
        </w:rPr>
        <w:t>Excepción 3 - Falla de envío del formulario mostrando alerta para intentar nuevamente.</w:t>
      </w:r>
      <w:bookmarkEnd w:id="341"/>
      <w:bookmarkEnd w:id="342"/>
      <w:r w:rsidRPr="009205BE">
        <w:rPr>
          <w:rFonts w:eastAsia="Times New Roman"/>
        </w:rPr>
        <w:t xml:space="preserve"> </w:t>
      </w:r>
    </w:p>
    <w:p w14:paraId="2F93E17B" w14:textId="7749BF3D" w:rsidR="0049664C" w:rsidRDefault="0049664C" w:rsidP="0049664C">
      <w:pPr>
        <w:jc w:val="center"/>
        <w:rPr>
          <w:rFonts w:ascii="Times New Roman" w:eastAsia="Times New Roman" w:hAnsi="Times New Roman" w:cs="Times New Roman"/>
          <w:b/>
          <w:bCs/>
        </w:rPr>
      </w:pPr>
      <w:r w:rsidRPr="0049664C">
        <w:rPr>
          <w:rFonts w:ascii="Times New Roman" w:eastAsia="Times New Roman" w:hAnsi="Times New Roman" w:cs="Times New Roman"/>
          <w:b/>
          <w:bCs/>
          <w:noProof/>
        </w:rPr>
        <w:drawing>
          <wp:inline distT="0" distB="0" distL="0" distR="0" wp14:anchorId="633A7E85" wp14:editId="7BAA7261">
            <wp:extent cx="5971540" cy="1221105"/>
            <wp:effectExtent l="0" t="0" r="0" b="0"/>
            <wp:docPr id="1693247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47109" name=""/>
                    <pic:cNvPicPr/>
                  </pic:nvPicPr>
                  <pic:blipFill>
                    <a:blip r:embed="rId85"/>
                    <a:stretch>
                      <a:fillRect/>
                    </a:stretch>
                  </pic:blipFill>
                  <pic:spPr>
                    <a:xfrm>
                      <a:off x="0" y="0"/>
                      <a:ext cx="5971540" cy="1221105"/>
                    </a:xfrm>
                    <a:prstGeom prst="rect">
                      <a:avLst/>
                    </a:prstGeom>
                  </pic:spPr>
                </pic:pic>
              </a:graphicData>
            </a:graphic>
          </wp:inline>
        </w:drawing>
      </w:r>
    </w:p>
    <w:p w14:paraId="7A99E2B5" w14:textId="7EC8F57B" w:rsidR="00E74C4C" w:rsidRDefault="0049664C" w:rsidP="0049664C">
      <w:pPr>
        <w:jc w:val="center"/>
        <w:rPr>
          <w:rFonts w:ascii="Times New Roman" w:eastAsia="Times New Roman" w:hAnsi="Times New Roman" w:cs="Times New Roman"/>
          <w:b/>
          <w:bCs/>
        </w:rPr>
      </w:pPr>
      <w:r>
        <w:rPr>
          <w:rFonts w:ascii="Times New Roman" w:eastAsia="Times New Roman" w:hAnsi="Times New Roman" w:cs="Times New Roman"/>
          <w:b/>
          <w:bCs/>
          <w:i/>
          <w:iCs/>
          <w:sz w:val="18"/>
          <w:szCs w:val="18"/>
        </w:rPr>
        <w:t>Fuente: Elaborado por el estudiante de acuerdo con el proyecto</w:t>
      </w:r>
      <w:r>
        <w:rPr>
          <w:rFonts w:ascii="Times New Roman" w:eastAsia="Times New Roman" w:hAnsi="Times New Roman" w:cs="Times New Roman"/>
          <w:b/>
          <w:bCs/>
        </w:rPr>
        <w:t xml:space="preserve"> </w:t>
      </w:r>
      <w:r w:rsidR="00E74C4C">
        <w:rPr>
          <w:rFonts w:ascii="Times New Roman" w:eastAsia="Times New Roman" w:hAnsi="Times New Roman" w:cs="Times New Roman"/>
          <w:b/>
          <w:bCs/>
        </w:rPr>
        <w:br w:type="page"/>
      </w:r>
    </w:p>
    <w:p w14:paraId="4D264924" w14:textId="6DB79259" w:rsidR="0049664C" w:rsidRDefault="0049664C" w:rsidP="00B6343D">
      <w:pPr>
        <w:pStyle w:val="Ttulo2"/>
        <w:ind w:firstLine="708"/>
        <w:rPr>
          <w:rFonts w:eastAsia="Times New Roman"/>
        </w:rPr>
      </w:pPr>
      <w:bookmarkStart w:id="343" w:name="_Toc240232507"/>
      <w:bookmarkStart w:id="344" w:name="_Toc241763431"/>
      <w:r>
        <w:rPr>
          <w:rFonts w:eastAsia="Times New Roman"/>
        </w:rPr>
        <w:lastRenderedPageBreak/>
        <w:t>9.</w:t>
      </w:r>
      <w:r w:rsidR="00891761">
        <w:rPr>
          <w:rFonts w:eastAsia="Times New Roman"/>
        </w:rPr>
        <w:t>4</w:t>
      </w:r>
      <w:r>
        <w:rPr>
          <w:rFonts w:eastAsia="Times New Roman"/>
        </w:rPr>
        <w:t xml:space="preserve">.11: </w:t>
      </w:r>
      <w:r w:rsidRPr="0049664C">
        <w:rPr>
          <w:rFonts w:eastAsia="Times New Roman"/>
        </w:rPr>
        <w:t>CU-23: Identificación Dinámica del Equipo Afectado</w:t>
      </w:r>
      <w:bookmarkEnd w:id="343"/>
      <w:bookmarkEnd w:id="344"/>
    </w:p>
    <w:p w14:paraId="6584B3A2" w14:textId="77777777" w:rsidR="00A22307" w:rsidRPr="00A22307" w:rsidRDefault="00A22307" w:rsidP="00A22307"/>
    <w:p w14:paraId="3574CD99" w14:textId="33D8A20B"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t>La Figura 9.4</w:t>
      </w:r>
      <w:r w:rsidR="00117E32">
        <w:rPr>
          <w:rFonts w:ascii="Times New Roman" w:hAnsi="Times New Roman" w:cs="Times New Roman"/>
        </w:rPr>
        <w:t>8</w:t>
      </w:r>
      <w:r w:rsidRPr="00A22307">
        <w:rPr>
          <w:rFonts w:ascii="Times New Roman" w:eastAsia="Arial" w:hAnsi="Times New Roman" w:cs="Times New Roman"/>
        </w:rPr>
        <w:t xml:space="preserve"> representa el flujo principal del CU-23: asociación exitosa del ticket a un activo físico tras validación del código en la base de inventario. El actor Usuario Solicitante interactúa con la vista, que envía la solicitud al controlador; este aplica las validaciones del caso de uso, consulta o actualiza la base de datos MySQL y retorna la respuesta que la vista despliega, siguiendo la descripción de la Tabla 6.11.</w:t>
      </w:r>
    </w:p>
    <w:p w14:paraId="75B38C20" w14:textId="77777777" w:rsidR="0049664C" w:rsidRDefault="0049664C" w:rsidP="0049664C">
      <w:pPr>
        <w:rPr>
          <w:rFonts w:ascii="Times New Roman" w:eastAsia="Times New Roman" w:hAnsi="Times New Roman" w:cs="Times New Roman"/>
          <w:b/>
          <w:bCs/>
        </w:rPr>
      </w:pPr>
    </w:p>
    <w:p w14:paraId="1B55EAAB" w14:textId="17304D1C" w:rsidR="0049664C" w:rsidRPr="0049664C" w:rsidRDefault="0049664C" w:rsidP="00B6343D">
      <w:pPr>
        <w:pStyle w:val="Ttulo3"/>
        <w:rPr>
          <w:rFonts w:eastAsia="Times New Roman"/>
        </w:rPr>
      </w:pPr>
      <w:bookmarkStart w:id="345" w:name="_Toc240232994"/>
      <w:bookmarkStart w:id="346" w:name="_Toc241763554"/>
      <w:r w:rsidRPr="0049664C">
        <w:rPr>
          <w:rFonts w:eastAsia="Times New Roman"/>
        </w:rPr>
        <w:t>Figura 9.4</w:t>
      </w:r>
      <w:r w:rsidR="00117E32">
        <w:rPr>
          <w:rFonts w:eastAsia="Times New Roman"/>
        </w:rPr>
        <w:t>8</w:t>
      </w:r>
      <w:r w:rsidRPr="0049664C">
        <w:rPr>
          <w:rFonts w:eastAsia="Times New Roman"/>
        </w:rPr>
        <w:t xml:space="preserve">: </w:t>
      </w:r>
      <w:r w:rsidR="009205BE">
        <w:rPr>
          <w:rFonts w:eastAsia="Times New Roman"/>
        </w:rPr>
        <w:t xml:space="preserve">CU-23 - </w:t>
      </w:r>
      <w:r w:rsidRPr="0049664C">
        <w:rPr>
          <w:rFonts w:eastAsia="Times New Roman"/>
        </w:rPr>
        <w:t>Asociación exitosa del ticket a un activo físico tras validación del código en la base de inventario.</w:t>
      </w:r>
      <w:bookmarkEnd w:id="345"/>
      <w:bookmarkEnd w:id="346"/>
    </w:p>
    <w:p w14:paraId="26F9ADD2" w14:textId="1A670042" w:rsidR="0049664C" w:rsidRP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7C8198A6" wp14:editId="72E1D523">
            <wp:extent cx="5971540" cy="1723390"/>
            <wp:effectExtent l="0" t="0" r="0" b="0"/>
            <wp:docPr id="820490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0012" name=""/>
                    <pic:cNvPicPr/>
                  </pic:nvPicPr>
                  <pic:blipFill>
                    <a:blip r:embed="rId86"/>
                    <a:stretch>
                      <a:fillRect/>
                    </a:stretch>
                  </pic:blipFill>
                  <pic:spPr>
                    <a:xfrm>
                      <a:off x="0" y="0"/>
                      <a:ext cx="5971540" cy="1723390"/>
                    </a:xfrm>
                    <a:prstGeom prst="rect">
                      <a:avLst/>
                    </a:prstGeom>
                  </pic:spPr>
                </pic:pic>
              </a:graphicData>
            </a:graphic>
          </wp:inline>
        </w:drawing>
      </w:r>
    </w:p>
    <w:p w14:paraId="7E6D8DED"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058CFA3F" w14:textId="77777777" w:rsidR="0049664C" w:rsidRDefault="0049664C" w:rsidP="0049664C">
      <w:pPr>
        <w:jc w:val="center"/>
        <w:rPr>
          <w:rFonts w:ascii="Times New Roman" w:eastAsia="Times New Roman" w:hAnsi="Times New Roman" w:cs="Times New Roman"/>
          <w:b/>
          <w:bCs/>
          <w:i/>
          <w:iCs/>
          <w:sz w:val="18"/>
          <w:szCs w:val="18"/>
        </w:rPr>
      </w:pPr>
    </w:p>
    <w:p w14:paraId="3155C43E" w14:textId="77777777" w:rsidR="0049664C" w:rsidRDefault="0049664C" w:rsidP="0049664C">
      <w:pPr>
        <w:jc w:val="center"/>
        <w:rPr>
          <w:rFonts w:ascii="Times New Roman" w:eastAsia="Times New Roman" w:hAnsi="Times New Roman" w:cs="Times New Roman"/>
          <w:b/>
          <w:bCs/>
          <w:i/>
          <w:iCs/>
          <w:sz w:val="18"/>
          <w:szCs w:val="18"/>
        </w:rPr>
      </w:pPr>
    </w:p>
    <w:p w14:paraId="3F446E57" w14:textId="77777777" w:rsidR="009205BE" w:rsidRDefault="009205BE">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301512F2" w14:textId="440F0C56" w:rsidR="00A22307" w:rsidRPr="00A22307" w:rsidRDefault="00A22307" w:rsidP="00A22307">
      <w:pPr>
        <w:spacing w:after="240" w:line="360" w:lineRule="auto"/>
        <w:jc w:val="both"/>
        <w:rPr>
          <w:rFonts w:ascii="Times New Roman" w:hAnsi="Times New Roman" w:cs="Times New Roman"/>
        </w:rPr>
      </w:pPr>
      <w:bookmarkStart w:id="347" w:name="_Toc240232995"/>
      <w:r w:rsidRPr="00A22307">
        <w:rPr>
          <w:rFonts w:ascii="Times New Roman" w:eastAsia="Arial" w:hAnsi="Times New Roman" w:cs="Times New Roman"/>
        </w:rPr>
        <w:lastRenderedPageBreak/>
        <w:t>La Figura 9.4</w:t>
      </w:r>
      <w:r w:rsidR="00117E32">
        <w:rPr>
          <w:rFonts w:ascii="Times New Roman" w:eastAsia="Arial" w:hAnsi="Times New Roman" w:cs="Times New Roman"/>
        </w:rPr>
        <w:t>9</w:t>
      </w:r>
      <w:r>
        <w:rPr>
          <w:rFonts w:ascii="Times New Roman" w:eastAsia="Arial" w:hAnsi="Times New Roman" w:cs="Times New Roman"/>
        </w:rPr>
        <w:t xml:space="preserve"> </w:t>
      </w:r>
      <w:r w:rsidRPr="00A22307">
        <w:rPr>
          <w:rFonts w:ascii="Times New Roman" w:eastAsia="Arial" w:hAnsi="Times New Roman" w:cs="Times New Roman"/>
        </w:rPr>
        <w:t>representa la excepción 1 del CU-23: omisión del campo de equipo al seleccionar la categoría de software. Corresponde a la Excepción 1, donde el controlador detecta la condición, interrumpe el flujo normal sin dejar datos inconsistentes y la vista informa al actor.</w:t>
      </w:r>
    </w:p>
    <w:p w14:paraId="5D183026" w14:textId="46FB7717" w:rsidR="0049664C" w:rsidRPr="0049664C" w:rsidRDefault="0049664C" w:rsidP="00B6343D">
      <w:pPr>
        <w:pStyle w:val="Ttulo3"/>
        <w:rPr>
          <w:rFonts w:eastAsia="Times New Roman"/>
        </w:rPr>
      </w:pPr>
      <w:bookmarkStart w:id="348" w:name="_Toc241763555"/>
      <w:r w:rsidRPr="0049664C">
        <w:rPr>
          <w:rFonts w:eastAsia="Times New Roman"/>
        </w:rPr>
        <w:t>Figura 9.4</w:t>
      </w:r>
      <w:r w:rsidR="00117E32">
        <w:rPr>
          <w:rFonts w:eastAsia="Times New Roman"/>
        </w:rPr>
        <w:t>9</w:t>
      </w:r>
      <w:r w:rsidRPr="0049664C">
        <w:rPr>
          <w:rFonts w:eastAsia="Times New Roman"/>
        </w:rPr>
        <w:t xml:space="preserve">: </w:t>
      </w:r>
      <w:r w:rsidR="009205BE">
        <w:rPr>
          <w:rFonts w:eastAsia="Times New Roman"/>
        </w:rPr>
        <w:t xml:space="preserve">CU-23 - </w:t>
      </w:r>
      <w:r w:rsidRPr="0049664C">
        <w:rPr>
          <w:rFonts w:eastAsia="Times New Roman"/>
        </w:rPr>
        <w:t>Excepción 1 - Omisión del campo de equipo al seleccionar la categoría de software.</w:t>
      </w:r>
      <w:bookmarkEnd w:id="347"/>
      <w:bookmarkEnd w:id="348"/>
    </w:p>
    <w:p w14:paraId="759B52FB" w14:textId="3AAD0FC0" w:rsidR="0049664C" w:rsidRP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1C42009C" wp14:editId="1C120CB6">
            <wp:extent cx="5971540" cy="1447165"/>
            <wp:effectExtent l="0" t="0" r="0" b="635"/>
            <wp:docPr id="206825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998" name=""/>
                    <pic:cNvPicPr/>
                  </pic:nvPicPr>
                  <pic:blipFill>
                    <a:blip r:embed="rId87"/>
                    <a:stretch>
                      <a:fillRect/>
                    </a:stretch>
                  </pic:blipFill>
                  <pic:spPr>
                    <a:xfrm>
                      <a:off x="0" y="0"/>
                      <a:ext cx="5971540" cy="1447165"/>
                    </a:xfrm>
                    <a:prstGeom prst="rect">
                      <a:avLst/>
                    </a:prstGeom>
                  </pic:spPr>
                </pic:pic>
              </a:graphicData>
            </a:graphic>
          </wp:inline>
        </w:drawing>
      </w:r>
    </w:p>
    <w:p w14:paraId="097DC62E"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A4D06E1" w14:textId="77777777" w:rsidR="0049664C" w:rsidRDefault="0049664C">
      <w:pPr>
        <w:rPr>
          <w:rFonts w:ascii="Times New Roman" w:eastAsia="Times New Roman" w:hAnsi="Times New Roman" w:cs="Times New Roman"/>
          <w:b/>
          <w:bCs/>
        </w:rPr>
      </w:pPr>
      <w:r>
        <w:rPr>
          <w:rFonts w:ascii="Times New Roman" w:eastAsia="Times New Roman" w:hAnsi="Times New Roman" w:cs="Times New Roman"/>
          <w:b/>
          <w:bCs/>
        </w:rPr>
        <w:br w:type="page"/>
      </w:r>
    </w:p>
    <w:p w14:paraId="2E945D59" w14:textId="4719C7C0" w:rsidR="00A22307" w:rsidRPr="00A22307" w:rsidRDefault="00A22307" w:rsidP="00A22307">
      <w:pPr>
        <w:spacing w:after="240" w:line="360" w:lineRule="auto"/>
        <w:jc w:val="both"/>
        <w:rPr>
          <w:rFonts w:ascii="Times New Roman" w:hAnsi="Times New Roman" w:cs="Times New Roman"/>
        </w:rPr>
      </w:pPr>
      <w:bookmarkStart w:id="349" w:name="_Toc240232996"/>
      <w:r w:rsidRPr="00A22307">
        <w:rPr>
          <w:rFonts w:ascii="Times New Roman" w:eastAsia="Arial" w:hAnsi="Times New Roman" w:cs="Times New Roman"/>
        </w:rPr>
        <w:lastRenderedPageBreak/>
        <w:t>La Figura 9.50 representa la excepción 2 del CU-23: visualización del campo como opcional debido a falla del script dinámico. Corresponde a la Excepción 2, donde el controlador detecta la condición, interrumpe el flujo normal sin dejar datos inconsistentes y la vista informa al actor.</w:t>
      </w:r>
    </w:p>
    <w:p w14:paraId="6AD194C0" w14:textId="61840232" w:rsidR="00E74C4C" w:rsidRDefault="0049664C" w:rsidP="00B6343D">
      <w:pPr>
        <w:pStyle w:val="Ttulo3"/>
        <w:rPr>
          <w:rFonts w:eastAsia="Times New Roman"/>
        </w:rPr>
      </w:pPr>
      <w:bookmarkStart w:id="350" w:name="_Toc241763556"/>
      <w:r w:rsidRPr="0049664C">
        <w:rPr>
          <w:rFonts w:eastAsia="Times New Roman"/>
        </w:rPr>
        <w:t>Figura 9.50:</w:t>
      </w:r>
      <w:r w:rsidR="009205BE">
        <w:rPr>
          <w:rFonts w:eastAsia="Times New Roman"/>
        </w:rPr>
        <w:t xml:space="preserve"> CU-23 - </w:t>
      </w:r>
      <w:r w:rsidRPr="0049664C">
        <w:rPr>
          <w:rFonts w:eastAsia="Times New Roman"/>
        </w:rPr>
        <w:t>Excepción 2 - Visualización del campo como opcional debido a falla del script dinámico.</w:t>
      </w:r>
      <w:bookmarkEnd w:id="349"/>
      <w:bookmarkEnd w:id="350"/>
      <w:r w:rsidRPr="0049664C">
        <w:rPr>
          <w:rFonts w:eastAsia="Times New Roman"/>
        </w:rPr>
        <w:t xml:space="preserve"> </w:t>
      </w:r>
    </w:p>
    <w:p w14:paraId="2AECA9C3" w14:textId="7F5898F2" w:rsid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04F06A5D" wp14:editId="0C1EA2B1">
            <wp:extent cx="5971540" cy="1257300"/>
            <wp:effectExtent l="0" t="0" r="0" b="0"/>
            <wp:docPr id="1336424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24043" name=""/>
                    <pic:cNvPicPr/>
                  </pic:nvPicPr>
                  <pic:blipFill>
                    <a:blip r:embed="rId88"/>
                    <a:stretch>
                      <a:fillRect/>
                    </a:stretch>
                  </pic:blipFill>
                  <pic:spPr>
                    <a:xfrm>
                      <a:off x="0" y="0"/>
                      <a:ext cx="5971540" cy="1257300"/>
                    </a:xfrm>
                    <a:prstGeom prst="rect">
                      <a:avLst/>
                    </a:prstGeom>
                  </pic:spPr>
                </pic:pic>
              </a:graphicData>
            </a:graphic>
          </wp:inline>
        </w:drawing>
      </w:r>
    </w:p>
    <w:p w14:paraId="6EFCF48F"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D9E0766" w14:textId="77777777" w:rsidR="0049664C" w:rsidRDefault="0049664C" w:rsidP="0049664C">
      <w:pPr>
        <w:jc w:val="center"/>
        <w:rPr>
          <w:rFonts w:ascii="Times New Roman" w:eastAsia="Times New Roman" w:hAnsi="Times New Roman" w:cs="Times New Roman"/>
          <w:b/>
          <w:bCs/>
          <w:i/>
          <w:iCs/>
          <w:sz w:val="18"/>
          <w:szCs w:val="18"/>
        </w:rPr>
      </w:pPr>
    </w:p>
    <w:p w14:paraId="20E42AF6" w14:textId="77777777" w:rsidR="0049664C" w:rsidRPr="0049664C" w:rsidRDefault="0049664C" w:rsidP="0049664C">
      <w:pPr>
        <w:jc w:val="center"/>
        <w:rPr>
          <w:rFonts w:ascii="Times New Roman" w:eastAsia="Times New Roman" w:hAnsi="Times New Roman" w:cs="Times New Roman"/>
          <w:b/>
          <w:bCs/>
          <w:sz w:val="18"/>
          <w:szCs w:val="18"/>
        </w:rPr>
      </w:pPr>
    </w:p>
    <w:p w14:paraId="01C8A81E" w14:textId="77777777" w:rsidR="00A22307" w:rsidRPr="00A22307" w:rsidRDefault="009205BE" w:rsidP="00A22307">
      <w:pPr>
        <w:spacing w:after="240" w:line="360" w:lineRule="auto"/>
        <w:jc w:val="both"/>
        <w:rPr>
          <w:rFonts w:ascii="Times New Roman" w:hAnsi="Times New Roman" w:cs="Times New Roman"/>
        </w:rPr>
      </w:pPr>
      <w:r>
        <w:rPr>
          <w:rFonts w:ascii="Times New Roman" w:eastAsia="Times New Roman" w:hAnsi="Times New Roman" w:cs="Times New Roman"/>
          <w:b/>
          <w:bCs/>
          <w:sz w:val="18"/>
          <w:szCs w:val="18"/>
        </w:rPr>
        <w:br w:type="page"/>
      </w:r>
      <w:r w:rsidR="00A22307" w:rsidRPr="00A22307">
        <w:rPr>
          <w:rFonts w:ascii="Times New Roman" w:eastAsia="Arial" w:hAnsi="Times New Roman" w:cs="Times New Roman"/>
        </w:rPr>
        <w:lastRenderedPageBreak/>
        <w:t>La Figura 9.51 representa la excepción 3 del CU-23: alerta de equipo no encontrado o sugerencia de códigos cercanos al ingresar un código inexistente. Corresponde a la Excepción 3, donde el controlador detecta la condición, interrumpe el flujo normal sin dejar datos inconsistentes y la vista informa al actor.</w:t>
      </w:r>
    </w:p>
    <w:p w14:paraId="2DA01C6F" w14:textId="09E6446B" w:rsidR="009205BE" w:rsidRDefault="009205BE">
      <w:pPr>
        <w:rPr>
          <w:rFonts w:ascii="Times New Roman" w:eastAsia="Times New Roman" w:hAnsi="Times New Roman" w:cs="Times New Roman"/>
          <w:b/>
          <w:bCs/>
          <w:sz w:val="18"/>
          <w:szCs w:val="18"/>
        </w:rPr>
      </w:pPr>
    </w:p>
    <w:p w14:paraId="76AF37DE" w14:textId="5A16895A" w:rsidR="0049664C" w:rsidRDefault="0049664C" w:rsidP="00B6343D">
      <w:pPr>
        <w:pStyle w:val="Ttulo3"/>
        <w:rPr>
          <w:rFonts w:eastAsia="Times New Roman"/>
        </w:rPr>
      </w:pPr>
      <w:bookmarkStart w:id="351" w:name="_Toc240232997"/>
      <w:bookmarkStart w:id="352" w:name="_Toc241763557"/>
      <w:r w:rsidRPr="0049664C">
        <w:rPr>
          <w:rFonts w:eastAsia="Times New Roman"/>
        </w:rPr>
        <w:t xml:space="preserve">Figura 9.51: </w:t>
      </w:r>
      <w:r w:rsidR="009205BE">
        <w:rPr>
          <w:rFonts w:eastAsia="Times New Roman"/>
        </w:rPr>
        <w:t xml:space="preserve">CU-23 - </w:t>
      </w:r>
      <w:r w:rsidRPr="0049664C">
        <w:rPr>
          <w:rFonts w:eastAsia="Times New Roman"/>
        </w:rPr>
        <w:t>Excepción 3 - Alerta de equipo no encontrado o sugerencia de códigos cercanos al ingresar un código inexistente.</w:t>
      </w:r>
      <w:bookmarkEnd w:id="351"/>
      <w:bookmarkEnd w:id="352"/>
    </w:p>
    <w:p w14:paraId="6A83FF7F" w14:textId="69B77373" w:rsidR="0049664C" w:rsidRPr="0049664C" w:rsidRDefault="0049664C" w:rsidP="0049664C">
      <w:pPr>
        <w:jc w:val="center"/>
        <w:rPr>
          <w:rFonts w:ascii="Times New Roman" w:eastAsia="Times New Roman" w:hAnsi="Times New Roman" w:cs="Times New Roman"/>
          <w:b/>
          <w:bCs/>
          <w:sz w:val="18"/>
          <w:szCs w:val="18"/>
        </w:rPr>
      </w:pPr>
      <w:r w:rsidRPr="0049664C">
        <w:rPr>
          <w:rFonts w:ascii="Times New Roman" w:eastAsia="Times New Roman" w:hAnsi="Times New Roman" w:cs="Times New Roman"/>
          <w:b/>
          <w:bCs/>
          <w:noProof/>
          <w:sz w:val="18"/>
          <w:szCs w:val="18"/>
        </w:rPr>
        <w:drawing>
          <wp:inline distT="0" distB="0" distL="0" distR="0" wp14:anchorId="3DD4EF93" wp14:editId="0BE45A9C">
            <wp:extent cx="5971540" cy="1285240"/>
            <wp:effectExtent l="0" t="0" r="0" b="0"/>
            <wp:docPr id="976214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14877" name=""/>
                    <pic:cNvPicPr/>
                  </pic:nvPicPr>
                  <pic:blipFill>
                    <a:blip r:embed="rId89"/>
                    <a:stretch>
                      <a:fillRect/>
                    </a:stretch>
                  </pic:blipFill>
                  <pic:spPr>
                    <a:xfrm>
                      <a:off x="0" y="0"/>
                      <a:ext cx="5971540" cy="1285240"/>
                    </a:xfrm>
                    <a:prstGeom prst="rect">
                      <a:avLst/>
                    </a:prstGeom>
                  </pic:spPr>
                </pic:pic>
              </a:graphicData>
            </a:graphic>
          </wp:inline>
        </w:drawing>
      </w:r>
    </w:p>
    <w:p w14:paraId="07A72FD9" w14:textId="77777777" w:rsidR="0049664C" w:rsidRDefault="0049664C" w:rsidP="0049664C">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9021ECB" w14:textId="77777777" w:rsidR="0049664C" w:rsidRDefault="0049664C" w:rsidP="0049664C">
      <w:pPr>
        <w:jc w:val="center"/>
        <w:rPr>
          <w:rFonts w:ascii="Times New Roman" w:eastAsia="Times New Roman" w:hAnsi="Times New Roman" w:cs="Times New Roman"/>
          <w:b/>
          <w:bCs/>
        </w:rPr>
      </w:pPr>
    </w:p>
    <w:p w14:paraId="2F004353"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51E773C1" w14:textId="75DB1F84" w:rsidR="00A22307" w:rsidRDefault="009205BE" w:rsidP="00A22307">
      <w:pPr>
        <w:pStyle w:val="Ttulo2"/>
        <w:ind w:firstLine="708"/>
        <w:rPr>
          <w:rFonts w:eastAsia="Times New Roman"/>
        </w:rPr>
      </w:pPr>
      <w:bookmarkStart w:id="353" w:name="_Toc240232508"/>
      <w:bookmarkStart w:id="354" w:name="_Toc241763432"/>
      <w:r>
        <w:rPr>
          <w:rFonts w:eastAsia="Times New Roman"/>
        </w:rPr>
        <w:lastRenderedPageBreak/>
        <w:t>9.</w:t>
      </w:r>
      <w:r w:rsidR="00891761">
        <w:rPr>
          <w:rFonts w:eastAsia="Times New Roman"/>
        </w:rPr>
        <w:t>4</w:t>
      </w:r>
      <w:r>
        <w:rPr>
          <w:rFonts w:eastAsia="Times New Roman"/>
        </w:rPr>
        <w:t xml:space="preserve">.12: </w:t>
      </w:r>
      <w:r w:rsidRPr="009205BE">
        <w:rPr>
          <w:rFonts w:eastAsia="Times New Roman"/>
        </w:rPr>
        <w:t>CU-24: Imputación de Materiales Consumidos</w:t>
      </w:r>
      <w:bookmarkEnd w:id="353"/>
      <w:bookmarkEnd w:id="354"/>
    </w:p>
    <w:p w14:paraId="4606F86A" w14:textId="77777777" w:rsidR="00A22307" w:rsidRDefault="00A22307" w:rsidP="00A22307"/>
    <w:p w14:paraId="5FAF4E3C" w14:textId="77777777"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t>La Figura 9.52 representa el flujo principal del CU-24: imputación y descuento de stock exitoso. El actor Técnico Básico, Técnico Crítico interactúa con la vista, que envía la solicitud al controlador; este aplica las validaciones del caso de uso, consulta o actualiza la base de datos MySQL y retorna la respuesta que la vista despliega, siguiendo la descripción de la Tabla 6.12.</w:t>
      </w:r>
    </w:p>
    <w:p w14:paraId="6292BA07" w14:textId="77777777" w:rsidR="00A22307" w:rsidRPr="00A22307" w:rsidRDefault="00A22307" w:rsidP="00A22307"/>
    <w:p w14:paraId="4C38A262" w14:textId="77777777" w:rsidR="00464DC3" w:rsidRDefault="00464DC3" w:rsidP="00B6343D">
      <w:pPr>
        <w:pStyle w:val="Ttulo3"/>
        <w:rPr>
          <w:rFonts w:eastAsia="Times New Roman"/>
        </w:rPr>
      </w:pPr>
      <w:bookmarkStart w:id="355" w:name="_Toc240232998"/>
      <w:bookmarkStart w:id="356" w:name="_Toc241763558"/>
      <w:r w:rsidRPr="00464DC3">
        <w:rPr>
          <w:rFonts w:eastAsia="Times New Roman"/>
        </w:rPr>
        <w:t>Figura</w:t>
      </w:r>
      <w:r w:rsidR="009205BE" w:rsidRPr="00464DC3">
        <w:rPr>
          <w:rFonts w:eastAsia="Times New Roman"/>
        </w:rPr>
        <w:t xml:space="preserve"> 9.52</w:t>
      </w:r>
      <w:r w:rsidRPr="00464DC3">
        <w:rPr>
          <w:rFonts w:eastAsia="Times New Roman"/>
        </w:rPr>
        <w:t>:</w:t>
      </w:r>
      <w:r w:rsidRPr="00464DC3">
        <w:t xml:space="preserve"> CU-24 - </w:t>
      </w:r>
      <w:r w:rsidRPr="00464DC3">
        <w:rPr>
          <w:rFonts w:eastAsia="Times New Roman"/>
        </w:rPr>
        <w:t>Imputación y descuento de stock exitoso.</w:t>
      </w:r>
      <w:bookmarkEnd w:id="355"/>
      <w:bookmarkEnd w:id="356"/>
    </w:p>
    <w:p w14:paraId="103AFB17" w14:textId="575B4D07" w:rsidR="00464DC3" w:rsidRDefault="00464DC3" w:rsidP="00464DC3">
      <w:pPr>
        <w:jc w:val="center"/>
        <w:rPr>
          <w:rFonts w:ascii="Times New Roman" w:eastAsia="Times New Roman" w:hAnsi="Times New Roman" w:cs="Times New Roman"/>
          <w:b/>
          <w:bCs/>
          <w:sz w:val="18"/>
          <w:szCs w:val="18"/>
        </w:rPr>
      </w:pPr>
      <w:r w:rsidRPr="00464DC3">
        <w:rPr>
          <w:rFonts w:ascii="Times New Roman" w:eastAsia="Times New Roman" w:hAnsi="Times New Roman" w:cs="Times New Roman"/>
          <w:b/>
          <w:bCs/>
          <w:noProof/>
          <w:sz w:val="18"/>
          <w:szCs w:val="18"/>
        </w:rPr>
        <w:drawing>
          <wp:inline distT="0" distB="0" distL="0" distR="0" wp14:anchorId="64A6DA6F" wp14:editId="1269E4CD">
            <wp:extent cx="5971540" cy="1747520"/>
            <wp:effectExtent l="0" t="0" r="0" b="5080"/>
            <wp:docPr id="98688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9941" name=""/>
                    <pic:cNvPicPr/>
                  </pic:nvPicPr>
                  <pic:blipFill>
                    <a:blip r:embed="rId90"/>
                    <a:stretch>
                      <a:fillRect/>
                    </a:stretch>
                  </pic:blipFill>
                  <pic:spPr>
                    <a:xfrm>
                      <a:off x="0" y="0"/>
                      <a:ext cx="5971540" cy="1747520"/>
                    </a:xfrm>
                    <a:prstGeom prst="rect">
                      <a:avLst/>
                    </a:prstGeom>
                  </pic:spPr>
                </pic:pic>
              </a:graphicData>
            </a:graphic>
          </wp:inline>
        </w:drawing>
      </w:r>
    </w:p>
    <w:p w14:paraId="41BF4C71" w14:textId="77777777" w:rsidR="00464DC3" w:rsidRDefault="00464DC3" w:rsidP="00464DC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8F82A43" w14:textId="77777777" w:rsidR="00A22307" w:rsidRDefault="00A22307" w:rsidP="00464DC3">
      <w:pPr>
        <w:jc w:val="center"/>
        <w:rPr>
          <w:rFonts w:ascii="Times New Roman" w:eastAsia="Times New Roman" w:hAnsi="Times New Roman" w:cs="Times New Roman"/>
          <w:b/>
          <w:bCs/>
          <w:sz w:val="18"/>
          <w:szCs w:val="18"/>
        </w:rPr>
      </w:pPr>
    </w:p>
    <w:p w14:paraId="7C013374" w14:textId="77777777" w:rsidR="00A22307" w:rsidRDefault="00A22307" w:rsidP="00464DC3">
      <w:pPr>
        <w:jc w:val="center"/>
        <w:rPr>
          <w:rFonts w:ascii="Times New Roman" w:eastAsia="Times New Roman" w:hAnsi="Times New Roman" w:cs="Times New Roman"/>
          <w:b/>
          <w:bCs/>
          <w:sz w:val="18"/>
          <w:szCs w:val="18"/>
        </w:rPr>
      </w:pPr>
    </w:p>
    <w:p w14:paraId="6D8F6E9A" w14:textId="77777777" w:rsidR="00A22307" w:rsidRDefault="00A22307" w:rsidP="00A22307">
      <w:pPr>
        <w:spacing w:after="240" w:line="360" w:lineRule="auto"/>
        <w:jc w:val="both"/>
        <w:rPr>
          <w:rFonts w:ascii="Arial" w:eastAsia="Arial" w:hAnsi="Arial" w:cs="Arial"/>
        </w:rPr>
      </w:pPr>
      <w:bookmarkStart w:id="357" w:name="_Toc240232999"/>
    </w:p>
    <w:p w14:paraId="4A6165DD" w14:textId="77777777" w:rsidR="00A22307" w:rsidRDefault="00A22307" w:rsidP="00A22307">
      <w:pPr>
        <w:spacing w:after="240" w:line="360" w:lineRule="auto"/>
        <w:jc w:val="both"/>
        <w:rPr>
          <w:rFonts w:ascii="Arial" w:eastAsia="Arial" w:hAnsi="Arial" w:cs="Arial"/>
        </w:rPr>
      </w:pPr>
    </w:p>
    <w:p w14:paraId="7758D9E3" w14:textId="77777777" w:rsidR="00A22307" w:rsidRDefault="00A22307" w:rsidP="00A22307">
      <w:pPr>
        <w:spacing w:after="240" w:line="360" w:lineRule="auto"/>
        <w:jc w:val="both"/>
        <w:rPr>
          <w:rFonts w:ascii="Arial" w:eastAsia="Arial" w:hAnsi="Arial" w:cs="Arial"/>
        </w:rPr>
      </w:pPr>
    </w:p>
    <w:p w14:paraId="29D2E68E" w14:textId="77777777" w:rsidR="00A22307" w:rsidRDefault="00A22307" w:rsidP="00A22307">
      <w:pPr>
        <w:spacing w:after="240" w:line="360" w:lineRule="auto"/>
        <w:jc w:val="both"/>
        <w:rPr>
          <w:rFonts w:ascii="Arial" w:eastAsia="Arial" w:hAnsi="Arial" w:cs="Arial"/>
        </w:rPr>
      </w:pPr>
    </w:p>
    <w:p w14:paraId="2BF8D855" w14:textId="77777777" w:rsidR="00A22307" w:rsidRDefault="00A22307" w:rsidP="00A22307">
      <w:pPr>
        <w:spacing w:after="240" w:line="360" w:lineRule="auto"/>
        <w:jc w:val="both"/>
        <w:rPr>
          <w:rFonts w:ascii="Arial" w:eastAsia="Arial" w:hAnsi="Arial" w:cs="Arial"/>
        </w:rPr>
      </w:pPr>
    </w:p>
    <w:p w14:paraId="21FC83C6" w14:textId="77777777" w:rsidR="00A22307" w:rsidRDefault="00A22307" w:rsidP="00A22307">
      <w:pPr>
        <w:spacing w:after="240" w:line="360" w:lineRule="auto"/>
        <w:jc w:val="both"/>
        <w:rPr>
          <w:rFonts w:ascii="Arial" w:eastAsia="Arial" w:hAnsi="Arial" w:cs="Arial"/>
        </w:rPr>
      </w:pPr>
    </w:p>
    <w:p w14:paraId="1E0D5484" w14:textId="77777777" w:rsidR="00A22307" w:rsidRDefault="00A22307" w:rsidP="00A22307">
      <w:pPr>
        <w:spacing w:after="240" w:line="360" w:lineRule="auto"/>
        <w:jc w:val="both"/>
        <w:rPr>
          <w:rFonts w:ascii="Arial" w:eastAsia="Arial" w:hAnsi="Arial" w:cs="Arial"/>
        </w:rPr>
      </w:pPr>
    </w:p>
    <w:p w14:paraId="497601AE" w14:textId="6F580038"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lastRenderedPageBreak/>
        <w:t>La Figura 9.53 representa la excepción 1 del CU-24: insumo no encontrado en la lista. Corresponde a la Excepción 1 de la Tabla 6.12 («El insumo no está en la lista. El técnico debe solicitar su creación al administrador»), donde el controlador detecta la condición, interrumpe el flujo normal sin dejar datos inconsistentes y la vista informa al actor.</w:t>
      </w:r>
    </w:p>
    <w:p w14:paraId="623940C0" w14:textId="77777777" w:rsidR="00A22307" w:rsidRDefault="00A22307" w:rsidP="00B6343D">
      <w:pPr>
        <w:pStyle w:val="Ttulo3"/>
        <w:rPr>
          <w:rFonts w:eastAsia="Times New Roman"/>
        </w:rPr>
      </w:pPr>
    </w:p>
    <w:p w14:paraId="17129462" w14:textId="6885707C" w:rsidR="00464DC3" w:rsidRDefault="00464DC3" w:rsidP="00B6343D">
      <w:pPr>
        <w:pStyle w:val="Ttulo3"/>
        <w:rPr>
          <w:rFonts w:eastAsia="Times New Roman"/>
        </w:rPr>
      </w:pPr>
      <w:bookmarkStart w:id="358" w:name="_Toc241763559"/>
      <w:r w:rsidRPr="00464DC3">
        <w:rPr>
          <w:rFonts w:eastAsia="Times New Roman"/>
        </w:rPr>
        <w:t xml:space="preserve">Figura 9.53: CU-24 </w:t>
      </w:r>
      <w:r>
        <w:rPr>
          <w:rFonts w:eastAsia="Times New Roman"/>
        </w:rPr>
        <w:t>–</w:t>
      </w:r>
      <w:r w:rsidRPr="00464DC3">
        <w:rPr>
          <w:rFonts w:eastAsia="Times New Roman"/>
        </w:rPr>
        <w:t xml:space="preserve"> </w:t>
      </w:r>
      <w:r>
        <w:rPr>
          <w:rFonts w:eastAsia="Times New Roman"/>
        </w:rPr>
        <w:t xml:space="preserve">Excepción 1 - </w:t>
      </w:r>
      <w:r w:rsidRPr="00464DC3">
        <w:rPr>
          <w:rFonts w:eastAsia="Times New Roman"/>
        </w:rPr>
        <w:t>Insumo no encontrado en la lista.</w:t>
      </w:r>
      <w:bookmarkEnd w:id="357"/>
      <w:bookmarkEnd w:id="358"/>
    </w:p>
    <w:p w14:paraId="462D14D3" w14:textId="352C21FD" w:rsidR="00464DC3" w:rsidRDefault="00464DC3" w:rsidP="00464DC3">
      <w:pPr>
        <w:jc w:val="center"/>
        <w:rPr>
          <w:rFonts w:ascii="Times New Roman" w:eastAsia="Times New Roman" w:hAnsi="Times New Roman" w:cs="Times New Roman"/>
          <w:b/>
          <w:bCs/>
          <w:sz w:val="20"/>
          <w:szCs w:val="20"/>
        </w:rPr>
      </w:pPr>
      <w:r w:rsidRPr="00464DC3">
        <w:rPr>
          <w:rFonts w:ascii="Times New Roman" w:eastAsia="Times New Roman" w:hAnsi="Times New Roman" w:cs="Times New Roman"/>
          <w:b/>
          <w:bCs/>
          <w:noProof/>
          <w:sz w:val="20"/>
          <w:szCs w:val="20"/>
        </w:rPr>
        <w:drawing>
          <wp:inline distT="0" distB="0" distL="0" distR="0" wp14:anchorId="7920C577" wp14:editId="137897F5">
            <wp:extent cx="5971540" cy="1085850"/>
            <wp:effectExtent l="0" t="0" r="0" b="0"/>
            <wp:docPr id="68790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08720" name=""/>
                    <pic:cNvPicPr/>
                  </pic:nvPicPr>
                  <pic:blipFill>
                    <a:blip r:embed="rId91"/>
                    <a:stretch>
                      <a:fillRect/>
                    </a:stretch>
                  </pic:blipFill>
                  <pic:spPr>
                    <a:xfrm>
                      <a:off x="0" y="0"/>
                      <a:ext cx="5971540" cy="1085850"/>
                    </a:xfrm>
                    <a:prstGeom prst="rect">
                      <a:avLst/>
                    </a:prstGeom>
                  </pic:spPr>
                </pic:pic>
              </a:graphicData>
            </a:graphic>
          </wp:inline>
        </w:drawing>
      </w:r>
    </w:p>
    <w:p w14:paraId="4A84BF90" w14:textId="77777777" w:rsidR="00464DC3" w:rsidRDefault="00464DC3" w:rsidP="00464DC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B4F3F79" w14:textId="3ED32B33" w:rsidR="00E74C4C" w:rsidRDefault="00E74C4C" w:rsidP="00464DC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71102328" w14:textId="03017025" w:rsidR="00A22307" w:rsidRPr="00A22307" w:rsidRDefault="00A22307" w:rsidP="00A22307">
      <w:pPr>
        <w:spacing w:after="240" w:line="360" w:lineRule="auto"/>
        <w:jc w:val="both"/>
        <w:rPr>
          <w:rFonts w:ascii="Times New Roman" w:hAnsi="Times New Roman" w:cs="Times New Roman"/>
        </w:rPr>
      </w:pPr>
      <w:bookmarkStart w:id="359" w:name="_Toc240233000"/>
      <w:r w:rsidRPr="00A22307">
        <w:rPr>
          <w:rFonts w:ascii="Times New Roman" w:eastAsia="Arial" w:hAnsi="Times New Roman" w:cs="Times New Roman"/>
        </w:rPr>
        <w:lastRenderedPageBreak/>
        <w:t>La Figura 9.54 representa la excepción 2 del CU-24: rechazo de entrada por cantidad negativa o cero. Corresponde a la Excepción 2, donde el controlador detecta la condición, interrumpe el flujo normal sin dejar datos inconsistentes y la vista informa al actor.</w:t>
      </w:r>
    </w:p>
    <w:p w14:paraId="5C666895" w14:textId="77777777" w:rsidR="00A22307" w:rsidRDefault="00A22307" w:rsidP="00B6343D">
      <w:pPr>
        <w:pStyle w:val="Ttulo3"/>
        <w:rPr>
          <w:rFonts w:eastAsia="Times New Roman"/>
        </w:rPr>
      </w:pPr>
    </w:p>
    <w:p w14:paraId="00E5D238" w14:textId="720F9F7D" w:rsidR="00464DC3" w:rsidRDefault="00464DC3" w:rsidP="00B6343D">
      <w:pPr>
        <w:pStyle w:val="Ttulo3"/>
        <w:rPr>
          <w:rFonts w:eastAsia="Times New Roman"/>
        </w:rPr>
      </w:pPr>
      <w:bookmarkStart w:id="360" w:name="_Toc241763560"/>
      <w:r w:rsidRPr="00464DC3">
        <w:rPr>
          <w:rFonts w:eastAsia="Times New Roman"/>
        </w:rPr>
        <w:t>Figura 9.54: CU-24 – Excepción 2 - Rechazo de entrada por cantidad negativa o cero.</w:t>
      </w:r>
      <w:bookmarkEnd w:id="359"/>
      <w:bookmarkEnd w:id="360"/>
    </w:p>
    <w:p w14:paraId="225F6B17" w14:textId="043FBF7A" w:rsidR="00464DC3" w:rsidRDefault="00464DC3" w:rsidP="00464DC3">
      <w:pPr>
        <w:jc w:val="center"/>
        <w:rPr>
          <w:rFonts w:ascii="Times New Roman" w:eastAsia="Times New Roman" w:hAnsi="Times New Roman" w:cs="Times New Roman"/>
          <w:b/>
          <w:bCs/>
          <w:sz w:val="18"/>
          <w:szCs w:val="18"/>
        </w:rPr>
      </w:pPr>
      <w:r w:rsidRPr="00464DC3">
        <w:rPr>
          <w:rFonts w:ascii="Times New Roman" w:eastAsia="Times New Roman" w:hAnsi="Times New Roman" w:cs="Times New Roman"/>
          <w:b/>
          <w:bCs/>
          <w:noProof/>
          <w:sz w:val="18"/>
          <w:szCs w:val="18"/>
        </w:rPr>
        <w:drawing>
          <wp:inline distT="0" distB="0" distL="0" distR="0" wp14:anchorId="1CA14D1E" wp14:editId="4B074F56">
            <wp:extent cx="5971540" cy="1438910"/>
            <wp:effectExtent l="0" t="0" r="0" b="8890"/>
            <wp:docPr id="951772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2029" name=""/>
                    <pic:cNvPicPr/>
                  </pic:nvPicPr>
                  <pic:blipFill>
                    <a:blip r:embed="rId92"/>
                    <a:stretch>
                      <a:fillRect/>
                    </a:stretch>
                  </pic:blipFill>
                  <pic:spPr>
                    <a:xfrm>
                      <a:off x="0" y="0"/>
                      <a:ext cx="5971540" cy="1438910"/>
                    </a:xfrm>
                    <a:prstGeom prst="rect">
                      <a:avLst/>
                    </a:prstGeom>
                  </pic:spPr>
                </pic:pic>
              </a:graphicData>
            </a:graphic>
          </wp:inline>
        </w:drawing>
      </w:r>
    </w:p>
    <w:p w14:paraId="419C1DAE" w14:textId="77777777" w:rsidR="00464DC3" w:rsidRDefault="00464DC3" w:rsidP="00464DC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2FCA330" w14:textId="0BBE6618" w:rsidR="00E74C4C" w:rsidRDefault="00E74C4C" w:rsidP="00464DC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2157DF59" w14:textId="77777777"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lastRenderedPageBreak/>
        <w:t>La Figura 9.55 representa la excepción 3 del CU-24: bloqueo de imputación por stock insuficiente. Corresponde a la Excepción 3, donde el controlador detecta la condición, interrumpe el flujo normal sin dejar datos inconsistentes y la vista informa al actor.</w:t>
      </w:r>
    </w:p>
    <w:p w14:paraId="5B93B6BB" w14:textId="77777777" w:rsidR="00A22307" w:rsidRDefault="00A22307" w:rsidP="00A22307">
      <w:pPr>
        <w:rPr>
          <w:rFonts w:ascii="Times New Roman" w:eastAsia="Times New Roman" w:hAnsi="Times New Roman" w:cs="Times New Roman"/>
          <w:b/>
          <w:bCs/>
        </w:rPr>
      </w:pPr>
    </w:p>
    <w:p w14:paraId="2CB8559E" w14:textId="77777777" w:rsidR="00F86440" w:rsidRDefault="00464DC3" w:rsidP="00B6343D">
      <w:pPr>
        <w:pStyle w:val="Ttulo3"/>
        <w:rPr>
          <w:rFonts w:eastAsia="Times New Roman"/>
        </w:rPr>
      </w:pPr>
      <w:bookmarkStart w:id="361" w:name="_Toc240233001"/>
      <w:bookmarkStart w:id="362" w:name="_Toc241763561"/>
      <w:r w:rsidRPr="00464DC3">
        <w:rPr>
          <w:rFonts w:eastAsia="Times New Roman"/>
        </w:rPr>
        <w:t>Figura 9.55: CU-24 – Excepción 3 - Bloqueo de imputación por stock insuficiente.</w:t>
      </w:r>
      <w:bookmarkEnd w:id="361"/>
      <w:bookmarkEnd w:id="362"/>
      <w:r w:rsidRPr="00464DC3">
        <w:rPr>
          <w:rFonts w:eastAsia="Times New Roman"/>
        </w:rPr>
        <w:t xml:space="preserve"> </w:t>
      </w:r>
    </w:p>
    <w:p w14:paraId="7DE72B9C" w14:textId="2C4F210F" w:rsidR="00F86440" w:rsidRDefault="00F86440" w:rsidP="00464DC3">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noProof/>
          <w:sz w:val="18"/>
          <w:szCs w:val="18"/>
        </w:rPr>
        <w:drawing>
          <wp:inline distT="0" distB="0" distL="0" distR="0" wp14:anchorId="72B4116A" wp14:editId="61CEEEE1">
            <wp:extent cx="5971540" cy="1506220"/>
            <wp:effectExtent l="0" t="0" r="0" b="0"/>
            <wp:docPr id="112002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2429" name=""/>
                    <pic:cNvPicPr/>
                  </pic:nvPicPr>
                  <pic:blipFill>
                    <a:blip r:embed="rId93"/>
                    <a:stretch>
                      <a:fillRect/>
                    </a:stretch>
                  </pic:blipFill>
                  <pic:spPr>
                    <a:xfrm>
                      <a:off x="0" y="0"/>
                      <a:ext cx="5971540" cy="1506220"/>
                    </a:xfrm>
                    <a:prstGeom prst="rect">
                      <a:avLst/>
                    </a:prstGeom>
                  </pic:spPr>
                </pic:pic>
              </a:graphicData>
            </a:graphic>
          </wp:inline>
        </w:drawing>
      </w:r>
    </w:p>
    <w:p w14:paraId="2881007A"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01E2EFEE" w14:textId="36B94DB7" w:rsidR="00E74C4C" w:rsidRDefault="00E74C4C" w:rsidP="00464DC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62DFD521" w14:textId="43D06CE5" w:rsidR="00F86440" w:rsidRDefault="00F86440" w:rsidP="00B6343D">
      <w:pPr>
        <w:pStyle w:val="Ttulo2"/>
        <w:ind w:firstLine="708"/>
        <w:rPr>
          <w:rFonts w:eastAsia="Times New Roman"/>
        </w:rPr>
      </w:pPr>
      <w:bookmarkStart w:id="363" w:name="_Toc240232509"/>
      <w:bookmarkStart w:id="364" w:name="_Toc241763433"/>
      <w:r>
        <w:rPr>
          <w:rFonts w:eastAsia="Times New Roman"/>
        </w:rPr>
        <w:lastRenderedPageBreak/>
        <w:t>9.</w:t>
      </w:r>
      <w:r w:rsidR="00891761">
        <w:rPr>
          <w:rFonts w:eastAsia="Times New Roman"/>
        </w:rPr>
        <w:t>4</w:t>
      </w:r>
      <w:r>
        <w:rPr>
          <w:rFonts w:eastAsia="Times New Roman"/>
        </w:rPr>
        <w:t xml:space="preserve">.12: </w:t>
      </w:r>
      <w:r w:rsidRPr="00F86440">
        <w:rPr>
          <w:rFonts w:eastAsia="Times New Roman"/>
        </w:rPr>
        <w:t>CU-25: Consolidado Financiero de Inventario</w:t>
      </w:r>
      <w:bookmarkEnd w:id="363"/>
      <w:bookmarkEnd w:id="364"/>
    </w:p>
    <w:p w14:paraId="4B82F6AA" w14:textId="77777777" w:rsidR="00A22307" w:rsidRPr="00A22307" w:rsidRDefault="00A22307" w:rsidP="00A22307">
      <w:pPr>
        <w:rPr>
          <w:rFonts w:ascii="Times New Roman" w:hAnsi="Times New Roman" w:cs="Times New Roman"/>
        </w:rPr>
      </w:pPr>
    </w:p>
    <w:p w14:paraId="1FB6AB11" w14:textId="77777777" w:rsidR="00A22307" w:rsidRPr="00A22307" w:rsidRDefault="00A22307" w:rsidP="00A22307">
      <w:pPr>
        <w:spacing w:after="240" w:line="360" w:lineRule="auto"/>
        <w:jc w:val="both"/>
        <w:rPr>
          <w:rFonts w:ascii="Times New Roman" w:hAnsi="Times New Roman" w:cs="Times New Roman"/>
        </w:rPr>
      </w:pPr>
      <w:r w:rsidRPr="00A22307">
        <w:rPr>
          <w:rFonts w:ascii="Times New Roman" w:eastAsia="Arial" w:hAnsi="Times New Roman" w:cs="Times New Roman"/>
        </w:rPr>
        <w:t>La Figura 9.56 representa el flujo principal del CU-25: generación exitosa de consolidado financiero en pantalla. El actor Administrador del sistema interactúa con la vista, que envía la solicitud al controlador; este aplica las validaciones del caso de uso, consulta o actualiza la base de datos MySQL y retorna la respuesta que la vista despliega, siguiendo la descripción de la Tabla 6.13.</w:t>
      </w:r>
    </w:p>
    <w:p w14:paraId="7773FC1B" w14:textId="77777777" w:rsidR="00F86440" w:rsidRDefault="00F86440" w:rsidP="00F86440">
      <w:pPr>
        <w:rPr>
          <w:rFonts w:ascii="Times New Roman" w:eastAsia="Times New Roman" w:hAnsi="Times New Roman" w:cs="Times New Roman"/>
          <w:b/>
          <w:bCs/>
        </w:rPr>
      </w:pPr>
    </w:p>
    <w:p w14:paraId="1EA8F055" w14:textId="77777777" w:rsidR="00F86440" w:rsidRDefault="00F86440" w:rsidP="00F86440">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sz w:val="18"/>
          <w:szCs w:val="18"/>
        </w:rPr>
        <w:t>Figura 9.56: CU-25 - Generación exitosa de consolidado financiero en pantalla.</w:t>
      </w:r>
    </w:p>
    <w:p w14:paraId="1AC8DB50" w14:textId="43B7BADC" w:rsidR="00F86440" w:rsidRDefault="00F86440" w:rsidP="00F86440">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noProof/>
          <w:sz w:val="18"/>
          <w:szCs w:val="18"/>
        </w:rPr>
        <w:drawing>
          <wp:inline distT="0" distB="0" distL="0" distR="0" wp14:anchorId="7A887464" wp14:editId="111B89C4">
            <wp:extent cx="5971540" cy="909320"/>
            <wp:effectExtent l="0" t="0" r="0" b="5080"/>
            <wp:docPr id="490924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4993" name=""/>
                    <pic:cNvPicPr/>
                  </pic:nvPicPr>
                  <pic:blipFill>
                    <a:blip r:embed="rId94"/>
                    <a:stretch>
                      <a:fillRect/>
                    </a:stretch>
                  </pic:blipFill>
                  <pic:spPr>
                    <a:xfrm>
                      <a:off x="0" y="0"/>
                      <a:ext cx="5971540" cy="909320"/>
                    </a:xfrm>
                    <a:prstGeom prst="rect">
                      <a:avLst/>
                    </a:prstGeom>
                  </pic:spPr>
                </pic:pic>
              </a:graphicData>
            </a:graphic>
          </wp:inline>
        </w:drawing>
      </w:r>
    </w:p>
    <w:p w14:paraId="7DC8E5B5" w14:textId="2B0FB781"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4FFA2E3" w14:textId="77777777" w:rsidR="00F86440" w:rsidRDefault="00F8644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78D9D6AA" w14:textId="77777777" w:rsidR="00A22307" w:rsidRPr="00A22307" w:rsidRDefault="00A22307" w:rsidP="00A22307">
      <w:pPr>
        <w:spacing w:after="240" w:line="360" w:lineRule="auto"/>
        <w:jc w:val="both"/>
        <w:rPr>
          <w:rFonts w:ascii="Times New Roman" w:hAnsi="Times New Roman" w:cs="Times New Roman"/>
        </w:rPr>
      </w:pPr>
      <w:bookmarkStart w:id="365" w:name="_Toc240233002"/>
      <w:r w:rsidRPr="00A22307">
        <w:rPr>
          <w:rFonts w:ascii="Times New Roman" w:eastAsia="Arial" w:hAnsi="Times New Roman" w:cs="Times New Roman"/>
        </w:rPr>
        <w:lastRenderedPageBreak/>
        <w:t>La Figura 9.57 representa la excepción 1 del CU-25: procesamiento del mes en curso por fechas no definidas. Corresponde a la Excepción 1, donde el controlador detecta la condición, interrumpe el flujo normal sin dejar datos inconsistentes y la vista informa al actor.</w:t>
      </w:r>
    </w:p>
    <w:p w14:paraId="7E323DA9" w14:textId="77777777" w:rsidR="00A22307" w:rsidRDefault="00A22307" w:rsidP="00A22307">
      <w:pPr>
        <w:pStyle w:val="Ttulo3"/>
        <w:jc w:val="left"/>
        <w:rPr>
          <w:rFonts w:eastAsia="Times New Roman"/>
        </w:rPr>
      </w:pPr>
    </w:p>
    <w:p w14:paraId="3576D680" w14:textId="59F93304" w:rsidR="00F86440" w:rsidRDefault="00F86440" w:rsidP="00B6343D">
      <w:pPr>
        <w:pStyle w:val="Ttulo3"/>
        <w:rPr>
          <w:rFonts w:eastAsia="Times New Roman"/>
        </w:rPr>
      </w:pPr>
      <w:bookmarkStart w:id="366" w:name="_Toc241763562"/>
      <w:r>
        <w:rPr>
          <w:rFonts w:eastAsia="Times New Roman"/>
        </w:rPr>
        <w:t>Figura 9.5</w:t>
      </w:r>
      <w:r w:rsidR="00A22307">
        <w:rPr>
          <w:rFonts w:eastAsia="Times New Roman"/>
        </w:rPr>
        <w:t>7</w:t>
      </w:r>
      <w:r>
        <w:rPr>
          <w:rFonts w:eastAsia="Times New Roman"/>
        </w:rPr>
        <w:t xml:space="preserve">: CU-25 – Excepción 1 - </w:t>
      </w:r>
      <w:r w:rsidRPr="00F86440">
        <w:rPr>
          <w:rFonts w:eastAsia="Times New Roman"/>
        </w:rPr>
        <w:t>Procesamiento del mes en curso por fechas no definidas.</w:t>
      </w:r>
      <w:bookmarkEnd w:id="365"/>
      <w:bookmarkEnd w:id="366"/>
    </w:p>
    <w:p w14:paraId="4DFE2126" w14:textId="408A411C" w:rsidR="00F86440" w:rsidRDefault="00F86440" w:rsidP="00F86440">
      <w:pPr>
        <w:jc w:val="center"/>
        <w:rPr>
          <w:rFonts w:ascii="Times New Roman" w:eastAsia="Times New Roman" w:hAnsi="Times New Roman" w:cs="Times New Roman"/>
          <w:b/>
          <w:bCs/>
          <w:i/>
          <w:iCs/>
          <w:sz w:val="18"/>
          <w:szCs w:val="18"/>
        </w:rPr>
      </w:pPr>
      <w:r w:rsidRPr="00F86440">
        <w:rPr>
          <w:rFonts w:ascii="Times New Roman" w:eastAsia="Times New Roman" w:hAnsi="Times New Roman" w:cs="Times New Roman"/>
          <w:b/>
          <w:bCs/>
          <w:i/>
          <w:iCs/>
          <w:noProof/>
          <w:sz w:val="18"/>
          <w:szCs w:val="18"/>
        </w:rPr>
        <w:drawing>
          <wp:inline distT="0" distB="0" distL="0" distR="0" wp14:anchorId="12F0A9FD" wp14:editId="72820690">
            <wp:extent cx="5971540" cy="1266825"/>
            <wp:effectExtent l="0" t="0" r="0" b="9525"/>
            <wp:docPr id="997481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1127" name=""/>
                    <pic:cNvPicPr/>
                  </pic:nvPicPr>
                  <pic:blipFill>
                    <a:blip r:embed="rId95"/>
                    <a:stretch>
                      <a:fillRect/>
                    </a:stretch>
                  </pic:blipFill>
                  <pic:spPr>
                    <a:xfrm>
                      <a:off x="0" y="0"/>
                      <a:ext cx="5971540" cy="1266825"/>
                    </a:xfrm>
                    <a:prstGeom prst="rect">
                      <a:avLst/>
                    </a:prstGeom>
                  </pic:spPr>
                </pic:pic>
              </a:graphicData>
            </a:graphic>
          </wp:inline>
        </w:drawing>
      </w:r>
    </w:p>
    <w:p w14:paraId="0223584E"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B51F4A6" w14:textId="77777777" w:rsidR="00F86440" w:rsidRDefault="00F86440" w:rsidP="00F86440">
      <w:pPr>
        <w:jc w:val="center"/>
        <w:rPr>
          <w:rFonts w:ascii="Times New Roman" w:eastAsia="Times New Roman" w:hAnsi="Times New Roman" w:cs="Times New Roman"/>
          <w:b/>
          <w:bCs/>
          <w:i/>
          <w:iCs/>
          <w:sz w:val="18"/>
          <w:szCs w:val="18"/>
        </w:rPr>
      </w:pPr>
    </w:p>
    <w:p w14:paraId="1E2147B6" w14:textId="77777777" w:rsidR="00F86440" w:rsidRDefault="00F86440" w:rsidP="00F86440">
      <w:pPr>
        <w:jc w:val="center"/>
        <w:rPr>
          <w:rFonts w:ascii="Times New Roman" w:eastAsia="Times New Roman" w:hAnsi="Times New Roman" w:cs="Times New Roman"/>
          <w:b/>
          <w:bCs/>
          <w:sz w:val="18"/>
          <w:szCs w:val="18"/>
        </w:rPr>
      </w:pPr>
    </w:p>
    <w:p w14:paraId="5BF3265C" w14:textId="77777777" w:rsidR="00A22307" w:rsidRDefault="00A22307" w:rsidP="00F86440">
      <w:pPr>
        <w:jc w:val="center"/>
        <w:rPr>
          <w:rFonts w:ascii="Times New Roman" w:eastAsia="Times New Roman" w:hAnsi="Times New Roman" w:cs="Times New Roman"/>
          <w:b/>
          <w:bCs/>
          <w:sz w:val="18"/>
          <w:szCs w:val="18"/>
        </w:rPr>
      </w:pPr>
    </w:p>
    <w:p w14:paraId="79FAC5D5" w14:textId="77777777" w:rsidR="00A22307" w:rsidRDefault="00A22307" w:rsidP="00F86440">
      <w:pPr>
        <w:jc w:val="center"/>
        <w:rPr>
          <w:rFonts w:ascii="Times New Roman" w:eastAsia="Times New Roman" w:hAnsi="Times New Roman" w:cs="Times New Roman"/>
          <w:b/>
          <w:bCs/>
          <w:sz w:val="18"/>
          <w:szCs w:val="18"/>
        </w:rPr>
      </w:pPr>
    </w:p>
    <w:p w14:paraId="08590124" w14:textId="77777777" w:rsidR="00A22307" w:rsidRDefault="00A22307" w:rsidP="00F86440">
      <w:pPr>
        <w:jc w:val="center"/>
        <w:rPr>
          <w:rFonts w:ascii="Times New Roman" w:eastAsia="Times New Roman" w:hAnsi="Times New Roman" w:cs="Times New Roman"/>
          <w:b/>
          <w:bCs/>
          <w:sz w:val="18"/>
          <w:szCs w:val="18"/>
        </w:rPr>
      </w:pPr>
    </w:p>
    <w:p w14:paraId="2200847A" w14:textId="77777777" w:rsidR="00A22307" w:rsidRDefault="00A22307" w:rsidP="00F86440">
      <w:pPr>
        <w:jc w:val="center"/>
        <w:rPr>
          <w:rFonts w:ascii="Times New Roman" w:eastAsia="Times New Roman" w:hAnsi="Times New Roman" w:cs="Times New Roman"/>
          <w:b/>
          <w:bCs/>
          <w:sz w:val="18"/>
          <w:szCs w:val="18"/>
        </w:rPr>
      </w:pPr>
    </w:p>
    <w:p w14:paraId="2144B75B" w14:textId="77777777" w:rsidR="00A22307" w:rsidRDefault="00A22307" w:rsidP="00F86440">
      <w:pPr>
        <w:jc w:val="center"/>
        <w:rPr>
          <w:rFonts w:ascii="Times New Roman" w:eastAsia="Times New Roman" w:hAnsi="Times New Roman" w:cs="Times New Roman"/>
          <w:b/>
          <w:bCs/>
          <w:sz w:val="18"/>
          <w:szCs w:val="18"/>
        </w:rPr>
      </w:pPr>
    </w:p>
    <w:p w14:paraId="449B6BDB" w14:textId="77777777" w:rsidR="00A22307" w:rsidRDefault="00A22307" w:rsidP="00F86440">
      <w:pPr>
        <w:jc w:val="center"/>
        <w:rPr>
          <w:rFonts w:ascii="Times New Roman" w:eastAsia="Times New Roman" w:hAnsi="Times New Roman" w:cs="Times New Roman"/>
          <w:b/>
          <w:bCs/>
          <w:sz w:val="18"/>
          <w:szCs w:val="18"/>
        </w:rPr>
      </w:pPr>
    </w:p>
    <w:p w14:paraId="34FB4721" w14:textId="77777777" w:rsidR="00A22307" w:rsidRDefault="00A22307" w:rsidP="00F86440">
      <w:pPr>
        <w:jc w:val="center"/>
        <w:rPr>
          <w:rFonts w:ascii="Times New Roman" w:eastAsia="Times New Roman" w:hAnsi="Times New Roman" w:cs="Times New Roman"/>
          <w:b/>
          <w:bCs/>
          <w:sz w:val="18"/>
          <w:szCs w:val="18"/>
        </w:rPr>
      </w:pPr>
    </w:p>
    <w:p w14:paraId="2AC2F175" w14:textId="77777777" w:rsidR="00A22307" w:rsidRDefault="00A22307" w:rsidP="00F86440">
      <w:pPr>
        <w:jc w:val="center"/>
        <w:rPr>
          <w:rFonts w:ascii="Times New Roman" w:eastAsia="Times New Roman" w:hAnsi="Times New Roman" w:cs="Times New Roman"/>
          <w:b/>
          <w:bCs/>
          <w:sz w:val="18"/>
          <w:szCs w:val="18"/>
        </w:rPr>
      </w:pPr>
    </w:p>
    <w:p w14:paraId="41A9A2CF" w14:textId="77777777" w:rsidR="00A22307" w:rsidRDefault="00A22307" w:rsidP="00F86440">
      <w:pPr>
        <w:jc w:val="center"/>
        <w:rPr>
          <w:rFonts w:ascii="Times New Roman" w:eastAsia="Times New Roman" w:hAnsi="Times New Roman" w:cs="Times New Roman"/>
          <w:b/>
          <w:bCs/>
          <w:sz w:val="18"/>
          <w:szCs w:val="18"/>
        </w:rPr>
      </w:pPr>
    </w:p>
    <w:p w14:paraId="79F67ACA" w14:textId="77777777" w:rsidR="00A22307" w:rsidRDefault="00A22307" w:rsidP="00F86440">
      <w:pPr>
        <w:jc w:val="center"/>
        <w:rPr>
          <w:rFonts w:ascii="Times New Roman" w:eastAsia="Times New Roman" w:hAnsi="Times New Roman" w:cs="Times New Roman"/>
          <w:b/>
          <w:bCs/>
          <w:sz w:val="18"/>
          <w:szCs w:val="18"/>
        </w:rPr>
      </w:pPr>
    </w:p>
    <w:p w14:paraId="24979F5A" w14:textId="77777777" w:rsidR="00A22307" w:rsidRDefault="00A22307" w:rsidP="00F86440">
      <w:pPr>
        <w:jc w:val="center"/>
        <w:rPr>
          <w:rFonts w:ascii="Times New Roman" w:eastAsia="Times New Roman" w:hAnsi="Times New Roman" w:cs="Times New Roman"/>
          <w:b/>
          <w:bCs/>
          <w:sz w:val="18"/>
          <w:szCs w:val="18"/>
        </w:rPr>
      </w:pPr>
    </w:p>
    <w:p w14:paraId="2398AB7C" w14:textId="77777777" w:rsidR="00A22307" w:rsidRDefault="00A22307" w:rsidP="00F86440">
      <w:pPr>
        <w:jc w:val="center"/>
        <w:rPr>
          <w:rFonts w:ascii="Times New Roman" w:eastAsia="Times New Roman" w:hAnsi="Times New Roman" w:cs="Times New Roman"/>
          <w:b/>
          <w:bCs/>
          <w:sz w:val="18"/>
          <w:szCs w:val="18"/>
        </w:rPr>
      </w:pPr>
    </w:p>
    <w:p w14:paraId="5C44E392" w14:textId="77777777" w:rsidR="00A22307" w:rsidRDefault="00A22307" w:rsidP="00F86440">
      <w:pPr>
        <w:jc w:val="center"/>
        <w:rPr>
          <w:rFonts w:ascii="Times New Roman" w:eastAsia="Times New Roman" w:hAnsi="Times New Roman" w:cs="Times New Roman"/>
          <w:b/>
          <w:bCs/>
          <w:sz w:val="18"/>
          <w:szCs w:val="18"/>
        </w:rPr>
      </w:pPr>
    </w:p>
    <w:p w14:paraId="65DB242D" w14:textId="77777777" w:rsidR="00A22307" w:rsidRDefault="00A22307" w:rsidP="00F86440">
      <w:pPr>
        <w:jc w:val="center"/>
        <w:rPr>
          <w:rFonts w:ascii="Times New Roman" w:eastAsia="Times New Roman" w:hAnsi="Times New Roman" w:cs="Times New Roman"/>
          <w:b/>
          <w:bCs/>
          <w:sz w:val="18"/>
          <w:szCs w:val="18"/>
        </w:rPr>
      </w:pPr>
    </w:p>
    <w:p w14:paraId="27D3CFEF" w14:textId="77777777" w:rsidR="00A22307" w:rsidRDefault="00A22307" w:rsidP="00F86440">
      <w:pPr>
        <w:jc w:val="center"/>
        <w:rPr>
          <w:rFonts w:ascii="Times New Roman" w:eastAsia="Times New Roman" w:hAnsi="Times New Roman" w:cs="Times New Roman"/>
          <w:b/>
          <w:bCs/>
          <w:sz w:val="18"/>
          <w:szCs w:val="18"/>
        </w:rPr>
      </w:pPr>
    </w:p>
    <w:p w14:paraId="47C3DBE0" w14:textId="77777777" w:rsidR="00A22307" w:rsidRDefault="00A22307" w:rsidP="00F86440">
      <w:pPr>
        <w:jc w:val="center"/>
        <w:rPr>
          <w:rFonts w:ascii="Times New Roman" w:eastAsia="Times New Roman" w:hAnsi="Times New Roman" w:cs="Times New Roman"/>
          <w:b/>
          <w:bCs/>
          <w:sz w:val="18"/>
          <w:szCs w:val="18"/>
        </w:rPr>
      </w:pPr>
    </w:p>
    <w:p w14:paraId="33DCD214" w14:textId="77777777" w:rsidR="00A22307" w:rsidRDefault="00A22307" w:rsidP="00F86440">
      <w:pPr>
        <w:jc w:val="center"/>
        <w:rPr>
          <w:rFonts w:ascii="Times New Roman" w:eastAsia="Times New Roman" w:hAnsi="Times New Roman" w:cs="Times New Roman"/>
          <w:b/>
          <w:bCs/>
          <w:sz w:val="18"/>
          <w:szCs w:val="18"/>
        </w:rPr>
      </w:pPr>
    </w:p>
    <w:p w14:paraId="7FE95C17" w14:textId="3FD6F0B3" w:rsidR="00E74C4C" w:rsidRDefault="00F86440" w:rsidP="00F86440">
      <w:pPr>
        <w:jc w:val="center"/>
        <w:rPr>
          <w:rFonts w:ascii="Times New Roman" w:eastAsia="Times New Roman" w:hAnsi="Times New Roman" w:cs="Times New Roman"/>
          <w:b/>
          <w:bCs/>
        </w:rPr>
      </w:pPr>
      <w:r w:rsidRPr="00F86440">
        <w:rPr>
          <w:rFonts w:ascii="Times New Roman" w:eastAsia="Times New Roman" w:hAnsi="Times New Roman" w:cs="Times New Roman"/>
          <w:b/>
          <w:bCs/>
          <w:sz w:val="18"/>
          <w:szCs w:val="18"/>
        </w:rPr>
        <w:t xml:space="preserve"> </w:t>
      </w:r>
      <w:r w:rsidR="00E74C4C">
        <w:rPr>
          <w:rFonts w:ascii="Times New Roman" w:eastAsia="Times New Roman" w:hAnsi="Times New Roman" w:cs="Times New Roman"/>
          <w:b/>
          <w:bCs/>
        </w:rPr>
        <w:br w:type="page"/>
      </w:r>
    </w:p>
    <w:p w14:paraId="6E7EDAC0" w14:textId="77777777" w:rsidR="00A22307" w:rsidRPr="00A22307" w:rsidRDefault="00A22307" w:rsidP="00A22307">
      <w:pPr>
        <w:spacing w:after="240" w:line="360" w:lineRule="auto"/>
        <w:jc w:val="both"/>
        <w:rPr>
          <w:rFonts w:ascii="Times New Roman" w:hAnsi="Times New Roman" w:cs="Times New Roman"/>
        </w:rPr>
      </w:pPr>
      <w:bookmarkStart w:id="367" w:name="_Toc240233003"/>
      <w:r w:rsidRPr="00A22307">
        <w:rPr>
          <w:rFonts w:ascii="Times New Roman" w:eastAsia="Arial" w:hAnsi="Times New Roman" w:cs="Times New Roman"/>
        </w:rPr>
        <w:lastRenderedPageBreak/>
        <w:t>La Figura 9.58 representa la excepción 2 del CU-25: advertencia por materiales sin costo asignado en base de datos. Corresponde a la Excepción 2 de la Tabla 6.13 («Algunos materiales no tienen costo asignado en BD. El sistema muestra advertencia de "Datos financieros incompletos"»), donde el controlador detecta la condición, interrumpe el flujo normal sin dejar datos inconsistentes y la vista informa al actor.</w:t>
      </w:r>
    </w:p>
    <w:p w14:paraId="799BF124" w14:textId="77777777" w:rsidR="00A22307" w:rsidRDefault="00A22307" w:rsidP="00B6343D">
      <w:pPr>
        <w:pStyle w:val="Ttulo3"/>
        <w:rPr>
          <w:rFonts w:eastAsia="Times New Roman"/>
        </w:rPr>
      </w:pPr>
    </w:p>
    <w:p w14:paraId="250DC9E3" w14:textId="2307B448" w:rsidR="00F86440" w:rsidRPr="00F86440" w:rsidRDefault="00F86440" w:rsidP="00B6343D">
      <w:pPr>
        <w:pStyle w:val="Ttulo3"/>
        <w:rPr>
          <w:rFonts w:eastAsia="Times New Roman"/>
        </w:rPr>
      </w:pPr>
      <w:bookmarkStart w:id="368" w:name="_Toc241763563"/>
      <w:r w:rsidRPr="00F86440">
        <w:rPr>
          <w:rFonts w:eastAsia="Times New Roman"/>
        </w:rPr>
        <w:t>Figura 9.5</w:t>
      </w:r>
      <w:r w:rsidR="00A22307">
        <w:rPr>
          <w:rFonts w:eastAsia="Times New Roman"/>
        </w:rPr>
        <w:t>8</w:t>
      </w:r>
      <w:r w:rsidRPr="00F86440">
        <w:rPr>
          <w:rFonts w:eastAsia="Times New Roman"/>
        </w:rPr>
        <w:t>: CU-25 – Excepción 2 - Advertencia por materiales sin costo asignado en base de datos.</w:t>
      </w:r>
      <w:bookmarkEnd w:id="367"/>
      <w:bookmarkEnd w:id="368"/>
    </w:p>
    <w:p w14:paraId="28FAFF29" w14:textId="64C4EF3E" w:rsidR="00F86440" w:rsidRDefault="00F86440">
      <w:pPr>
        <w:rPr>
          <w:rFonts w:ascii="Times New Roman" w:eastAsia="Times New Roman" w:hAnsi="Times New Roman" w:cs="Times New Roman"/>
          <w:b/>
          <w:bCs/>
        </w:rPr>
      </w:pPr>
      <w:r w:rsidRPr="00F86440">
        <w:rPr>
          <w:rFonts w:ascii="Times New Roman" w:eastAsia="Times New Roman" w:hAnsi="Times New Roman" w:cs="Times New Roman"/>
          <w:b/>
          <w:bCs/>
          <w:noProof/>
        </w:rPr>
        <w:drawing>
          <wp:inline distT="0" distB="0" distL="0" distR="0" wp14:anchorId="721B0034" wp14:editId="6B54190F">
            <wp:extent cx="5971540" cy="982345"/>
            <wp:effectExtent l="0" t="0" r="0" b="8255"/>
            <wp:docPr id="1541655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55017" name=""/>
                    <pic:cNvPicPr/>
                  </pic:nvPicPr>
                  <pic:blipFill>
                    <a:blip r:embed="rId96"/>
                    <a:stretch>
                      <a:fillRect/>
                    </a:stretch>
                  </pic:blipFill>
                  <pic:spPr>
                    <a:xfrm>
                      <a:off x="0" y="0"/>
                      <a:ext cx="5971540" cy="982345"/>
                    </a:xfrm>
                    <a:prstGeom prst="rect">
                      <a:avLst/>
                    </a:prstGeom>
                  </pic:spPr>
                </pic:pic>
              </a:graphicData>
            </a:graphic>
          </wp:inline>
        </w:drawing>
      </w:r>
    </w:p>
    <w:p w14:paraId="401B955F"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DBF5397" w14:textId="1D06CD34"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3D43FA24" w14:textId="77777777" w:rsidR="002000E5" w:rsidRPr="002000E5" w:rsidRDefault="002000E5" w:rsidP="002000E5">
      <w:pPr>
        <w:spacing w:after="240" w:line="360" w:lineRule="auto"/>
        <w:jc w:val="both"/>
        <w:rPr>
          <w:rFonts w:ascii="Times New Roman" w:hAnsi="Times New Roman" w:cs="Times New Roman"/>
        </w:rPr>
      </w:pPr>
      <w:bookmarkStart w:id="369" w:name="_Toc240233004"/>
      <w:r w:rsidRPr="002000E5">
        <w:rPr>
          <w:rFonts w:ascii="Times New Roman" w:eastAsia="Arial" w:hAnsi="Times New Roman" w:cs="Times New Roman"/>
        </w:rPr>
        <w:lastRenderedPageBreak/>
        <w:t>La Figura 9.59 representa la excepción 3 del CU-25: redirección a vista simple por error de generación visual. Corresponde a la Excepción 3, donde el controlador detecta la condición, interrumpe el flujo normal sin dejar datos inconsistentes y la vista informa al actor.</w:t>
      </w:r>
    </w:p>
    <w:p w14:paraId="260C8D9E" w14:textId="77777777" w:rsidR="002000E5" w:rsidRDefault="002000E5" w:rsidP="00B6343D">
      <w:pPr>
        <w:pStyle w:val="Ttulo3"/>
        <w:rPr>
          <w:rFonts w:eastAsia="Times New Roman"/>
        </w:rPr>
      </w:pPr>
    </w:p>
    <w:p w14:paraId="67293DC1" w14:textId="7BB9E82A" w:rsidR="00F86440" w:rsidRDefault="00F86440" w:rsidP="00B6343D">
      <w:pPr>
        <w:pStyle w:val="Ttulo3"/>
        <w:rPr>
          <w:rFonts w:eastAsia="Times New Roman"/>
        </w:rPr>
      </w:pPr>
      <w:bookmarkStart w:id="370" w:name="_Toc241763564"/>
      <w:r w:rsidRPr="00F86440">
        <w:rPr>
          <w:rFonts w:eastAsia="Times New Roman"/>
        </w:rPr>
        <w:t>Figura 9.5</w:t>
      </w:r>
      <w:r w:rsidR="00A22307">
        <w:rPr>
          <w:rFonts w:eastAsia="Times New Roman"/>
        </w:rPr>
        <w:t>9</w:t>
      </w:r>
      <w:r w:rsidRPr="00F86440">
        <w:rPr>
          <w:rFonts w:eastAsia="Times New Roman"/>
        </w:rPr>
        <w:t>: CU-25 – Excepción 3 - Redirección a vista simple por error de generación visual.</w:t>
      </w:r>
      <w:bookmarkEnd w:id="369"/>
      <w:bookmarkEnd w:id="370"/>
    </w:p>
    <w:p w14:paraId="5041B52A" w14:textId="6B04CE48" w:rsidR="00F86440" w:rsidRDefault="00F86440" w:rsidP="00F86440">
      <w:pPr>
        <w:jc w:val="center"/>
        <w:rPr>
          <w:rFonts w:ascii="Times New Roman" w:eastAsia="Times New Roman" w:hAnsi="Times New Roman" w:cs="Times New Roman"/>
          <w:b/>
          <w:bCs/>
          <w:sz w:val="18"/>
          <w:szCs w:val="18"/>
        </w:rPr>
      </w:pPr>
      <w:r w:rsidRPr="00F86440">
        <w:rPr>
          <w:rFonts w:ascii="Times New Roman" w:eastAsia="Times New Roman" w:hAnsi="Times New Roman" w:cs="Times New Roman"/>
          <w:b/>
          <w:bCs/>
          <w:noProof/>
          <w:sz w:val="18"/>
          <w:szCs w:val="18"/>
        </w:rPr>
        <w:drawing>
          <wp:inline distT="0" distB="0" distL="0" distR="0" wp14:anchorId="326A7FEA" wp14:editId="4AA87E6D">
            <wp:extent cx="5971540" cy="975995"/>
            <wp:effectExtent l="0" t="0" r="0" b="0"/>
            <wp:docPr id="171811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606" name=""/>
                    <pic:cNvPicPr/>
                  </pic:nvPicPr>
                  <pic:blipFill>
                    <a:blip r:embed="rId97"/>
                    <a:stretch>
                      <a:fillRect/>
                    </a:stretch>
                  </pic:blipFill>
                  <pic:spPr>
                    <a:xfrm>
                      <a:off x="0" y="0"/>
                      <a:ext cx="5971540" cy="975995"/>
                    </a:xfrm>
                    <a:prstGeom prst="rect">
                      <a:avLst/>
                    </a:prstGeom>
                  </pic:spPr>
                </pic:pic>
              </a:graphicData>
            </a:graphic>
          </wp:inline>
        </w:drawing>
      </w:r>
    </w:p>
    <w:p w14:paraId="3334DEA4" w14:textId="77777777" w:rsidR="00F86440" w:rsidRDefault="00F86440" w:rsidP="00F8644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CB1FC9C" w14:textId="77777777" w:rsidR="00F86440" w:rsidRPr="00F86440" w:rsidRDefault="00F86440" w:rsidP="00F86440">
      <w:pPr>
        <w:jc w:val="center"/>
        <w:rPr>
          <w:rFonts w:ascii="Times New Roman" w:eastAsia="Times New Roman" w:hAnsi="Times New Roman" w:cs="Times New Roman"/>
          <w:b/>
          <w:bCs/>
          <w:sz w:val="18"/>
          <w:szCs w:val="18"/>
        </w:rPr>
      </w:pPr>
    </w:p>
    <w:p w14:paraId="646692AB"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60547905" w14:textId="2FBF5AE3" w:rsidR="00F86440" w:rsidRDefault="008066B0" w:rsidP="00B6343D">
      <w:pPr>
        <w:pStyle w:val="Ttulo2"/>
        <w:ind w:firstLine="708"/>
        <w:rPr>
          <w:rFonts w:eastAsia="Times New Roman"/>
        </w:rPr>
      </w:pPr>
      <w:bookmarkStart w:id="371" w:name="_Toc240232510"/>
      <w:bookmarkStart w:id="372" w:name="_Toc241763434"/>
      <w:r>
        <w:rPr>
          <w:rFonts w:eastAsia="Times New Roman"/>
        </w:rPr>
        <w:lastRenderedPageBreak/>
        <w:t>9.</w:t>
      </w:r>
      <w:r w:rsidR="00891761">
        <w:rPr>
          <w:rFonts w:eastAsia="Times New Roman"/>
        </w:rPr>
        <w:t>4</w:t>
      </w:r>
      <w:r>
        <w:rPr>
          <w:rFonts w:eastAsia="Times New Roman"/>
        </w:rPr>
        <w:t xml:space="preserve">.14: </w:t>
      </w:r>
      <w:r w:rsidRPr="008066B0">
        <w:rPr>
          <w:rFonts w:eastAsia="Times New Roman"/>
        </w:rPr>
        <w:t>CU-28: Configuración de Tiempos de Respuesta</w:t>
      </w:r>
      <w:bookmarkEnd w:id="371"/>
      <w:bookmarkEnd w:id="372"/>
    </w:p>
    <w:p w14:paraId="4EB2861D" w14:textId="77777777" w:rsidR="008066B0" w:rsidRDefault="008066B0" w:rsidP="008066B0">
      <w:pPr>
        <w:rPr>
          <w:rFonts w:ascii="Times New Roman" w:eastAsia="Times New Roman" w:hAnsi="Times New Roman" w:cs="Times New Roman"/>
          <w:b/>
          <w:bCs/>
        </w:rPr>
      </w:pPr>
    </w:p>
    <w:p w14:paraId="33A606BC" w14:textId="77777777" w:rsidR="002000E5" w:rsidRPr="002000E5" w:rsidRDefault="002000E5" w:rsidP="002000E5">
      <w:pPr>
        <w:spacing w:after="240" w:line="360" w:lineRule="auto"/>
        <w:jc w:val="both"/>
        <w:rPr>
          <w:rFonts w:ascii="Times New Roman" w:hAnsi="Times New Roman" w:cs="Times New Roman"/>
        </w:rPr>
      </w:pPr>
      <w:r w:rsidRPr="002000E5">
        <w:rPr>
          <w:rFonts w:ascii="Times New Roman" w:eastAsia="Arial" w:hAnsi="Times New Roman" w:cs="Times New Roman"/>
        </w:rPr>
        <w:t>La Figura 9.60 representa el flujo principal del CU-28: actualización exitosa de las reglas de tiempos de SLA. El actor Administrador del sistema interactúa con la vista, que envía la solicitud al controlador; este aplica las validaciones del caso de uso, consulta o actualiza la base de datos MySQL y retorna la respuesta que la vista despliega, siguiendo la descripción de la Tabla 6.14.</w:t>
      </w:r>
    </w:p>
    <w:p w14:paraId="648D5A28" w14:textId="77777777" w:rsidR="002000E5" w:rsidRDefault="002000E5" w:rsidP="008066B0">
      <w:pPr>
        <w:rPr>
          <w:rFonts w:ascii="Times New Roman" w:eastAsia="Times New Roman" w:hAnsi="Times New Roman" w:cs="Times New Roman"/>
          <w:b/>
          <w:bCs/>
        </w:rPr>
      </w:pPr>
    </w:p>
    <w:p w14:paraId="1157F819" w14:textId="6FDBC03F" w:rsidR="008066B0" w:rsidRDefault="008066B0" w:rsidP="00B6343D">
      <w:pPr>
        <w:pStyle w:val="Ttulo3"/>
        <w:rPr>
          <w:rFonts w:eastAsia="Times New Roman"/>
        </w:rPr>
      </w:pPr>
      <w:bookmarkStart w:id="373" w:name="_Toc240233005"/>
      <w:bookmarkStart w:id="374" w:name="_Toc241763565"/>
      <w:r w:rsidRPr="008066B0">
        <w:rPr>
          <w:rFonts w:eastAsia="Times New Roman"/>
        </w:rPr>
        <w:t>Figura 9.</w:t>
      </w:r>
      <w:r w:rsidR="002000E5">
        <w:rPr>
          <w:rFonts w:eastAsia="Times New Roman"/>
        </w:rPr>
        <w:t>60</w:t>
      </w:r>
      <w:r w:rsidRPr="008066B0">
        <w:rPr>
          <w:rFonts w:eastAsia="Times New Roman"/>
        </w:rPr>
        <w:t>: CU-28 - Actualización exitosa de las reglas de tiempos de SLA.</w:t>
      </w:r>
      <w:bookmarkEnd w:id="373"/>
      <w:bookmarkEnd w:id="374"/>
    </w:p>
    <w:p w14:paraId="593530AE" w14:textId="30FFC973"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5FE005EF" wp14:editId="5A847F19">
            <wp:extent cx="5971540" cy="1306830"/>
            <wp:effectExtent l="0" t="0" r="0" b="7620"/>
            <wp:docPr id="205251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10387" name=""/>
                    <pic:cNvPicPr/>
                  </pic:nvPicPr>
                  <pic:blipFill>
                    <a:blip r:embed="rId98"/>
                    <a:stretch>
                      <a:fillRect/>
                    </a:stretch>
                  </pic:blipFill>
                  <pic:spPr>
                    <a:xfrm>
                      <a:off x="0" y="0"/>
                      <a:ext cx="5971540" cy="1306830"/>
                    </a:xfrm>
                    <a:prstGeom prst="rect">
                      <a:avLst/>
                    </a:prstGeom>
                  </pic:spPr>
                </pic:pic>
              </a:graphicData>
            </a:graphic>
          </wp:inline>
        </w:drawing>
      </w:r>
    </w:p>
    <w:p w14:paraId="2DAFAA85"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2BDFD6A" w14:textId="77777777" w:rsidR="008066B0" w:rsidRPr="008066B0" w:rsidRDefault="008066B0" w:rsidP="008066B0">
      <w:pPr>
        <w:jc w:val="center"/>
        <w:rPr>
          <w:rFonts w:ascii="Times New Roman" w:eastAsia="Times New Roman" w:hAnsi="Times New Roman" w:cs="Times New Roman"/>
          <w:b/>
          <w:bCs/>
          <w:sz w:val="18"/>
          <w:szCs w:val="18"/>
        </w:rPr>
      </w:pPr>
    </w:p>
    <w:p w14:paraId="2F035189"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34DA19B7" w14:textId="0BCA3A60" w:rsidR="002000E5" w:rsidRPr="002000E5" w:rsidRDefault="002000E5" w:rsidP="002000E5">
      <w:pPr>
        <w:spacing w:after="240" w:line="360" w:lineRule="auto"/>
        <w:jc w:val="both"/>
        <w:rPr>
          <w:rFonts w:ascii="Times New Roman" w:hAnsi="Times New Roman" w:cs="Times New Roman"/>
        </w:rPr>
      </w:pPr>
      <w:bookmarkStart w:id="375" w:name="_Toc240233006"/>
      <w:r w:rsidRPr="002000E5">
        <w:rPr>
          <w:rFonts w:ascii="Times New Roman" w:eastAsia="Arial" w:hAnsi="Times New Roman" w:cs="Times New Roman"/>
        </w:rPr>
        <w:lastRenderedPageBreak/>
        <w:t>La Figura 9.61 representa la excepción 1 del CU-28: error de integridad por prioridad no encontrada en base de datos. Corresponde a la Excepción 1, donde el controlador detecta la condición, interrumpe el flujo normal sin dejar datos inconsistentes y la vista informa al actor.</w:t>
      </w:r>
    </w:p>
    <w:p w14:paraId="4FC0DC8E" w14:textId="77777777" w:rsidR="002000E5" w:rsidRDefault="002000E5" w:rsidP="00B6343D">
      <w:pPr>
        <w:pStyle w:val="Ttulo3"/>
        <w:rPr>
          <w:rFonts w:eastAsia="Times New Roman"/>
        </w:rPr>
      </w:pPr>
    </w:p>
    <w:p w14:paraId="2CCBEAC6" w14:textId="0E2F82FD" w:rsidR="008066B0" w:rsidRDefault="008066B0" w:rsidP="00B6343D">
      <w:pPr>
        <w:pStyle w:val="Ttulo3"/>
        <w:rPr>
          <w:rFonts w:eastAsia="Times New Roman"/>
        </w:rPr>
      </w:pPr>
      <w:bookmarkStart w:id="376" w:name="_Toc241763566"/>
      <w:r w:rsidRPr="008066B0">
        <w:rPr>
          <w:rFonts w:eastAsia="Times New Roman"/>
        </w:rPr>
        <w:t>Figura 9.6</w:t>
      </w:r>
      <w:r w:rsidR="002000E5">
        <w:rPr>
          <w:rFonts w:eastAsia="Times New Roman"/>
        </w:rPr>
        <w:t>1</w:t>
      </w:r>
      <w:r w:rsidRPr="008066B0">
        <w:rPr>
          <w:rFonts w:eastAsia="Times New Roman"/>
        </w:rPr>
        <w:t>: CU-28 – Excepción 1 - Error de integridad por prioridad no encontrada en base de datos.</w:t>
      </w:r>
      <w:bookmarkEnd w:id="375"/>
      <w:bookmarkEnd w:id="376"/>
      <w:r w:rsidRPr="008066B0">
        <w:rPr>
          <w:rFonts w:eastAsia="Times New Roman"/>
        </w:rPr>
        <w:t xml:space="preserve"> </w:t>
      </w:r>
    </w:p>
    <w:p w14:paraId="13B68A97" w14:textId="53091AC7"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1F552C85" wp14:editId="4B180084">
            <wp:extent cx="5971540" cy="1315720"/>
            <wp:effectExtent l="0" t="0" r="0" b="0"/>
            <wp:docPr id="1471577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77904" name=""/>
                    <pic:cNvPicPr/>
                  </pic:nvPicPr>
                  <pic:blipFill>
                    <a:blip r:embed="rId99"/>
                    <a:stretch>
                      <a:fillRect/>
                    </a:stretch>
                  </pic:blipFill>
                  <pic:spPr>
                    <a:xfrm>
                      <a:off x="0" y="0"/>
                      <a:ext cx="5971540" cy="1315720"/>
                    </a:xfrm>
                    <a:prstGeom prst="rect">
                      <a:avLst/>
                    </a:prstGeom>
                  </pic:spPr>
                </pic:pic>
              </a:graphicData>
            </a:graphic>
          </wp:inline>
        </w:drawing>
      </w:r>
    </w:p>
    <w:p w14:paraId="5CEF89A9"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27A31BB" w14:textId="25FA7065"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15E433E6" w14:textId="77777777" w:rsidR="002000E5" w:rsidRPr="002000E5" w:rsidRDefault="002000E5" w:rsidP="002000E5">
      <w:pPr>
        <w:spacing w:after="240" w:line="360" w:lineRule="auto"/>
        <w:jc w:val="both"/>
        <w:rPr>
          <w:rFonts w:ascii="Times New Roman" w:hAnsi="Times New Roman" w:cs="Times New Roman"/>
        </w:rPr>
      </w:pPr>
      <w:r w:rsidRPr="002000E5">
        <w:rPr>
          <w:rFonts w:ascii="Times New Roman" w:eastAsia="Arial" w:hAnsi="Times New Roman" w:cs="Times New Roman"/>
        </w:rPr>
        <w:lastRenderedPageBreak/>
        <w:t>La Figura 9.62 representa la excepción 2 del CU-28: validación fallida por valores ingresados no numéricos. Corresponde a la Excepción 2, donde el controlador detecta la condición, interrumpe el flujo normal sin dejar datos inconsistentes y la vista informa al actor.</w:t>
      </w:r>
    </w:p>
    <w:p w14:paraId="27D3C3DD" w14:textId="77777777" w:rsidR="002000E5" w:rsidRDefault="002000E5" w:rsidP="008066B0">
      <w:pPr>
        <w:jc w:val="center"/>
        <w:rPr>
          <w:rFonts w:ascii="Times New Roman" w:eastAsia="Times New Roman" w:hAnsi="Times New Roman" w:cs="Times New Roman"/>
          <w:b/>
          <w:bCs/>
        </w:rPr>
      </w:pPr>
    </w:p>
    <w:p w14:paraId="5E14D9C1" w14:textId="28BDC9BE" w:rsidR="008066B0" w:rsidRDefault="008066B0" w:rsidP="00B6343D">
      <w:pPr>
        <w:pStyle w:val="Ttulo3"/>
        <w:rPr>
          <w:rFonts w:eastAsia="Times New Roman"/>
        </w:rPr>
      </w:pPr>
      <w:bookmarkStart w:id="377" w:name="_Toc240233007"/>
      <w:bookmarkStart w:id="378" w:name="_Toc241763567"/>
      <w:r w:rsidRPr="008066B0">
        <w:rPr>
          <w:rFonts w:eastAsia="Times New Roman"/>
        </w:rPr>
        <w:t>Figura 9.6</w:t>
      </w:r>
      <w:r w:rsidR="002000E5">
        <w:rPr>
          <w:rFonts w:eastAsia="Times New Roman"/>
        </w:rPr>
        <w:t>2</w:t>
      </w:r>
      <w:r w:rsidRPr="008066B0">
        <w:rPr>
          <w:rFonts w:eastAsia="Times New Roman"/>
        </w:rPr>
        <w:t>: CU-28 – Excepción 2 - Validación fallida por valores ingresados no numéricos.</w:t>
      </w:r>
      <w:bookmarkEnd w:id="377"/>
      <w:bookmarkEnd w:id="378"/>
      <w:r w:rsidRPr="008066B0">
        <w:rPr>
          <w:rFonts w:eastAsia="Times New Roman"/>
        </w:rPr>
        <w:t xml:space="preserve"> </w:t>
      </w:r>
    </w:p>
    <w:p w14:paraId="568E300B" w14:textId="501576BD" w:rsidR="008066B0" w:rsidRDefault="008066B0" w:rsidP="008066B0">
      <w:pPr>
        <w:jc w:val="center"/>
        <w:rPr>
          <w:rFonts w:ascii="Times New Roman" w:eastAsia="Times New Roman" w:hAnsi="Times New Roman" w:cs="Times New Roman"/>
          <w:b/>
          <w:bCs/>
        </w:rPr>
      </w:pPr>
      <w:r w:rsidRPr="008066B0">
        <w:rPr>
          <w:rFonts w:ascii="Times New Roman" w:eastAsia="Times New Roman" w:hAnsi="Times New Roman" w:cs="Times New Roman"/>
          <w:b/>
          <w:bCs/>
          <w:noProof/>
        </w:rPr>
        <w:drawing>
          <wp:inline distT="0" distB="0" distL="0" distR="0" wp14:anchorId="62791330" wp14:editId="5C76FEBA">
            <wp:extent cx="5971540" cy="1287780"/>
            <wp:effectExtent l="0" t="0" r="0" b="7620"/>
            <wp:docPr id="176069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96267" name=""/>
                    <pic:cNvPicPr/>
                  </pic:nvPicPr>
                  <pic:blipFill>
                    <a:blip r:embed="rId100"/>
                    <a:stretch>
                      <a:fillRect/>
                    </a:stretch>
                  </pic:blipFill>
                  <pic:spPr>
                    <a:xfrm>
                      <a:off x="0" y="0"/>
                      <a:ext cx="5971540" cy="1287780"/>
                    </a:xfrm>
                    <a:prstGeom prst="rect">
                      <a:avLst/>
                    </a:prstGeom>
                  </pic:spPr>
                </pic:pic>
              </a:graphicData>
            </a:graphic>
          </wp:inline>
        </w:drawing>
      </w:r>
    </w:p>
    <w:p w14:paraId="0FDB2F40"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2C738CE" w14:textId="77777777" w:rsidR="008066B0" w:rsidRDefault="008066B0" w:rsidP="008066B0">
      <w:pPr>
        <w:jc w:val="center"/>
        <w:rPr>
          <w:rFonts w:ascii="Times New Roman" w:eastAsia="Times New Roman" w:hAnsi="Times New Roman" w:cs="Times New Roman"/>
          <w:b/>
          <w:bCs/>
        </w:rPr>
      </w:pPr>
    </w:p>
    <w:p w14:paraId="6D91E3C2" w14:textId="60F29D6C"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2081A145" w14:textId="61D0701B" w:rsidR="002000E5" w:rsidRPr="002000E5" w:rsidRDefault="002000E5" w:rsidP="002000E5">
      <w:pPr>
        <w:spacing w:after="240" w:line="360" w:lineRule="auto"/>
        <w:jc w:val="both"/>
        <w:rPr>
          <w:rFonts w:ascii="Times New Roman" w:hAnsi="Times New Roman" w:cs="Times New Roman"/>
        </w:rPr>
      </w:pPr>
      <w:bookmarkStart w:id="379" w:name="_Toc240233008"/>
      <w:r w:rsidRPr="002000E5">
        <w:rPr>
          <w:rFonts w:ascii="Times New Roman" w:eastAsia="Arial" w:hAnsi="Times New Roman" w:cs="Times New Roman"/>
        </w:rPr>
        <w:lastRenderedPageBreak/>
        <w:t>La Figura 9.63 representa la excepción 3 del CU-28: error por incongruencia de tiempos de respuesta y resolución. Corresponde a la Excepción 3, donde el controlador detecta la condición, interrumpe el flujo normal sin dejar datos inconsistentes y la vista informa al actor.</w:t>
      </w:r>
    </w:p>
    <w:p w14:paraId="1B6BA378" w14:textId="77777777" w:rsidR="002000E5" w:rsidRDefault="002000E5" w:rsidP="00B6343D">
      <w:pPr>
        <w:pStyle w:val="Ttulo3"/>
        <w:rPr>
          <w:rFonts w:eastAsia="Times New Roman"/>
        </w:rPr>
      </w:pPr>
    </w:p>
    <w:p w14:paraId="6247B263" w14:textId="3BB7F62B" w:rsidR="008066B0" w:rsidRDefault="008066B0" w:rsidP="00B6343D">
      <w:pPr>
        <w:pStyle w:val="Ttulo3"/>
        <w:rPr>
          <w:rFonts w:eastAsia="Times New Roman"/>
        </w:rPr>
      </w:pPr>
      <w:bookmarkStart w:id="380" w:name="_Toc241763568"/>
      <w:r w:rsidRPr="008066B0">
        <w:rPr>
          <w:rFonts w:eastAsia="Times New Roman"/>
        </w:rPr>
        <w:t>Figura 9.6</w:t>
      </w:r>
      <w:r w:rsidR="002000E5">
        <w:rPr>
          <w:rFonts w:eastAsia="Times New Roman"/>
        </w:rPr>
        <w:t>3</w:t>
      </w:r>
      <w:r w:rsidRPr="008066B0">
        <w:rPr>
          <w:rFonts w:eastAsia="Times New Roman"/>
        </w:rPr>
        <w:t>: CU-28 – Excepción 3 - Error por incongruencia de tiempos de respuesta y resolución.</w:t>
      </w:r>
      <w:bookmarkEnd w:id="379"/>
      <w:bookmarkEnd w:id="380"/>
    </w:p>
    <w:p w14:paraId="76B267F6" w14:textId="314461AD"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2763F527" wp14:editId="1BC9EB18">
            <wp:extent cx="5971540" cy="1198245"/>
            <wp:effectExtent l="0" t="0" r="0" b="1905"/>
            <wp:docPr id="2017595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5252" name=""/>
                    <pic:cNvPicPr/>
                  </pic:nvPicPr>
                  <pic:blipFill>
                    <a:blip r:embed="rId101"/>
                    <a:stretch>
                      <a:fillRect/>
                    </a:stretch>
                  </pic:blipFill>
                  <pic:spPr>
                    <a:xfrm>
                      <a:off x="0" y="0"/>
                      <a:ext cx="5971540" cy="1198245"/>
                    </a:xfrm>
                    <a:prstGeom prst="rect">
                      <a:avLst/>
                    </a:prstGeom>
                  </pic:spPr>
                </pic:pic>
              </a:graphicData>
            </a:graphic>
          </wp:inline>
        </w:drawing>
      </w:r>
    </w:p>
    <w:p w14:paraId="354B49C5"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1492971" w14:textId="73935861"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38BCAAFA" w14:textId="579D9F33" w:rsidR="008066B0" w:rsidRDefault="008066B0" w:rsidP="00B6343D">
      <w:pPr>
        <w:pStyle w:val="Ttulo2"/>
        <w:ind w:firstLine="708"/>
        <w:rPr>
          <w:rFonts w:eastAsia="Times New Roman"/>
        </w:rPr>
      </w:pPr>
      <w:bookmarkStart w:id="381" w:name="_Toc240232511"/>
      <w:bookmarkStart w:id="382" w:name="_Toc241763435"/>
      <w:r>
        <w:rPr>
          <w:rFonts w:eastAsia="Times New Roman"/>
        </w:rPr>
        <w:lastRenderedPageBreak/>
        <w:t>9.</w:t>
      </w:r>
      <w:r w:rsidR="00891761">
        <w:rPr>
          <w:rFonts w:eastAsia="Times New Roman"/>
        </w:rPr>
        <w:t>4</w:t>
      </w:r>
      <w:r>
        <w:rPr>
          <w:rFonts w:eastAsia="Times New Roman"/>
        </w:rPr>
        <w:t xml:space="preserve">.15: </w:t>
      </w:r>
      <w:r w:rsidRPr="008066B0">
        <w:rPr>
          <w:rFonts w:eastAsia="Times New Roman"/>
        </w:rPr>
        <w:t>CU-29: Monitoreo Automático de Vencimiento</w:t>
      </w:r>
      <w:bookmarkEnd w:id="381"/>
      <w:bookmarkEnd w:id="382"/>
    </w:p>
    <w:p w14:paraId="7D49A1F9" w14:textId="77777777" w:rsidR="002000E5" w:rsidRPr="002000E5" w:rsidRDefault="002000E5" w:rsidP="002000E5">
      <w:pPr>
        <w:rPr>
          <w:rFonts w:ascii="Times New Roman" w:hAnsi="Times New Roman" w:cs="Times New Roman"/>
        </w:rPr>
      </w:pPr>
    </w:p>
    <w:p w14:paraId="52A9FE04" w14:textId="77777777" w:rsidR="002000E5" w:rsidRPr="002000E5" w:rsidRDefault="002000E5" w:rsidP="002000E5">
      <w:pPr>
        <w:spacing w:after="240" w:line="360" w:lineRule="auto"/>
        <w:jc w:val="both"/>
        <w:rPr>
          <w:rFonts w:ascii="Times New Roman" w:hAnsi="Times New Roman" w:cs="Times New Roman"/>
        </w:rPr>
      </w:pPr>
      <w:r w:rsidRPr="002000E5">
        <w:rPr>
          <w:rFonts w:ascii="Times New Roman" w:eastAsia="Arial" w:hAnsi="Times New Roman" w:cs="Times New Roman"/>
        </w:rPr>
        <w:t xml:space="preserve">La Figura 9.64 representa el flujo principal del CU-29: cambio </w:t>
      </w:r>
      <w:proofErr w:type="spellStart"/>
      <w:r w:rsidRPr="002000E5">
        <w:rPr>
          <w:rFonts w:ascii="Times New Roman" w:eastAsia="Arial" w:hAnsi="Times New Roman" w:cs="Times New Roman"/>
        </w:rPr>
        <w:t>a</w:t>
      </w:r>
      <w:proofErr w:type="spellEnd"/>
      <w:r w:rsidRPr="002000E5">
        <w:rPr>
          <w:rFonts w:ascii="Times New Roman" w:eastAsia="Arial" w:hAnsi="Times New Roman" w:cs="Times New Roman"/>
        </w:rPr>
        <w:t xml:space="preserve"> estado incumplido y notificación exitosa. El actor Sistema interactúa con la vista, que envía la solicitud al controlador; este aplica las validaciones del caso de uso, consulta o actualiza la base de datos MySQL y retorna la respuesta que la vista despliega, siguiendo la descripción de la Tabla 6.15.</w:t>
      </w:r>
    </w:p>
    <w:p w14:paraId="2049CB0F" w14:textId="77777777" w:rsidR="008066B0" w:rsidRDefault="008066B0" w:rsidP="008066B0">
      <w:pPr>
        <w:rPr>
          <w:rFonts w:ascii="Times New Roman" w:eastAsia="Times New Roman" w:hAnsi="Times New Roman" w:cs="Times New Roman"/>
          <w:b/>
          <w:bCs/>
        </w:rPr>
      </w:pPr>
    </w:p>
    <w:p w14:paraId="2417F06F" w14:textId="36647C04" w:rsidR="008066B0" w:rsidRDefault="008066B0" w:rsidP="00B6343D">
      <w:pPr>
        <w:pStyle w:val="Ttulo3"/>
        <w:rPr>
          <w:rFonts w:eastAsia="Times New Roman"/>
        </w:rPr>
      </w:pPr>
      <w:bookmarkStart w:id="383" w:name="_Toc240233009"/>
      <w:bookmarkStart w:id="384" w:name="_Toc241763569"/>
      <w:r w:rsidRPr="008066B0">
        <w:rPr>
          <w:rFonts w:eastAsia="Times New Roman"/>
        </w:rPr>
        <w:t>Figura 9.6</w:t>
      </w:r>
      <w:r w:rsidR="002000E5">
        <w:rPr>
          <w:rFonts w:eastAsia="Times New Roman"/>
        </w:rPr>
        <w:t>4</w:t>
      </w:r>
      <w:r w:rsidRPr="008066B0">
        <w:rPr>
          <w:rFonts w:eastAsia="Times New Roman"/>
        </w:rPr>
        <w:t xml:space="preserve">: CU-29 - Cambio </w:t>
      </w:r>
      <w:proofErr w:type="spellStart"/>
      <w:r w:rsidRPr="008066B0">
        <w:rPr>
          <w:rFonts w:eastAsia="Times New Roman"/>
        </w:rPr>
        <w:t>a</w:t>
      </w:r>
      <w:proofErr w:type="spellEnd"/>
      <w:r w:rsidRPr="008066B0">
        <w:rPr>
          <w:rFonts w:eastAsia="Times New Roman"/>
        </w:rPr>
        <w:t xml:space="preserve"> estado incumplido y notificación exitosa.</w:t>
      </w:r>
      <w:bookmarkEnd w:id="383"/>
      <w:bookmarkEnd w:id="384"/>
    </w:p>
    <w:p w14:paraId="65105CC0" w14:textId="0093295B" w:rsidR="008066B0" w:rsidRDefault="008066B0" w:rsidP="008066B0">
      <w:pPr>
        <w:jc w:val="center"/>
        <w:rPr>
          <w:rFonts w:ascii="Times New Roman" w:eastAsia="Times New Roman" w:hAnsi="Times New Roman" w:cs="Times New Roman"/>
          <w:b/>
          <w:bCs/>
          <w:sz w:val="18"/>
          <w:szCs w:val="18"/>
        </w:rPr>
      </w:pPr>
      <w:r w:rsidRPr="008066B0">
        <w:rPr>
          <w:rFonts w:ascii="Times New Roman" w:eastAsia="Times New Roman" w:hAnsi="Times New Roman" w:cs="Times New Roman"/>
          <w:b/>
          <w:bCs/>
          <w:noProof/>
          <w:sz w:val="18"/>
          <w:szCs w:val="18"/>
        </w:rPr>
        <w:drawing>
          <wp:inline distT="0" distB="0" distL="0" distR="0" wp14:anchorId="28A64BB8" wp14:editId="23A239CB">
            <wp:extent cx="5971540" cy="1480185"/>
            <wp:effectExtent l="0" t="0" r="0" b="5715"/>
            <wp:docPr id="175212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746" name=""/>
                    <pic:cNvPicPr/>
                  </pic:nvPicPr>
                  <pic:blipFill>
                    <a:blip r:embed="rId102"/>
                    <a:stretch>
                      <a:fillRect/>
                    </a:stretch>
                  </pic:blipFill>
                  <pic:spPr>
                    <a:xfrm>
                      <a:off x="0" y="0"/>
                      <a:ext cx="5971540" cy="1480185"/>
                    </a:xfrm>
                    <a:prstGeom prst="rect">
                      <a:avLst/>
                    </a:prstGeom>
                  </pic:spPr>
                </pic:pic>
              </a:graphicData>
            </a:graphic>
          </wp:inline>
        </w:drawing>
      </w:r>
    </w:p>
    <w:p w14:paraId="3FC32823" w14:textId="03F8E583"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7E89810B" w14:textId="77777777" w:rsidR="008066B0" w:rsidRDefault="008066B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809E964" w14:textId="0D97DDFD" w:rsidR="002000E5" w:rsidRPr="002000E5" w:rsidRDefault="002000E5" w:rsidP="002000E5">
      <w:pPr>
        <w:spacing w:line="360" w:lineRule="auto"/>
        <w:jc w:val="both"/>
        <w:rPr>
          <w:rFonts w:ascii="Times New Roman" w:eastAsia="Times New Roman" w:hAnsi="Times New Roman" w:cs="Times New Roman"/>
        </w:rPr>
      </w:pPr>
      <w:bookmarkStart w:id="385" w:name="_Toc240233010"/>
      <w:r w:rsidRPr="002000E5">
        <w:rPr>
          <w:rFonts w:ascii="Times New Roman" w:hAnsi="Times New Roman" w:cs="Times New Roman"/>
        </w:rPr>
        <w:lastRenderedPageBreak/>
        <w:t>La Figura 9.65 representa la excepción 1 del CU-29: aborto de cálculo por falla del servicio de reloj. Corresponde a la Excepción, donde el controlador detecta la condición, interrumpe el flujo normal sin dejar datos inconsistentes y la vista informa</w:t>
      </w:r>
    </w:p>
    <w:p w14:paraId="272650DD" w14:textId="4E7DB808" w:rsidR="008066B0" w:rsidRDefault="008066B0" w:rsidP="00B6343D">
      <w:pPr>
        <w:pStyle w:val="Ttulo3"/>
        <w:rPr>
          <w:rFonts w:eastAsia="Times New Roman"/>
        </w:rPr>
      </w:pPr>
      <w:bookmarkStart w:id="386" w:name="_Toc241763570"/>
      <w:r w:rsidRPr="008066B0">
        <w:rPr>
          <w:rFonts w:eastAsia="Times New Roman"/>
        </w:rPr>
        <w:t>Figura 9.6</w:t>
      </w:r>
      <w:r w:rsidR="002000E5">
        <w:rPr>
          <w:rFonts w:eastAsia="Times New Roman"/>
        </w:rPr>
        <w:t>5</w:t>
      </w:r>
      <w:r w:rsidRPr="008066B0">
        <w:rPr>
          <w:rFonts w:eastAsia="Times New Roman"/>
        </w:rPr>
        <w:t>: CU-29 – Excepción 1 - Aborto de cálculo por falla del servicio de reloj.</w:t>
      </w:r>
      <w:bookmarkEnd w:id="385"/>
      <w:bookmarkEnd w:id="386"/>
    </w:p>
    <w:p w14:paraId="4410CF99" w14:textId="71947DCB" w:rsidR="008066B0" w:rsidRDefault="00300F1B" w:rsidP="008066B0">
      <w:pPr>
        <w:jc w:val="center"/>
        <w:rPr>
          <w:rFonts w:ascii="Times New Roman" w:eastAsia="Times New Roman" w:hAnsi="Times New Roman" w:cs="Times New Roman"/>
          <w:b/>
          <w:bCs/>
          <w:sz w:val="18"/>
          <w:szCs w:val="18"/>
        </w:rPr>
      </w:pPr>
      <w:r w:rsidRPr="00300F1B">
        <w:rPr>
          <w:rFonts w:ascii="Times New Roman" w:eastAsia="Times New Roman" w:hAnsi="Times New Roman" w:cs="Times New Roman"/>
          <w:b/>
          <w:bCs/>
          <w:noProof/>
          <w:sz w:val="18"/>
          <w:szCs w:val="18"/>
        </w:rPr>
        <w:drawing>
          <wp:inline distT="0" distB="0" distL="0" distR="0" wp14:anchorId="68AACB5B" wp14:editId="581BC518">
            <wp:extent cx="5971540" cy="1325880"/>
            <wp:effectExtent l="0" t="0" r="0" b="7620"/>
            <wp:docPr id="845812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2111" name=""/>
                    <pic:cNvPicPr/>
                  </pic:nvPicPr>
                  <pic:blipFill>
                    <a:blip r:embed="rId103"/>
                    <a:stretch>
                      <a:fillRect/>
                    </a:stretch>
                  </pic:blipFill>
                  <pic:spPr>
                    <a:xfrm>
                      <a:off x="0" y="0"/>
                      <a:ext cx="5971540" cy="1325880"/>
                    </a:xfrm>
                    <a:prstGeom prst="rect">
                      <a:avLst/>
                    </a:prstGeom>
                  </pic:spPr>
                </pic:pic>
              </a:graphicData>
            </a:graphic>
          </wp:inline>
        </w:drawing>
      </w:r>
    </w:p>
    <w:p w14:paraId="2ADCBC92" w14:textId="77777777" w:rsidR="008066B0" w:rsidRDefault="008066B0" w:rsidP="008066B0">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3D699F3" w14:textId="77777777" w:rsidR="008066B0" w:rsidRPr="008066B0" w:rsidRDefault="008066B0" w:rsidP="008066B0">
      <w:pPr>
        <w:jc w:val="center"/>
        <w:rPr>
          <w:rFonts w:ascii="Times New Roman" w:eastAsia="Times New Roman" w:hAnsi="Times New Roman" w:cs="Times New Roman"/>
          <w:b/>
          <w:bCs/>
          <w:sz w:val="18"/>
          <w:szCs w:val="18"/>
        </w:rPr>
      </w:pPr>
    </w:p>
    <w:p w14:paraId="4BE886B3" w14:textId="456F9768" w:rsidR="00E74C4C" w:rsidRDefault="00E74C4C" w:rsidP="008066B0">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5C0785D0" w14:textId="2E496850" w:rsidR="002000E5" w:rsidRPr="002000E5" w:rsidRDefault="002000E5" w:rsidP="002000E5">
      <w:pPr>
        <w:spacing w:after="240" w:line="360" w:lineRule="auto"/>
        <w:jc w:val="both"/>
        <w:rPr>
          <w:rFonts w:ascii="Times New Roman" w:hAnsi="Times New Roman" w:cs="Times New Roman"/>
        </w:rPr>
      </w:pPr>
      <w:bookmarkStart w:id="387" w:name="_Toc240233011"/>
      <w:r w:rsidRPr="002000E5">
        <w:rPr>
          <w:rFonts w:ascii="Times New Roman" w:eastAsia="Arial" w:hAnsi="Times New Roman" w:cs="Times New Roman"/>
        </w:rPr>
        <w:lastRenderedPageBreak/>
        <w:t>La Figura 9.66 representa la excepción 2 del CU-29: reintento por falla de actualización de estado en BD. Corresponde a la Excepción 2, donde el controlador detecta la condición, interrumpe el flujo normal sin dejar datos inconsistentes y la vista informa al actor.</w:t>
      </w:r>
    </w:p>
    <w:p w14:paraId="417345C8" w14:textId="77777777" w:rsidR="002000E5" w:rsidRDefault="002000E5" w:rsidP="00B6343D">
      <w:pPr>
        <w:pStyle w:val="Ttulo3"/>
        <w:rPr>
          <w:rFonts w:eastAsia="Times New Roman"/>
        </w:rPr>
      </w:pPr>
    </w:p>
    <w:p w14:paraId="3FDAD659" w14:textId="3F01C1C4" w:rsidR="00300F1B" w:rsidRDefault="00300F1B" w:rsidP="00B6343D">
      <w:pPr>
        <w:pStyle w:val="Ttulo3"/>
        <w:rPr>
          <w:rFonts w:eastAsia="Times New Roman"/>
        </w:rPr>
      </w:pPr>
      <w:bookmarkStart w:id="388" w:name="_Toc241763571"/>
      <w:r w:rsidRPr="00300F1B">
        <w:rPr>
          <w:rFonts w:eastAsia="Times New Roman"/>
        </w:rPr>
        <w:t>Figura 9.6</w:t>
      </w:r>
      <w:r w:rsidR="002000E5">
        <w:rPr>
          <w:rFonts w:eastAsia="Times New Roman"/>
        </w:rPr>
        <w:t>6</w:t>
      </w:r>
      <w:r w:rsidRPr="00300F1B">
        <w:rPr>
          <w:rFonts w:eastAsia="Times New Roman"/>
        </w:rPr>
        <w:t>: CU-29 – Excepción 2 - Reintento por falla de actualización de estado en BD.</w:t>
      </w:r>
      <w:bookmarkEnd w:id="387"/>
      <w:bookmarkEnd w:id="388"/>
    </w:p>
    <w:p w14:paraId="34952A81" w14:textId="516948A7" w:rsidR="00300F1B" w:rsidRDefault="00300F1B" w:rsidP="00300F1B">
      <w:pPr>
        <w:jc w:val="center"/>
        <w:rPr>
          <w:rFonts w:ascii="Times New Roman" w:eastAsia="Times New Roman" w:hAnsi="Times New Roman" w:cs="Times New Roman"/>
          <w:b/>
          <w:bCs/>
          <w:sz w:val="18"/>
          <w:szCs w:val="18"/>
        </w:rPr>
      </w:pPr>
      <w:r w:rsidRPr="00300F1B">
        <w:rPr>
          <w:rFonts w:ascii="Times New Roman" w:eastAsia="Times New Roman" w:hAnsi="Times New Roman" w:cs="Times New Roman"/>
          <w:b/>
          <w:bCs/>
          <w:noProof/>
          <w:sz w:val="18"/>
          <w:szCs w:val="18"/>
        </w:rPr>
        <w:drawing>
          <wp:inline distT="0" distB="0" distL="0" distR="0" wp14:anchorId="4F150D4D" wp14:editId="58477142">
            <wp:extent cx="5971540" cy="1378585"/>
            <wp:effectExtent l="0" t="0" r="0" b="0"/>
            <wp:docPr id="56805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50157" name=""/>
                    <pic:cNvPicPr/>
                  </pic:nvPicPr>
                  <pic:blipFill>
                    <a:blip r:embed="rId104"/>
                    <a:stretch>
                      <a:fillRect/>
                    </a:stretch>
                  </pic:blipFill>
                  <pic:spPr>
                    <a:xfrm>
                      <a:off x="0" y="0"/>
                      <a:ext cx="5971540" cy="1378585"/>
                    </a:xfrm>
                    <a:prstGeom prst="rect">
                      <a:avLst/>
                    </a:prstGeom>
                  </pic:spPr>
                </pic:pic>
              </a:graphicData>
            </a:graphic>
          </wp:inline>
        </w:drawing>
      </w:r>
    </w:p>
    <w:p w14:paraId="598C6370" w14:textId="77777777" w:rsidR="00300F1B" w:rsidRDefault="00300F1B" w:rsidP="00300F1B">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C36F5F5" w14:textId="495DF537" w:rsidR="00E74C4C" w:rsidRDefault="00E74C4C" w:rsidP="00300F1B">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4F877AAE" w14:textId="77777777" w:rsidR="002000E5" w:rsidRPr="002000E5" w:rsidRDefault="002000E5" w:rsidP="002000E5">
      <w:pPr>
        <w:spacing w:after="240" w:line="360" w:lineRule="auto"/>
        <w:jc w:val="both"/>
        <w:rPr>
          <w:rFonts w:ascii="Times New Roman" w:hAnsi="Times New Roman" w:cs="Times New Roman"/>
        </w:rPr>
      </w:pPr>
      <w:r w:rsidRPr="002000E5">
        <w:rPr>
          <w:rFonts w:ascii="Times New Roman" w:eastAsia="Arial" w:hAnsi="Times New Roman" w:cs="Times New Roman"/>
        </w:rPr>
        <w:lastRenderedPageBreak/>
        <w:t>La Figura 9.67 representa la excepción 3 del CU-29: encolamiento de notificaciones por servicio de correo caído. Corresponde a la Excepción 3, donde el controlador detecta la condición, interrumpe el flujo normal sin dejar datos inconsistentes y la vista informa al actor.</w:t>
      </w:r>
    </w:p>
    <w:p w14:paraId="3FAF6BC7" w14:textId="77777777" w:rsidR="002000E5" w:rsidRDefault="002000E5" w:rsidP="00300F1B">
      <w:pPr>
        <w:jc w:val="center"/>
        <w:rPr>
          <w:rFonts w:ascii="Times New Roman" w:eastAsia="Times New Roman" w:hAnsi="Times New Roman" w:cs="Times New Roman"/>
          <w:b/>
          <w:bCs/>
        </w:rPr>
      </w:pPr>
    </w:p>
    <w:p w14:paraId="15B163BD" w14:textId="7DD0DDC8" w:rsidR="00300F1B" w:rsidRDefault="00300F1B" w:rsidP="00B6343D">
      <w:pPr>
        <w:pStyle w:val="Ttulo3"/>
        <w:rPr>
          <w:rFonts w:eastAsia="Times New Roman"/>
        </w:rPr>
      </w:pPr>
      <w:bookmarkStart w:id="389" w:name="_Toc240233012"/>
      <w:bookmarkStart w:id="390" w:name="_Toc241763572"/>
      <w:r w:rsidRPr="00300F1B">
        <w:rPr>
          <w:rFonts w:eastAsia="Times New Roman"/>
        </w:rPr>
        <w:t>Figura 9.6</w:t>
      </w:r>
      <w:r w:rsidR="002000E5">
        <w:rPr>
          <w:rFonts w:eastAsia="Times New Roman"/>
        </w:rPr>
        <w:t>7</w:t>
      </w:r>
      <w:r w:rsidRPr="00300F1B">
        <w:rPr>
          <w:rFonts w:eastAsia="Times New Roman"/>
        </w:rPr>
        <w:t>: CU-29 – Excepción 3 - Encolamiento de notificaciones por servicio de correo caído.</w:t>
      </w:r>
      <w:bookmarkEnd w:id="389"/>
      <w:bookmarkEnd w:id="390"/>
    </w:p>
    <w:p w14:paraId="0ECA101A" w14:textId="6687DCDF" w:rsidR="00300F1B" w:rsidRDefault="00300F1B" w:rsidP="00300F1B">
      <w:pPr>
        <w:jc w:val="center"/>
        <w:rPr>
          <w:rFonts w:ascii="Times New Roman" w:eastAsia="Times New Roman" w:hAnsi="Times New Roman" w:cs="Times New Roman"/>
          <w:b/>
          <w:bCs/>
          <w:sz w:val="18"/>
          <w:szCs w:val="18"/>
        </w:rPr>
      </w:pPr>
      <w:r w:rsidRPr="00300F1B">
        <w:rPr>
          <w:rFonts w:ascii="Times New Roman" w:eastAsia="Times New Roman" w:hAnsi="Times New Roman" w:cs="Times New Roman"/>
          <w:b/>
          <w:bCs/>
          <w:noProof/>
          <w:sz w:val="18"/>
          <w:szCs w:val="18"/>
        </w:rPr>
        <w:drawing>
          <wp:inline distT="0" distB="0" distL="0" distR="0" wp14:anchorId="053150ED" wp14:editId="64EA22C8">
            <wp:extent cx="5971540" cy="1327150"/>
            <wp:effectExtent l="0" t="0" r="0" b="6350"/>
            <wp:docPr id="1660210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10146" name=""/>
                    <pic:cNvPicPr/>
                  </pic:nvPicPr>
                  <pic:blipFill>
                    <a:blip r:embed="rId105"/>
                    <a:stretch>
                      <a:fillRect/>
                    </a:stretch>
                  </pic:blipFill>
                  <pic:spPr>
                    <a:xfrm>
                      <a:off x="0" y="0"/>
                      <a:ext cx="5971540" cy="1327150"/>
                    </a:xfrm>
                    <a:prstGeom prst="rect">
                      <a:avLst/>
                    </a:prstGeom>
                  </pic:spPr>
                </pic:pic>
              </a:graphicData>
            </a:graphic>
          </wp:inline>
        </w:drawing>
      </w:r>
    </w:p>
    <w:p w14:paraId="02B6554C" w14:textId="77777777" w:rsidR="00300F1B" w:rsidRDefault="00300F1B" w:rsidP="00300F1B">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18B93EB" w14:textId="77777777" w:rsidR="00300F1B" w:rsidRDefault="00300F1B" w:rsidP="00300F1B">
      <w:pPr>
        <w:jc w:val="center"/>
        <w:rPr>
          <w:rFonts w:ascii="Times New Roman" w:eastAsia="Times New Roman" w:hAnsi="Times New Roman" w:cs="Times New Roman"/>
          <w:b/>
          <w:bCs/>
        </w:rPr>
      </w:pPr>
    </w:p>
    <w:p w14:paraId="6F7C685F" w14:textId="77777777" w:rsidR="00300F1B" w:rsidRDefault="00300F1B" w:rsidP="00300F1B">
      <w:pPr>
        <w:jc w:val="center"/>
        <w:rPr>
          <w:rFonts w:ascii="Times New Roman" w:eastAsia="Times New Roman" w:hAnsi="Times New Roman" w:cs="Times New Roman"/>
          <w:b/>
          <w:bCs/>
        </w:rPr>
      </w:pPr>
    </w:p>
    <w:p w14:paraId="5B0EEEBA" w14:textId="514C1988" w:rsidR="00E74C4C" w:rsidRDefault="00E74C4C" w:rsidP="00300F1B">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4C75D7A5" w14:textId="46150871" w:rsidR="0066346D" w:rsidRDefault="0066346D" w:rsidP="00B6343D">
      <w:pPr>
        <w:pStyle w:val="Ttulo2"/>
        <w:ind w:firstLine="708"/>
        <w:rPr>
          <w:rFonts w:eastAsia="Times New Roman"/>
        </w:rPr>
      </w:pPr>
      <w:bookmarkStart w:id="391" w:name="_Toc240232512"/>
      <w:bookmarkStart w:id="392" w:name="_Toc241763436"/>
      <w:r>
        <w:rPr>
          <w:rFonts w:eastAsia="Times New Roman"/>
        </w:rPr>
        <w:lastRenderedPageBreak/>
        <w:t>9.</w:t>
      </w:r>
      <w:r w:rsidR="00891761">
        <w:rPr>
          <w:rFonts w:eastAsia="Times New Roman"/>
        </w:rPr>
        <w:t>4</w:t>
      </w:r>
      <w:r>
        <w:rPr>
          <w:rFonts w:eastAsia="Times New Roman"/>
        </w:rPr>
        <w:t>.16: C</w:t>
      </w:r>
      <w:r w:rsidRPr="0066346D">
        <w:rPr>
          <w:rFonts w:eastAsia="Times New Roman"/>
        </w:rPr>
        <w:t>U-33: Automatización de Métricas Gerenciales</w:t>
      </w:r>
      <w:bookmarkEnd w:id="391"/>
      <w:bookmarkEnd w:id="392"/>
    </w:p>
    <w:p w14:paraId="17599C64" w14:textId="77777777" w:rsidR="002000E5" w:rsidRPr="002000E5" w:rsidRDefault="002000E5" w:rsidP="002000E5"/>
    <w:p w14:paraId="753856A1" w14:textId="77777777" w:rsidR="002000E5" w:rsidRPr="002000E5" w:rsidRDefault="002000E5" w:rsidP="002000E5">
      <w:pPr>
        <w:spacing w:after="240" w:line="360" w:lineRule="auto"/>
        <w:jc w:val="both"/>
        <w:rPr>
          <w:rFonts w:ascii="Times New Roman" w:hAnsi="Times New Roman" w:cs="Times New Roman"/>
        </w:rPr>
      </w:pPr>
      <w:r w:rsidRPr="002000E5">
        <w:rPr>
          <w:rFonts w:ascii="Times New Roman" w:eastAsia="Arial" w:hAnsi="Times New Roman" w:cs="Times New Roman"/>
        </w:rPr>
        <w:t>La Figura 9.68 representa el flujo principal del CU-33: compilación y envío automático exitoso del PDF. El actor Administrador del sistema interactúa con la vista, que envía la solicitud al controlador; este aplica las validaciones del caso de uso, consulta o actualiza la base de datos MySQL y retorna la respuesta que la vista despliega, siguiendo la descripción de la Tabla 6.16.</w:t>
      </w:r>
    </w:p>
    <w:p w14:paraId="1EBC4D9A" w14:textId="77777777" w:rsidR="0066346D" w:rsidRDefault="0066346D" w:rsidP="0066346D">
      <w:pPr>
        <w:rPr>
          <w:rFonts w:ascii="Times New Roman" w:eastAsia="Times New Roman" w:hAnsi="Times New Roman" w:cs="Times New Roman"/>
          <w:b/>
          <w:bCs/>
        </w:rPr>
      </w:pPr>
    </w:p>
    <w:p w14:paraId="068B90D1" w14:textId="38C09241" w:rsidR="0066346D" w:rsidRPr="0066346D" w:rsidRDefault="00B6343D" w:rsidP="00B6343D">
      <w:pPr>
        <w:pStyle w:val="Ttulo3"/>
        <w:rPr>
          <w:rFonts w:eastAsia="Times New Roman"/>
        </w:rPr>
      </w:pPr>
      <w:bookmarkStart w:id="393" w:name="_Toc240233013"/>
      <w:bookmarkStart w:id="394" w:name="_Toc241763573"/>
      <w:r w:rsidRPr="0066346D">
        <w:rPr>
          <w:rFonts w:eastAsia="Times New Roman"/>
          <w:noProof/>
        </w:rPr>
        <w:drawing>
          <wp:anchor distT="0" distB="0" distL="114300" distR="114300" simplePos="0" relativeHeight="251680768" behindDoc="0" locked="0" layoutInCell="1" allowOverlap="1" wp14:anchorId="24351BB6" wp14:editId="3DF78D93">
            <wp:simplePos x="0" y="0"/>
            <wp:positionH relativeFrom="margin">
              <wp:align>left</wp:align>
            </wp:positionH>
            <wp:positionV relativeFrom="paragraph">
              <wp:posOffset>167005</wp:posOffset>
            </wp:positionV>
            <wp:extent cx="5971540" cy="1597660"/>
            <wp:effectExtent l="0" t="0" r="0" b="2540"/>
            <wp:wrapSquare wrapText="bothSides"/>
            <wp:docPr id="1660188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8247" name=""/>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5971540" cy="1597660"/>
                    </a:xfrm>
                    <a:prstGeom prst="rect">
                      <a:avLst/>
                    </a:prstGeom>
                  </pic:spPr>
                </pic:pic>
              </a:graphicData>
            </a:graphic>
          </wp:anchor>
        </w:drawing>
      </w:r>
      <w:r w:rsidR="0066346D" w:rsidRPr="0066346D">
        <w:rPr>
          <w:rFonts w:eastAsia="Times New Roman"/>
        </w:rPr>
        <w:t>Figura 9.6</w:t>
      </w:r>
      <w:r w:rsidR="002000E5">
        <w:rPr>
          <w:rFonts w:eastAsia="Times New Roman"/>
        </w:rPr>
        <w:t>8</w:t>
      </w:r>
      <w:r w:rsidR="0066346D" w:rsidRPr="0066346D">
        <w:rPr>
          <w:rFonts w:eastAsia="Times New Roman"/>
        </w:rPr>
        <w:t>: CU-33 - Compilación y envío automático exitoso del PDF.</w:t>
      </w:r>
      <w:bookmarkEnd w:id="393"/>
      <w:bookmarkEnd w:id="394"/>
    </w:p>
    <w:p w14:paraId="1D44DDB4" w14:textId="037B2772" w:rsidR="0066346D" w:rsidRDefault="0066346D" w:rsidP="0066346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CFAD4C4" w14:textId="77777777" w:rsidR="002000E5" w:rsidRDefault="002000E5" w:rsidP="00B6343D">
      <w:pPr>
        <w:pStyle w:val="Ttulo3"/>
        <w:rPr>
          <w:rFonts w:eastAsia="Times New Roman"/>
          <w:i/>
          <w:iCs/>
        </w:rPr>
      </w:pPr>
    </w:p>
    <w:p w14:paraId="1AF06DEB" w14:textId="77777777" w:rsidR="002000E5" w:rsidRDefault="002000E5" w:rsidP="00B6343D">
      <w:pPr>
        <w:pStyle w:val="Ttulo3"/>
        <w:rPr>
          <w:rFonts w:eastAsia="Times New Roman"/>
          <w:i/>
          <w:iCs/>
        </w:rPr>
      </w:pPr>
    </w:p>
    <w:p w14:paraId="14EE7238" w14:textId="77777777" w:rsidR="002000E5" w:rsidRDefault="002000E5" w:rsidP="00B6343D">
      <w:pPr>
        <w:pStyle w:val="Ttulo3"/>
        <w:rPr>
          <w:rFonts w:eastAsia="Times New Roman"/>
          <w:i/>
          <w:iCs/>
        </w:rPr>
      </w:pPr>
    </w:p>
    <w:p w14:paraId="69709DA5" w14:textId="77777777" w:rsidR="002000E5" w:rsidRDefault="0066346D" w:rsidP="00B6343D">
      <w:pPr>
        <w:pStyle w:val="Ttulo3"/>
        <w:rPr>
          <w:rFonts w:eastAsia="Times New Roman"/>
          <w:i/>
          <w:iCs/>
        </w:rPr>
      </w:pPr>
      <w:r>
        <w:rPr>
          <w:rFonts w:eastAsia="Times New Roman"/>
          <w:i/>
          <w:iCs/>
        </w:rPr>
        <w:br w:type="page"/>
      </w:r>
      <w:bookmarkStart w:id="395" w:name="_Toc240233014"/>
    </w:p>
    <w:p w14:paraId="008644DA" w14:textId="77777777" w:rsidR="002000E5" w:rsidRPr="009A2155" w:rsidRDefault="002000E5" w:rsidP="002000E5">
      <w:pPr>
        <w:spacing w:after="240" w:line="360" w:lineRule="auto"/>
        <w:jc w:val="both"/>
        <w:rPr>
          <w:rFonts w:ascii="Times New Roman" w:hAnsi="Times New Roman" w:cs="Times New Roman"/>
        </w:rPr>
      </w:pPr>
      <w:r w:rsidRPr="009A2155">
        <w:rPr>
          <w:rFonts w:ascii="Times New Roman" w:eastAsia="Arial" w:hAnsi="Times New Roman" w:cs="Times New Roman"/>
        </w:rPr>
        <w:lastRenderedPageBreak/>
        <w:t>La Figura 9.69 representa la excepción 1 del CU-33: alerta de sistema por correos ingresados con formato inválido. Corresponde a la Excepción 1, donde el controlador detecta la condición, interrumpe el flujo normal sin dejar datos inconsistentes y la vista informa al actor.</w:t>
      </w:r>
    </w:p>
    <w:p w14:paraId="1E8C9896" w14:textId="77777777" w:rsidR="002000E5" w:rsidRDefault="002000E5" w:rsidP="00B6343D">
      <w:pPr>
        <w:pStyle w:val="Ttulo3"/>
        <w:rPr>
          <w:rFonts w:eastAsia="Times New Roman"/>
          <w:i/>
          <w:iCs/>
        </w:rPr>
      </w:pPr>
    </w:p>
    <w:p w14:paraId="6F87ECB6" w14:textId="205CAE04" w:rsidR="0066346D" w:rsidRPr="0066346D" w:rsidRDefault="0066346D" w:rsidP="00B6343D">
      <w:pPr>
        <w:pStyle w:val="Ttulo3"/>
        <w:rPr>
          <w:rFonts w:eastAsia="Times New Roman"/>
        </w:rPr>
      </w:pPr>
      <w:bookmarkStart w:id="396" w:name="_Toc241763574"/>
      <w:r w:rsidRPr="0066346D">
        <w:rPr>
          <w:rFonts w:eastAsia="Times New Roman"/>
        </w:rPr>
        <w:t>Figura 9.6</w:t>
      </w:r>
      <w:r w:rsidR="002000E5">
        <w:rPr>
          <w:rFonts w:eastAsia="Times New Roman"/>
        </w:rPr>
        <w:t>9</w:t>
      </w:r>
      <w:r w:rsidRPr="0066346D">
        <w:rPr>
          <w:rFonts w:eastAsia="Times New Roman"/>
        </w:rPr>
        <w:t>: CU-33 – Excepción 1 - Alerta de sistema por correos ingresados con formato inválido.</w:t>
      </w:r>
      <w:bookmarkEnd w:id="395"/>
      <w:bookmarkEnd w:id="396"/>
    </w:p>
    <w:p w14:paraId="140C6534" w14:textId="014FA2D7" w:rsidR="0066346D" w:rsidRDefault="0066346D" w:rsidP="0066346D">
      <w:pPr>
        <w:jc w:val="center"/>
        <w:rPr>
          <w:rFonts w:ascii="Times New Roman" w:eastAsia="Times New Roman" w:hAnsi="Times New Roman" w:cs="Times New Roman"/>
          <w:b/>
          <w:bCs/>
          <w:i/>
          <w:iCs/>
          <w:sz w:val="18"/>
          <w:szCs w:val="18"/>
        </w:rPr>
      </w:pPr>
      <w:r w:rsidRPr="0066346D">
        <w:rPr>
          <w:rFonts w:ascii="Times New Roman" w:eastAsia="Times New Roman" w:hAnsi="Times New Roman" w:cs="Times New Roman"/>
          <w:b/>
          <w:bCs/>
          <w:i/>
          <w:iCs/>
          <w:noProof/>
          <w:sz w:val="18"/>
          <w:szCs w:val="18"/>
        </w:rPr>
        <w:drawing>
          <wp:inline distT="0" distB="0" distL="0" distR="0" wp14:anchorId="6726CE32" wp14:editId="742C4948">
            <wp:extent cx="5971540" cy="1136015"/>
            <wp:effectExtent l="0" t="0" r="0" b="6985"/>
            <wp:docPr id="445655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55293" name=""/>
                    <pic:cNvPicPr/>
                  </pic:nvPicPr>
                  <pic:blipFill>
                    <a:blip r:embed="rId107"/>
                    <a:stretch>
                      <a:fillRect/>
                    </a:stretch>
                  </pic:blipFill>
                  <pic:spPr>
                    <a:xfrm>
                      <a:off x="0" y="0"/>
                      <a:ext cx="5971540" cy="1136015"/>
                    </a:xfrm>
                    <a:prstGeom prst="rect">
                      <a:avLst/>
                    </a:prstGeom>
                  </pic:spPr>
                </pic:pic>
              </a:graphicData>
            </a:graphic>
          </wp:inline>
        </w:drawing>
      </w:r>
    </w:p>
    <w:p w14:paraId="347E0C6D" w14:textId="4463E175" w:rsidR="0066346D" w:rsidRDefault="0066346D" w:rsidP="0066346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6CD257D" w14:textId="77777777" w:rsidR="0066346D" w:rsidRDefault="0066346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C149332" w14:textId="016DECFC" w:rsidR="002000E5" w:rsidRPr="002000E5" w:rsidRDefault="002000E5" w:rsidP="002000E5">
      <w:pPr>
        <w:spacing w:after="240" w:line="360" w:lineRule="auto"/>
        <w:jc w:val="both"/>
        <w:rPr>
          <w:rFonts w:ascii="Times New Roman" w:hAnsi="Times New Roman" w:cs="Times New Roman"/>
        </w:rPr>
      </w:pPr>
      <w:bookmarkStart w:id="397" w:name="_Toc240233015"/>
      <w:r w:rsidRPr="002000E5">
        <w:rPr>
          <w:rFonts w:ascii="Times New Roman" w:eastAsia="Arial" w:hAnsi="Times New Roman" w:cs="Times New Roman"/>
        </w:rPr>
        <w:lastRenderedPageBreak/>
        <w:t xml:space="preserve">La Figura 9.70 representa la excepción 2 del CU-33: notificación de fallo del </w:t>
      </w:r>
      <w:proofErr w:type="spellStart"/>
      <w:r w:rsidRPr="002000E5">
        <w:rPr>
          <w:rFonts w:ascii="Times New Roman" w:eastAsia="Arial" w:hAnsi="Times New Roman" w:cs="Times New Roman"/>
        </w:rPr>
        <w:t>cronjob</w:t>
      </w:r>
      <w:proofErr w:type="spellEnd"/>
      <w:r w:rsidRPr="002000E5">
        <w:rPr>
          <w:rFonts w:ascii="Times New Roman" w:eastAsia="Arial" w:hAnsi="Times New Roman" w:cs="Times New Roman"/>
        </w:rPr>
        <w:t xml:space="preserve"> por error en librería PDF. Corresponde a la Excepción 2, donde el controlador detecta la condición, interrumpe el flujo normal sin dejar datos inconsistentes y la vista informa al actor.</w:t>
      </w:r>
    </w:p>
    <w:p w14:paraId="30934040" w14:textId="77777777" w:rsidR="002000E5" w:rsidRDefault="002000E5" w:rsidP="00501F44">
      <w:pPr>
        <w:pStyle w:val="Ttulo3"/>
        <w:rPr>
          <w:rFonts w:eastAsia="Times New Roman"/>
        </w:rPr>
      </w:pPr>
    </w:p>
    <w:p w14:paraId="5A067283" w14:textId="57CEB8C5" w:rsidR="0066346D" w:rsidRDefault="0066346D" w:rsidP="00501F44">
      <w:pPr>
        <w:pStyle w:val="Ttulo3"/>
        <w:rPr>
          <w:rFonts w:eastAsia="Times New Roman"/>
        </w:rPr>
      </w:pPr>
      <w:bookmarkStart w:id="398" w:name="_Toc241763575"/>
      <w:r w:rsidRPr="0066346D">
        <w:rPr>
          <w:rFonts w:eastAsia="Times New Roman"/>
        </w:rPr>
        <w:t>Figura 9.</w:t>
      </w:r>
      <w:r w:rsidR="002000E5">
        <w:rPr>
          <w:rFonts w:eastAsia="Times New Roman"/>
        </w:rPr>
        <w:t>70</w:t>
      </w:r>
      <w:r w:rsidRPr="0066346D">
        <w:rPr>
          <w:rFonts w:eastAsia="Times New Roman"/>
        </w:rPr>
        <w:t xml:space="preserve">: CU-33 – Excepción 2 - Notificación de fallo del </w:t>
      </w:r>
      <w:proofErr w:type="spellStart"/>
      <w:r w:rsidRPr="0066346D">
        <w:rPr>
          <w:rFonts w:eastAsia="Times New Roman"/>
        </w:rPr>
        <w:t>cronjob</w:t>
      </w:r>
      <w:proofErr w:type="spellEnd"/>
      <w:r w:rsidRPr="0066346D">
        <w:rPr>
          <w:rFonts w:eastAsia="Times New Roman"/>
        </w:rPr>
        <w:t xml:space="preserve"> por error en librería PDF.</w:t>
      </w:r>
      <w:bookmarkEnd w:id="397"/>
      <w:bookmarkEnd w:id="398"/>
    </w:p>
    <w:p w14:paraId="0881F1FB" w14:textId="50BA2D9F" w:rsidR="0066346D" w:rsidRDefault="0066346D" w:rsidP="0066346D">
      <w:pPr>
        <w:jc w:val="center"/>
        <w:rPr>
          <w:rFonts w:ascii="Times New Roman" w:eastAsia="Times New Roman" w:hAnsi="Times New Roman" w:cs="Times New Roman"/>
          <w:b/>
          <w:bCs/>
          <w:sz w:val="18"/>
          <w:szCs w:val="18"/>
        </w:rPr>
      </w:pPr>
      <w:r w:rsidRPr="0066346D">
        <w:rPr>
          <w:rFonts w:ascii="Times New Roman" w:eastAsia="Times New Roman" w:hAnsi="Times New Roman" w:cs="Times New Roman"/>
          <w:b/>
          <w:bCs/>
          <w:noProof/>
          <w:sz w:val="18"/>
          <w:szCs w:val="18"/>
        </w:rPr>
        <w:drawing>
          <wp:inline distT="0" distB="0" distL="0" distR="0" wp14:anchorId="1174FA64" wp14:editId="751B8FD2">
            <wp:extent cx="5971540" cy="1501140"/>
            <wp:effectExtent l="0" t="0" r="0" b="3810"/>
            <wp:docPr id="1445174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4518" name=""/>
                    <pic:cNvPicPr/>
                  </pic:nvPicPr>
                  <pic:blipFill>
                    <a:blip r:embed="rId108"/>
                    <a:stretch>
                      <a:fillRect/>
                    </a:stretch>
                  </pic:blipFill>
                  <pic:spPr>
                    <a:xfrm>
                      <a:off x="0" y="0"/>
                      <a:ext cx="5971540" cy="1501140"/>
                    </a:xfrm>
                    <a:prstGeom prst="rect">
                      <a:avLst/>
                    </a:prstGeom>
                  </pic:spPr>
                </pic:pic>
              </a:graphicData>
            </a:graphic>
          </wp:inline>
        </w:drawing>
      </w:r>
    </w:p>
    <w:p w14:paraId="34279A5B" w14:textId="77777777" w:rsidR="0066346D" w:rsidRDefault="0066346D" w:rsidP="0066346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26E14FA" w14:textId="77777777" w:rsidR="0066346D" w:rsidRPr="0066346D" w:rsidRDefault="0066346D" w:rsidP="0066346D">
      <w:pPr>
        <w:jc w:val="center"/>
        <w:rPr>
          <w:rFonts w:ascii="Times New Roman" w:eastAsia="Times New Roman" w:hAnsi="Times New Roman" w:cs="Times New Roman"/>
          <w:b/>
          <w:bCs/>
          <w:sz w:val="18"/>
          <w:szCs w:val="18"/>
        </w:rPr>
      </w:pPr>
    </w:p>
    <w:p w14:paraId="3AA7052B" w14:textId="77777777" w:rsidR="0066346D" w:rsidRDefault="0066346D" w:rsidP="0066346D">
      <w:pPr>
        <w:jc w:val="center"/>
        <w:rPr>
          <w:rFonts w:ascii="Times New Roman" w:eastAsia="Times New Roman" w:hAnsi="Times New Roman" w:cs="Times New Roman"/>
          <w:b/>
          <w:bCs/>
          <w:i/>
          <w:iCs/>
          <w:sz w:val="18"/>
          <w:szCs w:val="18"/>
        </w:rPr>
      </w:pPr>
    </w:p>
    <w:p w14:paraId="74701292" w14:textId="24C669A1" w:rsidR="0066346D" w:rsidRDefault="0066346D">
      <w:pPr>
        <w:rPr>
          <w:rFonts w:ascii="Times New Roman" w:eastAsia="Times New Roman" w:hAnsi="Times New Roman" w:cs="Times New Roman"/>
          <w:b/>
          <w:bCs/>
        </w:rPr>
      </w:pPr>
    </w:p>
    <w:p w14:paraId="1E3C393F" w14:textId="2E4A4F30"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52756B3E" w14:textId="6966AB4F" w:rsidR="002000E5" w:rsidRPr="002000E5" w:rsidRDefault="002000E5" w:rsidP="002000E5">
      <w:pPr>
        <w:spacing w:after="240" w:line="360" w:lineRule="auto"/>
        <w:jc w:val="both"/>
        <w:rPr>
          <w:rFonts w:ascii="Times New Roman" w:hAnsi="Times New Roman" w:cs="Times New Roman"/>
        </w:rPr>
      </w:pPr>
      <w:bookmarkStart w:id="399" w:name="_Toc240233016"/>
      <w:r w:rsidRPr="002000E5">
        <w:rPr>
          <w:rFonts w:ascii="Times New Roman" w:eastAsia="Arial" w:hAnsi="Times New Roman" w:cs="Times New Roman"/>
        </w:rPr>
        <w:lastRenderedPageBreak/>
        <w:t>La Figura 9.71 representa la excepción 3 del CU-33: tarea marcada como fallida por rechazo del servidor SMTP. Corresponde a la Excepción 3, donde el controlador detecta la condición, interrumpe el flujo normal sin dejar datos inconsistentes y la vista informa al actor.</w:t>
      </w:r>
    </w:p>
    <w:p w14:paraId="434C0B01" w14:textId="1D369817" w:rsidR="006F4B13" w:rsidRDefault="0066346D" w:rsidP="00501F44">
      <w:pPr>
        <w:pStyle w:val="Ttulo3"/>
        <w:rPr>
          <w:rFonts w:eastAsia="Times New Roman"/>
        </w:rPr>
      </w:pPr>
      <w:bookmarkStart w:id="400" w:name="_Toc241763576"/>
      <w:r w:rsidRPr="006F4B13">
        <w:rPr>
          <w:rFonts w:eastAsia="Times New Roman"/>
        </w:rPr>
        <w:t>Figura 9.7</w:t>
      </w:r>
      <w:r w:rsidR="002000E5">
        <w:rPr>
          <w:rFonts w:eastAsia="Times New Roman"/>
        </w:rPr>
        <w:t>1</w:t>
      </w:r>
      <w:r w:rsidRPr="006F4B13">
        <w:rPr>
          <w:rFonts w:eastAsia="Times New Roman"/>
        </w:rPr>
        <w:t xml:space="preserve">: CU-33 – Excepción 3 - </w:t>
      </w:r>
      <w:r w:rsidR="006F4B13" w:rsidRPr="006F4B13">
        <w:rPr>
          <w:rFonts w:eastAsia="Times New Roman"/>
        </w:rPr>
        <w:t>Tarea marcada como fallida por rechazo del servidor SMTP.</w:t>
      </w:r>
      <w:bookmarkEnd w:id="399"/>
      <w:bookmarkEnd w:id="400"/>
    </w:p>
    <w:p w14:paraId="0A179CCB" w14:textId="0A73F80B" w:rsidR="006F4B13" w:rsidRDefault="006F4B13" w:rsidP="006F4B13">
      <w:pPr>
        <w:jc w:val="center"/>
        <w:rPr>
          <w:rFonts w:ascii="Times New Roman" w:eastAsia="Times New Roman" w:hAnsi="Times New Roman" w:cs="Times New Roman"/>
          <w:b/>
          <w:bCs/>
        </w:rPr>
      </w:pPr>
      <w:r w:rsidRPr="006F4B13">
        <w:rPr>
          <w:rFonts w:ascii="Times New Roman" w:eastAsia="Times New Roman" w:hAnsi="Times New Roman" w:cs="Times New Roman"/>
          <w:b/>
          <w:bCs/>
          <w:noProof/>
        </w:rPr>
        <w:drawing>
          <wp:inline distT="0" distB="0" distL="0" distR="0" wp14:anchorId="1DFF840E" wp14:editId="24C218B7">
            <wp:extent cx="5971540" cy="1153795"/>
            <wp:effectExtent l="0" t="0" r="0" b="8255"/>
            <wp:docPr id="1504315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5775" name=""/>
                    <pic:cNvPicPr/>
                  </pic:nvPicPr>
                  <pic:blipFill>
                    <a:blip r:embed="rId109"/>
                    <a:stretch>
                      <a:fillRect/>
                    </a:stretch>
                  </pic:blipFill>
                  <pic:spPr>
                    <a:xfrm>
                      <a:off x="0" y="0"/>
                      <a:ext cx="5971540" cy="1153795"/>
                    </a:xfrm>
                    <a:prstGeom prst="rect">
                      <a:avLst/>
                    </a:prstGeom>
                  </pic:spPr>
                </pic:pic>
              </a:graphicData>
            </a:graphic>
          </wp:inline>
        </w:drawing>
      </w:r>
    </w:p>
    <w:p w14:paraId="370272C2" w14:textId="77777777"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76880EB2" w14:textId="574EEE44" w:rsidR="00E74C4C" w:rsidRDefault="00E74C4C" w:rsidP="006F4B1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7C9E109E" w14:textId="66162CC2" w:rsidR="006F4B13" w:rsidRDefault="006F4B13" w:rsidP="00501F44">
      <w:pPr>
        <w:pStyle w:val="Ttulo2"/>
        <w:ind w:firstLine="708"/>
        <w:rPr>
          <w:rFonts w:eastAsia="Times New Roman"/>
        </w:rPr>
      </w:pPr>
      <w:bookmarkStart w:id="401" w:name="_Toc240232513"/>
      <w:bookmarkStart w:id="402" w:name="_Toc241763437"/>
      <w:r>
        <w:rPr>
          <w:rFonts w:eastAsia="Times New Roman"/>
        </w:rPr>
        <w:lastRenderedPageBreak/>
        <w:t>9.</w:t>
      </w:r>
      <w:r w:rsidR="00891761">
        <w:rPr>
          <w:rFonts w:eastAsia="Times New Roman"/>
        </w:rPr>
        <w:t>4</w:t>
      </w:r>
      <w:r>
        <w:rPr>
          <w:rFonts w:eastAsia="Times New Roman"/>
        </w:rPr>
        <w:t xml:space="preserve">.17: </w:t>
      </w:r>
      <w:r w:rsidRPr="006F4B13">
        <w:rPr>
          <w:rFonts w:eastAsia="Times New Roman"/>
        </w:rPr>
        <w:t>CU-45: Parametrización del Calendario Operativo</w:t>
      </w:r>
      <w:bookmarkEnd w:id="401"/>
      <w:bookmarkEnd w:id="402"/>
    </w:p>
    <w:p w14:paraId="6193DFC3" w14:textId="77777777" w:rsidR="006F4B13" w:rsidRDefault="006F4B13" w:rsidP="006F4B13">
      <w:pPr>
        <w:rPr>
          <w:rFonts w:ascii="Times New Roman" w:eastAsia="Times New Roman" w:hAnsi="Times New Roman" w:cs="Times New Roman"/>
          <w:b/>
          <w:bCs/>
        </w:rPr>
      </w:pPr>
    </w:p>
    <w:p w14:paraId="59C05FE3" w14:textId="77777777" w:rsidR="002000E5" w:rsidRPr="002000E5" w:rsidRDefault="002000E5" w:rsidP="002000E5">
      <w:pPr>
        <w:spacing w:after="240" w:line="360" w:lineRule="auto"/>
        <w:jc w:val="both"/>
        <w:rPr>
          <w:rFonts w:ascii="Times New Roman" w:hAnsi="Times New Roman" w:cs="Times New Roman"/>
        </w:rPr>
      </w:pPr>
      <w:r w:rsidRPr="002000E5">
        <w:rPr>
          <w:rFonts w:ascii="Times New Roman" w:eastAsia="Arial" w:hAnsi="Times New Roman" w:cs="Times New Roman"/>
        </w:rPr>
        <w:t>La Figura 9.72 representa el flujo principal del CU-45: guardado de feriados y recálculo de cronómetros exitoso. El actor Administrador del sistema interactúa con la vista, que envía la solicitud al controlador; este aplica las validaciones del caso de uso, consulta o actualiza la base de datos MySQL y retorna la respuesta que la vista despliega, siguiendo la descripción de la Tabla 6.17.</w:t>
      </w:r>
    </w:p>
    <w:p w14:paraId="514A0EE1" w14:textId="77777777" w:rsidR="002000E5" w:rsidRDefault="002000E5" w:rsidP="006F4B13">
      <w:pPr>
        <w:rPr>
          <w:rFonts w:ascii="Times New Roman" w:eastAsia="Times New Roman" w:hAnsi="Times New Roman" w:cs="Times New Roman"/>
          <w:b/>
          <w:bCs/>
        </w:rPr>
      </w:pPr>
    </w:p>
    <w:p w14:paraId="14DCF750" w14:textId="45B4D203" w:rsidR="006F4B13" w:rsidRDefault="006F4B13" w:rsidP="00501F44">
      <w:pPr>
        <w:pStyle w:val="Ttulo3"/>
        <w:rPr>
          <w:rFonts w:eastAsia="Times New Roman"/>
        </w:rPr>
      </w:pPr>
      <w:bookmarkStart w:id="403" w:name="_Toc240233017"/>
      <w:bookmarkStart w:id="404" w:name="_Toc241763577"/>
      <w:r w:rsidRPr="006F4B13">
        <w:rPr>
          <w:rFonts w:eastAsia="Times New Roman"/>
        </w:rPr>
        <w:t>Figura 9.7</w:t>
      </w:r>
      <w:r w:rsidR="002000E5">
        <w:rPr>
          <w:rFonts w:eastAsia="Times New Roman"/>
        </w:rPr>
        <w:t>2</w:t>
      </w:r>
      <w:r w:rsidRPr="006F4B13">
        <w:rPr>
          <w:rFonts w:eastAsia="Times New Roman"/>
        </w:rPr>
        <w:t>: CU–45 - Guardado de feriados y recálculo de cronómetros exitoso.</w:t>
      </w:r>
      <w:bookmarkEnd w:id="403"/>
      <w:bookmarkEnd w:id="404"/>
    </w:p>
    <w:p w14:paraId="68BC4E31" w14:textId="1999EA82"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40C63C04" wp14:editId="6344B2AA">
            <wp:extent cx="5971540" cy="2371725"/>
            <wp:effectExtent l="0" t="0" r="0" b="9525"/>
            <wp:docPr id="1472605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5525" name=""/>
                    <pic:cNvPicPr/>
                  </pic:nvPicPr>
                  <pic:blipFill>
                    <a:blip r:embed="rId110"/>
                    <a:stretch>
                      <a:fillRect/>
                    </a:stretch>
                  </pic:blipFill>
                  <pic:spPr>
                    <a:xfrm>
                      <a:off x="0" y="0"/>
                      <a:ext cx="5971540" cy="2371725"/>
                    </a:xfrm>
                    <a:prstGeom prst="rect">
                      <a:avLst/>
                    </a:prstGeom>
                  </pic:spPr>
                </pic:pic>
              </a:graphicData>
            </a:graphic>
          </wp:inline>
        </w:drawing>
      </w:r>
    </w:p>
    <w:p w14:paraId="1B10A550" w14:textId="77777777"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EA7EEA8" w14:textId="7C08629E" w:rsidR="00E74C4C" w:rsidRDefault="00E74C4C" w:rsidP="006F4B1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0F5AF0DA" w14:textId="77777777" w:rsidR="002000E5" w:rsidRPr="002000E5" w:rsidRDefault="002000E5" w:rsidP="002000E5">
      <w:pPr>
        <w:spacing w:after="240" w:line="360" w:lineRule="auto"/>
        <w:jc w:val="both"/>
        <w:rPr>
          <w:rFonts w:ascii="Times New Roman" w:hAnsi="Times New Roman" w:cs="Times New Roman"/>
        </w:rPr>
      </w:pPr>
      <w:bookmarkStart w:id="405" w:name="_Toc240233018"/>
      <w:r w:rsidRPr="002000E5">
        <w:rPr>
          <w:rFonts w:ascii="Times New Roman" w:eastAsia="Arial" w:hAnsi="Times New Roman" w:cs="Times New Roman"/>
        </w:rPr>
        <w:lastRenderedPageBreak/>
        <w:t>La Figura 9.73 representa la excepción 1 del CU-45: error de interfaz al no cargar el calendario. Corresponde a la Excepción 1, interrumpe el flujo normal sin dejar datos inconsistentes y la vista informa al actor.</w:t>
      </w:r>
    </w:p>
    <w:p w14:paraId="1BF77021" w14:textId="77777777" w:rsidR="002000E5" w:rsidRDefault="002000E5" w:rsidP="00501F44">
      <w:pPr>
        <w:pStyle w:val="Ttulo3"/>
        <w:rPr>
          <w:rFonts w:eastAsia="Times New Roman"/>
        </w:rPr>
      </w:pPr>
    </w:p>
    <w:p w14:paraId="17CC6542" w14:textId="638FB000" w:rsidR="006F4B13" w:rsidRDefault="006F4B13" w:rsidP="00501F44">
      <w:pPr>
        <w:pStyle w:val="Ttulo3"/>
        <w:rPr>
          <w:rFonts w:eastAsia="Times New Roman"/>
        </w:rPr>
      </w:pPr>
      <w:bookmarkStart w:id="406" w:name="_Toc241763578"/>
      <w:r w:rsidRPr="006F4B13">
        <w:rPr>
          <w:rFonts w:eastAsia="Times New Roman"/>
        </w:rPr>
        <w:t>Figura 9.7</w:t>
      </w:r>
      <w:r w:rsidR="002000E5">
        <w:rPr>
          <w:rFonts w:eastAsia="Times New Roman"/>
        </w:rPr>
        <w:t>3</w:t>
      </w:r>
      <w:r w:rsidRPr="006F4B13">
        <w:rPr>
          <w:rFonts w:eastAsia="Times New Roman"/>
        </w:rPr>
        <w:t>: CU-45 – Excepción 1 - Error de interfaz al no cargar el calendario.</w:t>
      </w:r>
      <w:bookmarkEnd w:id="405"/>
      <w:bookmarkEnd w:id="406"/>
    </w:p>
    <w:p w14:paraId="406CDD6C" w14:textId="4F66D2DB"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36B40DAD" wp14:editId="7CEDBA1E">
            <wp:extent cx="5971540" cy="1362075"/>
            <wp:effectExtent l="0" t="0" r="0" b="9525"/>
            <wp:docPr id="365368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8593" name=""/>
                    <pic:cNvPicPr/>
                  </pic:nvPicPr>
                  <pic:blipFill>
                    <a:blip r:embed="rId111"/>
                    <a:stretch>
                      <a:fillRect/>
                    </a:stretch>
                  </pic:blipFill>
                  <pic:spPr>
                    <a:xfrm>
                      <a:off x="0" y="0"/>
                      <a:ext cx="5971540" cy="1362075"/>
                    </a:xfrm>
                    <a:prstGeom prst="rect">
                      <a:avLst/>
                    </a:prstGeom>
                  </pic:spPr>
                </pic:pic>
              </a:graphicData>
            </a:graphic>
          </wp:inline>
        </w:drawing>
      </w:r>
    </w:p>
    <w:p w14:paraId="2B774842" w14:textId="2C51DFF1"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C08EB67" w14:textId="77777777" w:rsidR="006F4B13" w:rsidRDefault="006F4B1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A192BAF" w14:textId="77777777" w:rsidR="002000E5" w:rsidRPr="002000E5" w:rsidRDefault="002000E5" w:rsidP="002000E5">
      <w:pPr>
        <w:spacing w:after="240" w:line="360" w:lineRule="auto"/>
        <w:jc w:val="both"/>
        <w:rPr>
          <w:rFonts w:ascii="Times New Roman" w:hAnsi="Times New Roman" w:cs="Times New Roman"/>
        </w:rPr>
      </w:pPr>
      <w:bookmarkStart w:id="407" w:name="_Toc240233019"/>
      <w:r w:rsidRPr="002000E5">
        <w:rPr>
          <w:rFonts w:ascii="Times New Roman" w:eastAsia="Arial" w:hAnsi="Times New Roman" w:cs="Times New Roman"/>
        </w:rPr>
        <w:lastRenderedPageBreak/>
        <w:t>La Figura 9.74 representa la excepción 2 del CU-45: fallo de persistencia de datos por conflicto de red. Corresponde a la Excepción 2, donde el controlador detecta la condición, interrumpe el flujo normal sin dejar datos inconsistentes y la vista informa al actor.</w:t>
      </w:r>
    </w:p>
    <w:p w14:paraId="22D6893B" w14:textId="77777777" w:rsidR="002000E5" w:rsidRDefault="002000E5" w:rsidP="00501F44">
      <w:pPr>
        <w:pStyle w:val="Ttulo3"/>
        <w:rPr>
          <w:rFonts w:eastAsia="Times New Roman"/>
        </w:rPr>
      </w:pPr>
    </w:p>
    <w:p w14:paraId="6844A3EE" w14:textId="1C73D59C" w:rsidR="006F4B13" w:rsidRDefault="006F4B13" w:rsidP="00501F44">
      <w:pPr>
        <w:pStyle w:val="Ttulo3"/>
        <w:rPr>
          <w:rFonts w:eastAsia="Times New Roman"/>
        </w:rPr>
      </w:pPr>
      <w:bookmarkStart w:id="408" w:name="_Toc241763579"/>
      <w:r w:rsidRPr="006F4B13">
        <w:rPr>
          <w:rFonts w:eastAsia="Times New Roman"/>
        </w:rPr>
        <w:t>Figura 9.7</w:t>
      </w:r>
      <w:r w:rsidR="002000E5">
        <w:rPr>
          <w:rFonts w:eastAsia="Times New Roman"/>
        </w:rPr>
        <w:t>4</w:t>
      </w:r>
      <w:r w:rsidRPr="006F4B13">
        <w:rPr>
          <w:rFonts w:eastAsia="Times New Roman"/>
        </w:rPr>
        <w:t>: CU-45 – Excepción 2 - Fallo de persistencia de datos por conflicto de red.</w:t>
      </w:r>
      <w:bookmarkEnd w:id="407"/>
      <w:bookmarkEnd w:id="408"/>
    </w:p>
    <w:p w14:paraId="6C52F69D" w14:textId="31B3DF08"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5C7FFBE3" wp14:editId="4C718A9F">
            <wp:extent cx="5971540" cy="1260475"/>
            <wp:effectExtent l="0" t="0" r="0" b="0"/>
            <wp:docPr id="86112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27758" name=""/>
                    <pic:cNvPicPr/>
                  </pic:nvPicPr>
                  <pic:blipFill>
                    <a:blip r:embed="rId112"/>
                    <a:stretch>
                      <a:fillRect/>
                    </a:stretch>
                  </pic:blipFill>
                  <pic:spPr>
                    <a:xfrm>
                      <a:off x="0" y="0"/>
                      <a:ext cx="5971540" cy="1260475"/>
                    </a:xfrm>
                    <a:prstGeom prst="rect">
                      <a:avLst/>
                    </a:prstGeom>
                  </pic:spPr>
                </pic:pic>
              </a:graphicData>
            </a:graphic>
          </wp:inline>
        </w:drawing>
      </w:r>
    </w:p>
    <w:p w14:paraId="60E1AA82" w14:textId="0A1AF320"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6EDC2F4" w14:textId="77777777" w:rsidR="006F4B13" w:rsidRDefault="006F4B13">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191F1F2" w14:textId="77777777" w:rsidR="00E372DA" w:rsidRPr="00E372DA" w:rsidRDefault="00E372DA" w:rsidP="00E372DA">
      <w:pPr>
        <w:spacing w:after="240" w:line="360" w:lineRule="auto"/>
        <w:jc w:val="both"/>
        <w:rPr>
          <w:rFonts w:ascii="Times New Roman" w:hAnsi="Times New Roman" w:cs="Times New Roman"/>
        </w:rPr>
      </w:pPr>
      <w:bookmarkStart w:id="409" w:name="_Toc240233020"/>
      <w:r w:rsidRPr="00E372DA">
        <w:rPr>
          <w:rFonts w:ascii="Times New Roman" w:eastAsia="Arial" w:hAnsi="Times New Roman" w:cs="Times New Roman"/>
        </w:rPr>
        <w:lastRenderedPageBreak/>
        <w:t xml:space="preserve">La Figura 9.75 representa la excepción 3 del CU-45: delegación a proceso </w:t>
      </w:r>
      <w:proofErr w:type="spellStart"/>
      <w:r w:rsidRPr="00E372DA">
        <w:rPr>
          <w:rFonts w:ascii="Times New Roman" w:eastAsia="Arial" w:hAnsi="Times New Roman" w:cs="Times New Roman"/>
        </w:rPr>
        <w:t>background</w:t>
      </w:r>
      <w:proofErr w:type="spellEnd"/>
      <w:r w:rsidRPr="00E372DA">
        <w:rPr>
          <w:rFonts w:ascii="Times New Roman" w:eastAsia="Arial" w:hAnsi="Times New Roman" w:cs="Times New Roman"/>
        </w:rPr>
        <w:t xml:space="preserve"> por </w:t>
      </w:r>
      <w:proofErr w:type="spellStart"/>
      <w:r w:rsidRPr="00E372DA">
        <w:rPr>
          <w:rFonts w:ascii="Times New Roman" w:eastAsia="Arial" w:hAnsi="Times New Roman" w:cs="Times New Roman"/>
        </w:rPr>
        <w:t>timeout</w:t>
      </w:r>
      <w:proofErr w:type="spellEnd"/>
      <w:r w:rsidRPr="00E372DA">
        <w:rPr>
          <w:rFonts w:ascii="Times New Roman" w:eastAsia="Arial" w:hAnsi="Times New Roman" w:cs="Times New Roman"/>
        </w:rPr>
        <w:t xml:space="preserve"> en recálculo. Corresponde a la Excepción 3, donde el controlador detecta la condición, interrumpe el flujo normal sin dejar datos inconsistentes y la vista informa al actor.</w:t>
      </w:r>
    </w:p>
    <w:p w14:paraId="1948A14B" w14:textId="77777777" w:rsidR="00E372DA" w:rsidRDefault="00E372DA" w:rsidP="00501F44">
      <w:pPr>
        <w:pStyle w:val="Ttulo3"/>
        <w:rPr>
          <w:rFonts w:eastAsia="Times New Roman"/>
        </w:rPr>
      </w:pPr>
    </w:p>
    <w:p w14:paraId="38936874" w14:textId="102FEA9F" w:rsidR="006F4B13" w:rsidRDefault="006F4B13" w:rsidP="00501F44">
      <w:pPr>
        <w:pStyle w:val="Ttulo3"/>
        <w:rPr>
          <w:rFonts w:eastAsia="Times New Roman"/>
        </w:rPr>
      </w:pPr>
      <w:bookmarkStart w:id="410" w:name="_Toc241763580"/>
      <w:r w:rsidRPr="006F4B13">
        <w:rPr>
          <w:rFonts w:eastAsia="Times New Roman"/>
        </w:rPr>
        <w:t>Figura 9.7</w:t>
      </w:r>
      <w:r w:rsidR="00E372DA">
        <w:rPr>
          <w:rFonts w:eastAsia="Times New Roman"/>
        </w:rPr>
        <w:t>5</w:t>
      </w:r>
      <w:r w:rsidRPr="006F4B13">
        <w:rPr>
          <w:rFonts w:eastAsia="Times New Roman"/>
        </w:rPr>
        <w:t xml:space="preserve">: CU-45 – Excepción 3 - Delegación a proceso </w:t>
      </w:r>
      <w:proofErr w:type="spellStart"/>
      <w:r w:rsidRPr="006F4B13">
        <w:rPr>
          <w:rFonts w:eastAsia="Times New Roman"/>
        </w:rPr>
        <w:t>background</w:t>
      </w:r>
      <w:proofErr w:type="spellEnd"/>
      <w:r w:rsidRPr="006F4B13">
        <w:rPr>
          <w:rFonts w:eastAsia="Times New Roman"/>
        </w:rPr>
        <w:t xml:space="preserve"> por </w:t>
      </w:r>
      <w:proofErr w:type="spellStart"/>
      <w:r w:rsidRPr="006F4B13">
        <w:rPr>
          <w:rFonts w:eastAsia="Times New Roman"/>
        </w:rPr>
        <w:t>timeout</w:t>
      </w:r>
      <w:proofErr w:type="spellEnd"/>
      <w:r w:rsidRPr="006F4B13">
        <w:rPr>
          <w:rFonts w:eastAsia="Times New Roman"/>
        </w:rPr>
        <w:t xml:space="preserve"> en recálculo.</w:t>
      </w:r>
      <w:bookmarkEnd w:id="409"/>
      <w:bookmarkEnd w:id="410"/>
    </w:p>
    <w:p w14:paraId="7A480445" w14:textId="3EA4B005" w:rsidR="006F4B13" w:rsidRDefault="006F4B13" w:rsidP="006F4B13">
      <w:pPr>
        <w:jc w:val="center"/>
        <w:rPr>
          <w:rFonts w:ascii="Times New Roman" w:eastAsia="Times New Roman" w:hAnsi="Times New Roman" w:cs="Times New Roman"/>
          <w:b/>
          <w:bCs/>
          <w:sz w:val="18"/>
          <w:szCs w:val="18"/>
        </w:rPr>
      </w:pPr>
      <w:r w:rsidRPr="006F4B13">
        <w:rPr>
          <w:rFonts w:ascii="Times New Roman" w:eastAsia="Times New Roman" w:hAnsi="Times New Roman" w:cs="Times New Roman"/>
          <w:b/>
          <w:bCs/>
          <w:noProof/>
          <w:sz w:val="18"/>
          <w:szCs w:val="18"/>
        </w:rPr>
        <w:drawing>
          <wp:inline distT="0" distB="0" distL="0" distR="0" wp14:anchorId="4F017679" wp14:editId="74CCDD7C">
            <wp:extent cx="5971540" cy="1832610"/>
            <wp:effectExtent l="0" t="0" r="0" b="0"/>
            <wp:docPr id="40043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36680" name=""/>
                    <pic:cNvPicPr/>
                  </pic:nvPicPr>
                  <pic:blipFill>
                    <a:blip r:embed="rId113"/>
                    <a:stretch>
                      <a:fillRect/>
                    </a:stretch>
                  </pic:blipFill>
                  <pic:spPr>
                    <a:xfrm>
                      <a:off x="0" y="0"/>
                      <a:ext cx="5971540" cy="1832610"/>
                    </a:xfrm>
                    <a:prstGeom prst="rect">
                      <a:avLst/>
                    </a:prstGeom>
                  </pic:spPr>
                </pic:pic>
              </a:graphicData>
            </a:graphic>
          </wp:inline>
        </w:drawing>
      </w:r>
    </w:p>
    <w:p w14:paraId="61D0E8EC" w14:textId="77777777" w:rsidR="006F4B13" w:rsidRDefault="006F4B13" w:rsidP="006F4B13">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146AD743" w14:textId="77777777" w:rsidR="006F4B13" w:rsidRDefault="006F4B13" w:rsidP="006F4B13">
      <w:pPr>
        <w:jc w:val="center"/>
        <w:rPr>
          <w:rFonts w:ascii="Times New Roman" w:eastAsia="Times New Roman" w:hAnsi="Times New Roman" w:cs="Times New Roman"/>
          <w:b/>
          <w:bCs/>
          <w:sz w:val="18"/>
          <w:szCs w:val="18"/>
        </w:rPr>
      </w:pPr>
    </w:p>
    <w:p w14:paraId="079FC59A" w14:textId="77777777" w:rsidR="006F4B13" w:rsidRDefault="006F4B13" w:rsidP="006F4B13">
      <w:pPr>
        <w:jc w:val="center"/>
        <w:rPr>
          <w:rFonts w:ascii="Times New Roman" w:eastAsia="Times New Roman" w:hAnsi="Times New Roman" w:cs="Times New Roman"/>
          <w:b/>
          <w:bCs/>
          <w:sz w:val="18"/>
          <w:szCs w:val="18"/>
        </w:rPr>
      </w:pPr>
    </w:p>
    <w:p w14:paraId="30F0CB46" w14:textId="77777777" w:rsidR="006F4B13" w:rsidRPr="006F4B13" w:rsidRDefault="006F4B13" w:rsidP="006F4B13">
      <w:pPr>
        <w:jc w:val="center"/>
        <w:rPr>
          <w:rFonts w:ascii="Times New Roman" w:eastAsia="Times New Roman" w:hAnsi="Times New Roman" w:cs="Times New Roman"/>
          <w:b/>
          <w:bCs/>
          <w:sz w:val="18"/>
          <w:szCs w:val="18"/>
        </w:rPr>
      </w:pPr>
    </w:p>
    <w:p w14:paraId="39573038" w14:textId="77777777" w:rsidR="006F4B13" w:rsidRPr="006F4B13" w:rsidRDefault="006F4B13" w:rsidP="006F4B13">
      <w:pPr>
        <w:jc w:val="center"/>
        <w:rPr>
          <w:rFonts w:ascii="Times New Roman" w:eastAsia="Times New Roman" w:hAnsi="Times New Roman" w:cs="Times New Roman"/>
          <w:b/>
          <w:bCs/>
          <w:sz w:val="18"/>
          <w:szCs w:val="18"/>
        </w:rPr>
      </w:pPr>
    </w:p>
    <w:p w14:paraId="6D359461" w14:textId="17555A10" w:rsidR="00E74C4C" w:rsidRDefault="00E74C4C" w:rsidP="006F4B13">
      <w:pPr>
        <w:jc w:val="center"/>
        <w:rPr>
          <w:rFonts w:ascii="Times New Roman" w:eastAsia="Times New Roman" w:hAnsi="Times New Roman" w:cs="Times New Roman"/>
          <w:b/>
          <w:bCs/>
        </w:rPr>
      </w:pPr>
      <w:r>
        <w:rPr>
          <w:rFonts w:ascii="Times New Roman" w:eastAsia="Times New Roman" w:hAnsi="Times New Roman" w:cs="Times New Roman"/>
          <w:b/>
          <w:bCs/>
        </w:rPr>
        <w:br w:type="page"/>
      </w:r>
    </w:p>
    <w:p w14:paraId="42B87D46" w14:textId="0D6B2FA7" w:rsidR="00E6700D" w:rsidRDefault="00E6700D" w:rsidP="00E6700D">
      <w:pPr>
        <w:pStyle w:val="Ttulo2"/>
        <w:ind w:firstLine="708"/>
        <w:rPr>
          <w:rFonts w:eastAsia="Times New Roman"/>
        </w:rPr>
      </w:pPr>
      <w:bookmarkStart w:id="411" w:name="_Toc240232514"/>
      <w:bookmarkStart w:id="412" w:name="_Toc241763438"/>
      <w:r>
        <w:rPr>
          <w:rFonts w:eastAsia="Times New Roman"/>
        </w:rPr>
        <w:lastRenderedPageBreak/>
        <w:t>9.</w:t>
      </w:r>
      <w:r w:rsidR="00891761">
        <w:rPr>
          <w:rFonts w:eastAsia="Times New Roman"/>
        </w:rPr>
        <w:t>4</w:t>
      </w:r>
      <w:r>
        <w:rPr>
          <w:rFonts w:eastAsia="Times New Roman"/>
        </w:rPr>
        <w:t xml:space="preserve">.18: </w:t>
      </w:r>
      <w:r w:rsidRPr="00E6700D">
        <w:rPr>
          <w:rFonts w:eastAsia="Times New Roman"/>
        </w:rPr>
        <w:t>CU-47: Registro de Integraciones con Externos</w:t>
      </w:r>
      <w:bookmarkEnd w:id="411"/>
      <w:bookmarkEnd w:id="412"/>
    </w:p>
    <w:p w14:paraId="04C425C1" w14:textId="77777777" w:rsidR="00E372DA" w:rsidRDefault="00E372DA" w:rsidP="00E372DA"/>
    <w:p w14:paraId="60B49A9B" w14:textId="4336BB17" w:rsidR="00E6700D"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t>La Figura 9.76 representa el flujo principal del CU-47: petición HTTP y guardado exitoso de log de integración. El actor Sistema interactúa con la vista, que envía la solicitud al controlador; este aplica las validaciones del caso de uso, consulta o actualiza la base de datos MySQL y retorna la respuesta que la vista despliega, siguiendo la descripción de la Tabla 6.18.</w:t>
      </w:r>
    </w:p>
    <w:p w14:paraId="4FD75F5F" w14:textId="2498711B" w:rsidR="00E6700D" w:rsidRDefault="00E6700D" w:rsidP="00E6700D">
      <w:pPr>
        <w:pStyle w:val="Ttulo2"/>
        <w:ind w:left="0"/>
        <w:jc w:val="center"/>
        <w:rPr>
          <w:rFonts w:eastAsia="Times New Roman"/>
        </w:rPr>
      </w:pPr>
      <w:bookmarkStart w:id="413" w:name="_Toc240232515"/>
      <w:bookmarkStart w:id="414" w:name="_Toc241762746"/>
      <w:bookmarkStart w:id="415" w:name="_Toc241763439"/>
      <w:r w:rsidRPr="00E6700D">
        <w:rPr>
          <w:rFonts w:eastAsia="Times New Roman"/>
          <w:sz w:val="18"/>
          <w:szCs w:val="22"/>
        </w:rPr>
        <w:t>Figura 9.7</w:t>
      </w:r>
      <w:r w:rsidR="00E372DA">
        <w:rPr>
          <w:rFonts w:eastAsia="Times New Roman"/>
          <w:sz w:val="18"/>
          <w:szCs w:val="22"/>
        </w:rPr>
        <w:t>6</w:t>
      </w:r>
      <w:r w:rsidRPr="00E6700D">
        <w:rPr>
          <w:rFonts w:eastAsia="Times New Roman"/>
          <w:sz w:val="18"/>
          <w:szCs w:val="22"/>
        </w:rPr>
        <w:t>: CU-47 - Petición HTTP y guardado exitoso de log de integración.</w:t>
      </w:r>
      <w:bookmarkEnd w:id="413"/>
      <w:bookmarkEnd w:id="414"/>
      <w:bookmarkEnd w:id="415"/>
      <w:r w:rsidRPr="00E6700D">
        <w:rPr>
          <w:rFonts w:eastAsia="Times New Roman"/>
          <w:sz w:val="18"/>
          <w:szCs w:val="22"/>
        </w:rPr>
        <w:t xml:space="preserve"> </w:t>
      </w:r>
    </w:p>
    <w:p w14:paraId="0E93DF4A" w14:textId="684DEA2D" w:rsidR="00E6700D" w:rsidRDefault="00E6700D" w:rsidP="00E6700D">
      <w:pPr>
        <w:pStyle w:val="Ttulo2"/>
        <w:ind w:left="0"/>
        <w:jc w:val="center"/>
        <w:rPr>
          <w:rFonts w:eastAsia="Times New Roman"/>
        </w:rPr>
      </w:pPr>
      <w:bookmarkStart w:id="416" w:name="_Toc240232516"/>
      <w:bookmarkStart w:id="417" w:name="_Toc241762747"/>
      <w:bookmarkStart w:id="418" w:name="_Toc241763440"/>
      <w:r w:rsidRPr="00E6700D">
        <w:rPr>
          <w:rFonts w:eastAsia="Times New Roman"/>
          <w:noProof/>
        </w:rPr>
        <w:drawing>
          <wp:inline distT="0" distB="0" distL="0" distR="0" wp14:anchorId="101D9E29" wp14:editId="7FCACD7B">
            <wp:extent cx="5971540" cy="2044065"/>
            <wp:effectExtent l="0" t="0" r="0" b="0"/>
            <wp:docPr id="1683824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24307" name=""/>
                    <pic:cNvPicPr/>
                  </pic:nvPicPr>
                  <pic:blipFill>
                    <a:blip r:embed="rId114"/>
                    <a:stretch>
                      <a:fillRect/>
                    </a:stretch>
                  </pic:blipFill>
                  <pic:spPr>
                    <a:xfrm>
                      <a:off x="0" y="0"/>
                      <a:ext cx="5971540" cy="2044065"/>
                    </a:xfrm>
                    <a:prstGeom prst="rect">
                      <a:avLst/>
                    </a:prstGeom>
                  </pic:spPr>
                </pic:pic>
              </a:graphicData>
            </a:graphic>
          </wp:inline>
        </w:drawing>
      </w:r>
      <w:bookmarkEnd w:id="416"/>
      <w:bookmarkEnd w:id="417"/>
      <w:bookmarkEnd w:id="418"/>
    </w:p>
    <w:p w14:paraId="3EBF13F1" w14:textId="70B0F05E" w:rsidR="00E74C4C" w:rsidRDefault="00E6700D" w:rsidP="00E6700D">
      <w:pPr>
        <w:pStyle w:val="Ttulo2"/>
        <w:ind w:left="0"/>
        <w:jc w:val="center"/>
        <w:rPr>
          <w:rFonts w:eastAsia="Times New Roman"/>
        </w:rPr>
      </w:pPr>
      <w:bookmarkStart w:id="419" w:name="_Toc240232517"/>
      <w:bookmarkStart w:id="420" w:name="_Toc241762748"/>
      <w:bookmarkStart w:id="421" w:name="_Toc241763441"/>
      <w:r w:rsidRPr="0049664C">
        <w:rPr>
          <w:rFonts w:eastAsia="Times New Roman" w:cs="Times New Roman"/>
          <w:bCs/>
          <w:i/>
          <w:iCs/>
          <w:sz w:val="18"/>
          <w:szCs w:val="18"/>
        </w:rPr>
        <w:t>Fuente: Elaborado por el estudiante de acuerdo con el proyecto</w:t>
      </w:r>
      <w:bookmarkEnd w:id="419"/>
      <w:bookmarkEnd w:id="420"/>
      <w:bookmarkEnd w:id="421"/>
      <w:r>
        <w:rPr>
          <w:rFonts w:eastAsia="Times New Roman"/>
        </w:rPr>
        <w:t xml:space="preserve"> </w:t>
      </w:r>
      <w:r w:rsidR="00E74C4C">
        <w:rPr>
          <w:rFonts w:eastAsia="Times New Roman"/>
        </w:rPr>
        <w:br w:type="page"/>
      </w:r>
    </w:p>
    <w:p w14:paraId="6E2E8DAB" w14:textId="77777777" w:rsidR="00E372DA"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lastRenderedPageBreak/>
        <w:t xml:space="preserve">La Figura 9.77 representa la excepción 1 del CU-47: alerta al sistema por </w:t>
      </w:r>
      <w:proofErr w:type="spellStart"/>
      <w:r w:rsidRPr="00E372DA">
        <w:rPr>
          <w:rFonts w:ascii="Times New Roman" w:eastAsia="Arial" w:hAnsi="Times New Roman" w:cs="Times New Roman"/>
        </w:rPr>
        <w:t>timeout</w:t>
      </w:r>
      <w:proofErr w:type="spellEnd"/>
      <w:r w:rsidRPr="00E372DA">
        <w:rPr>
          <w:rFonts w:ascii="Times New Roman" w:eastAsia="Arial" w:hAnsi="Times New Roman" w:cs="Times New Roman"/>
        </w:rPr>
        <w:t xml:space="preserve"> de la API externa. Corresponde a la Excepción 1, donde el controlador detecta la condición, interrumpe el flujo normal sin dejar datos inconsistentes y la vista informa al actor.</w:t>
      </w:r>
    </w:p>
    <w:p w14:paraId="66417439" w14:textId="77777777" w:rsidR="00E372DA" w:rsidRDefault="00E372DA" w:rsidP="00E6700D">
      <w:pPr>
        <w:jc w:val="center"/>
        <w:rPr>
          <w:rFonts w:ascii="Times New Roman" w:eastAsia="Times New Roman" w:hAnsi="Times New Roman" w:cs="Times New Roman"/>
          <w:b/>
          <w:bCs/>
          <w:sz w:val="18"/>
          <w:szCs w:val="18"/>
        </w:rPr>
      </w:pPr>
    </w:p>
    <w:p w14:paraId="40382F8C" w14:textId="4BB7FBA1" w:rsidR="00E74C4C"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sz w:val="18"/>
          <w:szCs w:val="18"/>
        </w:rPr>
        <w:t>Figura 9.7</w:t>
      </w:r>
      <w:r w:rsidR="00E372DA">
        <w:rPr>
          <w:rFonts w:ascii="Times New Roman" w:eastAsia="Times New Roman" w:hAnsi="Times New Roman" w:cs="Times New Roman"/>
          <w:b/>
          <w:bCs/>
          <w:sz w:val="18"/>
          <w:szCs w:val="18"/>
        </w:rPr>
        <w:t>7</w:t>
      </w:r>
      <w:r w:rsidRPr="00E6700D">
        <w:rPr>
          <w:rFonts w:ascii="Times New Roman" w:eastAsia="Times New Roman" w:hAnsi="Times New Roman" w:cs="Times New Roman"/>
          <w:b/>
          <w:bCs/>
          <w:sz w:val="18"/>
          <w:szCs w:val="18"/>
        </w:rPr>
        <w:t xml:space="preserve">: CU-47 – Excepción 1 - Alerta al sistema por </w:t>
      </w:r>
      <w:proofErr w:type="spellStart"/>
      <w:r w:rsidRPr="00E6700D">
        <w:rPr>
          <w:rFonts w:ascii="Times New Roman" w:eastAsia="Times New Roman" w:hAnsi="Times New Roman" w:cs="Times New Roman"/>
          <w:b/>
          <w:bCs/>
          <w:sz w:val="18"/>
          <w:szCs w:val="18"/>
        </w:rPr>
        <w:t>timeout</w:t>
      </w:r>
      <w:proofErr w:type="spellEnd"/>
      <w:r w:rsidRPr="00E6700D">
        <w:rPr>
          <w:rFonts w:ascii="Times New Roman" w:eastAsia="Times New Roman" w:hAnsi="Times New Roman" w:cs="Times New Roman"/>
          <w:b/>
          <w:bCs/>
          <w:sz w:val="18"/>
          <w:szCs w:val="18"/>
        </w:rPr>
        <w:t xml:space="preserve"> de la API externa.</w:t>
      </w:r>
    </w:p>
    <w:p w14:paraId="65CA2C38" w14:textId="41FAB38B" w:rsidR="00E6700D"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noProof/>
          <w:sz w:val="18"/>
          <w:szCs w:val="18"/>
        </w:rPr>
        <w:drawing>
          <wp:inline distT="0" distB="0" distL="0" distR="0" wp14:anchorId="49C6A00E" wp14:editId="5C7EC431">
            <wp:extent cx="5971540" cy="1216660"/>
            <wp:effectExtent l="0" t="0" r="0" b="2540"/>
            <wp:docPr id="783024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24548" name=""/>
                    <pic:cNvPicPr/>
                  </pic:nvPicPr>
                  <pic:blipFill>
                    <a:blip r:embed="rId115"/>
                    <a:stretch>
                      <a:fillRect/>
                    </a:stretch>
                  </pic:blipFill>
                  <pic:spPr>
                    <a:xfrm>
                      <a:off x="0" y="0"/>
                      <a:ext cx="5971540" cy="1216660"/>
                    </a:xfrm>
                    <a:prstGeom prst="rect">
                      <a:avLst/>
                    </a:prstGeom>
                  </pic:spPr>
                </pic:pic>
              </a:graphicData>
            </a:graphic>
          </wp:inline>
        </w:drawing>
      </w:r>
    </w:p>
    <w:p w14:paraId="1D2378A2" w14:textId="17FB943F" w:rsidR="00E6700D" w:rsidRDefault="00E6700D" w:rsidP="00E6700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64CEC14C" w14:textId="0245ED13" w:rsidR="00E6700D" w:rsidRDefault="00E6700D">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69A1849" w14:textId="77777777" w:rsidR="00E372DA"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lastRenderedPageBreak/>
        <w:t>La Figura 9.78 representa la excepción 2 del CU-47: registro de fallo de integración por respuesta de servidor 500. Corresponde a la Excepción 2, donde el controlador detecta la condición, interrumpe el flujo normal sin dejar datos inconsistentes y la vista informa al actor.</w:t>
      </w:r>
    </w:p>
    <w:p w14:paraId="42B66650" w14:textId="77777777" w:rsidR="00E372DA" w:rsidRDefault="00E372DA" w:rsidP="00E6700D">
      <w:pPr>
        <w:jc w:val="center"/>
        <w:rPr>
          <w:rFonts w:ascii="Times New Roman" w:eastAsia="Times New Roman" w:hAnsi="Times New Roman" w:cs="Times New Roman"/>
          <w:b/>
          <w:bCs/>
          <w:sz w:val="18"/>
          <w:szCs w:val="18"/>
        </w:rPr>
      </w:pPr>
    </w:p>
    <w:p w14:paraId="592B18A6" w14:textId="0937F4C9" w:rsidR="00E6700D" w:rsidRDefault="00E6700D" w:rsidP="00E6700D">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Figura 9.7</w:t>
      </w:r>
      <w:r w:rsidR="00E372DA">
        <w:rPr>
          <w:rFonts w:ascii="Times New Roman" w:eastAsia="Times New Roman" w:hAnsi="Times New Roman" w:cs="Times New Roman"/>
          <w:b/>
          <w:bCs/>
          <w:sz w:val="18"/>
          <w:szCs w:val="18"/>
        </w:rPr>
        <w:t>8</w:t>
      </w:r>
      <w:r>
        <w:rPr>
          <w:rFonts w:ascii="Times New Roman" w:eastAsia="Times New Roman" w:hAnsi="Times New Roman" w:cs="Times New Roman"/>
          <w:b/>
          <w:bCs/>
          <w:sz w:val="18"/>
          <w:szCs w:val="18"/>
        </w:rPr>
        <w:t xml:space="preserve">: CU-47 – Excepción 2 - </w:t>
      </w:r>
      <w:r w:rsidRPr="00E6700D">
        <w:rPr>
          <w:rFonts w:ascii="Times New Roman" w:eastAsia="Times New Roman" w:hAnsi="Times New Roman" w:cs="Times New Roman"/>
          <w:b/>
          <w:bCs/>
          <w:sz w:val="18"/>
          <w:szCs w:val="18"/>
        </w:rPr>
        <w:t>Registro de fallo de integración por respuesta de servidor 500.</w:t>
      </w:r>
    </w:p>
    <w:p w14:paraId="715422AF" w14:textId="6C9BB9D3" w:rsidR="00E6700D"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noProof/>
          <w:sz w:val="18"/>
          <w:szCs w:val="18"/>
        </w:rPr>
        <w:drawing>
          <wp:inline distT="0" distB="0" distL="0" distR="0" wp14:anchorId="2D34B702" wp14:editId="4829FA82">
            <wp:extent cx="5971540" cy="1325245"/>
            <wp:effectExtent l="0" t="0" r="0" b="8255"/>
            <wp:docPr id="824132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32639" name=""/>
                    <pic:cNvPicPr/>
                  </pic:nvPicPr>
                  <pic:blipFill>
                    <a:blip r:embed="rId116"/>
                    <a:stretch>
                      <a:fillRect/>
                    </a:stretch>
                  </pic:blipFill>
                  <pic:spPr>
                    <a:xfrm>
                      <a:off x="0" y="0"/>
                      <a:ext cx="5971540" cy="1325245"/>
                    </a:xfrm>
                    <a:prstGeom prst="rect">
                      <a:avLst/>
                    </a:prstGeom>
                  </pic:spPr>
                </pic:pic>
              </a:graphicData>
            </a:graphic>
          </wp:inline>
        </w:drawing>
      </w:r>
    </w:p>
    <w:p w14:paraId="48CD0E06" w14:textId="77777777" w:rsidR="00E6700D" w:rsidRDefault="00E6700D" w:rsidP="00E6700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D9C528F" w14:textId="77777777" w:rsidR="00E6700D" w:rsidRPr="00E6700D" w:rsidRDefault="00E6700D" w:rsidP="00E6700D">
      <w:pPr>
        <w:jc w:val="center"/>
        <w:rPr>
          <w:rFonts w:ascii="Times New Roman" w:eastAsia="Times New Roman" w:hAnsi="Times New Roman" w:cs="Times New Roman"/>
          <w:b/>
          <w:bCs/>
          <w:sz w:val="18"/>
          <w:szCs w:val="18"/>
        </w:rPr>
      </w:pPr>
    </w:p>
    <w:p w14:paraId="7A180CCF" w14:textId="77777777" w:rsidR="00E6700D" w:rsidRDefault="00E6700D">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br w:type="page"/>
      </w:r>
    </w:p>
    <w:p w14:paraId="47AD3346" w14:textId="7D6AC6AD" w:rsidR="00E372DA"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lastRenderedPageBreak/>
        <w:t>La Figura 9.79 representa la excepción 3 del CU-47: operación en modo degradado al no guardar log por disco lleno. Corresponde a la Excepción 3, donde el controlador detecta la condición, interrumpe el flujo normal sin dejar datos inconsistentes y la vista informa al actor.</w:t>
      </w:r>
    </w:p>
    <w:p w14:paraId="72F8F85C" w14:textId="54FB4C5B" w:rsidR="00E74C4C" w:rsidRDefault="00E6700D" w:rsidP="00E6700D">
      <w:pPr>
        <w:jc w:val="center"/>
        <w:rPr>
          <w:rFonts w:ascii="Times New Roman" w:eastAsia="Times New Roman" w:hAnsi="Times New Roman" w:cs="Times New Roman"/>
          <w:b/>
          <w:bCs/>
          <w:sz w:val="18"/>
          <w:szCs w:val="18"/>
        </w:rPr>
      </w:pPr>
      <w:r w:rsidRPr="00E6700D">
        <w:rPr>
          <w:rFonts w:ascii="Times New Roman" w:eastAsia="Times New Roman" w:hAnsi="Times New Roman" w:cs="Times New Roman"/>
          <w:b/>
          <w:bCs/>
          <w:sz w:val="18"/>
          <w:szCs w:val="18"/>
        </w:rPr>
        <w:t>Figura 9.7</w:t>
      </w:r>
      <w:r w:rsidR="00E372DA">
        <w:rPr>
          <w:rFonts w:ascii="Times New Roman" w:eastAsia="Times New Roman" w:hAnsi="Times New Roman" w:cs="Times New Roman"/>
          <w:b/>
          <w:bCs/>
          <w:sz w:val="18"/>
          <w:szCs w:val="18"/>
        </w:rPr>
        <w:t>9</w:t>
      </w:r>
      <w:r w:rsidRPr="00E6700D">
        <w:rPr>
          <w:rFonts w:ascii="Times New Roman" w:eastAsia="Times New Roman" w:hAnsi="Times New Roman" w:cs="Times New Roman"/>
          <w:b/>
          <w:bCs/>
          <w:sz w:val="18"/>
          <w:szCs w:val="18"/>
        </w:rPr>
        <w:t>: CU-47 – Excepción 3 - Operación en modo degradado al no guardar log por disco lleno.</w:t>
      </w:r>
    </w:p>
    <w:p w14:paraId="6D70BEC9" w14:textId="58BCAB28" w:rsidR="00E6700D" w:rsidRDefault="00B326FB" w:rsidP="00E6700D">
      <w:pPr>
        <w:jc w:val="center"/>
        <w:rPr>
          <w:rFonts w:ascii="Times New Roman" w:eastAsia="Times New Roman" w:hAnsi="Times New Roman" w:cs="Times New Roman"/>
          <w:b/>
          <w:bCs/>
          <w:sz w:val="18"/>
          <w:szCs w:val="18"/>
        </w:rPr>
      </w:pPr>
      <w:r w:rsidRPr="00B326FB">
        <w:rPr>
          <w:rFonts w:ascii="Times New Roman" w:eastAsia="Times New Roman" w:hAnsi="Times New Roman" w:cs="Times New Roman"/>
          <w:b/>
          <w:bCs/>
          <w:noProof/>
          <w:sz w:val="18"/>
          <w:szCs w:val="18"/>
        </w:rPr>
        <w:drawing>
          <wp:inline distT="0" distB="0" distL="0" distR="0" wp14:anchorId="58FEF6D8" wp14:editId="45D6E79C">
            <wp:extent cx="5971540" cy="1576705"/>
            <wp:effectExtent l="0" t="0" r="0" b="4445"/>
            <wp:docPr id="4767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2380" name=""/>
                    <pic:cNvPicPr/>
                  </pic:nvPicPr>
                  <pic:blipFill>
                    <a:blip r:embed="rId117"/>
                    <a:stretch>
                      <a:fillRect/>
                    </a:stretch>
                  </pic:blipFill>
                  <pic:spPr>
                    <a:xfrm>
                      <a:off x="0" y="0"/>
                      <a:ext cx="5971540" cy="1576705"/>
                    </a:xfrm>
                    <a:prstGeom prst="rect">
                      <a:avLst/>
                    </a:prstGeom>
                  </pic:spPr>
                </pic:pic>
              </a:graphicData>
            </a:graphic>
          </wp:inline>
        </w:drawing>
      </w:r>
    </w:p>
    <w:p w14:paraId="450BA139" w14:textId="77777777" w:rsidR="00E6700D" w:rsidRDefault="00E6700D" w:rsidP="00E6700D">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4A840048" w14:textId="77777777" w:rsidR="00E6700D" w:rsidRPr="00E6700D" w:rsidRDefault="00E6700D" w:rsidP="00E6700D">
      <w:pPr>
        <w:jc w:val="center"/>
        <w:rPr>
          <w:rFonts w:ascii="Times New Roman" w:eastAsia="Times New Roman" w:hAnsi="Times New Roman" w:cs="Times New Roman"/>
          <w:b/>
          <w:bCs/>
          <w:sz w:val="18"/>
          <w:szCs w:val="18"/>
        </w:rPr>
      </w:pPr>
    </w:p>
    <w:p w14:paraId="0B599CAA" w14:textId="77777777" w:rsidR="00E74C4C" w:rsidRDefault="00E74C4C">
      <w:pPr>
        <w:rPr>
          <w:rFonts w:ascii="Times New Roman" w:eastAsia="Times New Roman" w:hAnsi="Times New Roman" w:cs="Times New Roman"/>
          <w:b/>
          <w:bCs/>
        </w:rPr>
      </w:pPr>
      <w:r>
        <w:rPr>
          <w:rFonts w:ascii="Times New Roman" w:eastAsia="Times New Roman" w:hAnsi="Times New Roman" w:cs="Times New Roman"/>
          <w:b/>
          <w:bCs/>
        </w:rPr>
        <w:br w:type="page"/>
      </w:r>
    </w:p>
    <w:p w14:paraId="55404922" w14:textId="4C356203" w:rsidR="00DF36FA" w:rsidRDefault="00413C05" w:rsidP="00DF36FA">
      <w:pPr>
        <w:pStyle w:val="Ttulo2"/>
        <w:ind w:firstLine="708"/>
        <w:rPr>
          <w:rFonts w:eastAsia="Times New Roman"/>
        </w:rPr>
      </w:pPr>
      <w:bookmarkStart w:id="422" w:name="_Toc240232518"/>
      <w:bookmarkStart w:id="423" w:name="_Toc241763442"/>
      <w:r>
        <w:rPr>
          <w:rFonts w:eastAsia="Times New Roman"/>
        </w:rPr>
        <w:lastRenderedPageBreak/>
        <w:t>9.</w:t>
      </w:r>
      <w:r w:rsidR="00891761">
        <w:rPr>
          <w:rFonts w:eastAsia="Times New Roman"/>
        </w:rPr>
        <w:t>4</w:t>
      </w:r>
      <w:r>
        <w:rPr>
          <w:rFonts w:eastAsia="Times New Roman"/>
        </w:rPr>
        <w:t>.19:</w:t>
      </w:r>
      <w:r w:rsidRPr="00413C05">
        <w:t xml:space="preserve"> </w:t>
      </w:r>
      <w:r w:rsidR="00DF36FA" w:rsidRPr="00DF36FA">
        <w:rPr>
          <w:rFonts w:eastAsia="Times New Roman"/>
        </w:rPr>
        <w:t>CU-48: Control y validación de tokens QR</w:t>
      </w:r>
      <w:bookmarkEnd w:id="422"/>
      <w:bookmarkEnd w:id="423"/>
    </w:p>
    <w:p w14:paraId="43B9C6D9" w14:textId="77777777" w:rsidR="00E372DA" w:rsidRDefault="00E372DA" w:rsidP="00E372DA"/>
    <w:p w14:paraId="3A63D3A9" w14:textId="77777777" w:rsidR="00E372DA"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t xml:space="preserve">La Figura 9.80 representa el flujo principal del CU-48, en el que el técnico solicita la etiqueta desde el detalle del equipo; el controlador </w:t>
      </w:r>
      <w:proofErr w:type="spellStart"/>
      <w:r w:rsidRPr="00E372DA">
        <w:rPr>
          <w:rFonts w:ascii="Times New Roman" w:eastAsia="Arial" w:hAnsi="Times New Roman" w:cs="Times New Roman"/>
        </w:rPr>
        <w:t>C_QRcodeController</w:t>
      </w:r>
      <w:proofErr w:type="spellEnd"/>
      <w:r w:rsidRPr="00E372DA">
        <w:rPr>
          <w:rFonts w:ascii="Times New Roman" w:eastAsia="Arial" w:hAnsi="Times New Roman" w:cs="Times New Roman"/>
        </w:rPr>
        <w:t xml:space="preserve"> consulta en la base de datos que el activo esté activo, construye su URL canónica y solicita al servicio </w:t>
      </w:r>
      <w:proofErr w:type="spellStart"/>
      <w:r w:rsidRPr="00E372DA">
        <w:rPr>
          <w:rFonts w:ascii="Times New Roman" w:eastAsia="Arial" w:hAnsi="Times New Roman" w:cs="Times New Roman"/>
        </w:rPr>
        <w:t>S_QRcodegenerator</w:t>
      </w:r>
      <w:proofErr w:type="spellEnd"/>
      <w:r w:rsidRPr="00E372DA">
        <w:rPr>
          <w:rFonts w:ascii="Times New Roman" w:eastAsia="Arial" w:hAnsi="Times New Roman" w:cs="Times New Roman"/>
        </w:rPr>
        <w:t xml:space="preserve"> la imagen, que la vista despliega para descargar o enviar a la impresora térmica.</w:t>
      </w:r>
    </w:p>
    <w:p w14:paraId="0C5DA2DC" w14:textId="77777777" w:rsidR="00DF36FA" w:rsidRPr="00DF36FA" w:rsidRDefault="00DF36FA" w:rsidP="00DF36FA"/>
    <w:p w14:paraId="631793DF" w14:textId="0B5AB4A8" w:rsidR="00DF36FA" w:rsidRPr="00DF36FA" w:rsidRDefault="00DF36FA" w:rsidP="00DF36FA">
      <w:pPr>
        <w:pStyle w:val="Ttulo3"/>
      </w:pPr>
      <w:bookmarkStart w:id="424" w:name="_Toc240233021"/>
      <w:bookmarkStart w:id="425" w:name="_Toc241763581"/>
      <w:r w:rsidRPr="00DF36FA">
        <w:t xml:space="preserve">Figura </w:t>
      </w:r>
      <w:r w:rsidR="00413C05" w:rsidRPr="00DF36FA">
        <w:t>9.</w:t>
      </w:r>
      <w:r w:rsidR="00E372DA">
        <w:t>80</w:t>
      </w:r>
      <w:r w:rsidR="00413C05" w:rsidRPr="00DF36FA">
        <w:t>: CU-</w:t>
      </w:r>
      <w:r w:rsidRPr="00DF36FA">
        <w:t>48</w:t>
      </w:r>
      <w:r w:rsidR="00413C05" w:rsidRPr="00DF36FA">
        <w:t xml:space="preserve"> - </w:t>
      </w:r>
      <w:r w:rsidRPr="00DF36FA">
        <w:t>Escaneo de código QR y validación exitosa del token en el sistema.</w:t>
      </w:r>
      <w:bookmarkEnd w:id="424"/>
      <w:bookmarkEnd w:id="425"/>
    </w:p>
    <w:p w14:paraId="3BA4B5CA" w14:textId="59539DC9" w:rsidR="00DF36FA" w:rsidRDefault="00F4548F" w:rsidP="00DF36FA">
      <w:pPr>
        <w:jc w:val="center"/>
        <w:rPr>
          <w:rFonts w:ascii="Times New Roman" w:eastAsia="Times New Roman" w:hAnsi="Times New Roman" w:cs="Times New Roman"/>
          <w:b/>
          <w:bCs/>
          <w:sz w:val="18"/>
          <w:szCs w:val="18"/>
        </w:rPr>
      </w:pPr>
      <w:r w:rsidRPr="00F4548F">
        <w:rPr>
          <w:rFonts w:ascii="Times New Roman" w:eastAsia="Times New Roman" w:hAnsi="Times New Roman" w:cs="Times New Roman"/>
          <w:b/>
          <w:bCs/>
          <w:noProof/>
          <w:sz w:val="18"/>
          <w:szCs w:val="18"/>
        </w:rPr>
        <w:drawing>
          <wp:inline distT="0" distB="0" distL="0" distR="0" wp14:anchorId="77D918A2" wp14:editId="4E3051B7">
            <wp:extent cx="5971540" cy="1837690"/>
            <wp:effectExtent l="0" t="0" r="0" b="0"/>
            <wp:docPr id="109357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78738" name=""/>
                    <pic:cNvPicPr/>
                  </pic:nvPicPr>
                  <pic:blipFill>
                    <a:blip r:embed="rId118"/>
                    <a:stretch>
                      <a:fillRect/>
                    </a:stretch>
                  </pic:blipFill>
                  <pic:spPr>
                    <a:xfrm>
                      <a:off x="0" y="0"/>
                      <a:ext cx="5971540" cy="1837690"/>
                    </a:xfrm>
                    <a:prstGeom prst="rect">
                      <a:avLst/>
                    </a:prstGeom>
                  </pic:spPr>
                </pic:pic>
              </a:graphicData>
            </a:graphic>
          </wp:inline>
        </w:drawing>
      </w:r>
    </w:p>
    <w:p w14:paraId="38DEDDE6"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5FA543DD" w14:textId="77777777" w:rsidR="00DF36FA" w:rsidRDefault="00DF36FA" w:rsidP="00DF36FA">
      <w:pPr>
        <w:jc w:val="center"/>
        <w:rPr>
          <w:rFonts w:ascii="Times New Roman" w:eastAsia="Times New Roman" w:hAnsi="Times New Roman" w:cs="Times New Roman"/>
          <w:b/>
          <w:bCs/>
        </w:rPr>
      </w:pPr>
    </w:p>
    <w:p w14:paraId="69FD800E" w14:textId="77777777" w:rsidR="00DF36FA" w:rsidRDefault="00DF36FA" w:rsidP="00DF36FA">
      <w:pPr>
        <w:jc w:val="center"/>
        <w:rPr>
          <w:rFonts w:ascii="Times New Roman" w:eastAsia="Times New Roman" w:hAnsi="Times New Roman" w:cs="Times New Roman"/>
          <w:b/>
          <w:bCs/>
        </w:rPr>
      </w:pPr>
    </w:p>
    <w:p w14:paraId="6D3CEA53" w14:textId="77777777" w:rsidR="00DF36FA" w:rsidRDefault="00DF36FA">
      <w:pPr>
        <w:rPr>
          <w:rFonts w:ascii="Times New Roman" w:eastAsia="Times New Roman" w:hAnsi="Times New Roman" w:cstheme="majorBidi"/>
          <w:b/>
          <w:color w:val="000000" w:themeColor="text1"/>
          <w:sz w:val="18"/>
          <w:szCs w:val="28"/>
        </w:rPr>
      </w:pPr>
      <w:r>
        <w:rPr>
          <w:rFonts w:eastAsia="Times New Roman"/>
        </w:rPr>
        <w:br w:type="page"/>
      </w:r>
    </w:p>
    <w:p w14:paraId="5712B06C" w14:textId="77777777" w:rsidR="00E372DA" w:rsidRPr="00E372DA" w:rsidRDefault="00E372DA" w:rsidP="00E372DA">
      <w:pPr>
        <w:spacing w:after="240" w:line="360" w:lineRule="auto"/>
        <w:jc w:val="both"/>
        <w:rPr>
          <w:rFonts w:ascii="Times New Roman" w:hAnsi="Times New Roman" w:cs="Times New Roman"/>
        </w:rPr>
      </w:pPr>
      <w:bookmarkStart w:id="426" w:name="_Toc240233022"/>
      <w:r w:rsidRPr="00E372DA">
        <w:rPr>
          <w:rFonts w:ascii="Times New Roman" w:eastAsia="Arial" w:hAnsi="Times New Roman" w:cs="Times New Roman"/>
        </w:rPr>
        <w:lastRenderedPageBreak/>
        <w:t>La Figura 9.81 representa la excepción 1 del CU-48, en el que la consulta del activo no retorna registros, por lo que el controlador cancela la llamada al generador y responde 404; la vista informa que no es posible generar la etiqueta porque el equipo no fue encontrado.</w:t>
      </w:r>
    </w:p>
    <w:p w14:paraId="32144DEA" w14:textId="77777777" w:rsidR="00E372DA" w:rsidRDefault="00E372DA" w:rsidP="00DF36FA">
      <w:pPr>
        <w:pStyle w:val="Ttulo3"/>
        <w:rPr>
          <w:rFonts w:eastAsia="Times New Roman"/>
        </w:rPr>
      </w:pPr>
    </w:p>
    <w:p w14:paraId="74A32912" w14:textId="794E1F1C" w:rsidR="00DF36FA" w:rsidRDefault="00DF36FA" w:rsidP="00DF36FA">
      <w:pPr>
        <w:pStyle w:val="Ttulo3"/>
        <w:rPr>
          <w:rFonts w:eastAsia="Times New Roman"/>
        </w:rPr>
      </w:pPr>
      <w:bookmarkStart w:id="427" w:name="_Toc241763582"/>
      <w:r>
        <w:rPr>
          <w:rFonts w:eastAsia="Times New Roman"/>
        </w:rPr>
        <w:t>Figura 9.8</w:t>
      </w:r>
      <w:r w:rsidR="00E372DA">
        <w:rPr>
          <w:rFonts w:eastAsia="Times New Roman"/>
        </w:rPr>
        <w:t>1</w:t>
      </w:r>
      <w:r>
        <w:rPr>
          <w:rFonts w:eastAsia="Times New Roman"/>
        </w:rPr>
        <w:t xml:space="preserve">: CU-48 – </w:t>
      </w:r>
      <w:r w:rsidR="00F4548F">
        <w:rPr>
          <w:rFonts w:eastAsia="Times New Roman"/>
        </w:rPr>
        <w:t>Excepción</w:t>
      </w:r>
      <w:r>
        <w:rPr>
          <w:rFonts w:eastAsia="Times New Roman"/>
        </w:rPr>
        <w:t xml:space="preserve"> 1 - </w:t>
      </w:r>
      <w:r w:rsidRPr="00DF36FA">
        <w:rPr>
          <w:rFonts w:eastAsia="Times New Roman"/>
        </w:rPr>
        <w:t>Alerta por token QR expirado.</w:t>
      </w:r>
      <w:bookmarkEnd w:id="426"/>
      <w:bookmarkEnd w:id="427"/>
    </w:p>
    <w:p w14:paraId="4D012CFB" w14:textId="5D418C65" w:rsidR="00DF36FA" w:rsidRDefault="00F4548F" w:rsidP="00DF36FA">
      <w:r w:rsidRPr="00F4548F">
        <w:rPr>
          <w:noProof/>
        </w:rPr>
        <w:drawing>
          <wp:inline distT="0" distB="0" distL="0" distR="0" wp14:anchorId="36B3E0EC" wp14:editId="760C906E">
            <wp:extent cx="5971540" cy="1534795"/>
            <wp:effectExtent l="0" t="0" r="0" b="8255"/>
            <wp:docPr id="784014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14653" name=""/>
                    <pic:cNvPicPr/>
                  </pic:nvPicPr>
                  <pic:blipFill>
                    <a:blip r:embed="rId119"/>
                    <a:stretch>
                      <a:fillRect/>
                    </a:stretch>
                  </pic:blipFill>
                  <pic:spPr>
                    <a:xfrm>
                      <a:off x="0" y="0"/>
                      <a:ext cx="5971540" cy="1534795"/>
                    </a:xfrm>
                    <a:prstGeom prst="rect">
                      <a:avLst/>
                    </a:prstGeom>
                  </pic:spPr>
                </pic:pic>
              </a:graphicData>
            </a:graphic>
          </wp:inline>
        </w:drawing>
      </w:r>
    </w:p>
    <w:p w14:paraId="407BF1BE"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212A621" w14:textId="77777777" w:rsidR="00DF36FA" w:rsidRDefault="00DF36FA" w:rsidP="00DF36FA"/>
    <w:p w14:paraId="0A5B0CD3" w14:textId="77777777" w:rsidR="00DF36FA" w:rsidRDefault="00DF36FA" w:rsidP="00DF36FA"/>
    <w:p w14:paraId="0AC4FEE2" w14:textId="77777777" w:rsidR="00DF36FA" w:rsidRDefault="00DF36FA">
      <w:pPr>
        <w:rPr>
          <w:rFonts w:ascii="Times New Roman" w:eastAsiaTheme="majorEastAsia" w:hAnsi="Times New Roman" w:cstheme="majorBidi"/>
          <w:b/>
          <w:color w:val="000000" w:themeColor="text1"/>
          <w:sz w:val="18"/>
          <w:szCs w:val="28"/>
        </w:rPr>
      </w:pPr>
      <w:r>
        <w:br w:type="page"/>
      </w:r>
    </w:p>
    <w:p w14:paraId="3E245629" w14:textId="3DCB3B88" w:rsidR="00E372DA" w:rsidRPr="00E372DA" w:rsidRDefault="00E372DA" w:rsidP="00E372DA">
      <w:pPr>
        <w:spacing w:after="240" w:line="360" w:lineRule="auto"/>
        <w:jc w:val="both"/>
        <w:rPr>
          <w:rFonts w:ascii="Times New Roman" w:hAnsi="Times New Roman" w:cs="Times New Roman"/>
        </w:rPr>
      </w:pPr>
      <w:bookmarkStart w:id="428" w:name="_Toc240233023"/>
      <w:r w:rsidRPr="00E372DA">
        <w:rPr>
          <w:rFonts w:ascii="Times New Roman" w:eastAsia="Arial" w:hAnsi="Times New Roman" w:cs="Times New Roman"/>
        </w:rPr>
        <w:lastRenderedPageBreak/>
        <w:t xml:space="preserve">La Figura 9.82 representa la excepción 2 del CU-48, en el que el servicio </w:t>
      </w:r>
      <w:proofErr w:type="spellStart"/>
      <w:r w:rsidRPr="00E372DA">
        <w:rPr>
          <w:rFonts w:ascii="Times New Roman" w:eastAsia="Arial" w:hAnsi="Times New Roman" w:cs="Times New Roman"/>
        </w:rPr>
        <w:t>S_QRcodegenerator</w:t>
      </w:r>
      <w:proofErr w:type="spellEnd"/>
      <w:r w:rsidRPr="00E372DA">
        <w:rPr>
          <w:rFonts w:ascii="Times New Roman" w:eastAsia="Arial" w:hAnsi="Times New Roman" w:cs="Times New Roman"/>
        </w:rPr>
        <w:t xml:space="preserve"> falla al codificar la imagen del controlador registra la traza y responde con error 500, y la vista notifica el fallo solicitando intentar nuevamente.</w:t>
      </w:r>
    </w:p>
    <w:p w14:paraId="09F715F0" w14:textId="77777777" w:rsidR="00E372DA" w:rsidRDefault="00E372DA" w:rsidP="00DF36FA">
      <w:pPr>
        <w:pStyle w:val="Ttulo3"/>
      </w:pPr>
    </w:p>
    <w:p w14:paraId="5E6D5A1A" w14:textId="1F5995DF" w:rsidR="00DF36FA" w:rsidRDefault="00DF36FA" w:rsidP="00DF36FA">
      <w:pPr>
        <w:pStyle w:val="Ttulo3"/>
      </w:pPr>
      <w:bookmarkStart w:id="429" w:name="_Toc241763583"/>
      <w:r w:rsidRPr="00DF36FA">
        <w:t>Figura 9.8</w:t>
      </w:r>
      <w:r w:rsidR="00E372DA">
        <w:t>2</w:t>
      </w:r>
      <w:r w:rsidRPr="00DF36FA">
        <w:t>: CU-48 – Excepción 2 - Rechazo por token QR inválido o no existente en la base de datos.</w:t>
      </w:r>
      <w:bookmarkEnd w:id="428"/>
      <w:bookmarkEnd w:id="429"/>
    </w:p>
    <w:p w14:paraId="0E0E2CD7" w14:textId="309376A3" w:rsidR="00DF36FA" w:rsidRDefault="00F4548F" w:rsidP="00DF36FA">
      <w:r w:rsidRPr="00F4548F">
        <w:rPr>
          <w:noProof/>
        </w:rPr>
        <w:drawing>
          <wp:inline distT="0" distB="0" distL="0" distR="0" wp14:anchorId="243B2B0D" wp14:editId="34CC738F">
            <wp:extent cx="5971540" cy="1891030"/>
            <wp:effectExtent l="0" t="0" r="0" b="0"/>
            <wp:docPr id="196754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40047" name=""/>
                    <pic:cNvPicPr/>
                  </pic:nvPicPr>
                  <pic:blipFill>
                    <a:blip r:embed="rId120"/>
                    <a:stretch>
                      <a:fillRect/>
                    </a:stretch>
                  </pic:blipFill>
                  <pic:spPr>
                    <a:xfrm>
                      <a:off x="0" y="0"/>
                      <a:ext cx="5971540" cy="1891030"/>
                    </a:xfrm>
                    <a:prstGeom prst="rect">
                      <a:avLst/>
                    </a:prstGeom>
                  </pic:spPr>
                </pic:pic>
              </a:graphicData>
            </a:graphic>
          </wp:inline>
        </w:drawing>
      </w:r>
    </w:p>
    <w:p w14:paraId="740EF6BE"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7BBBF0BA" w14:textId="77777777" w:rsidR="00DF36FA" w:rsidRDefault="00DF36FA" w:rsidP="00DF36FA"/>
    <w:p w14:paraId="572BD5CC" w14:textId="77777777" w:rsidR="00DF36FA" w:rsidRDefault="00DF36FA" w:rsidP="00DF36FA"/>
    <w:p w14:paraId="49AE46FB" w14:textId="77777777" w:rsidR="00DF36FA" w:rsidRDefault="00DF36FA">
      <w:pPr>
        <w:rPr>
          <w:rFonts w:ascii="Times New Roman" w:eastAsiaTheme="majorEastAsia" w:hAnsi="Times New Roman" w:cstheme="majorBidi"/>
          <w:b/>
          <w:color w:val="000000" w:themeColor="text1"/>
          <w:sz w:val="18"/>
          <w:szCs w:val="28"/>
        </w:rPr>
      </w:pPr>
      <w:r>
        <w:br w:type="page"/>
      </w:r>
    </w:p>
    <w:p w14:paraId="295F8C54" w14:textId="77777777" w:rsidR="00E372DA" w:rsidRPr="00E372DA" w:rsidRDefault="00E372DA" w:rsidP="00E372DA">
      <w:pPr>
        <w:spacing w:after="240" w:line="360" w:lineRule="auto"/>
        <w:jc w:val="both"/>
        <w:rPr>
          <w:rFonts w:ascii="Times New Roman" w:hAnsi="Times New Roman" w:cs="Times New Roman"/>
        </w:rPr>
      </w:pPr>
      <w:bookmarkStart w:id="430" w:name="_Toc240233024"/>
      <w:r w:rsidRPr="00E372DA">
        <w:rPr>
          <w:rFonts w:ascii="Times New Roman" w:eastAsia="Arial" w:hAnsi="Times New Roman" w:cs="Times New Roman"/>
        </w:rPr>
        <w:lastRenderedPageBreak/>
        <w:t xml:space="preserve">La Figura 9.83 representa la excepción 3 del CU-48, en el que la vista detecta que el </w:t>
      </w:r>
      <w:proofErr w:type="spellStart"/>
      <w:r w:rsidRPr="00E372DA">
        <w:rPr>
          <w:rFonts w:ascii="Times New Roman" w:eastAsia="Arial" w:hAnsi="Times New Roman" w:cs="Times New Roman"/>
        </w:rPr>
        <w:t>spooler</w:t>
      </w:r>
      <w:proofErr w:type="spellEnd"/>
      <w:r w:rsidRPr="00E372DA">
        <w:rPr>
          <w:rFonts w:ascii="Times New Roman" w:eastAsia="Arial" w:hAnsi="Times New Roman" w:cs="Times New Roman"/>
        </w:rPr>
        <w:t xml:space="preserve"> de la impresora térmica no responde y habilita, como contingencia, la descarga de la etiqueta en formato PNG para impresión manual.</w:t>
      </w:r>
    </w:p>
    <w:p w14:paraId="3596FB5A" w14:textId="77777777" w:rsidR="00E372DA" w:rsidRDefault="00E372DA" w:rsidP="00DF36FA">
      <w:pPr>
        <w:pStyle w:val="Ttulo3"/>
      </w:pPr>
    </w:p>
    <w:p w14:paraId="27757611" w14:textId="0E322A8C" w:rsidR="00DF36FA" w:rsidRDefault="00DF36FA" w:rsidP="00DF36FA">
      <w:pPr>
        <w:pStyle w:val="Ttulo3"/>
      </w:pPr>
      <w:bookmarkStart w:id="431" w:name="_Toc241763584"/>
      <w:r w:rsidRPr="00DF36FA">
        <w:t>Figura 9.8</w:t>
      </w:r>
      <w:r w:rsidR="00E372DA">
        <w:t>3</w:t>
      </w:r>
      <w:r w:rsidRPr="00DF36FA">
        <w:t>: CU-48 – Excepción 3 - Bloqueo temporal por múltiples intentos fallidos de lectura del QR.</w:t>
      </w:r>
      <w:bookmarkEnd w:id="430"/>
      <w:bookmarkEnd w:id="431"/>
    </w:p>
    <w:p w14:paraId="43AB8125" w14:textId="3427AEE0" w:rsidR="00DF36FA" w:rsidRDefault="00F4548F" w:rsidP="00DF36FA">
      <w:r w:rsidRPr="00F4548F">
        <w:rPr>
          <w:noProof/>
        </w:rPr>
        <w:drawing>
          <wp:inline distT="0" distB="0" distL="0" distR="0" wp14:anchorId="716C8FFA" wp14:editId="1219E656">
            <wp:extent cx="5971540" cy="2265045"/>
            <wp:effectExtent l="0" t="0" r="0" b="1905"/>
            <wp:docPr id="167461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16373" name=""/>
                    <pic:cNvPicPr/>
                  </pic:nvPicPr>
                  <pic:blipFill>
                    <a:blip r:embed="rId121"/>
                    <a:stretch>
                      <a:fillRect/>
                    </a:stretch>
                  </pic:blipFill>
                  <pic:spPr>
                    <a:xfrm>
                      <a:off x="0" y="0"/>
                      <a:ext cx="5971540" cy="2265045"/>
                    </a:xfrm>
                    <a:prstGeom prst="rect">
                      <a:avLst/>
                    </a:prstGeom>
                  </pic:spPr>
                </pic:pic>
              </a:graphicData>
            </a:graphic>
          </wp:inline>
        </w:drawing>
      </w:r>
    </w:p>
    <w:p w14:paraId="7BB52A69"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2CD17D00" w14:textId="77777777" w:rsidR="00DF36FA" w:rsidRPr="00DF36FA" w:rsidRDefault="00DF36FA" w:rsidP="00DF36FA"/>
    <w:p w14:paraId="53759D79" w14:textId="77777777" w:rsidR="00DF36FA" w:rsidRDefault="00DF36FA" w:rsidP="00DF36FA"/>
    <w:p w14:paraId="0E0F765D" w14:textId="77777777" w:rsidR="00DF36FA" w:rsidRPr="00DF36FA" w:rsidRDefault="00DF36FA" w:rsidP="00DF36FA"/>
    <w:p w14:paraId="5ABCE1D6" w14:textId="77777777" w:rsidR="00DF36FA" w:rsidRDefault="00DF36FA">
      <w:pPr>
        <w:rPr>
          <w:rFonts w:ascii="Times New Roman" w:eastAsiaTheme="majorEastAsia" w:hAnsi="Times New Roman" w:cstheme="majorBidi"/>
          <w:b/>
          <w:color w:val="000000" w:themeColor="text1"/>
          <w:szCs w:val="32"/>
        </w:rPr>
      </w:pPr>
      <w:r>
        <w:br w:type="page"/>
      </w:r>
    </w:p>
    <w:p w14:paraId="2FCF294A" w14:textId="44D352AB" w:rsidR="00DF36FA" w:rsidRDefault="00DF36FA" w:rsidP="00DF36FA">
      <w:pPr>
        <w:pStyle w:val="Ttulo2"/>
        <w:ind w:firstLine="708"/>
        <w:rPr>
          <w:rFonts w:eastAsia="Times New Roman"/>
        </w:rPr>
      </w:pPr>
      <w:bookmarkStart w:id="432" w:name="_Toc240232519"/>
      <w:bookmarkStart w:id="433" w:name="_Toc241763443"/>
      <w:r>
        <w:rPr>
          <w:rFonts w:eastAsia="Times New Roman"/>
        </w:rPr>
        <w:lastRenderedPageBreak/>
        <w:t>9.</w:t>
      </w:r>
      <w:r w:rsidR="00891761">
        <w:rPr>
          <w:rFonts w:eastAsia="Times New Roman"/>
        </w:rPr>
        <w:t>4</w:t>
      </w:r>
      <w:r>
        <w:rPr>
          <w:rFonts w:eastAsia="Times New Roman"/>
        </w:rPr>
        <w:t xml:space="preserve">.20: </w:t>
      </w:r>
      <w:r w:rsidRPr="00DF36FA">
        <w:rPr>
          <w:rFonts w:eastAsia="Times New Roman"/>
        </w:rPr>
        <w:t>CU-52: Generación de mapa de calor por piso</w:t>
      </w:r>
      <w:bookmarkEnd w:id="432"/>
      <w:bookmarkEnd w:id="433"/>
    </w:p>
    <w:p w14:paraId="576DC79F" w14:textId="77777777" w:rsidR="00E372DA" w:rsidRPr="00E372DA" w:rsidRDefault="00E372DA" w:rsidP="00E372DA"/>
    <w:p w14:paraId="5AC532FC" w14:textId="2990015E" w:rsidR="00DF36FA"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t xml:space="preserve">La Figura 9.84 representa el flujo principal del CU-52, en el que el administrador registra la cantidad adquirida y el número de factura; el controlador </w:t>
      </w:r>
      <w:proofErr w:type="spellStart"/>
      <w:r w:rsidRPr="00E372DA">
        <w:rPr>
          <w:rFonts w:ascii="Times New Roman" w:eastAsia="Arial" w:hAnsi="Times New Roman" w:cs="Times New Roman"/>
        </w:rPr>
        <w:t>C_InventarioController</w:t>
      </w:r>
      <w:proofErr w:type="spellEnd"/>
      <w:r w:rsidRPr="00E372DA">
        <w:rPr>
          <w:rFonts w:ascii="Times New Roman" w:eastAsia="Arial" w:hAnsi="Times New Roman" w:cs="Times New Roman"/>
        </w:rPr>
        <w:t xml:space="preserve"> ejecuta una transacción que inserta el movimiento de inventario y actualiza el stock del repuesto, y la vista refleja el nuevo total disponible.</w:t>
      </w:r>
    </w:p>
    <w:p w14:paraId="2A511E34" w14:textId="36F67E7E" w:rsidR="00DF36FA" w:rsidRDefault="00DF36FA" w:rsidP="00DF36FA">
      <w:pPr>
        <w:pStyle w:val="Ttulo3"/>
      </w:pPr>
      <w:bookmarkStart w:id="434" w:name="_Toc240233025"/>
      <w:bookmarkStart w:id="435" w:name="_Toc241763585"/>
      <w:r>
        <w:t>Figura 9.8</w:t>
      </w:r>
      <w:r w:rsidR="00E372DA">
        <w:t>4</w:t>
      </w:r>
      <w:r>
        <w:t xml:space="preserve">: CU-52 - </w:t>
      </w:r>
      <w:r w:rsidRPr="00DF36FA">
        <w:t xml:space="preserve">Renderizado exitoso del mapa de calor con Chart.js y CSS </w:t>
      </w:r>
      <w:proofErr w:type="spellStart"/>
      <w:r w:rsidRPr="00DF36FA">
        <w:t>Grid</w:t>
      </w:r>
      <w:proofErr w:type="spellEnd"/>
      <w:r w:rsidRPr="00DF36FA">
        <w:t xml:space="preserve"> según las incidencias por nivel.</w:t>
      </w:r>
      <w:bookmarkEnd w:id="434"/>
      <w:bookmarkEnd w:id="435"/>
    </w:p>
    <w:p w14:paraId="4708AD74" w14:textId="333E2629" w:rsidR="00DF36FA" w:rsidRDefault="00DF36FA" w:rsidP="00DF36FA">
      <w:r w:rsidRPr="00DF36FA">
        <w:rPr>
          <w:noProof/>
        </w:rPr>
        <w:drawing>
          <wp:inline distT="0" distB="0" distL="0" distR="0" wp14:anchorId="724AB102" wp14:editId="5AF0DBAB">
            <wp:extent cx="5971540" cy="1466215"/>
            <wp:effectExtent l="0" t="0" r="0" b="635"/>
            <wp:docPr id="855019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19856" name=""/>
                    <pic:cNvPicPr/>
                  </pic:nvPicPr>
                  <pic:blipFill>
                    <a:blip r:embed="rId122"/>
                    <a:stretch>
                      <a:fillRect/>
                    </a:stretch>
                  </pic:blipFill>
                  <pic:spPr>
                    <a:xfrm>
                      <a:off x="0" y="0"/>
                      <a:ext cx="5971540" cy="1466215"/>
                    </a:xfrm>
                    <a:prstGeom prst="rect">
                      <a:avLst/>
                    </a:prstGeom>
                  </pic:spPr>
                </pic:pic>
              </a:graphicData>
            </a:graphic>
          </wp:inline>
        </w:drawing>
      </w:r>
    </w:p>
    <w:p w14:paraId="09A86164" w14:textId="77777777" w:rsidR="00DF36FA" w:rsidRDefault="00DF36FA" w:rsidP="00DF36FA">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proyecto</w:t>
      </w:r>
    </w:p>
    <w:p w14:paraId="353BD30B" w14:textId="77777777" w:rsidR="00DF36FA" w:rsidRPr="00DF36FA" w:rsidRDefault="00DF36FA" w:rsidP="00DF36FA"/>
    <w:p w14:paraId="0F2B1121" w14:textId="77777777" w:rsidR="00DF36FA" w:rsidRDefault="00DF36FA">
      <w:pPr>
        <w:rPr>
          <w:rFonts w:ascii="Times New Roman" w:eastAsia="Times New Roman" w:hAnsi="Times New Roman" w:cstheme="majorBidi"/>
          <w:b/>
          <w:color w:val="000000" w:themeColor="text1"/>
          <w:szCs w:val="32"/>
        </w:rPr>
      </w:pPr>
      <w:r>
        <w:rPr>
          <w:rFonts w:eastAsia="Times New Roman"/>
        </w:rPr>
        <w:br w:type="page"/>
      </w:r>
    </w:p>
    <w:p w14:paraId="3294FDB1" w14:textId="5348E0FE" w:rsidR="00E372DA" w:rsidRPr="00E372DA" w:rsidRDefault="00E372DA" w:rsidP="00E372DA">
      <w:pPr>
        <w:spacing w:after="240" w:line="360" w:lineRule="auto"/>
        <w:jc w:val="both"/>
        <w:rPr>
          <w:rFonts w:ascii="Times New Roman" w:hAnsi="Times New Roman" w:cs="Times New Roman"/>
        </w:rPr>
      </w:pPr>
      <w:bookmarkStart w:id="436" w:name="_Toc240233026"/>
      <w:r w:rsidRPr="00E372DA">
        <w:rPr>
          <w:rFonts w:ascii="Times New Roman" w:eastAsia="Arial" w:hAnsi="Times New Roman" w:cs="Times New Roman"/>
        </w:rPr>
        <w:lastRenderedPageBreak/>
        <w:t>La Figura 9.85 representa la excepción 1 del CU-52, en el que, al crear un repuesto nuevo, el controlador detecta que el SKU ya existe en el catálogo y responde 409, evitando registros duplicados; la vista resalta el campo en conflicto.</w:t>
      </w:r>
    </w:p>
    <w:p w14:paraId="2CDA09C7" w14:textId="77777777" w:rsidR="00E372DA" w:rsidRDefault="00E372DA" w:rsidP="00CA7D44">
      <w:pPr>
        <w:pStyle w:val="Ttulo3"/>
        <w:rPr>
          <w:rFonts w:eastAsia="Times New Roman"/>
        </w:rPr>
      </w:pPr>
    </w:p>
    <w:p w14:paraId="24015D4C" w14:textId="04903F53" w:rsidR="00CA7D44" w:rsidRDefault="00DF36FA" w:rsidP="00CA7D44">
      <w:pPr>
        <w:pStyle w:val="Ttulo3"/>
        <w:rPr>
          <w:rFonts w:eastAsia="Times New Roman"/>
        </w:rPr>
      </w:pPr>
      <w:bookmarkStart w:id="437" w:name="_Toc241763586"/>
      <w:r>
        <w:rPr>
          <w:rFonts w:eastAsia="Times New Roman"/>
        </w:rPr>
        <w:t>Figura 9.8</w:t>
      </w:r>
      <w:r w:rsidR="00E372DA">
        <w:rPr>
          <w:rFonts w:eastAsia="Times New Roman"/>
        </w:rPr>
        <w:t>5</w:t>
      </w:r>
      <w:r>
        <w:rPr>
          <w:rFonts w:eastAsia="Times New Roman"/>
        </w:rPr>
        <w:t xml:space="preserve">: CU-52 </w:t>
      </w:r>
      <w:r w:rsidR="00CA7D44">
        <w:rPr>
          <w:rFonts w:eastAsia="Times New Roman"/>
        </w:rPr>
        <w:t>–</w:t>
      </w:r>
      <w:r>
        <w:rPr>
          <w:rFonts w:eastAsia="Times New Roman"/>
        </w:rPr>
        <w:t xml:space="preserve"> </w:t>
      </w:r>
      <w:r w:rsidR="00CA7D44">
        <w:rPr>
          <w:rFonts w:eastAsia="Times New Roman"/>
        </w:rPr>
        <w:t xml:space="preserve">Excepción 1 - </w:t>
      </w:r>
      <w:r w:rsidR="00CA7D44" w:rsidRPr="00CA7D44">
        <w:rPr>
          <w:rFonts w:eastAsia="Times New Roman"/>
        </w:rPr>
        <w:t>Alerta por falta de datos o registros geolocalizados para el piso.</w:t>
      </w:r>
      <w:bookmarkEnd w:id="436"/>
      <w:bookmarkEnd w:id="437"/>
    </w:p>
    <w:p w14:paraId="33063A5C" w14:textId="7043DD34" w:rsidR="00CA7D44" w:rsidRDefault="00CA7D44" w:rsidP="00CA7D44">
      <w:pPr>
        <w:pStyle w:val="Ttulo3"/>
        <w:rPr>
          <w:rFonts w:eastAsia="Times New Roman"/>
        </w:rPr>
      </w:pPr>
      <w:bookmarkStart w:id="438" w:name="_Toc240232859"/>
      <w:bookmarkStart w:id="439" w:name="_Toc240233027"/>
      <w:bookmarkStart w:id="440" w:name="_Toc240233514"/>
      <w:bookmarkStart w:id="441" w:name="_Toc241763587"/>
      <w:r w:rsidRPr="00CA7D44">
        <w:rPr>
          <w:rFonts w:eastAsia="Times New Roman"/>
          <w:noProof/>
        </w:rPr>
        <w:drawing>
          <wp:inline distT="0" distB="0" distL="0" distR="0" wp14:anchorId="768A0089" wp14:editId="028DF796">
            <wp:extent cx="5971540" cy="1188720"/>
            <wp:effectExtent l="0" t="0" r="0" b="0"/>
            <wp:docPr id="636907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07837" name=""/>
                    <pic:cNvPicPr/>
                  </pic:nvPicPr>
                  <pic:blipFill>
                    <a:blip r:embed="rId123"/>
                    <a:stretch>
                      <a:fillRect/>
                    </a:stretch>
                  </pic:blipFill>
                  <pic:spPr>
                    <a:xfrm>
                      <a:off x="0" y="0"/>
                      <a:ext cx="5971540" cy="1188720"/>
                    </a:xfrm>
                    <a:prstGeom prst="rect">
                      <a:avLst/>
                    </a:prstGeom>
                  </pic:spPr>
                </pic:pic>
              </a:graphicData>
            </a:graphic>
          </wp:inline>
        </w:drawing>
      </w:r>
      <w:bookmarkEnd w:id="438"/>
      <w:bookmarkEnd w:id="439"/>
      <w:bookmarkEnd w:id="440"/>
      <w:bookmarkEnd w:id="441"/>
    </w:p>
    <w:p w14:paraId="71F5B5D0" w14:textId="1AAB8F4A" w:rsidR="00DF36FA" w:rsidRPr="00CA7D44" w:rsidRDefault="00CA7D44" w:rsidP="00CA7D44">
      <w:pPr>
        <w:jc w:val="center"/>
        <w:rPr>
          <w:rFonts w:ascii="Times New Roman" w:eastAsia="Times New Roman" w:hAnsi="Times New Roman" w:cs="Times New Roman"/>
          <w:b/>
          <w:bCs/>
          <w:i/>
          <w:iCs/>
          <w:sz w:val="18"/>
          <w:szCs w:val="18"/>
        </w:rPr>
      </w:pPr>
      <w:r w:rsidRPr="0049664C">
        <w:rPr>
          <w:rFonts w:ascii="Times New Roman" w:eastAsia="Times New Roman" w:hAnsi="Times New Roman" w:cs="Times New Roman"/>
          <w:b/>
          <w:bCs/>
          <w:i/>
          <w:iCs/>
          <w:sz w:val="18"/>
          <w:szCs w:val="18"/>
        </w:rPr>
        <w:t>Fuente: Elaborado por el estudiante de acuerdo con el proyect</w:t>
      </w:r>
      <w:r>
        <w:rPr>
          <w:rFonts w:ascii="Times New Roman" w:eastAsia="Times New Roman" w:hAnsi="Times New Roman" w:cs="Times New Roman"/>
          <w:b/>
          <w:bCs/>
          <w:i/>
          <w:iCs/>
          <w:sz w:val="18"/>
          <w:szCs w:val="18"/>
        </w:rPr>
        <w:t>o</w:t>
      </w:r>
      <w:r w:rsidR="00DF36FA">
        <w:br w:type="page"/>
      </w:r>
    </w:p>
    <w:p w14:paraId="1A936921" w14:textId="77777777" w:rsidR="00E372DA" w:rsidRPr="00E372DA" w:rsidRDefault="00E372DA" w:rsidP="00E372DA">
      <w:pPr>
        <w:spacing w:after="240" w:line="360" w:lineRule="auto"/>
        <w:jc w:val="both"/>
        <w:rPr>
          <w:rFonts w:ascii="Times New Roman" w:hAnsi="Times New Roman" w:cs="Times New Roman"/>
        </w:rPr>
      </w:pPr>
      <w:bookmarkStart w:id="442" w:name="_Toc240233028"/>
      <w:r w:rsidRPr="00E372DA">
        <w:rPr>
          <w:rFonts w:ascii="Times New Roman" w:eastAsia="Arial" w:hAnsi="Times New Roman" w:cs="Times New Roman"/>
        </w:rPr>
        <w:lastRenderedPageBreak/>
        <w:t>La Figura 9.86 representa la excepción 2 del CU-52, en el que el controlador valida que la cantidad sea mayor a cero y que la factura esté informada; al no cumplirse responde 422 y la vista marca los campos obligatorios para la trazabilidad.</w:t>
      </w:r>
    </w:p>
    <w:p w14:paraId="0822F1BF" w14:textId="77777777" w:rsidR="00E372DA" w:rsidRDefault="00E372DA" w:rsidP="00CA7D44">
      <w:pPr>
        <w:pStyle w:val="Ttulo3"/>
        <w:rPr>
          <w:rFonts w:eastAsia="Times New Roman"/>
        </w:rPr>
      </w:pPr>
    </w:p>
    <w:p w14:paraId="39E8ADD3" w14:textId="491D67C6" w:rsidR="00DF36FA" w:rsidRDefault="00CA7D44" w:rsidP="00CA7D44">
      <w:pPr>
        <w:pStyle w:val="Ttulo3"/>
        <w:rPr>
          <w:rFonts w:eastAsia="Times New Roman"/>
        </w:rPr>
      </w:pPr>
      <w:bookmarkStart w:id="443" w:name="_Toc241763588"/>
      <w:r w:rsidRPr="00CA7D44">
        <w:rPr>
          <w:noProof/>
        </w:rPr>
        <w:drawing>
          <wp:anchor distT="0" distB="0" distL="114300" distR="114300" simplePos="0" relativeHeight="251704320" behindDoc="0" locked="0" layoutInCell="1" allowOverlap="1" wp14:anchorId="75EB3B04" wp14:editId="3F60CFC2">
            <wp:simplePos x="0" y="0"/>
            <wp:positionH relativeFrom="margin">
              <wp:align>left</wp:align>
            </wp:positionH>
            <wp:positionV relativeFrom="paragraph">
              <wp:posOffset>233045</wp:posOffset>
            </wp:positionV>
            <wp:extent cx="5971540" cy="1145540"/>
            <wp:effectExtent l="0" t="0" r="0" b="0"/>
            <wp:wrapSquare wrapText="bothSides"/>
            <wp:docPr id="2095925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25215" name=""/>
                    <pic:cNvPicPr/>
                  </pic:nvPicPr>
                  <pic:blipFill>
                    <a:blip r:embed="rId124">
                      <a:extLst>
                        <a:ext uri="{28A0092B-C50C-407E-A947-70E740481C1C}">
                          <a14:useLocalDpi xmlns:a14="http://schemas.microsoft.com/office/drawing/2010/main" val="0"/>
                        </a:ext>
                      </a:extLst>
                    </a:blip>
                    <a:stretch>
                      <a:fillRect/>
                    </a:stretch>
                  </pic:blipFill>
                  <pic:spPr>
                    <a:xfrm>
                      <a:off x="0" y="0"/>
                      <a:ext cx="5971540" cy="1145540"/>
                    </a:xfrm>
                    <a:prstGeom prst="rect">
                      <a:avLst/>
                    </a:prstGeom>
                  </pic:spPr>
                </pic:pic>
              </a:graphicData>
            </a:graphic>
          </wp:anchor>
        </w:drawing>
      </w:r>
      <w:r>
        <w:rPr>
          <w:rFonts w:eastAsia="Times New Roman"/>
        </w:rPr>
        <w:t>Figura 9.8</w:t>
      </w:r>
      <w:r w:rsidR="00E372DA">
        <w:rPr>
          <w:rFonts w:eastAsia="Times New Roman"/>
        </w:rPr>
        <w:t>6</w:t>
      </w:r>
      <w:r>
        <w:rPr>
          <w:rFonts w:eastAsia="Times New Roman"/>
        </w:rPr>
        <w:t xml:space="preserve">: CU-52 – Excepción 2 - </w:t>
      </w:r>
      <w:r w:rsidRPr="00CA7D44">
        <w:rPr>
          <w:rFonts w:eastAsia="Times New Roman"/>
        </w:rPr>
        <w:t xml:space="preserve">Fallo de carga por </w:t>
      </w:r>
      <w:proofErr w:type="spellStart"/>
      <w:r w:rsidRPr="00CA7D44">
        <w:rPr>
          <w:rFonts w:eastAsia="Times New Roman"/>
        </w:rPr>
        <w:t>timeout</w:t>
      </w:r>
      <w:proofErr w:type="spellEnd"/>
      <w:r w:rsidRPr="00CA7D44">
        <w:rPr>
          <w:rFonts w:eastAsia="Times New Roman"/>
        </w:rPr>
        <w:t xml:space="preserve"> en la consulta analítica.</w:t>
      </w:r>
      <w:bookmarkEnd w:id="442"/>
      <w:bookmarkEnd w:id="443"/>
    </w:p>
    <w:p w14:paraId="4940108E" w14:textId="3DED3353" w:rsidR="00CA7D44" w:rsidRDefault="00CA7D44" w:rsidP="00CA7D44">
      <w:pPr>
        <w:spacing w:line="360" w:lineRule="auto"/>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1D6EBA6" w14:textId="7D4B35B0" w:rsidR="00CA7D44" w:rsidRDefault="00CA7D44"/>
    <w:p w14:paraId="1BC824E5" w14:textId="6EE993C5" w:rsidR="00CA7D44" w:rsidRDefault="00CA7D44">
      <w:r>
        <w:br w:type="page"/>
      </w:r>
    </w:p>
    <w:p w14:paraId="42916901" w14:textId="77777777" w:rsidR="00E372DA" w:rsidRPr="00E372DA" w:rsidRDefault="00E372DA" w:rsidP="00E372DA">
      <w:pPr>
        <w:spacing w:after="240" w:line="360" w:lineRule="auto"/>
        <w:jc w:val="both"/>
        <w:rPr>
          <w:rFonts w:ascii="Times New Roman" w:hAnsi="Times New Roman" w:cs="Times New Roman"/>
        </w:rPr>
      </w:pPr>
      <w:bookmarkStart w:id="444" w:name="_Toc240233029"/>
      <w:r w:rsidRPr="00E372DA">
        <w:rPr>
          <w:rFonts w:ascii="Times New Roman" w:eastAsia="Arial" w:hAnsi="Times New Roman" w:cs="Times New Roman"/>
        </w:rPr>
        <w:lastRenderedPageBreak/>
        <w:t xml:space="preserve">La Figura 9.87 representa la excepción 3 del CU-52, en el que durante la transacción la base de datos detecta un bloqueo mutuo con otra operación; el controlador ejecuta </w:t>
      </w:r>
      <w:proofErr w:type="spellStart"/>
      <w:r w:rsidRPr="00E372DA">
        <w:rPr>
          <w:rFonts w:ascii="Times New Roman" w:eastAsia="Arial" w:hAnsi="Times New Roman" w:cs="Times New Roman"/>
        </w:rPr>
        <w:t>rollback</w:t>
      </w:r>
      <w:proofErr w:type="spellEnd"/>
      <w:r w:rsidRPr="00E372DA">
        <w:rPr>
          <w:rFonts w:ascii="Times New Roman" w:eastAsia="Arial" w:hAnsi="Times New Roman" w:cs="Times New Roman"/>
        </w:rPr>
        <w:t>, registra el incidente y la vista informa que no se aplicaron cambios y que debe reintentarse.</w:t>
      </w:r>
    </w:p>
    <w:p w14:paraId="467DE8C9" w14:textId="77777777" w:rsidR="00E372DA" w:rsidRDefault="00E372DA" w:rsidP="00CA7D44">
      <w:pPr>
        <w:pStyle w:val="Ttulo3"/>
      </w:pPr>
    </w:p>
    <w:p w14:paraId="4B8B12A0" w14:textId="5BF0F899" w:rsidR="00CA7D44" w:rsidRDefault="00CA7D44" w:rsidP="00CA7D44">
      <w:pPr>
        <w:pStyle w:val="Ttulo3"/>
        <w:rPr>
          <w:rFonts w:eastAsia="Times New Roman" w:cs="Times New Roman"/>
          <w:bCs/>
          <w:i/>
          <w:iCs/>
          <w:szCs w:val="18"/>
        </w:rPr>
      </w:pPr>
      <w:bookmarkStart w:id="445" w:name="_Toc241763589"/>
      <w:r>
        <w:t>Figura 9.8</w:t>
      </w:r>
      <w:r w:rsidR="00E372DA">
        <w:t>7</w:t>
      </w:r>
      <w:r>
        <w:t xml:space="preserve">: CU-52 – Excepción 3 - </w:t>
      </w:r>
      <w:r w:rsidRPr="00CA7D44">
        <w:t>Vista tabular simple por fallo en el motor gráfico.</w:t>
      </w:r>
      <w:r w:rsidRPr="00CA7D44">
        <w:rPr>
          <w:noProof/>
          <w14:ligatures w14:val="standardContextual"/>
        </w:rPr>
        <w:t xml:space="preserve"> </w:t>
      </w:r>
      <w:r w:rsidRPr="00CA7D44">
        <w:rPr>
          <w:noProof/>
        </w:rPr>
        <w:drawing>
          <wp:inline distT="0" distB="0" distL="0" distR="0" wp14:anchorId="37E5219F" wp14:editId="7C54117F">
            <wp:extent cx="5971540" cy="1903095"/>
            <wp:effectExtent l="0" t="0" r="0" b="1905"/>
            <wp:docPr id="361623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3084" name=""/>
                    <pic:cNvPicPr/>
                  </pic:nvPicPr>
                  <pic:blipFill>
                    <a:blip r:embed="rId125"/>
                    <a:stretch>
                      <a:fillRect/>
                    </a:stretch>
                  </pic:blipFill>
                  <pic:spPr>
                    <a:xfrm>
                      <a:off x="0" y="0"/>
                      <a:ext cx="5971540" cy="1903095"/>
                    </a:xfrm>
                    <a:prstGeom prst="rect">
                      <a:avLst/>
                    </a:prstGeom>
                  </pic:spPr>
                </pic:pic>
              </a:graphicData>
            </a:graphic>
          </wp:inline>
        </w:drawing>
      </w:r>
      <w:r w:rsidRPr="00D5667C">
        <w:rPr>
          <w:rFonts w:eastAsia="Times New Roman" w:cs="Times New Roman"/>
          <w:bCs/>
          <w:i/>
          <w:iCs/>
          <w:szCs w:val="18"/>
        </w:rPr>
        <w:t>Fuente: Elaborado por el estudiante de acuerdo con el proyecto</w:t>
      </w:r>
      <w:bookmarkEnd w:id="444"/>
      <w:bookmarkEnd w:id="445"/>
    </w:p>
    <w:p w14:paraId="50CA7D5E" w14:textId="6A0A00DD" w:rsidR="00CA7D44" w:rsidRDefault="00CA7D44" w:rsidP="00143532">
      <w:pPr>
        <w:pStyle w:val="Ttulo2"/>
        <w:ind w:firstLine="708"/>
        <w:rPr>
          <w:rFonts w:eastAsia="Times New Roman"/>
        </w:rPr>
      </w:pPr>
      <w:r>
        <w:rPr>
          <w:rFonts w:eastAsia="Times New Roman"/>
          <w:bCs/>
          <w:i/>
          <w:iCs/>
        </w:rPr>
        <w:br w:type="page"/>
      </w:r>
      <w:bookmarkStart w:id="446" w:name="_Toc240232520"/>
      <w:bookmarkStart w:id="447" w:name="_Toc241763444"/>
      <w:r w:rsidRPr="00CA7D44">
        <w:rPr>
          <w:rFonts w:eastAsia="Times New Roman"/>
        </w:rPr>
        <w:lastRenderedPageBreak/>
        <w:t>9.</w:t>
      </w:r>
      <w:r w:rsidR="00891761">
        <w:rPr>
          <w:rFonts w:eastAsia="Times New Roman"/>
        </w:rPr>
        <w:t>4</w:t>
      </w:r>
      <w:r w:rsidRPr="00CA7D44">
        <w:rPr>
          <w:rFonts w:eastAsia="Times New Roman"/>
        </w:rPr>
        <w:t>.21: CU-53: Gestión y configuración de SLA</w:t>
      </w:r>
      <w:bookmarkEnd w:id="446"/>
      <w:bookmarkEnd w:id="447"/>
    </w:p>
    <w:p w14:paraId="28377F8E" w14:textId="77777777" w:rsidR="00E372DA" w:rsidRDefault="00E372DA" w:rsidP="00E372DA"/>
    <w:p w14:paraId="1462E68D" w14:textId="341E800F" w:rsidR="00CA7D44"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t xml:space="preserve">La Figura 9.88 representa el flujo principal del CU-53, en el que el administrador selecciona el nuevo especialista e ingresa el motivo; el controlador </w:t>
      </w:r>
      <w:proofErr w:type="spellStart"/>
      <w:r w:rsidRPr="00E372DA">
        <w:rPr>
          <w:rFonts w:ascii="Times New Roman" w:eastAsia="Arial" w:hAnsi="Times New Roman" w:cs="Times New Roman"/>
        </w:rPr>
        <w:t>C_TicketController</w:t>
      </w:r>
      <w:proofErr w:type="spellEnd"/>
      <w:r w:rsidRPr="00E372DA">
        <w:rPr>
          <w:rFonts w:ascii="Times New Roman" w:eastAsia="Arial" w:hAnsi="Times New Roman" w:cs="Times New Roman"/>
        </w:rPr>
        <w:t xml:space="preserve"> actualiza el responsable y registra el historial de asignación en una transacción, y notifica por correo a ambos técnicos.</w:t>
      </w:r>
    </w:p>
    <w:p w14:paraId="34F33300" w14:textId="34D3BDC9" w:rsidR="00F609D0" w:rsidRPr="00F609D0" w:rsidRDefault="00CA7D44" w:rsidP="00F609D0">
      <w:pPr>
        <w:pStyle w:val="Ttulo3"/>
      </w:pPr>
      <w:bookmarkStart w:id="448" w:name="_Toc240233030"/>
      <w:bookmarkStart w:id="449" w:name="_Toc241763590"/>
      <w:r w:rsidRPr="00F609D0">
        <w:t xml:space="preserve">Figura </w:t>
      </w:r>
      <w:r w:rsidR="00F609D0" w:rsidRPr="00F609D0">
        <w:t>9</w:t>
      </w:r>
      <w:r w:rsidRPr="00F609D0">
        <w:t>.8</w:t>
      </w:r>
      <w:r w:rsidR="00E372DA">
        <w:t>8</w:t>
      </w:r>
      <w:r w:rsidRPr="00F609D0">
        <w:t>: CU-53 - Definición y aplicación exitosa de los tiempos de SLA por categoría y prioridad en el sistema.</w:t>
      </w:r>
      <w:bookmarkEnd w:id="448"/>
      <w:bookmarkEnd w:id="449"/>
    </w:p>
    <w:p w14:paraId="01E49E16" w14:textId="252A12BF" w:rsidR="00F609D0" w:rsidRDefault="00F609D0" w:rsidP="00CA7D44">
      <w:pPr>
        <w:jc w:val="center"/>
        <w:rPr>
          <w:rFonts w:ascii="Times New Roman" w:eastAsia="Times New Roman" w:hAnsi="Times New Roman" w:cs="Times New Roman"/>
          <w:b/>
          <w:sz w:val="18"/>
          <w:szCs w:val="12"/>
        </w:rPr>
      </w:pPr>
      <w:r w:rsidRPr="00F609D0">
        <w:rPr>
          <w:rFonts w:ascii="Times New Roman" w:eastAsia="Times New Roman" w:hAnsi="Times New Roman" w:cs="Times New Roman"/>
          <w:b/>
          <w:noProof/>
          <w:sz w:val="18"/>
          <w:szCs w:val="12"/>
        </w:rPr>
        <w:drawing>
          <wp:inline distT="0" distB="0" distL="0" distR="0" wp14:anchorId="5A1DEF12" wp14:editId="2D7B3C05">
            <wp:extent cx="5971540" cy="1271905"/>
            <wp:effectExtent l="0" t="0" r="0" b="4445"/>
            <wp:docPr id="19930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069" name=""/>
                    <pic:cNvPicPr/>
                  </pic:nvPicPr>
                  <pic:blipFill>
                    <a:blip r:embed="rId126"/>
                    <a:stretch>
                      <a:fillRect/>
                    </a:stretch>
                  </pic:blipFill>
                  <pic:spPr>
                    <a:xfrm>
                      <a:off x="0" y="0"/>
                      <a:ext cx="5971540" cy="1271905"/>
                    </a:xfrm>
                    <a:prstGeom prst="rect">
                      <a:avLst/>
                    </a:prstGeom>
                  </pic:spPr>
                </pic:pic>
              </a:graphicData>
            </a:graphic>
          </wp:inline>
        </w:drawing>
      </w:r>
    </w:p>
    <w:p w14:paraId="66A1D1BC" w14:textId="63954062" w:rsidR="00CA7D44" w:rsidRPr="00CA7D44" w:rsidRDefault="00F609D0" w:rsidP="00CA7D44">
      <w:pPr>
        <w:jc w:val="center"/>
        <w:rPr>
          <w:rFonts w:ascii="Times New Roman" w:eastAsia="Times New Roman" w:hAnsi="Times New Roman" w:cs="Times New Roman"/>
          <w:b/>
          <w:color w:val="000000" w:themeColor="text1"/>
          <w:sz w:val="18"/>
          <w:szCs w:val="18"/>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r w:rsidR="00CA7D44" w:rsidRPr="00CA7D44">
        <w:rPr>
          <w:rFonts w:ascii="Times New Roman" w:hAnsi="Times New Roman" w:cs="Times New Roman"/>
          <w:b/>
        </w:rPr>
        <w:br w:type="page"/>
      </w:r>
    </w:p>
    <w:p w14:paraId="6A344321" w14:textId="37729561" w:rsidR="00E372DA" w:rsidRPr="00E372DA" w:rsidRDefault="00E372DA" w:rsidP="00E372DA">
      <w:pPr>
        <w:spacing w:after="240" w:line="360" w:lineRule="auto"/>
        <w:jc w:val="both"/>
        <w:rPr>
          <w:rFonts w:ascii="Times New Roman" w:hAnsi="Times New Roman" w:cs="Times New Roman"/>
        </w:rPr>
      </w:pPr>
      <w:bookmarkStart w:id="450" w:name="_Toc240233031"/>
      <w:r w:rsidRPr="00E372DA">
        <w:rPr>
          <w:rFonts w:ascii="Times New Roman" w:eastAsia="Arial" w:hAnsi="Times New Roman" w:cs="Times New Roman"/>
        </w:rPr>
        <w:lastRenderedPageBreak/>
        <w:t>La Figura 9.89 representa la excepción 1 del CU-53, en el que la vista detecta que el ticket ya está finalizado, no abre el formulario de reasignación y advierte que la acción no está permitida.</w:t>
      </w:r>
    </w:p>
    <w:p w14:paraId="3C7DF7DA" w14:textId="49DACE97" w:rsidR="00F609D0" w:rsidRPr="00F609D0" w:rsidRDefault="00F609D0" w:rsidP="00F609D0">
      <w:pPr>
        <w:pStyle w:val="Ttulo3"/>
      </w:pPr>
      <w:bookmarkStart w:id="451" w:name="_Toc241763591"/>
      <w:r w:rsidRPr="00F609D0">
        <w:t>Figura 9.8</w:t>
      </w:r>
      <w:r w:rsidR="00E372DA">
        <w:t>9</w:t>
      </w:r>
      <w:r w:rsidRPr="00F609D0">
        <w:t>: CU-53 – Excepción 1 - Alerta por solapamiento o conflicto en los rangos de horas de SLA configurados.</w:t>
      </w:r>
      <w:bookmarkEnd w:id="450"/>
      <w:bookmarkEnd w:id="451"/>
      <w:r w:rsidRPr="00F609D0">
        <w:t xml:space="preserve"> </w:t>
      </w:r>
    </w:p>
    <w:p w14:paraId="035DED88" w14:textId="4AB758A4"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76D0796C" wp14:editId="0672854B">
            <wp:extent cx="5971540" cy="1078865"/>
            <wp:effectExtent l="0" t="0" r="0" b="6985"/>
            <wp:docPr id="1184875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75476" name=""/>
                    <pic:cNvPicPr/>
                  </pic:nvPicPr>
                  <pic:blipFill>
                    <a:blip r:embed="rId127"/>
                    <a:stretch>
                      <a:fillRect/>
                    </a:stretch>
                  </pic:blipFill>
                  <pic:spPr>
                    <a:xfrm>
                      <a:off x="0" y="0"/>
                      <a:ext cx="5971540" cy="1078865"/>
                    </a:xfrm>
                    <a:prstGeom prst="rect">
                      <a:avLst/>
                    </a:prstGeom>
                  </pic:spPr>
                </pic:pic>
              </a:graphicData>
            </a:graphic>
          </wp:inline>
        </w:drawing>
      </w:r>
    </w:p>
    <w:p w14:paraId="110294A8" w14:textId="7E1561A9" w:rsidR="00CA7D44" w:rsidRPr="00F609D0" w:rsidRDefault="00F609D0" w:rsidP="00F609D0">
      <w:pPr>
        <w:jc w:val="center"/>
        <w:rPr>
          <w:rFonts w:ascii="Times New Roman" w:hAnsi="Times New Roman" w:cs="Times New Roman"/>
          <w:b/>
          <w:bCs/>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r w:rsidR="00CA7D44" w:rsidRPr="00F609D0">
        <w:rPr>
          <w:rFonts w:ascii="Times New Roman" w:hAnsi="Times New Roman" w:cs="Times New Roman"/>
          <w:b/>
          <w:bCs/>
        </w:rPr>
        <w:br w:type="page"/>
      </w:r>
    </w:p>
    <w:p w14:paraId="1CA3F25B" w14:textId="77777777" w:rsidR="00E372DA" w:rsidRPr="00E372DA" w:rsidRDefault="00E372DA" w:rsidP="00E372DA">
      <w:pPr>
        <w:spacing w:after="240" w:line="360" w:lineRule="auto"/>
        <w:jc w:val="both"/>
        <w:rPr>
          <w:rFonts w:ascii="Times New Roman" w:hAnsi="Times New Roman" w:cs="Times New Roman"/>
        </w:rPr>
      </w:pPr>
      <w:bookmarkStart w:id="452" w:name="_Toc240233032"/>
      <w:r w:rsidRPr="00E372DA">
        <w:rPr>
          <w:rFonts w:ascii="Times New Roman" w:eastAsia="Arial" w:hAnsi="Times New Roman" w:cs="Times New Roman"/>
        </w:rPr>
        <w:lastRenderedPageBreak/>
        <w:t xml:space="preserve">La Figura 9.90 representa la excepción 2 del CU-53, en el que el controlador valida los datos obligatorios; al faltar el especialista o el motivo </w:t>
      </w:r>
      <w:r w:rsidRPr="00E372DA">
        <w:rPr>
          <w:rFonts w:ascii="Times New Roman" w:hAnsi="Times New Roman" w:cs="Times New Roman"/>
        </w:rPr>
        <w:t xml:space="preserve">de </w:t>
      </w:r>
      <w:r w:rsidRPr="00E372DA">
        <w:rPr>
          <w:rFonts w:ascii="Times New Roman" w:eastAsia="Arial" w:hAnsi="Times New Roman" w:cs="Times New Roman"/>
        </w:rPr>
        <w:t>mínimo 10 caracteres</w:t>
      </w:r>
      <w:r w:rsidRPr="00E372DA">
        <w:rPr>
          <w:rFonts w:ascii="Times New Roman" w:hAnsi="Times New Roman" w:cs="Times New Roman"/>
        </w:rPr>
        <w:t>,</w:t>
      </w:r>
      <w:r w:rsidRPr="00E372DA">
        <w:rPr>
          <w:rFonts w:ascii="Times New Roman" w:eastAsia="Arial" w:hAnsi="Times New Roman" w:cs="Times New Roman"/>
        </w:rPr>
        <w:t xml:space="preserve"> responde 422 y la vista resalta los campos requeridos para la auditoría.</w:t>
      </w:r>
    </w:p>
    <w:p w14:paraId="20863CEA" w14:textId="77777777" w:rsidR="00E372DA" w:rsidRDefault="00E372DA" w:rsidP="00F609D0">
      <w:pPr>
        <w:pStyle w:val="Ttulo3"/>
      </w:pPr>
    </w:p>
    <w:p w14:paraId="14373F93" w14:textId="0976757F" w:rsidR="00F609D0" w:rsidRPr="00F609D0" w:rsidRDefault="00F609D0" w:rsidP="00F609D0">
      <w:pPr>
        <w:pStyle w:val="Ttulo3"/>
      </w:pPr>
      <w:bookmarkStart w:id="453" w:name="_Toc241763592"/>
      <w:r w:rsidRPr="00F609D0">
        <w:t>Figura 9.9</w:t>
      </w:r>
      <w:r w:rsidR="00E372DA">
        <w:t>0</w:t>
      </w:r>
      <w:r w:rsidRPr="00F609D0">
        <w:t>: CU-53 – Excepción 2 - Rechazo por valores de SLA en formato inválido o fuera del rango permitido.</w:t>
      </w:r>
      <w:bookmarkEnd w:id="452"/>
      <w:bookmarkEnd w:id="453"/>
      <w:r w:rsidRPr="00F609D0">
        <w:t xml:space="preserve"> </w:t>
      </w:r>
    </w:p>
    <w:p w14:paraId="49C42178" w14:textId="25E5041A"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5DDB21C0" wp14:editId="7218E37A">
            <wp:extent cx="5971540" cy="977900"/>
            <wp:effectExtent l="0" t="0" r="0" b="0"/>
            <wp:docPr id="2069083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83327" name=""/>
                    <pic:cNvPicPr/>
                  </pic:nvPicPr>
                  <pic:blipFill>
                    <a:blip r:embed="rId128"/>
                    <a:stretch>
                      <a:fillRect/>
                    </a:stretch>
                  </pic:blipFill>
                  <pic:spPr>
                    <a:xfrm>
                      <a:off x="0" y="0"/>
                      <a:ext cx="5971540" cy="977900"/>
                    </a:xfrm>
                    <a:prstGeom prst="rect">
                      <a:avLst/>
                    </a:prstGeom>
                  </pic:spPr>
                </pic:pic>
              </a:graphicData>
            </a:graphic>
          </wp:inline>
        </w:drawing>
      </w:r>
    </w:p>
    <w:p w14:paraId="48A2FBE9" w14:textId="2536EFBB" w:rsidR="00CA7D44" w:rsidRPr="00F609D0" w:rsidRDefault="00F609D0" w:rsidP="00F609D0">
      <w:pPr>
        <w:jc w:val="center"/>
        <w:rPr>
          <w:rFonts w:ascii="Times New Roman" w:hAnsi="Times New Roman" w:cs="Times New Roman"/>
          <w:b/>
          <w:bCs/>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r w:rsidR="00CA7D44" w:rsidRPr="00F609D0">
        <w:rPr>
          <w:rFonts w:ascii="Times New Roman" w:hAnsi="Times New Roman" w:cs="Times New Roman"/>
          <w:b/>
          <w:bCs/>
        </w:rPr>
        <w:br w:type="page"/>
      </w:r>
    </w:p>
    <w:p w14:paraId="4B97B5B9" w14:textId="20B77754" w:rsidR="00E372DA" w:rsidRPr="00E372DA" w:rsidRDefault="00E372DA" w:rsidP="00E372DA">
      <w:pPr>
        <w:spacing w:after="240" w:line="360" w:lineRule="auto"/>
        <w:jc w:val="both"/>
        <w:rPr>
          <w:rFonts w:ascii="Times New Roman" w:hAnsi="Times New Roman" w:cs="Times New Roman"/>
        </w:rPr>
      </w:pPr>
      <w:bookmarkStart w:id="454" w:name="_Toc240233033"/>
      <w:r w:rsidRPr="00E372DA">
        <w:rPr>
          <w:rFonts w:ascii="Times New Roman" w:eastAsia="Arial" w:hAnsi="Times New Roman" w:cs="Times New Roman"/>
        </w:rPr>
        <w:lastRenderedPageBreak/>
        <w:t>La Figura 9.91 representa la excepción 3 del CU-53, en el que la reasignación se guarda correctamente, pero el servidor de correo no responde; el controlador registra el error y responde con estado parcial, y la vista avisa que el técnico debe ser notificado manualmente.</w:t>
      </w:r>
    </w:p>
    <w:p w14:paraId="07432CC9" w14:textId="77777777" w:rsidR="00E372DA" w:rsidRDefault="00E372DA" w:rsidP="00955F5D">
      <w:pPr>
        <w:pStyle w:val="Ttulo3"/>
      </w:pPr>
    </w:p>
    <w:p w14:paraId="5F3A53FE" w14:textId="72D49E29" w:rsidR="00F609D0" w:rsidRDefault="00F609D0" w:rsidP="00955F5D">
      <w:pPr>
        <w:pStyle w:val="Ttulo3"/>
      </w:pPr>
      <w:bookmarkStart w:id="455" w:name="_Toc241763593"/>
      <w:r w:rsidRPr="00F609D0">
        <w:t>Figura 9.9</w:t>
      </w:r>
      <w:r w:rsidR="00E372DA">
        <w:t>1</w:t>
      </w:r>
      <w:r w:rsidRPr="00F609D0">
        <w:t>: CU-53 – Excepción 3 - Modo de emergencia aplicando SLA por defecto ante caída del módulo de configuración.</w:t>
      </w:r>
      <w:bookmarkEnd w:id="454"/>
      <w:bookmarkEnd w:id="455"/>
      <w:r w:rsidRPr="00F609D0">
        <w:t xml:space="preserve"> </w:t>
      </w:r>
    </w:p>
    <w:p w14:paraId="4FEAAE57" w14:textId="3F03ADA7"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0B29C367" wp14:editId="444EAA02">
            <wp:extent cx="5971540" cy="1440815"/>
            <wp:effectExtent l="0" t="0" r="0" b="6985"/>
            <wp:docPr id="12794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90" name=""/>
                    <pic:cNvPicPr/>
                  </pic:nvPicPr>
                  <pic:blipFill>
                    <a:blip r:embed="rId129"/>
                    <a:stretch>
                      <a:fillRect/>
                    </a:stretch>
                  </pic:blipFill>
                  <pic:spPr>
                    <a:xfrm>
                      <a:off x="0" y="0"/>
                      <a:ext cx="5971540" cy="1440815"/>
                    </a:xfrm>
                    <a:prstGeom prst="rect">
                      <a:avLst/>
                    </a:prstGeom>
                  </pic:spPr>
                </pic:pic>
              </a:graphicData>
            </a:graphic>
          </wp:inline>
        </w:drawing>
      </w:r>
    </w:p>
    <w:p w14:paraId="6BB0ACEB" w14:textId="77777777" w:rsidR="00F609D0" w:rsidRDefault="00F609D0" w:rsidP="00F609D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710E87FB" w14:textId="77777777" w:rsidR="00F609D0" w:rsidRDefault="00F609D0">
      <w:pPr>
        <w:rPr>
          <w:rFonts w:ascii="Times New Roman" w:hAnsi="Times New Roman" w:cs="Times New Roman"/>
          <w:b/>
        </w:rPr>
      </w:pPr>
      <w:r>
        <w:rPr>
          <w:rFonts w:ascii="Times New Roman" w:hAnsi="Times New Roman" w:cs="Times New Roman"/>
          <w:b/>
        </w:rPr>
        <w:br w:type="page"/>
      </w:r>
    </w:p>
    <w:p w14:paraId="5BD6C025" w14:textId="756E0741" w:rsidR="00F609D0" w:rsidRDefault="00F609D0" w:rsidP="00F609D0">
      <w:pPr>
        <w:ind w:left="708" w:firstLine="708"/>
        <w:rPr>
          <w:rFonts w:ascii="Times New Roman" w:hAnsi="Times New Roman" w:cs="Times New Roman"/>
          <w:b/>
          <w:bCs/>
        </w:rPr>
      </w:pPr>
      <w:r>
        <w:rPr>
          <w:rFonts w:ascii="Times New Roman" w:hAnsi="Times New Roman" w:cs="Times New Roman"/>
          <w:b/>
          <w:bCs/>
        </w:rPr>
        <w:lastRenderedPageBreak/>
        <w:t>9.</w:t>
      </w:r>
      <w:r w:rsidR="00891761">
        <w:rPr>
          <w:rFonts w:ascii="Times New Roman" w:hAnsi="Times New Roman" w:cs="Times New Roman"/>
          <w:b/>
          <w:bCs/>
        </w:rPr>
        <w:t>4</w:t>
      </w:r>
      <w:r>
        <w:rPr>
          <w:rFonts w:ascii="Times New Roman" w:hAnsi="Times New Roman" w:cs="Times New Roman"/>
          <w:b/>
          <w:bCs/>
        </w:rPr>
        <w:t xml:space="preserve">.22: </w:t>
      </w:r>
      <w:r w:rsidRPr="00F609D0">
        <w:rPr>
          <w:rFonts w:ascii="Times New Roman" w:hAnsi="Times New Roman" w:cs="Times New Roman"/>
          <w:b/>
          <w:bCs/>
        </w:rPr>
        <w:t xml:space="preserve">CU-55: Gestión y asignación de equipos </w:t>
      </w:r>
    </w:p>
    <w:p w14:paraId="206D8975" w14:textId="77777777" w:rsidR="00E372DA" w:rsidRPr="00E372DA" w:rsidRDefault="00E372DA" w:rsidP="00E372DA">
      <w:pPr>
        <w:spacing w:after="240" w:line="360" w:lineRule="auto"/>
        <w:jc w:val="both"/>
        <w:rPr>
          <w:rFonts w:ascii="Times New Roman" w:hAnsi="Times New Roman" w:cs="Times New Roman"/>
        </w:rPr>
      </w:pPr>
      <w:r w:rsidRPr="00E372DA">
        <w:rPr>
          <w:rFonts w:ascii="Times New Roman" w:eastAsia="Arial" w:hAnsi="Times New Roman" w:cs="Times New Roman"/>
        </w:rPr>
        <w:t xml:space="preserve">La Figura 9.92 representa el flujo principal del CU-55, en el que el administrador accede al mapa de calor; el controlador </w:t>
      </w:r>
      <w:proofErr w:type="spellStart"/>
      <w:r w:rsidRPr="00E372DA">
        <w:rPr>
          <w:rFonts w:ascii="Times New Roman" w:eastAsia="Arial" w:hAnsi="Times New Roman" w:cs="Times New Roman"/>
        </w:rPr>
        <w:t>C_ReportesController</w:t>
      </w:r>
      <w:proofErr w:type="spellEnd"/>
      <w:r w:rsidRPr="00E372DA">
        <w:rPr>
          <w:rFonts w:ascii="Times New Roman" w:eastAsia="Arial" w:hAnsi="Times New Roman" w:cs="Times New Roman"/>
        </w:rPr>
        <w:t xml:space="preserve"> agrupa las incidencias del período por piso y servicio, normaliza las métricas de saturación y la vista renderiza la matriz térmica y el gráfico por pisos.</w:t>
      </w:r>
    </w:p>
    <w:p w14:paraId="06DAADF9" w14:textId="77777777" w:rsidR="00F609D0" w:rsidRDefault="00F609D0" w:rsidP="00F609D0">
      <w:pPr>
        <w:rPr>
          <w:rFonts w:ascii="Times New Roman" w:hAnsi="Times New Roman" w:cs="Times New Roman"/>
          <w:b/>
          <w:bCs/>
        </w:rPr>
      </w:pPr>
    </w:p>
    <w:p w14:paraId="500D6100" w14:textId="6843BF4A" w:rsidR="00F609D0" w:rsidRDefault="00F609D0" w:rsidP="00F609D0">
      <w:pPr>
        <w:pStyle w:val="Ttulo3"/>
      </w:pPr>
      <w:bookmarkStart w:id="456" w:name="_Toc240233034"/>
      <w:bookmarkStart w:id="457" w:name="_Toc241763594"/>
      <w:r w:rsidRPr="00F609D0">
        <w:t>Figura 9.9</w:t>
      </w:r>
      <w:r w:rsidR="00E372DA">
        <w:t>2</w:t>
      </w:r>
      <w:r w:rsidRPr="00F609D0">
        <w:t>: CU-55 - Registro y vinculación exitosa de un equipo físico al ticket o usuario.</w:t>
      </w:r>
      <w:bookmarkEnd w:id="456"/>
      <w:bookmarkEnd w:id="457"/>
      <w:r w:rsidRPr="00F609D0">
        <w:t xml:space="preserve"> </w:t>
      </w:r>
    </w:p>
    <w:p w14:paraId="6FB098D9" w14:textId="3F88836D" w:rsidR="00F609D0" w:rsidRDefault="00F609D0" w:rsidP="00F609D0">
      <w:pPr>
        <w:jc w:val="center"/>
        <w:rPr>
          <w:rFonts w:ascii="Times New Roman" w:hAnsi="Times New Roman" w:cs="Times New Roman"/>
          <w:b/>
          <w:bCs/>
          <w:sz w:val="18"/>
          <w:szCs w:val="18"/>
        </w:rPr>
      </w:pPr>
      <w:r w:rsidRPr="00F609D0">
        <w:rPr>
          <w:rFonts w:ascii="Times New Roman" w:hAnsi="Times New Roman" w:cs="Times New Roman"/>
          <w:b/>
          <w:bCs/>
          <w:noProof/>
          <w:sz w:val="18"/>
          <w:szCs w:val="18"/>
        </w:rPr>
        <w:drawing>
          <wp:inline distT="0" distB="0" distL="0" distR="0" wp14:anchorId="7326B55A" wp14:editId="4DA0F46E">
            <wp:extent cx="5971540" cy="1358900"/>
            <wp:effectExtent l="0" t="0" r="0" b="0"/>
            <wp:docPr id="207351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10007" name=""/>
                    <pic:cNvPicPr/>
                  </pic:nvPicPr>
                  <pic:blipFill>
                    <a:blip r:embed="rId130"/>
                    <a:stretch>
                      <a:fillRect/>
                    </a:stretch>
                  </pic:blipFill>
                  <pic:spPr>
                    <a:xfrm>
                      <a:off x="0" y="0"/>
                      <a:ext cx="5971540" cy="1358900"/>
                    </a:xfrm>
                    <a:prstGeom prst="rect">
                      <a:avLst/>
                    </a:prstGeom>
                  </pic:spPr>
                </pic:pic>
              </a:graphicData>
            </a:graphic>
          </wp:inline>
        </w:drawing>
      </w:r>
    </w:p>
    <w:p w14:paraId="64E49D1D" w14:textId="77777777" w:rsidR="00F609D0" w:rsidRDefault="00F609D0" w:rsidP="00F609D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345E9C22" w14:textId="2C4F0CF3" w:rsidR="00CA7D44" w:rsidRDefault="00CA7D44" w:rsidP="00F609D0">
      <w:pPr>
        <w:jc w:val="center"/>
        <w:rPr>
          <w:rFonts w:ascii="Times New Roman" w:hAnsi="Times New Roman" w:cs="Times New Roman"/>
          <w:b/>
          <w:bCs/>
        </w:rPr>
      </w:pPr>
      <w:r w:rsidRPr="00F609D0">
        <w:rPr>
          <w:rFonts w:ascii="Times New Roman" w:hAnsi="Times New Roman" w:cs="Times New Roman"/>
          <w:b/>
          <w:bCs/>
        </w:rPr>
        <w:br w:type="page"/>
      </w:r>
    </w:p>
    <w:p w14:paraId="6ECE598F" w14:textId="77777777" w:rsidR="009A2155" w:rsidRPr="009A2155" w:rsidRDefault="009A2155" w:rsidP="009A2155">
      <w:pPr>
        <w:spacing w:after="240" w:line="360" w:lineRule="auto"/>
        <w:jc w:val="both"/>
        <w:rPr>
          <w:rFonts w:ascii="Times New Roman" w:hAnsi="Times New Roman" w:cs="Times New Roman"/>
        </w:rPr>
      </w:pPr>
      <w:r w:rsidRPr="009A2155">
        <w:rPr>
          <w:rFonts w:ascii="Times New Roman" w:eastAsia="Arial" w:hAnsi="Times New Roman" w:cs="Times New Roman"/>
        </w:rPr>
        <w:lastRenderedPageBreak/>
        <w:t>La Figura 9.93 representa la excepción 1 del CU-55, en el que el middleware verifica el rol del usuario; al no ser Administrador ni Técnico Crítico responde 403 y la vista bloquea el renderizado.</w:t>
      </w:r>
    </w:p>
    <w:p w14:paraId="0405D523" w14:textId="77777777" w:rsidR="009A2155" w:rsidRPr="00F609D0" w:rsidRDefault="009A2155" w:rsidP="00F609D0">
      <w:pPr>
        <w:jc w:val="center"/>
        <w:rPr>
          <w:rFonts w:ascii="Times New Roman" w:hAnsi="Times New Roman" w:cs="Times New Roman"/>
          <w:b/>
          <w:bCs/>
        </w:rPr>
      </w:pPr>
    </w:p>
    <w:p w14:paraId="6B0DAE21" w14:textId="380EFF01" w:rsidR="00F609D0" w:rsidRDefault="00F609D0" w:rsidP="00F609D0">
      <w:pPr>
        <w:pStyle w:val="Ttulo3"/>
      </w:pPr>
      <w:bookmarkStart w:id="458" w:name="_Toc240233035"/>
      <w:bookmarkStart w:id="459" w:name="_Toc241763595"/>
      <w:r w:rsidRPr="00F609D0">
        <w:t>Figura 9.9</w:t>
      </w:r>
      <w:r w:rsidR="009A2155">
        <w:t>3</w:t>
      </w:r>
      <w:r w:rsidRPr="00F609D0">
        <w:t>: CU-55 – Excepción 1 - Alerta por equipo con garantía vencida o inactivo.</w:t>
      </w:r>
      <w:bookmarkEnd w:id="458"/>
      <w:bookmarkEnd w:id="459"/>
    </w:p>
    <w:p w14:paraId="0FC4DF13" w14:textId="06ACBEC4" w:rsidR="00F609D0" w:rsidRDefault="00F609D0" w:rsidP="00F609D0">
      <w:pPr>
        <w:jc w:val="center"/>
        <w:rPr>
          <w:rFonts w:ascii="Times New Roman" w:hAnsi="Times New Roman" w:cs="Times New Roman"/>
          <w:b/>
          <w:bCs/>
        </w:rPr>
      </w:pPr>
      <w:r w:rsidRPr="00F609D0">
        <w:rPr>
          <w:rFonts w:ascii="Times New Roman" w:hAnsi="Times New Roman" w:cs="Times New Roman"/>
          <w:b/>
          <w:bCs/>
          <w:noProof/>
        </w:rPr>
        <w:drawing>
          <wp:inline distT="0" distB="0" distL="0" distR="0" wp14:anchorId="2C1F2292" wp14:editId="554415BD">
            <wp:extent cx="5971540" cy="953135"/>
            <wp:effectExtent l="0" t="0" r="0" b="0"/>
            <wp:docPr id="1737208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08845" name=""/>
                    <pic:cNvPicPr/>
                  </pic:nvPicPr>
                  <pic:blipFill>
                    <a:blip r:embed="rId131"/>
                    <a:stretch>
                      <a:fillRect/>
                    </a:stretch>
                  </pic:blipFill>
                  <pic:spPr>
                    <a:xfrm>
                      <a:off x="0" y="0"/>
                      <a:ext cx="5971540" cy="953135"/>
                    </a:xfrm>
                    <a:prstGeom prst="rect">
                      <a:avLst/>
                    </a:prstGeom>
                  </pic:spPr>
                </pic:pic>
              </a:graphicData>
            </a:graphic>
          </wp:inline>
        </w:drawing>
      </w:r>
    </w:p>
    <w:p w14:paraId="3AA30405" w14:textId="77777777" w:rsidR="00F609D0" w:rsidRDefault="00F609D0" w:rsidP="00F609D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30A2AE6" w14:textId="77777777" w:rsidR="00F609D0" w:rsidRDefault="00F609D0">
      <w:pPr>
        <w:rPr>
          <w:rFonts w:ascii="Times New Roman" w:hAnsi="Times New Roman" w:cs="Times New Roman"/>
          <w:b/>
          <w:bCs/>
        </w:rPr>
      </w:pPr>
      <w:r>
        <w:rPr>
          <w:rFonts w:ascii="Times New Roman" w:hAnsi="Times New Roman" w:cs="Times New Roman"/>
          <w:b/>
          <w:bCs/>
        </w:rPr>
        <w:br w:type="page"/>
      </w:r>
    </w:p>
    <w:p w14:paraId="0CB6E698" w14:textId="77777777" w:rsidR="009A2155" w:rsidRPr="009A2155" w:rsidRDefault="009A2155" w:rsidP="009A2155">
      <w:pPr>
        <w:spacing w:after="240" w:line="360" w:lineRule="auto"/>
        <w:jc w:val="both"/>
        <w:rPr>
          <w:rFonts w:ascii="Times New Roman" w:hAnsi="Times New Roman" w:cs="Times New Roman"/>
        </w:rPr>
      </w:pPr>
      <w:bookmarkStart w:id="460" w:name="_Toc240233036"/>
      <w:r w:rsidRPr="009A2155">
        <w:rPr>
          <w:rFonts w:ascii="Times New Roman" w:eastAsia="Arial" w:hAnsi="Times New Roman" w:cs="Times New Roman"/>
        </w:rPr>
        <w:lastRenderedPageBreak/>
        <w:t>La Figura 9.94 representa la excepción 2 del CU-55, en el que la consulta no retorna registros, por lo que el controlador omite el cálculo de saturación y la vista informa que no existen datos suficientes para graficar.</w:t>
      </w:r>
    </w:p>
    <w:p w14:paraId="4BFEB140" w14:textId="77777777" w:rsidR="009A2155" w:rsidRDefault="009A2155" w:rsidP="00143532">
      <w:pPr>
        <w:pStyle w:val="Ttulo3"/>
      </w:pPr>
    </w:p>
    <w:p w14:paraId="0501A67D" w14:textId="3B79306E" w:rsidR="00143532" w:rsidRDefault="00143532" w:rsidP="00143532">
      <w:pPr>
        <w:pStyle w:val="Ttulo3"/>
      </w:pPr>
      <w:bookmarkStart w:id="461" w:name="_Toc241763596"/>
      <w:r w:rsidRPr="00143532">
        <w:t>Figura 9.9</w:t>
      </w:r>
      <w:r w:rsidR="009A2155">
        <w:t>4</w:t>
      </w:r>
      <w:r w:rsidRPr="00143532">
        <w:t>: CU-55 – Excepción 2 - Rechazo por número de serie duplicado o inexistente.</w:t>
      </w:r>
      <w:bookmarkEnd w:id="460"/>
      <w:bookmarkEnd w:id="461"/>
    </w:p>
    <w:p w14:paraId="1EAD6ED0" w14:textId="108DFADB"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31DD5949" wp14:editId="732F21AE">
            <wp:extent cx="5971540" cy="1019810"/>
            <wp:effectExtent l="0" t="0" r="0" b="8890"/>
            <wp:docPr id="1536578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78468" name=""/>
                    <pic:cNvPicPr/>
                  </pic:nvPicPr>
                  <pic:blipFill>
                    <a:blip r:embed="rId132"/>
                    <a:stretch>
                      <a:fillRect/>
                    </a:stretch>
                  </pic:blipFill>
                  <pic:spPr>
                    <a:xfrm>
                      <a:off x="0" y="0"/>
                      <a:ext cx="5971540" cy="1019810"/>
                    </a:xfrm>
                    <a:prstGeom prst="rect">
                      <a:avLst/>
                    </a:prstGeom>
                  </pic:spPr>
                </pic:pic>
              </a:graphicData>
            </a:graphic>
          </wp:inline>
        </w:drawing>
      </w:r>
    </w:p>
    <w:p w14:paraId="7E80E8D1"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960F19B" w14:textId="2B5CB58B"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3BB7E81C" w14:textId="77777777" w:rsidR="009A2155" w:rsidRPr="009A2155" w:rsidRDefault="009A2155" w:rsidP="009A2155">
      <w:pPr>
        <w:spacing w:after="240" w:line="360" w:lineRule="auto"/>
        <w:jc w:val="both"/>
        <w:rPr>
          <w:rFonts w:ascii="Times New Roman" w:hAnsi="Times New Roman" w:cs="Times New Roman"/>
        </w:rPr>
      </w:pPr>
      <w:r w:rsidRPr="009A2155">
        <w:rPr>
          <w:rFonts w:ascii="Times New Roman" w:eastAsia="Arial" w:hAnsi="Times New Roman" w:cs="Times New Roman"/>
        </w:rPr>
        <w:lastRenderedPageBreak/>
        <w:t xml:space="preserve">La Figura 9.95 representa la excepción 3 del CU-55, en el que los datos se obtienen </w:t>
      </w:r>
      <w:r w:rsidRPr="009A2155">
        <w:rPr>
          <w:rFonts w:ascii="Times New Roman" w:hAnsi="Times New Roman" w:cs="Times New Roman"/>
        </w:rPr>
        <w:t>correctamente,</w:t>
      </w:r>
      <w:r w:rsidRPr="009A2155">
        <w:rPr>
          <w:rFonts w:ascii="Times New Roman" w:eastAsia="Arial" w:hAnsi="Times New Roman" w:cs="Times New Roman"/>
        </w:rPr>
        <w:t xml:space="preserve"> pero la librería gráfica falla al dibujar el mapa; la vista activa un respaldo y muestra la información en una tabla ordenada.</w:t>
      </w:r>
    </w:p>
    <w:p w14:paraId="488F8C16" w14:textId="77777777" w:rsidR="009A2155" w:rsidRDefault="009A2155" w:rsidP="00143532">
      <w:pPr>
        <w:jc w:val="center"/>
        <w:rPr>
          <w:rFonts w:ascii="Times New Roman" w:hAnsi="Times New Roman" w:cs="Times New Roman"/>
          <w:b/>
          <w:bCs/>
          <w:sz w:val="18"/>
          <w:szCs w:val="18"/>
        </w:rPr>
      </w:pPr>
    </w:p>
    <w:p w14:paraId="31ACFC04" w14:textId="0B35A3FA"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sz w:val="18"/>
          <w:szCs w:val="18"/>
        </w:rPr>
        <w:t>Figura 9.9</w:t>
      </w:r>
      <w:r w:rsidR="009A2155">
        <w:rPr>
          <w:rFonts w:ascii="Times New Roman" w:hAnsi="Times New Roman" w:cs="Times New Roman"/>
          <w:b/>
          <w:bCs/>
          <w:sz w:val="18"/>
          <w:szCs w:val="18"/>
        </w:rPr>
        <w:t>5</w:t>
      </w:r>
      <w:r w:rsidRPr="00143532">
        <w:rPr>
          <w:rFonts w:ascii="Times New Roman" w:hAnsi="Times New Roman" w:cs="Times New Roman"/>
          <w:b/>
          <w:bCs/>
          <w:sz w:val="18"/>
          <w:szCs w:val="18"/>
        </w:rPr>
        <w:t xml:space="preserve">: CU-55 – Excepción </w:t>
      </w:r>
      <w:r>
        <w:rPr>
          <w:rFonts w:ascii="Times New Roman" w:hAnsi="Times New Roman" w:cs="Times New Roman"/>
          <w:b/>
          <w:bCs/>
          <w:sz w:val="18"/>
          <w:szCs w:val="18"/>
        </w:rPr>
        <w:t>3</w:t>
      </w:r>
      <w:r w:rsidRPr="00143532">
        <w:rPr>
          <w:rFonts w:ascii="Times New Roman" w:hAnsi="Times New Roman" w:cs="Times New Roman"/>
          <w:b/>
          <w:bCs/>
          <w:sz w:val="18"/>
          <w:szCs w:val="18"/>
        </w:rPr>
        <w:t xml:space="preserve"> - Modo de registro manual ante fallo temporal del sistema de inventario.</w:t>
      </w:r>
    </w:p>
    <w:p w14:paraId="28ED91CA" w14:textId="4BC5E18B"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016A7BE6" wp14:editId="74CED0FA">
            <wp:extent cx="5971540" cy="1478915"/>
            <wp:effectExtent l="0" t="0" r="0" b="6985"/>
            <wp:docPr id="861243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43511" name=""/>
                    <pic:cNvPicPr/>
                  </pic:nvPicPr>
                  <pic:blipFill>
                    <a:blip r:embed="rId133"/>
                    <a:stretch>
                      <a:fillRect/>
                    </a:stretch>
                  </pic:blipFill>
                  <pic:spPr>
                    <a:xfrm>
                      <a:off x="0" y="0"/>
                      <a:ext cx="5971540" cy="1478915"/>
                    </a:xfrm>
                    <a:prstGeom prst="rect">
                      <a:avLst/>
                    </a:prstGeom>
                  </pic:spPr>
                </pic:pic>
              </a:graphicData>
            </a:graphic>
          </wp:inline>
        </w:drawing>
      </w:r>
    </w:p>
    <w:p w14:paraId="3CFEC7A7"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62DC21B2" w14:textId="544CFF5E"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64236CA0" w14:textId="78959C7B" w:rsidR="00143532" w:rsidRDefault="00143532" w:rsidP="00143532">
      <w:pPr>
        <w:pStyle w:val="Ttulo2"/>
        <w:ind w:firstLine="708"/>
      </w:pPr>
      <w:bookmarkStart w:id="462" w:name="_Toc240232521"/>
      <w:bookmarkStart w:id="463" w:name="_Toc241763445"/>
      <w:r>
        <w:lastRenderedPageBreak/>
        <w:t>9.</w:t>
      </w:r>
      <w:r w:rsidR="00891761">
        <w:t>4</w:t>
      </w:r>
      <w:r>
        <w:t>.23: CU</w:t>
      </w:r>
      <w:r w:rsidRPr="00143532">
        <w:t xml:space="preserve"> -57: Gestión de inventario de materiales</w:t>
      </w:r>
      <w:bookmarkEnd w:id="462"/>
      <w:bookmarkEnd w:id="463"/>
    </w:p>
    <w:p w14:paraId="58232D73" w14:textId="77777777" w:rsidR="009A2155" w:rsidRPr="009A2155" w:rsidRDefault="009A2155" w:rsidP="009A2155"/>
    <w:p w14:paraId="72632DE2" w14:textId="77777777" w:rsidR="009A2155" w:rsidRPr="009A2155" w:rsidRDefault="009A2155" w:rsidP="009A2155">
      <w:pPr>
        <w:spacing w:after="240" w:line="360" w:lineRule="auto"/>
        <w:jc w:val="both"/>
        <w:rPr>
          <w:rFonts w:ascii="Times New Roman" w:hAnsi="Times New Roman" w:cs="Times New Roman"/>
        </w:rPr>
      </w:pPr>
      <w:r w:rsidRPr="009A2155">
        <w:rPr>
          <w:rFonts w:ascii="Times New Roman" w:eastAsia="Arial" w:hAnsi="Times New Roman" w:cs="Times New Roman"/>
        </w:rPr>
        <w:t xml:space="preserve">La Figura 9.96 representa el flujo principal del CU-57, en el que el técnico solicita descargar todos los adjuntos; el controlador </w:t>
      </w:r>
      <w:proofErr w:type="spellStart"/>
      <w:r w:rsidRPr="009A2155">
        <w:rPr>
          <w:rFonts w:ascii="Times New Roman" w:eastAsia="Arial" w:hAnsi="Times New Roman" w:cs="Times New Roman"/>
        </w:rPr>
        <w:t>C_AdjuntosController</w:t>
      </w:r>
      <w:proofErr w:type="spellEnd"/>
      <w:r w:rsidRPr="009A2155">
        <w:rPr>
          <w:rFonts w:ascii="Times New Roman" w:eastAsia="Arial" w:hAnsi="Times New Roman" w:cs="Times New Roman"/>
        </w:rPr>
        <w:t xml:space="preserve"> obtiene el listado desde la base de datos y el servicio </w:t>
      </w:r>
      <w:proofErr w:type="spellStart"/>
      <w:r w:rsidRPr="009A2155">
        <w:rPr>
          <w:rFonts w:ascii="Times New Roman" w:eastAsia="Arial" w:hAnsi="Times New Roman" w:cs="Times New Roman"/>
        </w:rPr>
        <w:t>S_StorageArchiver</w:t>
      </w:r>
      <w:proofErr w:type="spellEnd"/>
      <w:r w:rsidRPr="009A2155">
        <w:rPr>
          <w:rFonts w:ascii="Times New Roman" w:eastAsia="Arial" w:hAnsi="Times New Roman" w:cs="Times New Roman"/>
        </w:rPr>
        <w:t xml:space="preserve"> comprime los archivos en streaming, iniciando la descarga en el navegador.</w:t>
      </w:r>
    </w:p>
    <w:p w14:paraId="4766317D" w14:textId="77777777" w:rsidR="00143532" w:rsidRDefault="00143532" w:rsidP="00143532">
      <w:pPr>
        <w:ind w:left="708" w:firstLine="708"/>
        <w:rPr>
          <w:rFonts w:ascii="Times New Roman" w:hAnsi="Times New Roman" w:cs="Times New Roman"/>
          <w:b/>
          <w:bCs/>
        </w:rPr>
      </w:pPr>
    </w:p>
    <w:p w14:paraId="5D989B7E" w14:textId="29DF6264" w:rsidR="00143532" w:rsidRDefault="00143532" w:rsidP="00143532">
      <w:pPr>
        <w:pStyle w:val="Ttulo3"/>
      </w:pPr>
      <w:bookmarkStart w:id="464" w:name="_Toc240233037"/>
      <w:bookmarkStart w:id="465" w:name="_Toc241763597"/>
      <w:r w:rsidRPr="00143532">
        <w:t>Figura 9.9</w:t>
      </w:r>
      <w:r w:rsidR="009A2155">
        <w:t>6</w:t>
      </w:r>
      <w:r w:rsidRPr="00143532">
        <w:t>: CU-57 - Control y actualización exitosa del stock de materiales y sus costos unitarios.</w:t>
      </w:r>
      <w:bookmarkEnd w:id="464"/>
      <w:bookmarkEnd w:id="465"/>
    </w:p>
    <w:p w14:paraId="7C20477E" w14:textId="04CD0AA7"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491E4F8E" wp14:editId="5D2C86FA">
            <wp:extent cx="5971540" cy="1077595"/>
            <wp:effectExtent l="0" t="0" r="0" b="8255"/>
            <wp:docPr id="1094358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8890" name=""/>
                    <pic:cNvPicPr/>
                  </pic:nvPicPr>
                  <pic:blipFill>
                    <a:blip r:embed="rId134"/>
                    <a:stretch>
                      <a:fillRect/>
                    </a:stretch>
                  </pic:blipFill>
                  <pic:spPr>
                    <a:xfrm>
                      <a:off x="0" y="0"/>
                      <a:ext cx="5971540" cy="1077595"/>
                    </a:xfrm>
                    <a:prstGeom prst="rect">
                      <a:avLst/>
                    </a:prstGeom>
                  </pic:spPr>
                </pic:pic>
              </a:graphicData>
            </a:graphic>
          </wp:inline>
        </w:drawing>
      </w:r>
    </w:p>
    <w:p w14:paraId="7D6397D8"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1AFFA19A" w14:textId="42922849"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789952A6" w14:textId="77777777" w:rsidR="009A2155" w:rsidRPr="009A2155" w:rsidRDefault="009A2155" w:rsidP="009A2155">
      <w:pPr>
        <w:spacing w:after="240" w:line="360" w:lineRule="auto"/>
        <w:jc w:val="both"/>
        <w:rPr>
          <w:rFonts w:ascii="Times New Roman" w:hAnsi="Times New Roman" w:cs="Times New Roman"/>
        </w:rPr>
      </w:pPr>
      <w:bookmarkStart w:id="466" w:name="_Toc240233038"/>
      <w:r w:rsidRPr="009A2155">
        <w:rPr>
          <w:rFonts w:ascii="Times New Roman" w:eastAsia="Arial" w:hAnsi="Times New Roman" w:cs="Times New Roman"/>
        </w:rPr>
        <w:lastRenderedPageBreak/>
        <w:t>La Figura 9.97 representa la excepción 1 del CU-57, en el que el controlador verifica que existan al menos dos archivos; al haber solo uno no inicia la compresión y la vista indica que el archivo puede descargarse directamente.</w:t>
      </w:r>
    </w:p>
    <w:p w14:paraId="0B5FD92F" w14:textId="77777777" w:rsidR="009A2155" w:rsidRDefault="009A2155" w:rsidP="00143532">
      <w:pPr>
        <w:pStyle w:val="Ttulo3"/>
      </w:pPr>
    </w:p>
    <w:p w14:paraId="1CB28B28" w14:textId="705BC34A" w:rsidR="00143532" w:rsidRDefault="00143532" w:rsidP="00143532">
      <w:pPr>
        <w:pStyle w:val="Ttulo3"/>
      </w:pPr>
      <w:bookmarkStart w:id="467" w:name="_Toc241763598"/>
      <w:r w:rsidRPr="00143532">
        <w:t>Figura 9.9</w:t>
      </w:r>
      <w:r w:rsidR="009A2155">
        <w:t>7</w:t>
      </w:r>
      <w:r w:rsidRPr="00143532">
        <w:t>: CU-57 – Excepción 1 - Alerta por stock de material bajo el mínimo permitido.</w:t>
      </w:r>
      <w:bookmarkEnd w:id="466"/>
      <w:bookmarkEnd w:id="467"/>
    </w:p>
    <w:p w14:paraId="47569146" w14:textId="13E9FF0D"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12EA4348" wp14:editId="4A1E879C">
            <wp:extent cx="5971540" cy="1195070"/>
            <wp:effectExtent l="0" t="0" r="0" b="5080"/>
            <wp:docPr id="60977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4746" name=""/>
                    <pic:cNvPicPr/>
                  </pic:nvPicPr>
                  <pic:blipFill>
                    <a:blip r:embed="rId135"/>
                    <a:stretch>
                      <a:fillRect/>
                    </a:stretch>
                  </pic:blipFill>
                  <pic:spPr>
                    <a:xfrm>
                      <a:off x="0" y="0"/>
                      <a:ext cx="5971540" cy="1195070"/>
                    </a:xfrm>
                    <a:prstGeom prst="rect">
                      <a:avLst/>
                    </a:prstGeom>
                  </pic:spPr>
                </pic:pic>
              </a:graphicData>
            </a:graphic>
          </wp:inline>
        </w:drawing>
      </w:r>
    </w:p>
    <w:p w14:paraId="15BF0FDF" w14:textId="77777777" w:rsidR="00143532"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6BC40EB" w14:textId="08914025" w:rsidR="00F609D0" w:rsidRDefault="00F609D0" w:rsidP="00143532">
      <w:pPr>
        <w:jc w:val="center"/>
        <w:rPr>
          <w:rFonts w:ascii="Times New Roman" w:hAnsi="Times New Roman" w:cs="Times New Roman"/>
          <w:b/>
          <w:bCs/>
        </w:rPr>
      </w:pPr>
      <w:r>
        <w:rPr>
          <w:rFonts w:ascii="Times New Roman" w:hAnsi="Times New Roman" w:cs="Times New Roman"/>
          <w:b/>
          <w:bCs/>
        </w:rPr>
        <w:br w:type="page"/>
      </w:r>
    </w:p>
    <w:p w14:paraId="2AA36939" w14:textId="77777777" w:rsidR="009A2155" w:rsidRPr="009A2155" w:rsidRDefault="009A2155" w:rsidP="009A2155">
      <w:pPr>
        <w:spacing w:after="240" w:line="360" w:lineRule="auto"/>
        <w:jc w:val="both"/>
        <w:rPr>
          <w:rFonts w:ascii="Times New Roman" w:hAnsi="Times New Roman" w:cs="Times New Roman"/>
        </w:rPr>
      </w:pPr>
      <w:bookmarkStart w:id="468" w:name="_Toc240233039"/>
      <w:r w:rsidRPr="009A2155">
        <w:rPr>
          <w:rFonts w:ascii="Times New Roman" w:eastAsia="Arial" w:hAnsi="Times New Roman" w:cs="Times New Roman"/>
        </w:rPr>
        <w:lastRenderedPageBreak/>
        <w:t>La Figura 9.98 representa la excepción 2 del CU-57, en el que al verificar la existencia física de los archivos uno de ellos no se encuentra; el controlador registra la inconsistencia y la vista informa el error al recopilar los adjuntos.</w:t>
      </w:r>
    </w:p>
    <w:p w14:paraId="34C338C1" w14:textId="77777777" w:rsidR="009A2155" w:rsidRDefault="009A2155" w:rsidP="00F4548F">
      <w:pPr>
        <w:pStyle w:val="Ttulo3"/>
      </w:pPr>
    </w:p>
    <w:p w14:paraId="71FFE338" w14:textId="0001C4EC" w:rsidR="00F609D0" w:rsidRDefault="00143532" w:rsidP="00F4548F">
      <w:pPr>
        <w:pStyle w:val="Ttulo3"/>
      </w:pPr>
      <w:bookmarkStart w:id="469" w:name="_Toc241763599"/>
      <w:r w:rsidRPr="00143532">
        <w:t>Figura 9.9</w:t>
      </w:r>
      <w:r w:rsidR="009A2155">
        <w:t>8</w:t>
      </w:r>
      <w:r w:rsidRPr="00143532">
        <w:t xml:space="preserve">: CU-57 – Excepción </w:t>
      </w:r>
      <w:r>
        <w:t>2</w:t>
      </w:r>
      <w:r w:rsidRPr="00143532">
        <w:t xml:space="preserve"> - Rechazo por cantidad insuficiente de materiales en inventario para el registro.</w:t>
      </w:r>
      <w:bookmarkEnd w:id="468"/>
      <w:bookmarkEnd w:id="469"/>
    </w:p>
    <w:p w14:paraId="076E6C4E" w14:textId="2492A270" w:rsidR="00143532" w:rsidRDefault="00143532" w:rsidP="00143532">
      <w:pPr>
        <w:jc w:val="center"/>
        <w:rPr>
          <w:rFonts w:ascii="Times New Roman" w:hAnsi="Times New Roman" w:cs="Times New Roman"/>
          <w:b/>
          <w:bCs/>
          <w:sz w:val="18"/>
          <w:szCs w:val="18"/>
        </w:rPr>
      </w:pPr>
      <w:r w:rsidRPr="00143532">
        <w:rPr>
          <w:rFonts w:ascii="Times New Roman" w:hAnsi="Times New Roman" w:cs="Times New Roman"/>
          <w:b/>
          <w:bCs/>
          <w:noProof/>
          <w:sz w:val="18"/>
          <w:szCs w:val="18"/>
        </w:rPr>
        <w:drawing>
          <wp:inline distT="0" distB="0" distL="0" distR="0" wp14:anchorId="286E6CA5" wp14:editId="652AF9D1">
            <wp:extent cx="5971540" cy="1154430"/>
            <wp:effectExtent l="0" t="0" r="0" b="7620"/>
            <wp:docPr id="609973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3195" name=""/>
                    <pic:cNvPicPr/>
                  </pic:nvPicPr>
                  <pic:blipFill>
                    <a:blip r:embed="rId136"/>
                    <a:stretch>
                      <a:fillRect/>
                    </a:stretch>
                  </pic:blipFill>
                  <pic:spPr>
                    <a:xfrm>
                      <a:off x="0" y="0"/>
                      <a:ext cx="5971540" cy="1154430"/>
                    </a:xfrm>
                    <a:prstGeom prst="rect">
                      <a:avLst/>
                    </a:prstGeom>
                  </pic:spPr>
                </pic:pic>
              </a:graphicData>
            </a:graphic>
          </wp:inline>
        </w:drawing>
      </w:r>
    </w:p>
    <w:p w14:paraId="36B7A64D" w14:textId="110C1481" w:rsidR="00F4548F" w:rsidRDefault="00143532" w:rsidP="00143532">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177B5C74" w14:textId="77777777" w:rsidR="00F4548F" w:rsidRDefault="00F4548F">
      <w:pPr>
        <w:rPr>
          <w:rFonts w:ascii="Times New Roman" w:hAnsi="Times New Roman" w:cs="Times New Roman"/>
          <w:b/>
        </w:rPr>
      </w:pPr>
      <w:r>
        <w:rPr>
          <w:rFonts w:ascii="Times New Roman" w:hAnsi="Times New Roman" w:cs="Times New Roman"/>
          <w:b/>
        </w:rPr>
        <w:br w:type="page"/>
      </w:r>
    </w:p>
    <w:p w14:paraId="4842A082" w14:textId="77777777" w:rsidR="009A2155" w:rsidRPr="009A2155" w:rsidRDefault="009A2155" w:rsidP="009A2155">
      <w:pPr>
        <w:spacing w:after="240" w:line="360" w:lineRule="auto"/>
        <w:jc w:val="both"/>
        <w:rPr>
          <w:rFonts w:ascii="Times New Roman" w:hAnsi="Times New Roman" w:cs="Times New Roman"/>
        </w:rPr>
      </w:pPr>
      <w:bookmarkStart w:id="470" w:name="_Toc240233040"/>
      <w:r w:rsidRPr="009A2155">
        <w:rPr>
          <w:rFonts w:ascii="Times New Roman" w:eastAsia="Arial" w:hAnsi="Times New Roman" w:cs="Times New Roman"/>
        </w:rPr>
        <w:lastRenderedPageBreak/>
        <w:t>La Figura 9.99 representa la excepción 3 del CU-57, en el que durante la transmisión del ZIP se pierde la conexión con el cliente; el controlador cancela la lectura, libera los recursos y la vista solicita reintentar la descarga.</w:t>
      </w:r>
    </w:p>
    <w:p w14:paraId="6C31EA63" w14:textId="77777777" w:rsidR="009A2155" w:rsidRDefault="009A2155" w:rsidP="00F4548F">
      <w:pPr>
        <w:pStyle w:val="Ttulo3"/>
      </w:pPr>
    </w:p>
    <w:p w14:paraId="1D84F733" w14:textId="7423F233" w:rsidR="00143532" w:rsidRDefault="00F4548F" w:rsidP="00F4548F">
      <w:pPr>
        <w:pStyle w:val="Ttulo3"/>
      </w:pPr>
      <w:bookmarkStart w:id="471" w:name="_Toc241763600"/>
      <w:r w:rsidRPr="00F4548F">
        <w:t>Figura 9.9</w:t>
      </w:r>
      <w:r w:rsidR="009A2155">
        <w:t>9</w:t>
      </w:r>
      <w:r w:rsidRPr="00F4548F">
        <w:t>: CU-57 – Excepción 3 - Operación en modo de lectura por interrupción temporal de la base de datos de stock.</w:t>
      </w:r>
      <w:bookmarkEnd w:id="470"/>
      <w:bookmarkEnd w:id="471"/>
    </w:p>
    <w:p w14:paraId="758730B3" w14:textId="0495CC73" w:rsidR="00F4548F" w:rsidRDefault="00F4548F" w:rsidP="00F4548F">
      <w:pPr>
        <w:jc w:val="center"/>
        <w:rPr>
          <w:rFonts w:ascii="Times New Roman" w:hAnsi="Times New Roman" w:cs="Times New Roman"/>
          <w:b/>
          <w:sz w:val="18"/>
          <w:szCs w:val="18"/>
        </w:rPr>
      </w:pPr>
      <w:r w:rsidRPr="00F4548F">
        <w:rPr>
          <w:rFonts w:ascii="Times New Roman" w:hAnsi="Times New Roman" w:cs="Times New Roman"/>
          <w:b/>
          <w:noProof/>
          <w:sz w:val="18"/>
          <w:szCs w:val="18"/>
        </w:rPr>
        <w:drawing>
          <wp:inline distT="0" distB="0" distL="0" distR="0" wp14:anchorId="01D112FA" wp14:editId="16EB03FB">
            <wp:extent cx="5971540" cy="1546860"/>
            <wp:effectExtent l="0" t="0" r="0" b="0"/>
            <wp:docPr id="1957980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0668" name=""/>
                    <pic:cNvPicPr/>
                  </pic:nvPicPr>
                  <pic:blipFill>
                    <a:blip r:embed="rId137"/>
                    <a:stretch>
                      <a:fillRect/>
                    </a:stretch>
                  </pic:blipFill>
                  <pic:spPr>
                    <a:xfrm>
                      <a:off x="0" y="0"/>
                      <a:ext cx="5971540" cy="1546860"/>
                    </a:xfrm>
                    <a:prstGeom prst="rect">
                      <a:avLst/>
                    </a:prstGeom>
                  </pic:spPr>
                </pic:pic>
              </a:graphicData>
            </a:graphic>
          </wp:inline>
        </w:drawing>
      </w:r>
    </w:p>
    <w:p w14:paraId="60035EB0" w14:textId="77777777" w:rsidR="00F4548F" w:rsidRDefault="00F4548F" w:rsidP="00F4548F">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46770B90" w14:textId="77777777" w:rsidR="00F4548F" w:rsidRPr="00F4548F" w:rsidRDefault="00F4548F" w:rsidP="00F4548F">
      <w:pPr>
        <w:jc w:val="center"/>
        <w:rPr>
          <w:rFonts w:ascii="Times New Roman" w:hAnsi="Times New Roman" w:cs="Times New Roman"/>
          <w:b/>
          <w:sz w:val="18"/>
          <w:szCs w:val="18"/>
        </w:rPr>
      </w:pPr>
    </w:p>
    <w:p w14:paraId="01DDD817" w14:textId="77777777" w:rsidR="00143532" w:rsidRPr="00143532" w:rsidRDefault="00143532" w:rsidP="00143532">
      <w:pPr>
        <w:jc w:val="center"/>
        <w:rPr>
          <w:rFonts w:ascii="Times New Roman" w:hAnsi="Times New Roman" w:cs="Times New Roman"/>
          <w:b/>
          <w:bCs/>
          <w:sz w:val="18"/>
          <w:szCs w:val="18"/>
        </w:rPr>
      </w:pPr>
    </w:p>
    <w:p w14:paraId="66B2AD73" w14:textId="77777777" w:rsidR="00F609D0" w:rsidRDefault="00F609D0">
      <w:pPr>
        <w:rPr>
          <w:rFonts w:ascii="Times New Roman" w:hAnsi="Times New Roman" w:cs="Times New Roman"/>
          <w:b/>
          <w:bCs/>
        </w:rPr>
      </w:pPr>
      <w:r>
        <w:rPr>
          <w:rFonts w:ascii="Times New Roman" w:hAnsi="Times New Roman" w:cs="Times New Roman"/>
          <w:b/>
          <w:bCs/>
        </w:rPr>
        <w:br w:type="page"/>
      </w:r>
    </w:p>
    <w:p w14:paraId="10EA1EB6" w14:textId="26579F37" w:rsidR="00F609D0" w:rsidRDefault="00B57EDD" w:rsidP="00D52B53">
      <w:pPr>
        <w:pStyle w:val="Ttulo2"/>
        <w:ind w:firstLine="708"/>
      </w:pPr>
      <w:bookmarkStart w:id="472" w:name="_Toc240232522"/>
      <w:bookmarkStart w:id="473" w:name="_Toc241763446"/>
      <w:r>
        <w:lastRenderedPageBreak/>
        <w:t>9.</w:t>
      </w:r>
      <w:r w:rsidR="00891761">
        <w:t>4</w:t>
      </w:r>
      <w:r>
        <w:t>.2</w:t>
      </w:r>
      <w:r w:rsidR="00C21EC7">
        <w:t>4</w:t>
      </w:r>
      <w:r>
        <w:t>:</w:t>
      </w:r>
      <w:r w:rsidRPr="00B57EDD">
        <w:t xml:space="preserve"> CU-58: Gestión y control de auditoría de logs</w:t>
      </w:r>
      <w:bookmarkEnd w:id="472"/>
      <w:bookmarkEnd w:id="473"/>
    </w:p>
    <w:p w14:paraId="556753FB" w14:textId="77777777" w:rsidR="009A2155" w:rsidRPr="009A2155" w:rsidRDefault="009A2155" w:rsidP="009A2155"/>
    <w:p w14:paraId="68F0D5F6" w14:textId="77777777" w:rsidR="009A2155" w:rsidRPr="009A2155" w:rsidRDefault="009A2155" w:rsidP="009A2155">
      <w:pPr>
        <w:spacing w:after="240" w:line="360" w:lineRule="auto"/>
        <w:jc w:val="both"/>
        <w:rPr>
          <w:rFonts w:ascii="Times New Roman" w:hAnsi="Times New Roman" w:cs="Times New Roman"/>
        </w:rPr>
      </w:pPr>
      <w:r w:rsidRPr="009A2155">
        <w:rPr>
          <w:rFonts w:ascii="Times New Roman" w:eastAsia="Arial" w:hAnsi="Times New Roman" w:cs="Times New Roman"/>
        </w:rPr>
        <w:t xml:space="preserve">La Figura 9.100 representa el flujo principal del CU-58, en el que la tarea programada </w:t>
      </w:r>
      <w:proofErr w:type="spellStart"/>
      <w:r w:rsidRPr="009A2155">
        <w:rPr>
          <w:rFonts w:ascii="Times New Roman" w:eastAsia="Arial" w:hAnsi="Times New Roman" w:cs="Times New Roman"/>
        </w:rPr>
        <w:t>S_CronScheduler</w:t>
      </w:r>
      <w:proofErr w:type="spellEnd"/>
      <w:r w:rsidRPr="009A2155">
        <w:rPr>
          <w:rFonts w:ascii="Times New Roman" w:eastAsia="Arial" w:hAnsi="Times New Roman" w:cs="Times New Roman"/>
        </w:rPr>
        <w:t xml:space="preserve"> dispara la verificación; el controlador </w:t>
      </w:r>
      <w:proofErr w:type="spellStart"/>
      <w:r w:rsidRPr="009A2155">
        <w:rPr>
          <w:rFonts w:ascii="Times New Roman" w:eastAsia="Arial" w:hAnsi="Times New Roman" w:cs="Times New Roman"/>
        </w:rPr>
        <w:t>C_SLAMonitorController</w:t>
      </w:r>
      <w:proofErr w:type="spellEnd"/>
      <w:r w:rsidRPr="009A2155">
        <w:rPr>
          <w:rFonts w:ascii="Times New Roman" w:eastAsia="Arial" w:hAnsi="Times New Roman" w:cs="Times New Roman"/>
        </w:rPr>
        <w:t xml:space="preserve"> identifica los tickets que superan el 75 % de su plazo, actualiza su estado de advertencia, envía el evento por </w:t>
      </w:r>
      <w:proofErr w:type="spellStart"/>
      <w:r w:rsidRPr="009A2155">
        <w:rPr>
          <w:rFonts w:ascii="Times New Roman" w:eastAsia="Arial" w:hAnsi="Times New Roman" w:cs="Times New Roman"/>
        </w:rPr>
        <w:t>WebSocket</w:t>
      </w:r>
      <w:proofErr w:type="spellEnd"/>
      <w:r w:rsidRPr="009A2155">
        <w:rPr>
          <w:rFonts w:ascii="Times New Roman" w:eastAsia="Arial" w:hAnsi="Times New Roman" w:cs="Times New Roman"/>
        </w:rPr>
        <w:t xml:space="preserve"> al panel del técnico y un correo preventivo.</w:t>
      </w:r>
    </w:p>
    <w:p w14:paraId="6FB24055" w14:textId="77777777" w:rsidR="00B57EDD" w:rsidRDefault="00B57EDD" w:rsidP="00B57EDD">
      <w:pPr>
        <w:rPr>
          <w:rFonts w:ascii="Times New Roman" w:hAnsi="Times New Roman" w:cs="Times New Roman"/>
          <w:b/>
          <w:bCs/>
        </w:rPr>
      </w:pPr>
    </w:p>
    <w:p w14:paraId="4D4DB2C2" w14:textId="38240A40" w:rsidR="00B57EDD" w:rsidRDefault="00B57EDD" w:rsidP="00D52B53">
      <w:pPr>
        <w:pStyle w:val="Ttulo3"/>
      </w:pPr>
      <w:bookmarkStart w:id="474" w:name="_Toc240233041"/>
      <w:bookmarkStart w:id="475" w:name="_Toc241763601"/>
      <w:r w:rsidRPr="00B57EDD">
        <w:t>Figura 9.</w:t>
      </w:r>
      <w:r w:rsidR="009A2155">
        <w:t>100</w:t>
      </w:r>
      <w:r w:rsidRPr="00B57EDD">
        <w:t>: CU-58 - Registro automático y consulta exitosa de las trazas de auditoría y eventos del sistema.</w:t>
      </w:r>
      <w:bookmarkEnd w:id="474"/>
      <w:bookmarkEnd w:id="475"/>
    </w:p>
    <w:p w14:paraId="11A48626" w14:textId="47E1ABCD" w:rsidR="00B57EDD" w:rsidRDefault="00D52B53" w:rsidP="00B57EDD">
      <w:pPr>
        <w:jc w:val="center"/>
        <w:rPr>
          <w:rFonts w:ascii="Times New Roman" w:hAnsi="Times New Roman" w:cs="Times New Roman"/>
          <w:b/>
          <w:bCs/>
          <w:sz w:val="18"/>
          <w:szCs w:val="18"/>
        </w:rPr>
      </w:pPr>
      <w:r w:rsidRPr="00D52B53">
        <w:rPr>
          <w:rFonts w:ascii="Times New Roman" w:hAnsi="Times New Roman" w:cs="Times New Roman"/>
          <w:b/>
          <w:bCs/>
          <w:noProof/>
          <w:sz w:val="18"/>
          <w:szCs w:val="18"/>
        </w:rPr>
        <w:drawing>
          <wp:inline distT="0" distB="0" distL="0" distR="0" wp14:anchorId="3788B176" wp14:editId="0E4B61E2">
            <wp:extent cx="5971540" cy="1129665"/>
            <wp:effectExtent l="0" t="0" r="0" b="0"/>
            <wp:docPr id="1330467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67478" name=""/>
                    <pic:cNvPicPr/>
                  </pic:nvPicPr>
                  <pic:blipFill>
                    <a:blip r:embed="rId138"/>
                    <a:stretch>
                      <a:fillRect/>
                    </a:stretch>
                  </pic:blipFill>
                  <pic:spPr>
                    <a:xfrm>
                      <a:off x="0" y="0"/>
                      <a:ext cx="5971540" cy="1129665"/>
                    </a:xfrm>
                    <a:prstGeom prst="rect">
                      <a:avLst/>
                    </a:prstGeom>
                  </pic:spPr>
                </pic:pic>
              </a:graphicData>
            </a:graphic>
          </wp:inline>
        </w:drawing>
      </w:r>
    </w:p>
    <w:p w14:paraId="69FD44B6" w14:textId="3627937C" w:rsidR="00D52B53" w:rsidRDefault="00B57EDD" w:rsidP="00B57EDD">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751C16F" w14:textId="77777777" w:rsidR="00D52B53" w:rsidRDefault="00D52B53">
      <w:pPr>
        <w:rPr>
          <w:rFonts w:ascii="Times New Roman" w:hAnsi="Times New Roman" w:cs="Times New Roman"/>
          <w:b/>
        </w:rPr>
      </w:pPr>
      <w:r>
        <w:rPr>
          <w:rFonts w:ascii="Times New Roman" w:hAnsi="Times New Roman" w:cs="Times New Roman"/>
          <w:b/>
        </w:rPr>
        <w:br w:type="page"/>
      </w:r>
    </w:p>
    <w:p w14:paraId="130D9D55" w14:textId="77777777" w:rsidR="00CF5CC7" w:rsidRPr="00CF5CC7" w:rsidRDefault="00CF5CC7" w:rsidP="00CF5CC7">
      <w:pPr>
        <w:spacing w:after="240" w:line="360" w:lineRule="auto"/>
        <w:jc w:val="both"/>
        <w:rPr>
          <w:rFonts w:ascii="Times New Roman" w:hAnsi="Times New Roman" w:cs="Times New Roman"/>
        </w:rPr>
      </w:pPr>
      <w:bookmarkStart w:id="476" w:name="_Toc240233042"/>
      <w:r w:rsidRPr="00CF5CC7">
        <w:rPr>
          <w:rFonts w:ascii="Times New Roman" w:eastAsia="Arial" w:hAnsi="Times New Roman" w:cs="Times New Roman"/>
        </w:rPr>
        <w:lastRenderedPageBreak/>
        <w:t>La Figura 9.101 representa la excepción 1 del CU-58, en el que la consulta no encuentra tickets sobre el 75 % del plazo, por lo que no se emiten alertas ni cambios visuales y la ejecución finaliza.</w:t>
      </w:r>
    </w:p>
    <w:p w14:paraId="5E07B507" w14:textId="77777777" w:rsidR="00CF5CC7" w:rsidRDefault="00CF5CC7" w:rsidP="00D52B53">
      <w:pPr>
        <w:pStyle w:val="Ttulo3"/>
      </w:pPr>
    </w:p>
    <w:p w14:paraId="24FDC2D1" w14:textId="33D06D8E" w:rsidR="00B57EDD" w:rsidRDefault="00D52B53" w:rsidP="00D52B53">
      <w:pPr>
        <w:pStyle w:val="Ttulo3"/>
      </w:pPr>
      <w:bookmarkStart w:id="477" w:name="_Toc241763602"/>
      <w:r w:rsidRPr="00D52B53">
        <w:t>Figura 9.10</w:t>
      </w:r>
      <w:r w:rsidR="00CF5CC7">
        <w:t>1</w:t>
      </w:r>
      <w:r w:rsidRPr="00D52B53">
        <w:t>: CU-58 – Excepción 1 - Alerta por saturación o espacio crítico en el almacenamiento de logs.</w:t>
      </w:r>
      <w:bookmarkEnd w:id="476"/>
      <w:bookmarkEnd w:id="477"/>
    </w:p>
    <w:p w14:paraId="463FA0E9" w14:textId="197EE7D7" w:rsidR="00D52B53" w:rsidRDefault="00D52B53" w:rsidP="00D52B53">
      <w:pPr>
        <w:jc w:val="center"/>
        <w:rPr>
          <w:rFonts w:ascii="Times New Roman" w:hAnsi="Times New Roman" w:cs="Times New Roman"/>
          <w:b/>
          <w:sz w:val="18"/>
          <w:szCs w:val="18"/>
        </w:rPr>
      </w:pPr>
      <w:r w:rsidRPr="00D52B53">
        <w:rPr>
          <w:rFonts w:ascii="Times New Roman" w:hAnsi="Times New Roman" w:cs="Times New Roman"/>
          <w:b/>
          <w:noProof/>
          <w:sz w:val="18"/>
          <w:szCs w:val="18"/>
        </w:rPr>
        <w:drawing>
          <wp:inline distT="0" distB="0" distL="0" distR="0" wp14:anchorId="3490DE99" wp14:editId="560BFFEF">
            <wp:extent cx="5971540" cy="1203325"/>
            <wp:effectExtent l="0" t="0" r="0" b="0"/>
            <wp:docPr id="81881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807" name=""/>
                    <pic:cNvPicPr/>
                  </pic:nvPicPr>
                  <pic:blipFill>
                    <a:blip r:embed="rId139"/>
                    <a:stretch>
                      <a:fillRect/>
                    </a:stretch>
                  </pic:blipFill>
                  <pic:spPr>
                    <a:xfrm>
                      <a:off x="0" y="0"/>
                      <a:ext cx="5971540" cy="1203325"/>
                    </a:xfrm>
                    <a:prstGeom prst="rect">
                      <a:avLst/>
                    </a:prstGeom>
                  </pic:spPr>
                </pic:pic>
              </a:graphicData>
            </a:graphic>
          </wp:inline>
        </w:drawing>
      </w:r>
    </w:p>
    <w:p w14:paraId="180A8A96" w14:textId="05D07C81" w:rsidR="00D52B53" w:rsidRDefault="00D52B53" w:rsidP="00D52B53">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A450A4D" w14:textId="77777777" w:rsidR="00D52B53" w:rsidRDefault="00D52B53">
      <w:pPr>
        <w:rPr>
          <w:rFonts w:ascii="Times New Roman" w:hAnsi="Times New Roman" w:cs="Times New Roman"/>
          <w:b/>
        </w:rPr>
      </w:pPr>
      <w:r>
        <w:rPr>
          <w:rFonts w:ascii="Times New Roman" w:hAnsi="Times New Roman" w:cs="Times New Roman"/>
          <w:b/>
        </w:rPr>
        <w:br w:type="page"/>
      </w:r>
    </w:p>
    <w:p w14:paraId="1FB65E9B" w14:textId="77777777" w:rsidR="00CF5CC7" w:rsidRPr="00CF5CC7" w:rsidRDefault="00CF5CC7" w:rsidP="00CF5CC7">
      <w:pPr>
        <w:spacing w:after="240" w:line="360" w:lineRule="auto"/>
        <w:jc w:val="both"/>
        <w:rPr>
          <w:rFonts w:ascii="Times New Roman" w:hAnsi="Times New Roman" w:cs="Times New Roman"/>
        </w:rPr>
      </w:pPr>
      <w:bookmarkStart w:id="478" w:name="_Toc240233043"/>
      <w:r w:rsidRPr="00CF5CC7">
        <w:rPr>
          <w:rFonts w:ascii="Times New Roman" w:eastAsia="Arial" w:hAnsi="Times New Roman" w:cs="Times New Roman"/>
        </w:rPr>
        <w:lastRenderedPageBreak/>
        <w:t xml:space="preserve">La Figura 9.102 representa la excepción 2 del CU-58, en el que el evento </w:t>
      </w:r>
      <w:proofErr w:type="spellStart"/>
      <w:r w:rsidRPr="00CF5CC7">
        <w:rPr>
          <w:rFonts w:ascii="Times New Roman" w:eastAsia="Arial" w:hAnsi="Times New Roman" w:cs="Times New Roman"/>
        </w:rPr>
        <w:t>WebSocket</w:t>
      </w:r>
      <w:proofErr w:type="spellEnd"/>
      <w:r w:rsidRPr="00CF5CC7">
        <w:rPr>
          <w:rFonts w:ascii="Times New Roman" w:eastAsia="Arial" w:hAnsi="Times New Roman" w:cs="Times New Roman"/>
        </w:rPr>
        <w:t xml:space="preserve"> no puede entregarse porque el técnico no está conectado; el controlador registra la alerta pendiente para su próximo inicio de sesión y envía igualmente el correo preventivo.</w:t>
      </w:r>
    </w:p>
    <w:p w14:paraId="43E0BCC3" w14:textId="77777777" w:rsidR="00CF5CC7" w:rsidRDefault="00CF5CC7" w:rsidP="00D52B53">
      <w:pPr>
        <w:pStyle w:val="Ttulo3"/>
      </w:pPr>
    </w:p>
    <w:p w14:paraId="36803C59" w14:textId="4FE204C0" w:rsidR="00D52B53" w:rsidRDefault="00D52B53" w:rsidP="00D52B53">
      <w:pPr>
        <w:pStyle w:val="Ttulo3"/>
      </w:pPr>
      <w:bookmarkStart w:id="479" w:name="_Toc241763603"/>
      <w:r w:rsidRPr="00D52B53">
        <w:t>Figura 9.10</w:t>
      </w:r>
      <w:r w:rsidR="00CF5CC7">
        <w:t>2</w:t>
      </w:r>
      <w:r w:rsidRPr="00D52B53">
        <w:t xml:space="preserve">: CU-58 – Excepción 2 - </w:t>
      </w:r>
      <w:r w:rsidRPr="00D52B53">
        <w:rPr>
          <w:rFonts w:eastAsia="Aptos"/>
        </w:rPr>
        <w:t>Rechazo o fallo al intentar registrar un evento por interrupción en el servicio de auditoría.</w:t>
      </w:r>
      <w:bookmarkEnd w:id="478"/>
      <w:bookmarkEnd w:id="479"/>
    </w:p>
    <w:p w14:paraId="4AFE20C9" w14:textId="1717A390" w:rsidR="00D52B53" w:rsidRDefault="00D52B53" w:rsidP="00D52B53">
      <w:pPr>
        <w:jc w:val="center"/>
        <w:rPr>
          <w:rFonts w:ascii="Times New Roman" w:hAnsi="Times New Roman" w:cs="Times New Roman"/>
          <w:b/>
          <w:sz w:val="18"/>
          <w:szCs w:val="18"/>
        </w:rPr>
      </w:pPr>
      <w:r w:rsidRPr="00D52B53">
        <w:rPr>
          <w:rFonts w:ascii="Times New Roman" w:hAnsi="Times New Roman" w:cs="Times New Roman"/>
          <w:b/>
          <w:noProof/>
          <w:sz w:val="18"/>
          <w:szCs w:val="18"/>
        </w:rPr>
        <w:drawing>
          <wp:inline distT="0" distB="0" distL="0" distR="0" wp14:anchorId="00EA91AD" wp14:editId="0F9AD3B6">
            <wp:extent cx="5971540" cy="1675765"/>
            <wp:effectExtent l="0" t="0" r="0" b="635"/>
            <wp:docPr id="1828301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01888" name=""/>
                    <pic:cNvPicPr/>
                  </pic:nvPicPr>
                  <pic:blipFill>
                    <a:blip r:embed="rId140"/>
                    <a:stretch>
                      <a:fillRect/>
                    </a:stretch>
                  </pic:blipFill>
                  <pic:spPr>
                    <a:xfrm>
                      <a:off x="0" y="0"/>
                      <a:ext cx="5971540" cy="1675765"/>
                    </a:xfrm>
                    <a:prstGeom prst="rect">
                      <a:avLst/>
                    </a:prstGeom>
                  </pic:spPr>
                </pic:pic>
              </a:graphicData>
            </a:graphic>
          </wp:inline>
        </w:drawing>
      </w:r>
    </w:p>
    <w:p w14:paraId="2864B44E" w14:textId="158F8D18" w:rsidR="00D52B53" w:rsidRDefault="00D52B53" w:rsidP="00D52B53">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3F249CF2" w14:textId="77777777" w:rsidR="00D52B53" w:rsidRDefault="00D52B53">
      <w:pPr>
        <w:rPr>
          <w:rFonts w:ascii="Times New Roman" w:hAnsi="Times New Roman" w:cs="Times New Roman"/>
          <w:b/>
        </w:rPr>
      </w:pPr>
      <w:r>
        <w:rPr>
          <w:rFonts w:ascii="Times New Roman" w:hAnsi="Times New Roman" w:cs="Times New Roman"/>
          <w:b/>
        </w:rPr>
        <w:br w:type="page"/>
      </w:r>
    </w:p>
    <w:p w14:paraId="7FECD869" w14:textId="77777777" w:rsidR="00CF5CC7" w:rsidRPr="00CF5CC7" w:rsidRDefault="00CF5CC7" w:rsidP="00CF5CC7">
      <w:pPr>
        <w:spacing w:after="240" w:line="360" w:lineRule="auto"/>
        <w:jc w:val="both"/>
        <w:rPr>
          <w:rFonts w:ascii="Times New Roman" w:hAnsi="Times New Roman" w:cs="Times New Roman"/>
        </w:rPr>
      </w:pPr>
      <w:bookmarkStart w:id="480" w:name="_Toc240233044"/>
      <w:r w:rsidRPr="00CF5CC7">
        <w:rPr>
          <w:rFonts w:ascii="Times New Roman" w:eastAsia="Arial" w:hAnsi="Times New Roman" w:cs="Times New Roman"/>
        </w:rPr>
        <w:lastRenderedPageBreak/>
        <w:t>La Figura 9.103 representa la excepción 3 del CU-58, en el que la alerta visual se entrega, pero el envío del correo falla; el controlador registra el error y deja el envío pendiente de reintento.</w:t>
      </w:r>
    </w:p>
    <w:p w14:paraId="17D921A8" w14:textId="77777777" w:rsidR="00CF5CC7" w:rsidRDefault="00CF5CC7" w:rsidP="00D52B53">
      <w:pPr>
        <w:pStyle w:val="Ttulo3"/>
      </w:pPr>
    </w:p>
    <w:p w14:paraId="62DEB9EC" w14:textId="7906E055" w:rsidR="00D52B53" w:rsidRDefault="00D52B53" w:rsidP="00D52B53">
      <w:pPr>
        <w:pStyle w:val="Ttulo3"/>
      </w:pPr>
      <w:bookmarkStart w:id="481" w:name="_Toc241763604"/>
      <w:r w:rsidRPr="00D52B53">
        <w:t>9.10</w:t>
      </w:r>
      <w:r w:rsidR="00CF5CC7">
        <w:t>3</w:t>
      </w:r>
      <w:r w:rsidRPr="00D52B53">
        <w:t>: CU-58 – Excepción 3 - Operación en modo de almacenamiento temporal local ante pérdida de conexión con el servidor principal de logs.</w:t>
      </w:r>
      <w:bookmarkEnd w:id="480"/>
      <w:bookmarkEnd w:id="481"/>
    </w:p>
    <w:p w14:paraId="07B5702E" w14:textId="662A2FA5" w:rsidR="00D52B53" w:rsidRPr="00D52B53" w:rsidRDefault="00D52B53" w:rsidP="00D52B53">
      <w:pPr>
        <w:rPr>
          <w:rFonts w:ascii="Times New Roman" w:hAnsi="Times New Roman" w:cs="Times New Roman"/>
          <w:b/>
          <w:sz w:val="18"/>
          <w:szCs w:val="18"/>
        </w:rPr>
      </w:pPr>
      <w:r w:rsidRPr="00D52B53">
        <w:rPr>
          <w:rFonts w:ascii="Times New Roman" w:hAnsi="Times New Roman" w:cs="Times New Roman"/>
          <w:b/>
          <w:noProof/>
          <w:sz w:val="18"/>
          <w:szCs w:val="18"/>
        </w:rPr>
        <w:drawing>
          <wp:inline distT="0" distB="0" distL="0" distR="0" wp14:anchorId="7B72B623" wp14:editId="68618A13">
            <wp:extent cx="5971540" cy="1548130"/>
            <wp:effectExtent l="0" t="0" r="0" b="0"/>
            <wp:docPr id="15011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811" name=""/>
                    <pic:cNvPicPr/>
                  </pic:nvPicPr>
                  <pic:blipFill>
                    <a:blip r:embed="rId141"/>
                    <a:stretch>
                      <a:fillRect/>
                    </a:stretch>
                  </pic:blipFill>
                  <pic:spPr>
                    <a:xfrm>
                      <a:off x="0" y="0"/>
                      <a:ext cx="5971540" cy="1548130"/>
                    </a:xfrm>
                    <a:prstGeom prst="rect">
                      <a:avLst/>
                    </a:prstGeom>
                  </pic:spPr>
                </pic:pic>
              </a:graphicData>
            </a:graphic>
          </wp:inline>
        </w:drawing>
      </w:r>
    </w:p>
    <w:p w14:paraId="4BAACD86" w14:textId="77777777" w:rsidR="00D52B53" w:rsidRDefault="00D52B53" w:rsidP="00D52B53">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3C368546" w14:textId="77777777" w:rsidR="00D52B53" w:rsidRPr="00D52B53" w:rsidRDefault="00D52B53" w:rsidP="00D52B53">
      <w:pPr>
        <w:jc w:val="center"/>
        <w:rPr>
          <w:rFonts w:ascii="Times New Roman" w:hAnsi="Times New Roman" w:cs="Times New Roman"/>
          <w:b/>
          <w:sz w:val="18"/>
          <w:szCs w:val="18"/>
        </w:rPr>
      </w:pPr>
    </w:p>
    <w:p w14:paraId="63170966" w14:textId="7097F832" w:rsidR="00D52B53" w:rsidRDefault="00D52B53" w:rsidP="00D52B53">
      <w:pPr>
        <w:rPr>
          <w:rFonts w:ascii="Times New Roman" w:hAnsi="Times New Roman" w:cs="Times New Roman"/>
          <w:b/>
        </w:rPr>
      </w:pPr>
    </w:p>
    <w:p w14:paraId="11F70E1F" w14:textId="77777777" w:rsidR="00D52B53" w:rsidRPr="00D52B53" w:rsidRDefault="00D52B53" w:rsidP="00D52B53">
      <w:pPr>
        <w:jc w:val="center"/>
        <w:rPr>
          <w:rFonts w:ascii="Times New Roman" w:hAnsi="Times New Roman" w:cs="Times New Roman"/>
          <w:b/>
          <w:sz w:val="18"/>
          <w:szCs w:val="18"/>
        </w:rPr>
      </w:pPr>
    </w:p>
    <w:p w14:paraId="763BAA32" w14:textId="77777777" w:rsidR="00B57EDD" w:rsidRDefault="00B57EDD" w:rsidP="00B57EDD">
      <w:pPr>
        <w:jc w:val="center"/>
        <w:rPr>
          <w:rFonts w:ascii="Times New Roman" w:hAnsi="Times New Roman" w:cs="Times New Roman"/>
          <w:b/>
          <w:bCs/>
          <w:sz w:val="18"/>
          <w:szCs w:val="18"/>
        </w:rPr>
      </w:pPr>
    </w:p>
    <w:p w14:paraId="5C44CC36" w14:textId="77777777" w:rsidR="00B57EDD" w:rsidRDefault="00B57EDD" w:rsidP="00B57EDD">
      <w:pPr>
        <w:jc w:val="center"/>
        <w:rPr>
          <w:rFonts w:ascii="Times New Roman" w:hAnsi="Times New Roman" w:cs="Times New Roman"/>
          <w:b/>
          <w:bCs/>
          <w:sz w:val="18"/>
          <w:szCs w:val="18"/>
        </w:rPr>
      </w:pPr>
    </w:p>
    <w:p w14:paraId="010B718E" w14:textId="77777777" w:rsidR="00B57EDD" w:rsidRPr="00B57EDD" w:rsidRDefault="00B57EDD" w:rsidP="00B57EDD">
      <w:pPr>
        <w:jc w:val="center"/>
        <w:rPr>
          <w:rFonts w:ascii="Times New Roman" w:hAnsi="Times New Roman" w:cs="Times New Roman"/>
          <w:b/>
          <w:bCs/>
          <w:sz w:val="18"/>
          <w:szCs w:val="18"/>
        </w:rPr>
      </w:pPr>
    </w:p>
    <w:p w14:paraId="6A2C152A" w14:textId="77777777" w:rsidR="00F609D0" w:rsidRDefault="00F609D0">
      <w:pPr>
        <w:rPr>
          <w:rFonts w:ascii="Times New Roman" w:hAnsi="Times New Roman" w:cs="Times New Roman"/>
          <w:b/>
          <w:bCs/>
        </w:rPr>
      </w:pPr>
      <w:r>
        <w:rPr>
          <w:rFonts w:ascii="Times New Roman" w:hAnsi="Times New Roman" w:cs="Times New Roman"/>
          <w:b/>
          <w:bCs/>
        </w:rPr>
        <w:br w:type="page"/>
      </w:r>
    </w:p>
    <w:p w14:paraId="3D6063EA" w14:textId="7CFEB805" w:rsidR="00C21EC7" w:rsidRDefault="00C21EC7" w:rsidP="00C21EC7">
      <w:pPr>
        <w:pStyle w:val="Ttulo2"/>
        <w:ind w:firstLine="708"/>
      </w:pPr>
      <w:bookmarkStart w:id="482" w:name="_Toc240232523"/>
      <w:bookmarkStart w:id="483" w:name="_Toc241763447"/>
      <w:r>
        <w:lastRenderedPageBreak/>
        <w:t>9.</w:t>
      </w:r>
      <w:r w:rsidR="00891761">
        <w:t>4</w:t>
      </w:r>
      <w:r>
        <w:t xml:space="preserve">.25 </w:t>
      </w:r>
      <w:r w:rsidRPr="00C21EC7">
        <w:t>CU-60: Gestión y control de auditoría de seguridad</w:t>
      </w:r>
      <w:bookmarkEnd w:id="482"/>
      <w:bookmarkEnd w:id="483"/>
    </w:p>
    <w:p w14:paraId="316D9EB2" w14:textId="77777777" w:rsidR="00CF5CC7" w:rsidRPr="00CF5CC7" w:rsidRDefault="00CF5CC7" w:rsidP="00CF5CC7">
      <w:pPr>
        <w:rPr>
          <w:rFonts w:ascii="Times New Roman" w:hAnsi="Times New Roman" w:cs="Times New Roman"/>
        </w:rPr>
      </w:pPr>
    </w:p>
    <w:p w14:paraId="67925A52" w14:textId="769BB4DD"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t xml:space="preserve">La Figura 9.104 representa el flujo principal del CU-60, en el que el administrador selecciona técnico y período; el controlador </w:t>
      </w:r>
      <w:proofErr w:type="spellStart"/>
      <w:r w:rsidRPr="00CF5CC7">
        <w:rPr>
          <w:rFonts w:ascii="Times New Roman" w:eastAsia="Arial" w:hAnsi="Times New Roman" w:cs="Times New Roman"/>
        </w:rPr>
        <w:t>C_DesempenoController</w:t>
      </w:r>
      <w:proofErr w:type="spellEnd"/>
      <w:r w:rsidRPr="00CF5CC7">
        <w:rPr>
          <w:rFonts w:ascii="Times New Roman" w:eastAsia="Arial" w:hAnsi="Times New Roman" w:cs="Times New Roman"/>
        </w:rPr>
        <w:t xml:space="preserve"> calcula los tickets asignados y resueltos, los tiempos promedio y la tasa de reapertura, y la vista despliega los indicadores y gráficos.</w:t>
      </w:r>
    </w:p>
    <w:p w14:paraId="4D446874" w14:textId="749FE583" w:rsidR="00C21EC7" w:rsidRDefault="00C21EC7" w:rsidP="00CF5CC7">
      <w:pPr>
        <w:tabs>
          <w:tab w:val="left" w:pos="2054"/>
        </w:tabs>
        <w:rPr>
          <w:rFonts w:ascii="Times New Roman" w:hAnsi="Times New Roman" w:cs="Times New Roman"/>
          <w:b/>
          <w:bCs/>
        </w:rPr>
      </w:pPr>
    </w:p>
    <w:p w14:paraId="13C99E04" w14:textId="62E76EEA" w:rsidR="00C21EC7" w:rsidRPr="006D7770" w:rsidRDefault="00C21EC7" w:rsidP="006D7770">
      <w:pPr>
        <w:pStyle w:val="Ttulo3"/>
      </w:pPr>
      <w:bookmarkStart w:id="484" w:name="_Toc240233045"/>
      <w:bookmarkStart w:id="485" w:name="_Toc241763605"/>
      <w:r w:rsidRPr="006D7770">
        <w:t>Figura 9.10</w:t>
      </w:r>
      <w:r w:rsidR="00CF5CC7">
        <w:t>4</w:t>
      </w:r>
      <w:r w:rsidRPr="006D7770">
        <w:t>: CU-60</w:t>
      </w:r>
      <w:r w:rsidR="006D7770" w:rsidRPr="006D7770">
        <w:t xml:space="preserve"> -</w:t>
      </w:r>
      <w:r w:rsidRPr="006D7770">
        <w:t xml:space="preserve"> Registro automatizado y consulta exitosa de eventos críticos y accesos al sistema.</w:t>
      </w:r>
      <w:bookmarkEnd w:id="484"/>
      <w:bookmarkEnd w:id="485"/>
    </w:p>
    <w:p w14:paraId="2ECCD44A" w14:textId="640A67F1" w:rsidR="00C21EC7" w:rsidRDefault="00C21EC7" w:rsidP="00C21EC7">
      <w:pPr>
        <w:jc w:val="center"/>
        <w:rPr>
          <w:rFonts w:ascii="Times New Roman" w:hAnsi="Times New Roman" w:cs="Times New Roman"/>
          <w:b/>
          <w:bCs/>
        </w:rPr>
      </w:pPr>
      <w:r w:rsidRPr="00C21EC7">
        <w:rPr>
          <w:rFonts w:ascii="Times New Roman" w:hAnsi="Times New Roman" w:cs="Times New Roman"/>
          <w:b/>
          <w:bCs/>
          <w:noProof/>
        </w:rPr>
        <w:drawing>
          <wp:inline distT="0" distB="0" distL="0" distR="0" wp14:anchorId="7E4267B5" wp14:editId="5CB35A24">
            <wp:extent cx="5971540" cy="1139190"/>
            <wp:effectExtent l="0" t="0" r="0" b="3810"/>
            <wp:docPr id="49879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9886" name=""/>
                    <pic:cNvPicPr/>
                  </pic:nvPicPr>
                  <pic:blipFill>
                    <a:blip r:embed="rId142"/>
                    <a:stretch>
                      <a:fillRect/>
                    </a:stretch>
                  </pic:blipFill>
                  <pic:spPr>
                    <a:xfrm>
                      <a:off x="0" y="0"/>
                      <a:ext cx="5971540" cy="1139190"/>
                    </a:xfrm>
                    <a:prstGeom prst="rect">
                      <a:avLst/>
                    </a:prstGeom>
                  </pic:spPr>
                </pic:pic>
              </a:graphicData>
            </a:graphic>
          </wp:inline>
        </w:drawing>
      </w:r>
    </w:p>
    <w:p w14:paraId="4D473DED" w14:textId="1E423C1D"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6E08F3A8" w14:textId="77777777" w:rsidR="00C21EC7" w:rsidRDefault="00C21EC7">
      <w:pPr>
        <w:rPr>
          <w:rFonts w:ascii="Times New Roman" w:hAnsi="Times New Roman" w:cs="Times New Roman"/>
          <w:b/>
        </w:rPr>
      </w:pPr>
      <w:r>
        <w:rPr>
          <w:rFonts w:ascii="Times New Roman" w:hAnsi="Times New Roman" w:cs="Times New Roman"/>
          <w:b/>
        </w:rPr>
        <w:br w:type="page"/>
      </w:r>
    </w:p>
    <w:p w14:paraId="421BE09D" w14:textId="77777777" w:rsidR="00CF5CC7" w:rsidRPr="00CF5CC7" w:rsidRDefault="00CF5CC7" w:rsidP="00CF5CC7">
      <w:pPr>
        <w:spacing w:after="240" w:line="360" w:lineRule="auto"/>
        <w:jc w:val="both"/>
        <w:rPr>
          <w:rFonts w:ascii="Times New Roman" w:hAnsi="Times New Roman" w:cs="Times New Roman"/>
        </w:rPr>
      </w:pPr>
      <w:bookmarkStart w:id="486" w:name="_Toc240233046"/>
      <w:r w:rsidRPr="00CF5CC7">
        <w:rPr>
          <w:rFonts w:ascii="Times New Roman" w:eastAsia="Arial" w:hAnsi="Times New Roman" w:cs="Times New Roman"/>
        </w:rPr>
        <w:lastRenderedPageBreak/>
        <w:t>La Figura 9.105 representa la excepción 1 del CU-60, en el que el controlador detecta que la fecha inicial es posterior a la final y responde 400; la vista solicita corregir el rango.</w:t>
      </w:r>
    </w:p>
    <w:p w14:paraId="3161924B" w14:textId="77777777" w:rsidR="00CF5CC7" w:rsidRDefault="00CF5CC7" w:rsidP="00C21EC7">
      <w:pPr>
        <w:pStyle w:val="Ttulo3"/>
      </w:pPr>
    </w:p>
    <w:p w14:paraId="0DE17B42" w14:textId="78238942" w:rsidR="00C21EC7" w:rsidRDefault="00C21EC7" w:rsidP="00C21EC7">
      <w:pPr>
        <w:pStyle w:val="Ttulo3"/>
      </w:pPr>
      <w:bookmarkStart w:id="487" w:name="_Toc241763606"/>
      <w:r w:rsidRPr="00C21EC7">
        <w:t>Figura 9.10</w:t>
      </w:r>
      <w:r w:rsidR="00CF5CC7">
        <w:t>5</w:t>
      </w:r>
      <w:r w:rsidRPr="00C21EC7">
        <w:t>: CU-60 – Excepción 1 - Alerta por múltiples intentos fallidos de autenticación o acceso no autorizado.</w:t>
      </w:r>
      <w:bookmarkEnd w:id="486"/>
      <w:bookmarkEnd w:id="487"/>
    </w:p>
    <w:p w14:paraId="1FBC413A" w14:textId="3AF5E9C2" w:rsidR="00C21EC7" w:rsidRPr="00C21EC7" w:rsidRDefault="00C21EC7" w:rsidP="00C21EC7">
      <w:pPr>
        <w:rPr>
          <w:rFonts w:ascii="Times New Roman" w:hAnsi="Times New Roman" w:cs="Times New Roman"/>
          <w:b/>
          <w:sz w:val="18"/>
          <w:szCs w:val="18"/>
        </w:rPr>
      </w:pPr>
      <w:r w:rsidRPr="00C21EC7">
        <w:rPr>
          <w:rFonts w:ascii="Times New Roman" w:hAnsi="Times New Roman" w:cs="Times New Roman"/>
          <w:b/>
          <w:noProof/>
          <w:sz w:val="18"/>
          <w:szCs w:val="18"/>
        </w:rPr>
        <w:drawing>
          <wp:inline distT="0" distB="0" distL="0" distR="0" wp14:anchorId="071585B5" wp14:editId="432E767F">
            <wp:extent cx="5971540" cy="1182370"/>
            <wp:effectExtent l="0" t="0" r="0" b="0"/>
            <wp:docPr id="854280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80682" name=""/>
                    <pic:cNvPicPr/>
                  </pic:nvPicPr>
                  <pic:blipFill>
                    <a:blip r:embed="rId143"/>
                    <a:stretch>
                      <a:fillRect/>
                    </a:stretch>
                  </pic:blipFill>
                  <pic:spPr>
                    <a:xfrm>
                      <a:off x="0" y="0"/>
                      <a:ext cx="5971540" cy="1182370"/>
                    </a:xfrm>
                    <a:prstGeom prst="rect">
                      <a:avLst/>
                    </a:prstGeom>
                  </pic:spPr>
                </pic:pic>
              </a:graphicData>
            </a:graphic>
          </wp:inline>
        </w:drawing>
      </w:r>
    </w:p>
    <w:p w14:paraId="2468541B" w14:textId="77777777"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DF0AF93" w14:textId="38BFBD45" w:rsidR="00F609D0" w:rsidRDefault="00F609D0" w:rsidP="00C21EC7">
      <w:pPr>
        <w:jc w:val="center"/>
        <w:rPr>
          <w:rFonts w:ascii="Times New Roman" w:hAnsi="Times New Roman" w:cs="Times New Roman"/>
          <w:b/>
          <w:bCs/>
        </w:rPr>
      </w:pPr>
      <w:r>
        <w:rPr>
          <w:rFonts w:ascii="Times New Roman" w:hAnsi="Times New Roman" w:cs="Times New Roman"/>
          <w:b/>
          <w:bCs/>
        </w:rPr>
        <w:br w:type="page"/>
      </w:r>
    </w:p>
    <w:p w14:paraId="1BCD038D" w14:textId="77777777" w:rsidR="00CF5CC7" w:rsidRPr="00CF5CC7" w:rsidRDefault="00CF5CC7" w:rsidP="00CF5CC7">
      <w:pPr>
        <w:spacing w:after="240" w:line="360" w:lineRule="auto"/>
        <w:jc w:val="both"/>
        <w:rPr>
          <w:rFonts w:ascii="Times New Roman" w:hAnsi="Times New Roman" w:cs="Times New Roman"/>
        </w:rPr>
      </w:pPr>
      <w:bookmarkStart w:id="488" w:name="_Toc240233047"/>
      <w:r w:rsidRPr="00CF5CC7">
        <w:rPr>
          <w:rFonts w:ascii="Times New Roman" w:eastAsia="Arial" w:hAnsi="Times New Roman" w:cs="Times New Roman"/>
        </w:rPr>
        <w:lastRenderedPageBreak/>
        <w:t>La Figura 9.106 representa la excepción 2 del CU-60, en el que la consulta retorna cero tickets, por lo que el controlador omite el cálculo de tasas para evitar divisiones por cero y la vista muestra un estado vacío.</w:t>
      </w:r>
    </w:p>
    <w:p w14:paraId="2522763E" w14:textId="77777777" w:rsidR="00CF5CC7" w:rsidRDefault="00CF5CC7" w:rsidP="00C21EC7">
      <w:pPr>
        <w:pStyle w:val="Ttulo3"/>
      </w:pPr>
    </w:p>
    <w:p w14:paraId="5125A7D9" w14:textId="5AC7E834" w:rsidR="00C21EC7" w:rsidRDefault="00C21EC7" w:rsidP="00C21EC7">
      <w:pPr>
        <w:pStyle w:val="Ttulo3"/>
      </w:pPr>
      <w:bookmarkStart w:id="489" w:name="_Toc241763607"/>
      <w:r w:rsidRPr="00C21EC7">
        <w:t>Figura 9.10</w:t>
      </w:r>
      <w:r w:rsidR="00CF5CC7">
        <w:t>6</w:t>
      </w:r>
      <w:r w:rsidRPr="00C21EC7">
        <w:t xml:space="preserve">: CU-60 – </w:t>
      </w:r>
      <w:proofErr w:type="spellStart"/>
      <w:r w:rsidRPr="00C21EC7">
        <w:t>Excepcion</w:t>
      </w:r>
      <w:proofErr w:type="spellEnd"/>
      <w:r w:rsidRPr="00C21EC7">
        <w:t xml:space="preserve"> 2 - Fallo en la persistencia del evento de seguridad por indisponibilidad temporal del repositorio.</w:t>
      </w:r>
      <w:bookmarkEnd w:id="488"/>
      <w:bookmarkEnd w:id="489"/>
    </w:p>
    <w:p w14:paraId="51516A17" w14:textId="5F3825A4" w:rsidR="00C21EC7" w:rsidRDefault="00C21EC7" w:rsidP="00C21EC7">
      <w:pPr>
        <w:jc w:val="center"/>
        <w:rPr>
          <w:rFonts w:ascii="Times New Roman" w:hAnsi="Times New Roman" w:cs="Times New Roman"/>
          <w:b/>
          <w:bCs/>
        </w:rPr>
      </w:pPr>
      <w:r w:rsidRPr="00C21EC7">
        <w:rPr>
          <w:rFonts w:ascii="Times New Roman" w:hAnsi="Times New Roman" w:cs="Times New Roman"/>
          <w:b/>
          <w:bCs/>
          <w:noProof/>
        </w:rPr>
        <w:drawing>
          <wp:inline distT="0" distB="0" distL="0" distR="0" wp14:anchorId="0808EB89" wp14:editId="268A2EB1">
            <wp:extent cx="5971540" cy="1108710"/>
            <wp:effectExtent l="0" t="0" r="0" b="0"/>
            <wp:docPr id="71419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5190" name=""/>
                    <pic:cNvPicPr/>
                  </pic:nvPicPr>
                  <pic:blipFill>
                    <a:blip r:embed="rId144"/>
                    <a:stretch>
                      <a:fillRect/>
                    </a:stretch>
                  </pic:blipFill>
                  <pic:spPr>
                    <a:xfrm>
                      <a:off x="0" y="0"/>
                      <a:ext cx="5971540" cy="1108710"/>
                    </a:xfrm>
                    <a:prstGeom prst="rect">
                      <a:avLst/>
                    </a:prstGeom>
                  </pic:spPr>
                </pic:pic>
              </a:graphicData>
            </a:graphic>
          </wp:inline>
        </w:drawing>
      </w:r>
    </w:p>
    <w:p w14:paraId="0EA14739" w14:textId="77777777"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2C117522" w14:textId="2CA5022E" w:rsidR="00F609D0" w:rsidRDefault="00F609D0" w:rsidP="00C21EC7">
      <w:pPr>
        <w:jc w:val="center"/>
        <w:rPr>
          <w:rFonts w:ascii="Times New Roman" w:hAnsi="Times New Roman" w:cs="Times New Roman"/>
          <w:b/>
          <w:bCs/>
        </w:rPr>
      </w:pPr>
      <w:r>
        <w:rPr>
          <w:rFonts w:ascii="Times New Roman" w:hAnsi="Times New Roman" w:cs="Times New Roman"/>
          <w:b/>
          <w:bCs/>
        </w:rPr>
        <w:br w:type="page"/>
      </w:r>
    </w:p>
    <w:p w14:paraId="10E14B34" w14:textId="77777777" w:rsidR="00CF5CC7" w:rsidRPr="00CF5CC7" w:rsidRDefault="00CF5CC7" w:rsidP="00CF5CC7">
      <w:pPr>
        <w:spacing w:after="240" w:line="360" w:lineRule="auto"/>
        <w:jc w:val="both"/>
        <w:rPr>
          <w:rFonts w:ascii="Times New Roman" w:hAnsi="Times New Roman" w:cs="Times New Roman"/>
        </w:rPr>
      </w:pPr>
      <w:bookmarkStart w:id="490" w:name="_Toc240233048"/>
      <w:r w:rsidRPr="00CF5CC7">
        <w:rPr>
          <w:rFonts w:ascii="Times New Roman" w:eastAsia="Arial" w:hAnsi="Times New Roman" w:cs="Times New Roman"/>
        </w:rPr>
        <w:lastRenderedPageBreak/>
        <w:t>La Figura 9.107 representa la excepción 3 del CU-60, en el que las métricas se calculan correctamente, pero falla la librería de gráficos; la vista muestra el perfil consolidado en formato de tabla.</w:t>
      </w:r>
    </w:p>
    <w:p w14:paraId="4883959B" w14:textId="77777777" w:rsidR="00CF5CC7" w:rsidRDefault="00CF5CC7" w:rsidP="00C21EC7">
      <w:pPr>
        <w:pStyle w:val="Ttulo3"/>
      </w:pPr>
    </w:p>
    <w:p w14:paraId="05A61523" w14:textId="6A548BC9" w:rsidR="00C21EC7" w:rsidRDefault="00C21EC7" w:rsidP="00C21EC7">
      <w:pPr>
        <w:pStyle w:val="Ttulo3"/>
      </w:pPr>
      <w:bookmarkStart w:id="491" w:name="_Toc241763608"/>
      <w:r w:rsidRPr="00C21EC7">
        <w:t>Figura 9.10</w:t>
      </w:r>
      <w:r w:rsidR="00CF5CC7">
        <w:t>7</w:t>
      </w:r>
      <w:r w:rsidRPr="00C21EC7">
        <w:t>: CU-60 – Excepción 3 - Operación en modo de almacenamiento en búfer local ante la caída del servicio de auditoría.</w:t>
      </w:r>
      <w:bookmarkEnd w:id="490"/>
      <w:bookmarkEnd w:id="491"/>
    </w:p>
    <w:p w14:paraId="5477B8EF" w14:textId="78B29CA7" w:rsidR="00C21EC7" w:rsidRDefault="00C21EC7" w:rsidP="00C21EC7">
      <w:pPr>
        <w:jc w:val="center"/>
        <w:rPr>
          <w:rFonts w:ascii="Times New Roman" w:hAnsi="Times New Roman" w:cs="Times New Roman"/>
          <w:b/>
          <w:bCs/>
          <w:sz w:val="18"/>
          <w:szCs w:val="18"/>
        </w:rPr>
      </w:pPr>
      <w:r w:rsidRPr="00C21EC7">
        <w:rPr>
          <w:rFonts w:ascii="Times New Roman" w:hAnsi="Times New Roman" w:cs="Times New Roman"/>
          <w:b/>
          <w:bCs/>
          <w:noProof/>
          <w:sz w:val="18"/>
          <w:szCs w:val="18"/>
        </w:rPr>
        <w:drawing>
          <wp:inline distT="0" distB="0" distL="0" distR="0" wp14:anchorId="7730B09F" wp14:editId="3950A1D5">
            <wp:extent cx="5971540" cy="1397635"/>
            <wp:effectExtent l="0" t="0" r="0" b="0"/>
            <wp:docPr id="1032071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71518" name=""/>
                    <pic:cNvPicPr/>
                  </pic:nvPicPr>
                  <pic:blipFill>
                    <a:blip r:embed="rId145"/>
                    <a:stretch>
                      <a:fillRect/>
                    </a:stretch>
                  </pic:blipFill>
                  <pic:spPr>
                    <a:xfrm>
                      <a:off x="0" y="0"/>
                      <a:ext cx="5971540" cy="1397635"/>
                    </a:xfrm>
                    <a:prstGeom prst="rect">
                      <a:avLst/>
                    </a:prstGeom>
                  </pic:spPr>
                </pic:pic>
              </a:graphicData>
            </a:graphic>
          </wp:inline>
        </w:drawing>
      </w:r>
    </w:p>
    <w:p w14:paraId="17934DDD" w14:textId="77777777" w:rsidR="00C21EC7" w:rsidRDefault="00C21EC7" w:rsidP="00C21EC7">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7D5A4CD7" w14:textId="77777777" w:rsidR="00C21EC7" w:rsidRDefault="00C21EC7">
      <w:pPr>
        <w:rPr>
          <w:rFonts w:ascii="Times New Roman" w:hAnsi="Times New Roman" w:cs="Times New Roman"/>
          <w:b/>
          <w:bCs/>
        </w:rPr>
      </w:pPr>
      <w:r>
        <w:rPr>
          <w:rFonts w:ascii="Times New Roman" w:hAnsi="Times New Roman" w:cs="Times New Roman"/>
          <w:b/>
          <w:bCs/>
        </w:rPr>
        <w:br w:type="page"/>
      </w:r>
    </w:p>
    <w:p w14:paraId="50027F84" w14:textId="751A95B3" w:rsidR="006D7770" w:rsidRDefault="00C21EC7" w:rsidP="00414901">
      <w:pPr>
        <w:pStyle w:val="Ttulo2"/>
        <w:ind w:firstLine="708"/>
      </w:pPr>
      <w:bookmarkStart w:id="492" w:name="_Toc240232524"/>
      <w:bookmarkStart w:id="493" w:name="_Toc241763448"/>
      <w:r>
        <w:lastRenderedPageBreak/>
        <w:t>9.</w:t>
      </w:r>
      <w:r w:rsidR="00891761">
        <w:t>4</w:t>
      </w:r>
      <w:r>
        <w:t>.26</w:t>
      </w:r>
      <w:r w:rsidR="006D7770">
        <w:t xml:space="preserve">: </w:t>
      </w:r>
      <w:r w:rsidR="006D7770" w:rsidRPr="006D7770">
        <w:t>CU-61: Cierre automático de tickets</w:t>
      </w:r>
      <w:bookmarkEnd w:id="492"/>
      <w:bookmarkEnd w:id="493"/>
    </w:p>
    <w:p w14:paraId="66ED2B38" w14:textId="77777777" w:rsidR="00CF5CC7" w:rsidRPr="00CF5CC7" w:rsidRDefault="00CF5CC7" w:rsidP="00CF5CC7"/>
    <w:p w14:paraId="3703AFA3" w14:textId="1BA3595C" w:rsidR="006D7770" w:rsidRPr="00891761" w:rsidRDefault="00CF5CC7" w:rsidP="00CF5CC7">
      <w:pPr>
        <w:spacing w:after="240" w:line="360" w:lineRule="auto"/>
        <w:jc w:val="both"/>
        <w:rPr>
          <w:rFonts w:ascii="Times New Roman" w:hAnsi="Times New Roman" w:cs="Times New Roman"/>
        </w:rPr>
      </w:pPr>
      <w:r w:rsidRPr="00891761">
        <w:rPr>
          <w:rFonts w:ascii="Times New Roman" w:eastAsia="Arial" w:hAnsi="Times New Roman" w:cs="Times New Roman"/>
        </w:rPr>
        <w:t xml:space="preserve">La Figura 9.108 representa el flujo principal del CU-61, en el que la tarea diaria </w:t>
      </w:r>
      <w:proofErr w:type="spellStart"/>
      <w:r w:rsidRPr="00891761">
        <w:rPr>
          <w:rFonts w:ascii="Times New Roman" w:eastAsia="Arial" w:hAnsi="Times New Roman" w:cs="Times New Roman"/>
        </w:rPr>
        <w:t>S_BatchCron</w:t>
      </w:r>
      <w:proofErr w:type="spellEnd"/>
      <w:r w:rsidRPr="00891761">
        <w:rPr>
          <w:rFonts w:ascii="Times New Roman" w:eastAsia="Arial" w:hAnsi="Times New Roman" w:cs="Times New Roman"/>
        </w:rPr>
        <w:t xml:space="preserve"> identifica los tickets en estado Resuelto con más de 7 días sin respuesta, los cambia a Cerrado bloqueando su reapertura y envía la encuesta de satisfacción al solicitante.</w:t>
      </w:r>
    </w:p>
    <w:p w14:paraId="4DB50552" w14:textId="1CC06304" w:rsidR="006D7770" w:rsidRDefault="006D7770" w:rsidP="00414901">
      <w:pPr>
        <w:pStyle w:val="Ttulo3"/>
      </w:pPr>
      <w:bookmarkStart w:id="494" w:name="_Toc240233049"/>
      <w:bookmarkStart w:id="495" w:name="_Toc241763609"/>
      <w:r w:rsidRPr="006D7770">
        <w:t>Figura 9.10</w:t>
      </w:r>
      <w:r w:rsidR="00CF5CC7">
        <w:t>8</w:t>
      </w:r>
      <w:r w:rsidRPr="006D7770">
        <w:t xml:space="preserve">: CU-61 - Ejecución exitosa de la rutina nocturna que </w:t>
      </w:r>
      <w:proofErr w:type="spellStart"/>
      <w:r w:rsidRPr="006D7770">
        <w:t>transiciona</w:t>
      </w:r>
      <w:proofErr w:type="spellEnd"/>
      <w:r w:rsidRPr="006D7770">
        <w:t xml:space="preserve"> de "Resuelto" a "Cerrado" los tickets que acumulan 7 días corridos sin observaciones del usuario.</w:t>
      </w:r>
      <w:bookmarkEnd w:id="494"/>
      <w:bookmarkEnd w:id="495"/>
    </w:p>
    <w:p w14:paraId="1102B965" w14:textId="6AA3529F" w:rsidR="006D7770" w:rsidRDefault="00414901" w:rsidP="006D7770">
      <w:pPr>
        <w:jc w:val="center"/>
        <w:rPr>
          <w:rFonts w:ascii="Times New Roman" w:hAnsi="Times New Roman" w:cs="Times New Roman"/>
          <w:b/>
          <w:bCs/>
          <w:sz w:val="18"/>
          <w:szCs w:val="18"/>
        </w:rPr>
      </w:pPr>
      <w:r w:rsidRPr="00414901">
        <w:rPr>
          <w:rFonts w:ascii="Times New Roman" w:hAnsi="Times New Roman" w:cs="Times New Roman"/>
          <w:b/>
          <w:bCs/>
          <w:noProof/>
          <w:sz w:val="18"/>
          <w:szCs w:val="18"/>
        </w:rPr>
        <w:drawing>
          <wp:inline distT="0" distB="0" distL="0" distR="0" wp14:anchorId="16A586BD" wp14:editId="5DBD91C0">
            <wp:extent cx="5971540" cy="1275715"/>
            <wp:effectExtent l="0" t="0" r="0" b="635"/>
            <wp:docPr id="1100632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2408" name=""/>
                    <pic:cNvPicPr/>
                  </pic:nvPicPr>
                  <pic:blipFill>
                    <a:blip r:embed="rId146"/>
                    <a:stretch>
                      <a:fillRect/>
                    </a:stretch>
                  </pic:blipFill>
                  <pic:spPr>
                    <a:xfrm>
                      <a:off x="0" y="0"/>
                      <a:ext cx="5971540" cy="1275715"/>
                    </a:xfrm>
                    <a:prstGeom prst="rect">
                      <a:avLst/>
                    </a:prstGeom>
                  </pic:spPr>
                </pic:pic>
              </a:graphicData>
            </a:graphic>
          </wp:inline>
        </w:drawing>
      </w:r>
    </w:p>
    <w:p w14:paraId="308F2505" w14:textId="33FB218C"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4442B7D9" w14:textId="77777777" w:rsidR="006D7770" w:rsidRDefault="006D7770">
      <w:pPr>
        <w:rPr>
          <w:rFonts w:ascii="Times New Roman" w:hAnsi="Times New Roman" w:cs="Times New Roman"/>
          <w:b/>
        </w:rPr>
      </w:pPr>
      <w:r>
        <w:rPr>
          <w:rFonts w:ascii="Times New Roman" w:hAnsi="Times New Roman" w:cs="Times New Roman"/>
          <w:b/>
        </w:rPr>
        <w:br w:type="page"/>
      </w:r>
    </w:p>
    <w:p w14:paraId="79CAB6A9" w14:textId="77777777" w:rsidR="00CF5CC7" w:rsidRPr="00CF5CC7" w:rsidRDefault="00CF5CC7" w:rsidP="00CF5CC7">
      <w:pPr>
        <w:spacing w:after="240" w:line="360" w:lineRule="auto"/>
        <w:jc w:val="both"/>
        <w:rPr>
          <w:rFonts w:ascii="Times New Roman" w:hAnsi="Times New Roman" w:cs="Times New Roman"/>
        </w:rPr>
      </w:pPr>
      <w:bookmarkStart w:id="496" w:name="_Toc240233050"/>
      <w:r w:rsidRPr="00CF5CC7">
        <w:rPr>
          <w:rFonts w:ascii="Times New Roman" w:eastAsia="Arial" w:hAnsi="Times New Roman" w:cs="Times New Roman"/>
        </w:rPr>
        <w:lastRenderedPageBreak/>
        <w:t>La Figura 9.109 representa la excepción 1 del CU-61, en el que la consulta no retorna registros y el proceso finaliza sin realizar cambios.</w:t>
      </w:r>
    </w:p>
    <w:p w14:paraId="1967E579" w14:textId="77777777" w:rsidR="00CF5CC7" w:rsidRDefault="00CF5CC7" w:rsidP="00414901">
      <w:pPr>
        <w:pStyle w:val="Ttulo3"/>
      </w:pPr>
    </w:p>
    <w:p w14:paraId="5A5CC4EA" w14:textId="0D64218A" w:rsidR="006D7770" w:rsidRDefault="006D7770" w:rsidP="00414901">
      <w:pPr>
        <w:pStyle w:val="Ttulo3"/>
      </w:pPr>
      <w:bookmarkStart w:id="497" w:name="_Toc241763610"/>
      <w:r w:rsidRPr="006D7770">
        <w:t>Figura 9.10</w:t>
      </w:r>
      <w:r w:rsidR="00CF5CC7">
        <w:t>9</w:t>
      </w:r>
      <w:r w:rsidRPr="006D7770">
        <w:t xml:space="preserve">: CU-61 – Excepción 1 - Alerta por fallo en la ejecución del script </w:t>
      </w:r>
      <w:proofErr w:type="spellStart"/>
      <w:r w:rsidRPr="006D7770">
        <w:t>batch</w:t>
      </w:r>
      <w:proofErr w:type="spellEnd"/>
      <w:r w:rsidRPr="006D7770">
        <w:t xml:space="preserve"> nocturno de cierre masivo.</w:t>
      </w:r>
      <w:bookmarkEnd w:id="496"/>
      <w:bookmarkEnd w:id="497"/>
    </w:p>
    <w:p w14:paraId="538E201F" w14:textId="6B70E4E0" w:rsidR="006D7770" w:rsidRDefault="00414901" w:rsidP="006D7770">
      <w:pPr>
        <w:jc w:val="center"/>
        <w:rPr>
          <w:rFonts w:ascii="Times New Roman" w:hAnsi="Times New Roman" w:cs="Times New Roman"/>
          <w:b/>
          <w:sz w:val="18"/>
          <w:szCs w:val="18"/>
        </w:rPr>
      </w:pPr>
      <w:r w:rsidRPr="00414901">
        <w:rPr>
          <w:rFonts w:ascii="Times New Roman" w:hAnsi="Times New Roman" w:cs="Times New Roman"/>
          <w:b/>
          <w:noProof/>
          <w:sz w:val="18"/>
          <w:szCs w:val="18"/>
        </w:rPr>
        <w:drawing>
          <wp:inline distT="0" distB="0" distL="0" distR="0" wp14:anchorId="6509650D" wp14:editId="7173DAAC">
            <wp:extent cx="5971540" cy="1506220"/>
            <wp:effectExtent l="0" t="0" r="0" b="0"/>
            <wp:docPr id="1698229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29300" name=""/>
                    <pic:cNvPicPr/>
                  </pic:nvPicPr>
                  <pic:blipFill>
                    <a:blip r:embed="rId147"/>
                    <a:stretch>
                      <a:fillRect/>
                    </a:stretch>
                  </pic:blipFill>
                  <pic:spPr>
                    <a:xfrm>
                      <a:off x="0" y="0"/>
                      <a:ext cx="5971540" cy="1506220"/>
                    </a:xfrm>
                    <a:prstGeom prst="rect">
                      <a:avLst/>
                    </a:prstGeom>
                  </pic:spPr>
                </pic:pic>
              </a:graphicData>
            </a:graphic>
          </wp:inline>
        </w:drawing>
      </w:r>
    </w:p>
    <w:p w14:paraId="54BA1C76" w14:textId="0BC124DA"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0BAF6ABB" w14:textId="77777777" w:rsidR="006D7770" w:rsidRDefault="006D7770">
      <w:pPr>
        <w:rPr>
          <w:rFonts w:ascii="Times New Roman" w:hAnsi="Times New Roman" w:cs="Times New Roman"/>
          <w:b/>
        </w:rPr>
      </w:pPr>
      <w:r>
        <w:rPr>
          <w:rFonts w:ascii="Times New Roman" w:hAnsi="Times New Roman" w:cs="Times New Roman"/>
          <w:b/>
        </w:rPr>
        <w:br w:type="page"/>
      </w:r>
    </w:p>
    <w:p w14:paraId="5E7822B7" w14:textId="77777777" w:rsidR="00CF5CC7" w:rsidRPr="00CF5CC7" w:rsidRDefault="00CF5CC7" w:rsidP="00CF5CC7">
      <w:pPr>
        <w:spacing w:after="240" w:line="360" w:lineRule="auto"/>
        <w:jc w:val="both"/>
        <w:rPr>
          <w:rFonts w:ascii="Times New Roman" w:hAnsi="Times New Roman" w:cs="Times New Roman"/>
        </w:rPr>
      </w:pPr>
      <w:bookmarkStart w:id="498" w:name="_Toc240233051"/>
      <w:r w:rsidRPr="00CF5CC7">
        <w:rPr>
          <w:rFonts w:ascii="Times New Roman" w:eastAsia="Arial" w:hAnsi="Times New Roman" w:cs="Times New Roman"/>
        </w:rPr>
        <w:lastRenderedPageBreak/>
        <w:t>La Figura 9.110 representa la excepción 2 del CU-61, en el que el ticket resuelto aún no cumple 7 días de inactividad, por lo que el controlador descarta el cierre y no envía la encuesta.</w:t>
      </w:r>
    </w:p>
    <w:p w14:paraId="66B23A6C" w14:textId="77777777" w:rsidR="00CF5CC7" w:rsidRDefault="00CF5CC7" w:rsidP="00414901">
      <w:pPr>
        <w:pStyle w:val="Ttulo3"/>
      </w:pPr>
    </w:p>
    <w:p w14:paraId="52406720" w14:textId="5F59D1B6" w:rsidR="006D7770" w:rsidRDefault="006D7770" w:rsidP="00414901">
      <w:pPr>
        <w:pStyle w:val="Ttulo3"/>
      </w:pPr>
      <w:bookmarkStart w:id="499" w:name="_Toc241763611"/>
      <w:r w:rsidRPr="006D7770">
        <w:t>Figura 9.1</w:t>
      </w:r>
      <w:r w:rsidR="00CF5CC7">
        <w:t>10</w:t>
      </w:r>
      <w:r w:rsidRPr="006D7770">
        <w:t>: CU-61 – Excepción 2 - Interrupción del proceso por inconsistencia de datos en el estado del ticket.</w:t>
      </w:r>
      <w:bookmarkEnd w:id="498"/>
      <w:bookmarkEnd w:id="499"/>
    </w:p>
    <w:p w14:paraId="53F6F02C" w14:textId="6374838D" w:rsidR="006D7770" w:rsidRDefault="00414901" w:rsidP="006D7770">
      <w:pPr>
        <w:jc w:val="center"/>
        <w:rPr>
          <w:rFonts w:ascii="Times New Roman" w:hAnsi="Times New Roman" w:cs="Times New Roman"/>
          <w:b/>
          <w:sz w:val="18"/>
          <w:szCs w:val="18"/>
        </w:rPr>
      </w:pPr>
      <w:r w:rsidRPr="00414901">
        <w:rPr>
          <w:rFonts w:ascii="Times New Roman" w:hAnsi="Times New Roman" w:cs="Times New Roman"/>
          <w:b/>
          <w:noProof/>
          <w:sz w:val="18"/>
          <w:szCs w:val="18"/>
        </w:rPr>
        <w:drawing>
          <wp:inline distT="0" distB="0" distL="0" distR="0" wp14:anchorId="07E7AFA9" wp14:editId="4AAE09BB">
            <wp:extent cx="5971540" cy="1577975"/>
            <wp:effectExtent l="0" t="0" r="0" b="3175"/>
            <wp:docPr id="1405453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53123" name=""/>
                    <pic:cNvPicPr/>
                  </pic:nvPicPr>
                  <pic:blipFill>
                    <a:blip r:embed="rId148"/>
                    <a:stretch>
                      <a:fillRect/>
                    </a:stretch>
                  </pic:blipFill>
                  <pic:spPr>
                    <a:xfrm>
                      <a:off x="0" y="0"/>
                      <a:ext cx="5971540" cy="1577975"/>
                    </a:xfrm>
                    <a:prstGeom prst="rect">
                      <a:avLst/>
                    </a:prstGeom>
                  </pic:spPr>
                </pic:pic>
              </a:graphicData>
            </a:graphic>
          </wp:inline>
        </w:drawing>
      </w:r>
    </w:p>
    <w:p w14:paraId="59A16527" w14:textId="7DFFF32C"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r w:rsidRPr="00CA7D44">
        <w:rPr>
          <w:rFonts w:ascii="Times New Roman" w:hAnsi="Times New Roman" w:cs="Times New Roman"/>
          <w:b/>
        </w:rPr>
        <w:t xml:space="preserve"> </w:t>
      </w:r>
    </w:p>
    <w:p w14:paraId="5F20D897" w14:textId="77777777" w:rsidR="006D7770" w:rsidRDefault="006D7770">
      <w:pPr>
        <w:rPr>
          <w:rFonts w:ascii="Times New Roman" w:hAnsi="Times New Roman" w:cs="Times New Roman"/>
          <w:b/>
        </w:rPr>
      </w:pPr>
      <w:r>
        <w:rPr>
          <w:rFonts w:ascii="Times New Roman" w:hAnsi="Times New Roman" w:cs="Times New Roman"/>
          <w:b/>
        </w:rPr>
        <w:br w:type="page"/>
      </w:r>
    </w:p>
    <w:p w14:paraId="2A73DC50" w14:textId="77777777" w:rsidR="00CF5CC7" w:rsidRPr="00CF5CC7" w:rsidRDefault="00CF5CC7" w:rsidP="00CF5CC7">
      <w:pPr>
        <w:spacing w:after="240" w:line="360" w:lineRule="auto"/>
        <w:jc w:val="both"/>
        <w:rPr>
          <w:rFonts w:ascii="Times New Roman" w:hAnsi="Times New Roman" w:cs="Times New Roman"/>
        </w:rPr>
      </w:pPr>
      <w:bookmarkStart w:id="500" w:name="_Toc240233052"/>
      <w:r w:rsidRPr="00CF5CC7">
        <w:rPr>
          <w:rFonts w:ascii="Times New Roman" w:eastAsia="Arial" w:hAnsi="Times New Roman" w:cs="Times New Roman"/>
        </w:rPr>
        <w:lastRenderedPageBreak/>
        <w:t>La Figura 9.111 representa la excepción 3 del CU-61, en el que el ticket se cierra correctamente, pero el correo no se puede enviar; la encuesta se registra en una cola de reintento diferido.</w:t>
      </w:r>
    </w:p>
    <w:p w14:paraId="0A84156B" w14:textId="77777777" w:rsidR="00CF5CC7" w:rsidRDefault="00CF5CC7" w:rsidP="00414901">
      <w:pPr>
        <w:pStyle w:val="Ttulo3"/>
      </w:pPr>
    </w:p>
    <w:p w14:paraId="188D40E9" w14:textId="6902C73D" w:rsidR="006D7770" w:rsidRDefault="006D7770" w:rsidP="00414901">
      <w:pPr>
        <w:pStyle w:val="Ttulo3"/>
      </w:pPr>
      <w:bookmarkStart w:id="501" w:name="_Toc241763612"/>
      <w:r w:rsidRPr="006D7770">
        <w:t>Figura 9.11</w:t>
      </w:r>
      <w:r w:rsidR="00CF5CC7">
        <w:t>1</w:t>
      </w:r>
      <w:r w:rsidRPr="006D7770">
        <w:t xml:space="preserve">: CU-61 – </w:t>
      </w:r>
      <w:proofErr w:type="spellStart"/>
      <w:r w:rsidRPr="006D7770">
        <w:t>Excepcion</w:t>
      </w:r>
      <w:proofErr w:type="spellEnd"/>
      <w:r w:rsidRPr="006D7770">
        <w:t xml:space="preserve"> 3 - Aplazamiento temporal del cierre automático ante caídas de la base de datos principal.</w:t>
      </w:r>
      <w:bookmarkEnd w:id="500"/>
      <w:bookmarkEnd w:id="501"/>
    </w:p>
    <w:p w14:paraId="7624F0C5" w14:textId="6A667044" w:rsidR="006D7770" w:rsidRPr="006D7770" w:rsidRDefault="00414901" w:rsidP="006D7770">
      <w:pPr>
        <w:rPr>
          <w:rFonts w:ascii="Times New Roman" w:hAnsi="Times New Roman" w:cs="Times New Roman"/>
          <w:b/>
          <w:sz w:val="18"/>
          <w:szCs w:val="18"/>
        </w:rPr>
      </w:pPr>
      <w:r w:rsidRPr="00414901">
        <w:rPr>
          <w:rFonts w:ascii="Times New Roman" w:hAnsi="Times New Roman" w:cs="Times New Roman"/>
          <w:b/>
          <w:noProof/>
          <w:sz w:val="18"/>
          <w:szCs w:val="18"/>
        </w:rPr>
        <w:drawing>
          <wp:inline distT="0" distB="0" distL="0" distR="0" wp14:anchorId="76EDD49D" wp14:editId="13854F8A">
            <wp:extent cx="5971540" cy="1510665"/>
            <wp:effectExtent l="0" t="0" r="0" b="0"/>
            <wp:docPr id="1936312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2725" name=""/>
                    <pic:cNvPicPr/>
                  </pic:nvPicPr>
                  <pic:blipFill>
                    <a:blip r:embed="rId149"/>
                    <a:stretch>
                      <a:fillRect/>
                    </a:stretch>
                  </pic:blipFill>
                  <pic:spPr>
                    <a:xfrm>
                      <a:off x="0" y="0"/>
                      <a:ext cx="5971540" cy="1510665"/>
                    </a:xfrm>
                    <a:prstGeom prst="rect">
                      <a:avLst/>
                    </a:prstGeom>
                  </pic:spPr>
                </pic:pic>
              </a:graphicData>
            </a:graphic>
          </wp:inline>
        </w:drawing>
      </w:r>
    </w:p>
    <w:p w14:paraId="63F0083E" w14:textId="2562988D"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p>
    <w:p w14:paraId="52832FD7" w14:textId="77777777" w:rsidR="006D7770" w:rsidRDefault="006D7770">
      <w:pPr>
        <w:rPr>
          <w:rFonts w:ascii="Times New Roman" w:hAnsi="Times New Roman" w:cs="Times New Roman"/>
          <w:b/>
        </w:rPr>
      </w:pPr>
      <w:r>
        <w:rPr>
          <w:rFonts w:ascii="Times New Roman" w:hAnsi="Times New Roman" w:cs="Times New Roman"/>
          <w:b/>
        </w:rPr>
        <w:br w:type="page"/>
      </w:r>
    </w:p>
    <w:p w14:paraId="1A78BFCB" w14:textId="4BC60669" w:rsidR="006D7770" w:rsidRDefault="00CF5CC7" w:rsidP="006D7770">
      <w:pPr>
        <w:rPr>
          <w:rFonts w:ascii="Times New Roman" w:hAnsi="Times New Roman" w:cs="Times New Roman"/>
          <w:b/>
        </w:rPr>
      </w:pPr>
      <w:r>
        <w:rPr>
          <w:rFonts w:ascii="Times New Roman" w:hAnsi="Times New Roman" w:cs="Times New Roman"/>
          <w:b/>
        </w:rPr>
        <w:lastRenderedPageBreak/>
        <w:tab/>
      </w:r>
      <w:r>
        <w:rPr>
          <w:rFonts w:ascii="Times New Roman" w:hAnsi="Times New Roman" w:cs="Times New Roman"/>
          <w:b/>
        </w:rPr>
        <w:tab/>
      </w:r>
      <w:r w:rsidR="006D7770">
        <w:rPr>
          <w:rFonts w:ascii="Times New Roman" w:hAnsi="Times New Roman" w:cs="Times New Roman"/>
          <w:b/>
        </w:rPr>
        <w:t>9.</w:t>
      </w:r>
      <w:r w:rsidR="00891761">
        <w:rPr>
          <w:rFonts w:ascii="Times New Roman" w:hAnsi="Times New Roman" w:cs="Times New Roman"/>
          <w:b/>
        </w:rPr>
        <w:t>4</w:t>
      </w:r>
      <w:r w:rsidR="006D7770">
        <w:rPr>
          <w:rFonts w:ascii="Times New Roman" w:hAnsi="Times New Roman" w:cs="Times New Roman"/>
          <w:b/>
        </w:rPr>
        <w:t xml:space="preserve">.27: </w:t>
      </w:r>
      <w:r w:rsidR="006D7770" w:rsidRPr="006D7770">
        <w:rPr>
          <w:rFonts w:ascii="Times New Roman" w:hAnsi="Times New Roman" w:cs="Times New Roman"/>
          <w:b/>
        </w:rPr>
        <w:t>CU-64: Creación de ticket mediante código QR</w:t>
      </w:r>
    </w:p>
    <w:p w14:paraId="0F4FA03F" w14:textId="77777777"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t xml:space="preserve">La Figura 9.112 representa el flujo principal del CU-64, en el que el usuario escanea el QR del equipo; la vista </w:t>
      </w:r>
      <w:proofErr w:type="spellStart"/>
      <w:r w:rsidRPr="00CF5CC7">
        <w:rPr>
          <w:rFonts w:ascii="Times New Roman" w:eastAsia="Arial" w:hAnsi="Times New Roman" w:cs="Times New Roman"/>
        </w:rPr>
        <w:t>V_NuevoTicket</w:t>
      </w:r>
      <w:proofErr w:type="spellEnd"/>
      <w:r w:rsidRPr="00CF5CC7">
        <w:rPr>
          <w:rFonts w:ascii="Times New Roman" w:eastAsia="Arial" w:hAnsi="Times New Roman" w:cs="Times New Roman"/>
        </w:rPr>
        <w:t xml:space="preserve"> consulta al controlador los datos del activo, precarga equipo, categoría y ubicación, y al enviar la descripción se crea el ticket con su número de radicación.</w:t>
      </w:r>
    </w:p>
    <w:p w14:paraId="52F900AC" w14:textId="77777777" w:rsidR="006D7770" w:rsidRDefault="006D7770" w:rsidP="006D7770">
      <w:pPr>
        <w:rPr>
          <w:rFonts w:ascii="Times New Roman" w:hAnsi="Times New Roman" w:cs="Times New Roman"/>
          <w:b/>
        </w:rPr>
      </w:pPr>
    </w:p>
    <w:p w14:paraId="3244F514" w14:textId="0FC6FC4D" w:rsidR="006D7770" w:rsidRDefault="006D7770" w:rsidP="006D7770">
      <w:pPr>
        <w:jc w:val="center"/>
        <w:rPr>
          <w:rFonts w:ascii="Times New Roman" w:hAnsi="Times New Roman" w:cs="Times New Roman"/>
          <w:b/>
          <w:sz w:val="18"/>
          <w:szCs w:val="18"/>
        </w:rPr>
      </w:pPr>
      <w:r w:rsidRPr="006D7770">
        <w:rPr>
          <w:rFonts w:ascii="Times New Roman" w:hAnsi="Times New Roman" w:cs="Times New Roman"/>
          <w:b/>
          <w:sz w:val="18"/>
          <w:szCs w:val="18"/>
        </w:rPr>
        <w:t>Figura 9.11</w:t>
      </w:r>
      <w:r w:rsidR="00CF5CC7">
        <w:rPr>
          <w:rFonts w:ascii="Times New Roman" w:hAnsi="Times New Roman" w:cs="Times New Roman"/>
          <w:b/>
          <w:sz w:val="18"/>
          <w:szCs w:val="18"/>
        </w:rPr>
        <w:t>2</w:t>
      </w:r>
      <w:r w:rsidRPr="006D7770">
        <w:rPr>
          <w:rFonts w:ascii="Times New Roman" w:hAnsi="Times New Roman" w:cs="Times New Roman"/>
          <w:b/>
          <w:sz w:val="18"/>
          <w:szCs w:val="18"/>
        </w:rPr>
        <w:t>: CU-64 - Escaneo exitoso del código QR del equipo desde un dispositivo móvil, autocompletando el formulario de creación de incidencia (piso, box y datos del hardware).</w:t>
      </w:r>
    </w:p>
    <w:p w14:paraId="414F2AD6" w14:textId="21505973" w:rsidR="006D7770" w:rsidRDefault="00722911" w:rsidP="006D7770">
      <w:pPr>
        <w:jc w:val="center"/>
        <w:rPr>
          <w:rFonts w:ascii="Times New Roman" w:hAnsi="Times New Roman" w:cs="Times New Roman"/>
          <w:b/>
          <w:sz w:val="18"/>
          <w:szCs w:val="18"/>
        </w:rPr>
      </w:pPr>
      <w:r w:rsidRPr="00722911">
        <w:rPr>
          <w:rFonts w:ascii="Times New Roman" w:hAnsi="Times New Roman" w:cs="Times New Roman"/>
          <w:b/>
          <w:noProof/>
          <w:sz w:val="18"/>
          <w:szCs w:val="18"/>
        </w:rPr>
        <w:drawing>
          <wp:inline distT="0" distB="0" distL="0" distR="0" wp14:anchorId="228443A8" wp14:editId="15EAC9EF">
            <wp:extent cx="5971540" cy="1273175"/>
            <wp:effectExtent l="0" t="0" r="0" b="3175"/>
            <wp:docPr id="1448343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43788" name=""/>
                    <pic:cNvPicPr/>
                  </pic:nvPicPr>
                  <pic:blipFill>
                    <a:blip r:embed="rId150"/>
                    <a:stretch>
                      <a:fillRect/>
                    </a:stretch>
                  </pic:blipFill>
                  <pic:spPr>
                    <a:xfrm>
                      <a:off x="0" y="0"/>
                      <a:ext cx="5971540" cy="1273175"/>
                    </a:xfrm>
                    <a:prstGeom prst="rect">
                      <a:avLst/>
                    </a:prstGeom>
                  </pic:spPr>
                </pic:pic>
              </a:graphicData>
            </a:graphic>
          </wp:inline>
        </w:drawing>
      </w:r>
    </w:p>
    <w:p w14:paraId="18EF0C33" w14:textId="77777777" w:rsidR="006D7770" w:rsidRDefault="006D7770" w:rsidP="006D7770">
      <w:pPr>
        <w:jc w:val="center"/>
        <w:rPr>
          <w:rFonts w:ascii="Times New Roman" w:hAnsi="Times New Roman" w:cs="Times New Roman"/>
          <w:b/>
        </w:rPr>
      </w:pPr>
      <w:r w:rsidRPr="00D5667C">
        <w:rPr>
          <w:rFonts w:ascii="Times New Roman" w:eastAsia="Times New Roman" w:hAnsi="Times New Roman" w:cs="Times New Roman"/>
          <w:b/>
          <w:bCs/>
          <w:i/>
          <w:iCs/>
          <w:sz w:val="18"/>
          <w:szCs w:val="18"/>
        </w:rPr>
        <w:t>Fuente: Elaborado por el estudiante de acuerdo con el proyecto</w:t>
      </w:r>
    </w:p>
    <w:p w14:paraId="35E7CEA3" w14:textId="25B3B0DC" w:rsidR="006D7770" w:rsidRDefault="006D7770">
      <w:pPr>
        <w:rPr>
          <w:rFonts w:ascii="Times New Roman" w:hAnsi="Times New Roman" w:cs="Times New Roman"/>
          <w:b/>
          <w:sz w:val="18"/>
          <w:szCs w:val="18"/>
        </w:rPr>
      </w:pPr>
      <w:r>
        <w:rPr>
          <w:rFonts w:ascii="Times New Roman" w:hAnsi="Times New Roman" w:cs="Times New Roman"/>
          <w:b/>
          <w:sz w:val="18"/>
          <w:szCs w:val="18"/>
        </w:rPr>
        <w:br w:type="page"/>
      </w:r>
    </w:p>
    <w:p w14:paraId="7BA25D9C" w14:textId="77777777"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lastRenderedPageBreak/>
        <w:t>La Figura 9.113 representa la excepción 1 del CU-64, en el que el lector no logra decodificar el código y el usuario recibe el aviso para ajustar el enfoque o ingresar manualmente por el portal.</w:t>
      </w:r>
    </w:p>
    <w:p w14:paraId="5CBD8160" w14:textId="77777777" w:rsidR="00CF5CC7" w:rsidRDefault="00CF5CC7" w:rsidP="006D7770">
      <w:pPr>
        <w:jc w:val="center"/>
        <w:rPr>
          <w:rFonts w:ascii="Times New Roman" w:hAnsi="Times New Roman" w:cs="Times New Roman"/>
          <w:b/>
          <w:sz w:val="18"/>
          <w:szCs w:val="18"/>
        </w:rPr>
      </w:pPr>
    </w:p>
    <w:p w14:paraId="7994A177" w14:textId="06196184" w:rsidR="006D7770" w:rsidRDefault="006D7770" w:rsidP="006D7770">
      <w:pPr>
        <w:jc w:val="center"/>
        <w:rPr>
          <w:rFonts w:ascii="Times New Roman" w:hAnsi="Times New Roman" w:cs="Times New Roman"/>
          <w:b/>
          <w:sz w:val="18"/>
          <w:szCs w:val="18"/>
        </w:rPr>
      </w:pPr>
      <w:r>
        <w:rPr>
          <w:rFonts w:ascii="Times New Roman" w:hAnsi="Times New Roman" w:cs="Times New Roman"/>
          <w:b/>
          <w:sz w:val="18"/>
          <w:szCs w:val="18"/>
        </w:rPr>
        <w:t>Figura 9.11</w:t>
      </w:r>
      <w:r w:rsidR="00CF5CC7">
        <w:rPr>
          <w:rFonts w:ascii="Times New Roman" w:hAnsi="Times New Roman" w:cs="Times New Roman"/>
          <w:b/>
          <w:sz w:val="18"/>
          <w:szCs w:val="18"/>
        </w:rPr>
        <w:t>3</w:t>
      </w:r>
      <w:r>
        <w:rPr>
          <w:rFonts w:ascii="Times New Roman" w:hAnsi="Times New Roman" w:cs="Times New Roman"/>
          <w:b/>
          <w:sz w:val="18"/>
          <w:szCs w:val="18"/>
        </w:rPr>
        <w:t xml:space="preserve">: CU-64 – Excepción 1 - </w:t>
      </w:r>
      <w:r w:rsidRPr="006D7770">
        <w:rPr>
          <w:rFonts w:ascii="Times New Roman" w:hAnsi="Times New Roman" w:cs="Times New Roman"/>
          <w:b/>
          <w:sz w:val="18"/>
          <w:szCs w:val="18"/>
        </w:rPr>
        <w:t>Alerta por código QR dañado, ilegible o no reconocido por la cámara del dispositivo.</w:t>
      </w:r>
    </w:p>
    <w:p w14:paraId="3C2DBC4C" w14:textId="307BCF27" w:rsidR="006D7770" w:rsidRDefault="00722911" w:rsidP="006D7770">
      <w:pPr>
        <w:jc w:val="center"/>
        <w:rPr>
          <w:rFonts w:ascii="Times New Roman" w:hAnsi="Times New Roman" w:cs="Times New Roman"/>
          <w:b/>
          <w:sz w:val="18"/>
          <w:szCs w:val="18"/>
        </w:rPr>
      </w:pPr>
      <w:r w:rsidRPr="00722911">
        <w:rPr>
          <w:rFonts w:ascii="Times New Roman" w:hAnsi="Times New Roman" w:cs="Times New Roman"/>
          <w:b/>
          <w:noProof/>
          <w:sz w:val="18"/>
          <w:szCs w:val="18"/>
        </w:rPr>
        <w:drawing>
          <wp:inline distT="0" distB="0" distL="0" distR="0" wp14:anchorId="18C6D6C6" wp14:editId="4B21C7A2">
            <wp:extent cx="5971540" cy="1196975"/>
            <wp:effectExtent l="0" t="0" r="0" b="3175"/>
            <wp:docPr id="1835078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8311" name=""/>
                    <pic:cNvPicPr/>
                  </pic:nvPicPr>
                  <pic:blipFill>
                    <a:blip r:embed="rId151"/>
                    <a:stretch>
                      <a:fillRect/>
                    </a:stretch>
                  </pic:blipFill>
                  <pic:spPr>
                    <a:xfrm>
                      <a:off x="0" y="0"/>
                      <a:ext cx="5971540" cy="1196975"/>
                    </a:xfrm>
                    <a:prstGeom prst="rect">
                      <a:avLst/>
                    </a:prstGeom>
                  </pic:spPr>
                </pic:pic>
              </a:graphicData>
            </a:graphic>
          </wp:inline>
        </w:drawing>
      </w:r>
    </w:p>
    <w:p w14:paraId="08C40EA6" w14:textId="41DB50D5" w:rsidR="006D7770" w:rsidRDefault="006D7770" w:rsidP="006D7770">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15B8DA51" w14:textId="77777777" w:rsidR="006D7770" w:rsidRDefault="006D7770">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51ABA3B8" w14:textId="7F6AA764"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lastRenderedPageBreak/>
        <w:t xml:space="preserve">La Figura 9.114 representa la excepción 2 del CU-64, en el </w:t>
      </w:r>
      <w:r w:rsidRPr="00CF5CC7">
        <w:rPr>
          <w:rFonts w:ascii="Times New Roman" w:eastAsia="Arial" w:hAnsi="Times New Roman" w:cs="Times New Roman"/>
        </w:rPr>
        <w:t>que,</w:t>
      </w:r>
      <w:r w:rsidRPr="00CF5CC7">
        <w:rPr>
          <w:rFonts w:ascii="Times New Roman" w:eastAsia="Arial" w:hAnsi="Times New Roman" w:cs="Times New Roman"/>
        </w:rPr>
        <w:t xml:space="preserve"> al consultar el activo, el middleware rechaza el </w:t>
      </w:r>
      <w:r w:rsidRPr="00CF5CC7">
        <w:rPr>
          <w:rFonts w:ascii="Times New Roman" w:eastAsia="Arial" w:hAnsi="Times New Roman" w:cs="Times New Roman"/>
        </w:rPr>
        <w:t>token y</w:t>
      </w:r>
      <w:r w:rsidRPr="00CF5CC7">
        <w:rPr>
          <w:rFonts w:ascii="Times New Roman" w:eastAsia="Arial" w:hAnsi="Times New Roman" w:cs="Times New Roman"/>
        </w:rPr>
        <w:t xml:space="preserve"> la vista redirige al inicio de sesión para luego volver al formulario.</w:t>
      </w:r>
    </w:p>
    <w:p w14:paraId="710E6E55" w14:textId="77777777" w:rsidR="00CF5CC7" w:rsidRDefault="00CF5CC7" w:rsidP="006D7770">
      <w:pPr>
        <w:jc w:val="center"/>
        <w:rPr>
          <w:rFonts w:ascii="Times New Roman" w:hAnsi="Times New Roman" w:cs="Times New Roman"/>
          <w:b/>
          <w:sz w:val="18"/>
          <w:szCs w:val="18"/>
        </w:rPr>
      </w:pPr>
    </w:p>
    <w:p w14:paraId="1F8EBC52" w14:textId="53EC4679" w:rsidR="006D7770" w:rsidRDefault="006D7770" w:rsidP="006D7770">
      <w:pPr>
        <w:jc w:val="center"/>
        <w:rPr>
          <w:rFonts w:ascii="Times New Roman" w:hAnsi="Times New Roman" w:cs="Times New Roman"/>
          <w:b/>
          <w:sz w:val="18"/>
          <w:szCs w:val="18"/>
        </w:rPr>
      </w:pPr>
      <w:r w:rsidRPr="006D7770">
        <w:rPr>
          <w:rFonts w:ascii="Times New Roman" w:hAnsi="Times New Roman" w:cs="Times New Roman"/>
          <w:b/>
          <w:sz w:val="18"/>
          <w:szCs w:val="18"/>
        </w:rPr>
        <w:t>Figura 9.11</w:t>
      </w:r>
      <w:r w:rsidR="00CF5CC7">
        <w:rPr>
          <w:rFonts w:ascii="Times New Roman" w:hAnsi="Times New Roman" w:cs="Times New Roman"/>
          <w:b/>
          <w:sz w:val="18"/>
          <w:szCs w:val="18"/>
        </w:rPr>
        <w:t>4</w:t>
      </w:r>
      <w:r w:rsidRPr="006D7770">
        <w:rPr>
          <w:rFonts w:ascii="Times New Roman" w:hAnsi="Times New Roman" w:cs="Times New Roman"/>
          <w:b/>
          <w:sz w:val="18"/>
          <w:szCs w:val="18"/>
        </w:rPr>
        <w:t>: CU-64 – Excepción 2 - Rechazo por equipo asociado al QR dado de baja o inactivo en el sistema.</w:t>
      </w:r>
    </w:p>
    <w:p w14:paraId="20F67671" w14:textId="62AE2F52" w:rsidR="006D7770" w:rsidRDefault="00722911" w:rsidP="006D7770">
      <w:pPr>
        <w:jc w:val="center"/>
        <w:rPr>
          <w:rFonts w:ascii="Times New Roman" w:hAnsi="Times New Roman" w:cs="Times New Roman"/>
          <w:b/>
          <w:sz w:val="18"/>
          <w:szCs w:val="18"/>
        </w:rPr>
      </w:pPr>
      <w:r w:rsidRPr="00722911">
        <w:rPr>
          <w:rFonts w:ascii="Times New Roman" w:hAnsi="Times New Roman" w:cs="Times New Roman"/>
          <w:b/>
          <w:noProof/>
          <w:sz w:val="18"/>
          <w:szCs w:val="18"/>
        </w:rPr>
        <w:drawing>
          <wp:inline distT="0" distB="0" distL="0" distR="0" wp14:anchorId="4F5A397A" wp14:editId="559AB293">
            <wp:extent cx="5971540" cy="1165225"/>
            <wp:effectExtent l="0" t="0" r="0" b="0"/>
            <wp:docPr id="208019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1670" name=""/>
                    <pic:cNvPicPr/>
                  </pic:nvPicPr>
                  <pic:blipFill>
                    <a:blip r:embed="rId152"/>
                    <a:stretch>
                      <a:fillRect/>
                    </a:stretch>
                  </pic:blipFill>
                  <pic:spPr>
                    <a:xfrm>
                      <a:off x="0" y="0"/>
                      <a:ext cx="5971540" cy="1165225"/>
                    </a:xfrm>
                    <a:prstGeom prst="rect">
                      <a:avLst/>
                    </a:prstGeom>
                  </pic:spPr>
                </pic:pic>
              </a:graphicData>
            </a:graphic>
          </wp:inline>
        </w:drawing>
      </w:r>
    </w:p>
    <w:p w14:paraId="289044C7" w14:textId="77777777" w:rsidR="006D7770" w:rsidRDefault="006D7770" w:rsidP="006D7770">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BAE4B6C" w14:textId="77777777" w:rsidR="006D7770" w:rsidRPr="006D7770" w:rsidRDefault="006D7770" w:rsidP="006D7770">
      <w:pPr>
        <w:jc w:val="center"/>
        <w:rPr>
          <w:rFonts w:ascii="Times New Roman" w:hAnsi="Times New Roman" w:cs="Times New Roman"/>
          <w:b/>
          <w:sz w:val="18"/>
          <w:szCs w:val="18"/>
        </w:rPr>
      </w:pPr>
    </w:p>
    <w:p w14:paraId="50C37413" w14:textId="77777777" w:rsidR="006D7770" w:rsidRPr="006D7770" w:rsidRDefault="006D7770" w:rsidP="006D7770">
      <w:pPr>
        <w:jc w:val="center"/>
        <w:rPr>
          <w:rFonts w:ascii="Times New Roman" w:hAnsi="Times New Roman" w:cs="Times New Roman"/>
          <w:b/>
          <w:sz w:val="18"/>
          <w:szCs w:val="18"/>
        </w:rPr>
      </w:pPr>
    </w:p>
    <w:p w14:paraId="1FB8F177" w14:textId="77777777" w:rsidR="006D7770" w:rsidRPr="006D7770" w:rsidRDefault="006D7770" w:rsidP="006D7770">
      <w:pPr>
        <w:jc w:val="center"/>
        <w:rPr>
          <w:rFonts w:ascii="Times New Roman" w:hAnsi="Times New Roman" w:cs="Times New Roman"/>
          <w:b/>
          <w:sz w:val="18"/>
          <w:szCs w:val="18"/>
        </w:rPr>
      </w:pPr>
    </w:p>
    <w:p w14:paraId="70B6A30A" w14:textId="77777777" w:rsidR="006D7770" w:rsidRPr="006D7770" w:rsidRDefault="006D7770" w:rsidP="006D7770">
      <w:pPr>
        <w:jc w:val="center"/>
        <w:rPr>
          <w:rFonts w:ascii="Times New Roman" w:hAnsi="Times New Roman" w:cs="Times New Roman"/>
          <w:b/>
          <w:sz w:val="18"/>
          <w:szCs w:val="18"/>
        </w:rPr>
      </w:pPr>
    </w:p>
    <w:p w14:paraId="5E1D2434" w14:textId="3499F2C2" w:rsidR="00F609D0" w:rsidRDefault="00F609D0" w:rsidP="006D7770">
      <w:pPr>
        <w:jc w:val="center"/>
        <w:rPr>
          <w:rFonts w:ascii="Times New Roman" w:hAnsi="Times New Roman" w:cs="Times New Roman"/>
          <w:b/>
          <w:bCs/>
        </w:rPr>
      </w:pPr>
      <w:r>
        <w:rPr>
          <w:rFonts w:ascii="Times New Roman" w:hAnsi="Times New Roman" w:cs="Times New Roman"/>
          <w:b/>
          <w:bCs/>
        </w:rPr>
        <w:br w:type="page"/>
      </w:r>
    </w:p>
    <w:p w14:paraId="4F44394C" w14:textId="51903264"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lastRenderedPageBreak/>
        <w:t>La Figura 9.115 representa la excepción 3 del CU-64, en el que la consulta del activo no retorna resultados y la vista habilita el formulario manual para seleccionar categoría y ubicación.</w:t>
      </w:r>
    </w:p>
    <w:p w14:paraId="7CC47DD6" w14:textId="77777777" w:rsidR="00CF5CC7" w:rsidRDefault="00CF5CC7" w:rsidP="008F37CF">
      <w:pPr>
        <w:jc w:val="center"/>
        <w:rPr>
          <w:rFonts w:ascii="Times New Roman" w:hAnsi="Times New Roman" w:cs="Times New Roman"/>
          <w:b/>
          <w:bCs/>
          <w:sz w:val="18"/>
          <w:szCs w:val="18"/>
        </w:rPr>
      </w:pPr>
    </w:p>
    <w:p w14:paraId="24DDAA60" w14:textId="74D085CB" w:rsidR="008F37CF" w:rsidRDefault="006D7770" w:rsidP="008F37CF">
      <w:pPr>
        <w:jc w:val="center"/>
        <w:rPr>
          <w:rFonts w:ascii="Times New Roman" w:hAnsi="Times New Roman" w:cs="Times New Roman"/>
          <w:b/>
          <w:bCs/>
        </w:rPr>
      </w:pPr>
      <w:r w:rsidRPr="008F37CF">
        <w:rPr>
          <w:rFonts w:ascii="Times New Roman" w:hAnsi="Times New Roman" w:cs="Times New Roman"/>
          <w:b/>
          <w:bCs/>
          <w:sz w:val="18"/>
          <w:szCs w:val="18"/>
        </w:rPr>
        <w:t>Figura 9.11</w:t>
      </w:r>
      <w:r w:rsidR="00CF5CC7">
        <w:rPr>
          <w:rFonts w:ascii="Times New Roman" w:hAnsi="Times New Roman" w:cs="Times New Roman"/>
          <w:b/>
          <w:bCs/>
          <w:sz w:val="18"/>
          <w:szCs w:val="18"/>
        </w:rPr>
        <w:t>5</w:t>
      </w:r>
      <w:r w:rsidRPr="008F37CF">
        <w:rPr>
          <w:rFonts w:ascii="Times New Roman" w:hAnsi="Times New Roman" w:cs="Times New Roman"/>
          <w:b/>
          <w:bCs/>
          <w:sz w:val="18"/>
          <w:szCs w:val="18"/>
        </w:rPr>
        <w:t xml:space="preserve">: CU-64 </w:t>
      </w:r>
      <w:r w:rsidR="008F37CF" w:rsidRPr="008F37CF">
        <w:rPr>
          <w:rFonts w:ascii="Times New Roman" w:hAnsi="Times New Roman" w:cs="Times New Roman"/>
          <w:b/>
          <w:bCs/>
          <w:sz w:val="18"/>
          <w:szCs w:val="18"/>
        </w:rPr>
        <w:t>–</w:t>
      </w:r>
      <w:r w:rsidRPr="008F37CF">
        <w:rPr>
          <w:rFonts w:ascii="Times New Roman" w:hAnsi="Times New Roman" w:cs="Times New Roman"/>
          <w:b/>
          <w:bCs/>
          <w:sz w:val="18"/>
          <w:szCs w:val="18"/>
        </w:rPr>
        <w:t xml:space="preserve"> Excep</w:t>
      </w:r>
      <w:r w:rsidR="008F37CF" w:rsidRPr="008F37CF">
        <w:rPr>
          <w:rFonts w:ascii="Times New Roman" w:hAnsi="Times New Roman" w:cs="Times New Roman"/>
          <w:b/>
          <w:bCs/>
          <w:sz w:val="18"/>
          <w:szCs w:val="18"/>
        </w:rPr>
        <w:t>ción 3 - Despliegue de formulario manual en blanco ante la imposibilidad de conectar con el servicio de lectura de activos.</w:t>
      </w:r>
    </w:p>
    <w:p w14:paraId="6AEF41C4" w14:textId="1CE56CA5" w:rsidR="008F37CF" w:rsidRDefault="00722911" w:rsidP="008F37CF">
      <w:pPr>
        <w:jc w:val="center"/>
        <w:rPr>
          <w:rFonts w:ascii="Times New Roman" w:hAnsi="Times New Roman" w:cs="Times New Roman"/>
          <w:b/>
          <w:bCs/>
        </w:rPr>
      </w:pPr>
      <w:r w:rsidRPr="00722911">
        <w:rPr>
          <w:rFonts w:ascii="Times New Roman" w:hAnsi="Times New Roman" w:cs="Times New Roman"/>
          <w:b/>
          <w:bCs/>
          <w:noProof/>
        </w:rPr>
        <w:drawing>
          <wp:inline distT="0" distB="0" distL="0" distR="0" wp14:anchorId="2885C99A" wp14:editId="52CE3172">
            <wp:extent cx="5971540" cy="1046480"/>
            <wp:effectExtent l="0" t="0" r="0" b="1270"/>
            <wp:docPr id="91057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75377" name=""/>
                    <pic:cNvPicPr/>
                  </pic:nvPicPr>
                  <pic:blipFill>
                    <a:blip r:embed="rId153"/>
                    <a:stretch>
                      <a:fillRect/>
                    </a:stretch>
                  </pic:blipFill>
                  <pic:spPr>
                    <a:xfrm>
                      <a:off x="0" y="0"/>
                      <a:ext cx="5971540" cy="1046480"/>
                    </a:xfrm>
                    <a:prstGeom prst="rect">
                      <a:avLst/>
                    </a:prstGeom>
                  </pic:spPr>
                </pic:pic>
              </a:graphicData>
            </a:graphic>
          </wp:inline>
        </w:drawing>
      </w:r>
    </w:p>
    <w:p w14:paraId="598C3BAD" w14:textId="77777777"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46367273" w14:textId="66DDED8E" w:rsidR="00F609D0" w:rsidRDefault="00F609D0" w:rsidP="008F37CF">
      <w:pPr>
        <w:jc w:val="center"/>
        <w:rPr>
          <w:rFonts w:ascii="Times New Roman" w:hAnsi="Times New Roman" w:cs="Times New Roman"/>
          <w:b/>
          <w:bCs/>
        </w:rPr>
      </w:pPr>
      <w:r>
        <w:rPr>
          <w:rFonts w:ascii="Times New Roman" w:hAnsi="Times New Roman" w:cs="Times New Roman"/>
          <w:b/>
          <w:bCs/>
        </w:rPr>
        <w:br w:type="page"/>
      </w:r>
    </w:p>
    <w:p w14:paraId="4F22FEC1" w14:textId="604D4D2E" w:rsidR="008F37CF" w:rsidRDefault="00CF5CC7">
      <w:pPr>
        <w:rPr>
          <w:rFonts w:ascii="Times New Roman" w:hAnsi="Times New Roman" w:cs="Times New Roman"/>
          <w:b/>
          <w:bCs/>
        </w:rPr>
      </w:pPr>
      <w:r>
        <w:rPr>
          <w:rFonts w:ascii="Times New Roman" w:hAnsi="Times New Roman" w:cs="Times New Roman"/>
          <w:b/>
          <w:bCs/>
        </w:rPr>
        <w:lastRenderedPageBreak/>
        <w:tab/>
      </w:r>
      <w:r>
        <w:rPr>
          <w:rFonts w:ascii="Times New Roman" w:hAnsi="Times New Roman" w:cs="Times New Roman"/>
          <w:b/>
          <w:bCs/>
        </w:rPr>
        <w:tab/>
      </w:r>
      <w:r w:rsidR="008F37CF">
        <w:rPr>
          <w:rFonts w:ascii="Times New Roman" w:hAnsi="Times New Roman" w:cs="Times New Roman"/>
          <w:b/>
          <w:bCs/>
        </w:rPr>
        <w:t>9.</w:t>
      </w:r>
      <w:r w:rsidR="00891761">
        <w:rPr>
          <w:rFonts w:ascii="Times New Roman" w:hAnsi="Times New Roman" w:cs="Times New Roman"/>
          <w:b/>
          <w:bCs/>
        </w:rPr>
        <w:t>4</w:t>
      </w:r>
      <w:r w:rsidR="008F37CF">
        <w:rPr>
          <w:rFonts w:ascii="Times New Roman" w:hAnsi="Times New Roman" w:cs="Times New Roman"/>
          <w:b/>
          <w:bCs/>
        </w:rPr>
        <w:t xml:space="preserve">.28: </w:t>
      </w:r>
      <w:r w:rsidR="008F37CF" w:rsidRPr="008F37CF">
        <w:rPr>
          <w:rFonts w:ascii="Times New Roman" w:hAnsi="Times New Roman" w:cs="Times New Roman"/>
          <w:b/>
          <w:bCs/>
        </w:rPr>
        <w:t>CU-69: Pausa temporal de SLA por causas externas</w:t>
      </w:r>
    </w:p>
    <w:p w14:paraId="22806F92" w14:textId="77777777" w:rsidR="00CF5CC7" w:rsidRDefault="00CF5CC7">
      <w:pPr>
        <w:rPr>
          <w:rFonts w:ascii="Times New Roman" w:hAnsi="Times New Roman" w:cs="Times New Roman"/>
          <w:b/>
          <w:bCs/>
        </w:rPr>
      </w:pPr>
    </w:p>
    <w:p w14:paraId="0CC7D5D8" w14:textId="77777777"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t>La Figura 9.116 representa el flujo principal del CU-69, en el que el técnico cambia el ticket a Pendiente de Usuario con su justificación; el controlador registra la pausa en una transacción, congela el cronómetro y notifica por correo al solicitante.</w:t>
      </w:r>
    </w:p>
    <w:p w14:paraId="25D22A5E" w14:textId="77777777" w:rsidR="008F37CF" w:rsidRDefault="008F37CF">
      <w:pPr>
        <w:rPr>
          <w:rFonts w:ascii="Times New Roman" w:hAnsi="Times New Roman" w:cs="Times New Roman"/>
          <w:b/>
          <w:bCs/>
        </w:rPr>
      </w:pPr>
    </w:p>
    <w:p w14:paraId="4B1674CD" w14:textId="5B738111" w:rsidR="008F37CF" w:rsidRDefault="008F37CF" w:rsidP="008F37CF">
      <w:pPr>
        <w:jc w:val="center"/>
        <w:rPr>
          <w:rFonts w:ascii="Times New Roman" w:hAnsi="Times New Roman" w:cs="Times New Roman"/>
          <w:b/>
          <w:bCs/>
        </w:rPr>
      </w:pPr>
      <w:r w:rsidRPr="008F37CF">
        <w:rPr>
          <w:rFonts w:ascii="Times New Roman" w:hAnsi="Times New Roman" w:cs="Times New Roman"/>
          <w:b/>
          <w:bCs/>
          <w:sz w:val="18"/>
          <w:szCs w:val="18"/>
        </w:rPr>
        <w:t>Figura 9.11</w:t>
      </w:r>
      <w:r w:rsidR="00CF5CC7">
        <w:rPr>
          <w:rFonts w:ascii="Times New Roman" w:hAnsi="Times New Roman" w:cs="Times New Roman"/>
          <w:b/>
          <w:bCs/>
          <w:sz w:val="18"/>
          <w:szCs w:val="18"/>
        </w:rPr>
        <w:t>6</w:t>
      </w:r>
      <w:r w:rsidRPr="008F37CF">
        <w:rPr>
          <w:rFonts w:ascii="Times New Roman" w:hAnsi="Times New Roman" w:cs="Times New Roman"/>
          <w:b/>
          <w:bCs/>
          <w:sz w:val="18"/>
          <w:szCs w:val="18"/>
        </w:rPr>
        <w:t>: CU-69 - Suspensión exitosa del cronómetro de SLA al justificar causas externas válidas (como espera de repuestos o soporte externo).</w:t>
      </w:r>
    </w:p>
    <w:p w14:paraId="07A6F82D" w14:textId="3EDF2BCF" w:rsidR="008F37CF" w:rsidRDefault="00F45441" w:rsidP="008F37CF">
      <w:pPr>
        <w:jc w:val="center"/>
        <w:rPr>
          <w:rFonts w:ascii="Times New Roman" w:hAnsi="Times New Roman" w:cs="Times New Roman"/>
          <w:b/>
          <w:bCs/>
        </w:rPr>
      </w:pPr>
      <w:r w:rsidRPr="00F45441">
        <w:rPr>
          <w:rFonts w:ascii="Times New Roman" w:hAnsi="Times New Roman" w:cs="Times New Roman"/>
          <w:b/>
          <w:bCs/>
          <w:noProof/>
        </w:rPr>
        <w:drawing>
          <wp:inline distT="0" distB="0" distL="0" distR="0" wp14:anchorId="12A07ABF" wp14:editId="3BB87C61">
            <wp:extent cx="5971540" cy="1331595"/>
            <wp:effectExtent l="0" t="0" r="0" b="1905"/>
            <wp:docPr id="154900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06578" name=""/>
                    <pic:cNvPicPr/>
                  </pic:nvPicPr>
                  <pic:blipFill>
                    <a:blip r:embed="rId154"/>
                    <a:stretch>
                      <a:fillRect/>
                    </a:stretch>
                  </pic:blipFill>
                  <pic:spPr>
                    <a:xfrm>
                      <a:off x="0" y="0"/>
                      <a:ext cx="5971540" cy="1331595"/>
                    </a:xfrm>
                    <a:prstGeom prst="rect">
                      <a:avLst/>
                    </a:prstGeom>
                  </pic:spPr>
                </pic:pic>
              </a:graphicData>
            </a:graphic>
          </wp:inline>
        </w:drawing>
      </w:r>
    </w:p>
    <w:p w14:paraId="060C2E9F" w14:textId="6889D954"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B6349B4" w14:textId="77777777" w:rsidR="008F37CF" w:rsidRDefault="008F37CF">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3913F71" w14:textId="77777777"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lastRenderedPageBreak/>
        <w:t>La Figura 9.117 representa la excepción 1 del CU-69, en el que el ticket no está En Proceso, por lo que el controlador responde 409 y la vista restaura el estado anterior.</w:t>
      </w:r>
    </w:p>
    <w:p w14:paraId="54F0A7EA" w14:textId="77777777" w:rsidR="00CF5CC7" w:rsidRDefault="00CF5CC7" w:rsidP="008F37CF">
      <w:pPr>
        <w:jc w:val="center"/>
        <w:rPr>
          <w:rFonts w:ascii="Times New Roman" w:eastAsia="Times New Roman" w:hAnsi="Times New Roman" w:cs="Times New Roman"/>
          <w:b/>
          <w:bCs/>
          <w:sz w:val="18"/>
          <w:szCs w:val="18"/>
        </w:rPr>
      </w:pPr>
    </w:p>
    <w:p w14:paraId="723EA697" w14:textId="0E5E6E32" w:rsidR="008F37CF" w:rsidRPr="008F37CF" w:rsidRDefault="008F37CF" w:rsidP="008F37CF">
      <w:pPr>
        <w:jc w:val="center"/>
        <w:rPr>
          <w:rFonts w:ascii="Times New Roman" w:eastAsia="Times New Roman" w:hAnsi="Times New Roman" w:cs="Times New Roman"/>
          <w:b/>
          <w:bCs/>
          <w:sz w:val="18"/>
          <w:szCs w:val="18"/>
        </w:rPr>
      </w:pPr>
      <w:r w:rsidRPr="008F37CF">
        <w:rPr>
          <w:rFonts w:ascii="Times New Roman" w:eastAsia="Times New Roman" w:hAnsi="Times New Roman" w:cs="Times New Roman"/>
          <w:b/>
          <w:bCs/>
          <w:sz w:val="18"/>
          <w:szCs w:val="18"/>
        </w:rPr>
        <w:t>Figura 9.11</w:t>
      </w:r>
      <w:r w:rsidR="00CF5CC7">
        <w:rPr>
          <w:rFonts w:ascii="Times New Roman" w:eastAsia="Times New Roman" w:hAnsi="Times New Roman" w:cs="Times New Roman"/>
          <w:b/>
          <w:bCs/>
          <w:sz w:val="18"/>
          <w:szCs w:val="18"/>
        </w:rPr>
        <w:t>7</w:t>
      </w:r>
      <w:r w:rsidRPr="008F37CF">
        <w:rPr>
          <w:rFonts w:ascii="Times New Roman" w:eastAsia="Times New Roman" w:hAnsi="Times New Roman" w:cs="Times New Roman"/>
          <w:b/>
          <w:bCs/>
          <w:sz w:val="18"/>
          <w:szCs w:val="18"/>
        </w:rPr>
        <w:t>: CU-69 – Excepción 1 - Alerta por intento de pausar el SLA sin adjuntar una justificación obligatoria o motivo válido.</w:t>
      </w:r>
    </w:p>
    <w:p w14:paraId="157A0B32" w14:textId="61C773F5" w:rsidR="008F37CF" w:rsidRDefault="00F45441" w:rsidP="008F37CF">
      <w:pPr>
        <w:jc w:val="center"/>
        <w:rPr>
          <w:rFonts w:ascii="Times New Roman" w:hAnsi="Times New Roman" w:cs="Times New Roman"/>
          <w:b/>
          <w:bCs/>
        </w:rPr>
      </w:pPr>
      <w:r w:rsidRPr="00F45441">
        <w:rPr>
          <w:rFonts w:ascii="Times New Roman" w:hAnsi="Times New Roman" w:cs="Times New Roman"/>
          <w:b/>
          <w:bCs/>
          <w:noProof/>
        </w:rPr>
        <w:drawing>
          <wp:inline distT="0" distB="0" distL="0" distR="0" wp14:anchorId="3BB86B06" wp14:editId="7A9AD005">
            <wp:extent cx="5971540" cy="1287145"/>
            <wp:effectExtent l="0" t="0" r="0" b="8255"/>
            <wp:docPr id="942766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66936" name=""/>
                    <pic:cNvPicPr/>
                  </pic:nvPicPr>
                  <pic:blipFill>
                    <a:blip r:embed="rId155"/>
                    <a:stretch>
                      <a:fillRect/>
                    </a:stretch>
                  </pic:blipFill>
                  <pic:spPr>
                    <a:xfrm>
                      <a:off x="0" y="0"/>
                      <a:ext cx="5971540" cy="1287145"/>
                    </a:xfrm>
                    <a:prstGeom prst="rect">
                      <a:avLst/>
                    </a:prstGeom>
                  </pic:spPr>
                </pic:pic>
              </a:graphicData>
            </a:graphic>
          </wp:inline>
        </w:drawing>
      </w:r>
    </w:p>
    <w:p w14:paraId="4A5F1C98" w14:textId="66CA790F"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00932A64" w14:textId="0D8510CF" w:rsidR="008F37CF" w:rsidRDefault="008F37CF">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1F8C7A91" w14:textId="77777777"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lastRenderedPageBreak/>
        <w:t>La Figura 9.118 representa la excepción 2 del CU-69, en el que el controlador valida que la justificación tenga al menos 10 caracteres; al no cumplirse responde 400 y la vista exige completarla.</w:t>
      </w:r>
    </w:p>
    <w:p w14:paraId="06FB4C04" w14:textId="77777777" w:rsidR="00CF5CC7" w:rsidRDefault="00CF5CC7" w:rsidP="008F37CF">
      <w:pPr>
        <w:jc w:val="center"/>
        <w:rPr>
          <w:rFonts w:ascii="Times New Roman" w:eastAsia="Times New Roman" w:hAnsi="Times New Roman" w:cs="Times New Roman"/>
          <w:b/>
          <w:bCs/>
          <w:sz w:val="18"/>
          <w:szCs w:val="18"/>
        </w:rPr>
      </w:pPr>
    </w:p>
    <w:p w14:paraId="42703C6A" w14:textId="5869059A" w:rsidR="008F37CF" w:rsidRPr="00CF5CC7" w:rsidRDefault="008F37CF" w:rsidP="008F37CF">
      <w:pPr>
        <w:jc w:val="center"/>
        <w:rPr>
          <w:rFonts w:ascii="Times New Roman" w:eastAsia="Times New Roman" w:hAnsi="Times New Roman" w:cs="Times New Roman"/>
          <w:b/>
          <w:bCs/>
          <w:sz w:val="18"/>
          <w:szCs w:val="18"/>
        </w:rPr>
      </w:pPr>
      <w:r w:rsidRPr="00CF5CC7">
        <w:rPr>
          <w:rFonts w:ascii="Times New Roman" w:eastAsia="Times New Roman" w:hAnsi="Times New Roman" w:cs="Times New Roman"/>
          <w:b/>
          <w:bCs/>
          <w:sz w:val="18"/>
          <w:szCs w:val="18"/>
        </w:rPr>
        <w:t>Figura 9.11</w:t>
      </w:r>
      <w:r w:rsidR="00CF5CC7">
        <w:rPr>
          <w:rFonts w:ascii="Times New Roman" w:eastAsia="Times New Roman" w:hAnsi="Times New Roman" w:cs="Times New Roman"/>
          <w:b/>
          <w:bCs/>
          <w:sz w:val="18"/>
          <w:szCs w:val="18"/>
        </w:rPr>
        <w:t>8</w:t>
      </w:r>
      <w:r w:rsidRPr="00CF5CC7">
        <w:rPr>
          <w:rFonts w:ascii="Times New Roman" w:eastAsia="Times New Roman" w:hAnsi="Times New Roman" w:cs="Times New Roman"/>
          <w:b/>
          <w:bCs/>
          <w:sz w:val="18"/>
          <w:szCs w:val="18"/>
        </w:rPr>
        <w:t>: CU-69 – Excepción 2 - Rechazo por ticket con el estado bloqueado o ya finalizado que no permite modificar el cronómetro.</w:t>
      </w:r>
    </w:p>
    <w:p w14:paraId="1A12FE5A" w14:textId="25D89B6E" w:rsidR="008F37CF" w:rsidRDefault="00F45441" w:rsidP="008F37CF">
      <w:pPr>
        <w:rPr>
          <w:rFonts w:ascii="Times New Roman" w:eastAsia="Times New Roman" w:hAnsi="Times New Roman" w:cs="Times New Roman"/>
          <w:b/>
          <w:bCs/>
          <w:i/>
          <w:iCs/>
          <w:sz w:val="18"/>
          <w:szCs w:val="18"/>
        </w:rPr>
      </w:pPr>
      <w:r w:rsidRPr="00F45441">
        <w:rPr>
          <w:rFonts w:ascii="Times New Roman" w:eastAsia="Times New Roman" w:hAnsi="Times New Roman" w:cs="Times New Roman"/>
          <w:b/>
          <w:bCs/>
          <w:i/>
          <w:iCs/>
          <w:noProof/>
          <w:sz w:val="18"/>
          <w:szCs w:val="18"/>
        </w:rPr>
        <w:drawing>
          <wp:inline distT="0" distB="0" distL="0" distR="0" wp14:anchorId="01CF9153" wp14:editId="4E891B8C">
            <wp:extent cx="5971540" cy="1280160"/>
            <wp:effectExtent l="0" t="0" r="0" b="0"/>
            <wp:docPr id="194169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94354" name=""/>
                    <pic:cNvPicPr/>
                  </pic:nvPicPr>
                  <pic:blipFill>
                    <a:blip r:embed="rId156"/>
                    <a:stretch>
                      <a:fillRect/>
                    </a:stretch>
                  </pic:blipFill>
                  <pic:spPr>
                    <a:xfrm>
                      <a:off x="0" y="0"/>
                      <a:ext cx="5971540" cy="1280160"/>
                    </a:xfrm>
                    <a:prstGeom prst="rect">
                      <a:avLst/>
                    </a:prstGeom>
                  </pic:spPr>
                </pic:pic>
              </a:graphicData>
            </a:graphic>
          </wp:inline>
        </w:drawing>
      </w:r>
    </w:p>
    <w:p w14:paraId="1DE4C81C" w14:textId="6EE8CEB0"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744E3444" w14:textId="77777777" w:rsidR="008F37CF" w:rsidRDefault="008F37CF">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234C1435" w14:textId="77777777" w:rsidR="00CF5CC7" w:rsidRPr="00CF5CC7" w:rsidRDefault="00CF5CC7" w:rsidP="00CF5CC7">
      <w:pPr>
        <w:spacing w:after="240" w:line="360" w:lineRule="auto"/>
        <w:jc w:val="both"/>
        <w:rPr>
          <w:rFonts w:ascii="Times New Roman" w:hAnsi="Times New Roman" w:cs="Times New Roman"/>
        </w:rPr>
      </w:pPr>
      <w:r w:rsidRPr="00CF5CC7">
        <w:rPr>
          <w:rFonts w:ascii="Times New Roman" w:eastAsia="Arial" w:hAnsi="Times New Roman" w:cs="Times New Roman"/>
        </w:rPr>
        <w:lastRenderedPageBreak/>
        <w:t xml:space="preserve">La Figura 9.119 representa la excepción 3 del CU-69, en el que la base de datos rechaza el registro de la pausa y el controlador ejecuta </w:t>
      </w:r>
      <w:proofErr w:type="spellStart"/>
      <w:r w:rsidRPr="00CF5CC7">
        <w:rPr>
          <w:rFonts w:ascii="Times New Roman" w:eastAsia="Arial" w:hAnsi="Times New Roman" w:cs="Times New Roman"/>
        </w:rPr>
        <w:t>rollback</w:t>
      </w:r>
      <w:proofErr w:type="spellEnd"/>
      <w:r w:rsidRPr="00CF5CC7">
        <w:rPr>
          <w:rFonts w:ascii="Times New Roman" w:eastAsia="Arial" w:hAnsi="Times New Roman" w:cs="Times New Roman"/>
        </w:rPr>
        <w:t>; el cronómetro sigue activo y la vista solicita reintentar.</w:t>
      </w:r>
    </w:p>
    <w:p w14:paraId="42B94F07" w14:textId="77777777" w:rsidR="00CF5CC7" w:rsidRDefault="00CF5CC7" w:rsidP="008F37CF">
      <w:pPr>
        <w:jc w:val="center"/>
        <w:rPr>
          <w:rFonts w:ascii="Times New Roman" w:eastAsia="Times New Roman" w:hAnsi="Times New Roman" w:cs="Times New Roman"/>
          <w:b/>
          <w:bCs/>
          <w:sz w:val="18"/>
          <w:szCs w:val="18"/>
        </w:rPr>
      </w:pPr>
    </w:p>
    <w:p w14:paraId="0F3E950D" w14:textId="70B74AB1" w:rsidR="008F37CF" w:rsidRPr="00CF5CC7" w:rsidRDefault="008F37CF" w:rsidP="008F37CF">
      <w:pPr>
        <w:jc w:val="center"/>
        <w:rPr>
          <w:rFonts w:ascii="Times New Roman" w:eastAsia="Times New Roman" w:hAnsi="Times New Roman" w:cs="Times New Roman"/>
          <w:b/>
          <w:bCs/>
          <w:sz w:val="18"/>
          <w:szCs w:val="18"/>
        </w:rPr>
      </w:pPr>
      <w:r w:rsidRPr="00CF5CC7">
        <w:rPr>
          <w:rFonts w:ascii="Times New Roman" w:eastAsia="Times New Roman" w:hAnsi="Times New Roman" w:cs="Times New Roman"/>
          <w:b/>
          <w:bCs/>
          <w:sz w:val="18"/>
          <w:szCs w:val="18"/>
        </w:rPr>
        <w:t>Figura 9.11</w:t>
      </w:r>
      <w:r w:rsidR="00CF5CC7">
        <w:rPr>
          <w:rFonts w:ascii="Times New Roman" w:eastAsia="Times New Roman" w:hAnsi="Times New Roman" w:cs="Times New Roman"/>
          <w:b/>
          <w:bCs/>
          <w:sz w:val="18"/>
          <w:szCs w:val="18"/>
        </w:rPr>
        <w:t>9</w:t>
      </w:r>
      <w:r w:rsidRPr="00CF5CC7">
        <w:rPr>
          <w:rFonts w:ascii="Times New Roman" w:eastAsia="Times New Roman" w:hAnsi="Times New Roman" w:cs="Times New Roman"/>
          <w:b/>
          <w:bCs/>
          <w:sz w:val="18"/>
          <w:szCs w:val="18"/>
        </w:rPr>
        <w:t>: CU-69 – Excepción 3 - Operación en modo de registro offline de la pausa ante interrupción temporal del servidor de SLA.</w:t>
      </w:r>
    </w:p>
    <w:p w14:paraId="5C64B28E" w14:textId="5019ED41" w:rsidR="008F37CF" w:rsidRDefault="00F45441" w:rsidP="008F37CF">
      <w:pPr>
        <w:jc w:val="center"/>
        <w:rPr>
          <w:rFonts w:ascii="Times New Roman" w:eastAsia="Times New Roman" w:hAnsi="Times New Roman" w:cs="Times New Roman"/>
          <w:b/>
          <w:bCs/>
          <w:i/>
          <w:iCs/>
          <w:sz w:val="18"/>
          <w:szCs w:val="18"/>
        </w:rPr>
      </w:pPr>
      <w:r w:rsidRPr="00F45441">
        <w:rPr>
          <w:rFonts w:ascii="Times New Roman" w:eastAsia="Times New Roman" w:hAnsi="Times New Roman" w:cs="Times New Roman"/>
          <w:b/>
          <w:bCs/>
          <w:i/>
          <w:iCs/>
          <w:noProof/>
          <w:sz w:val="18"/>
          <w:szCs w:val="18"/>
        </w:rPr>
        <w:drawing>
          <wp:inline distT="0" distB="0" distL="0" distR="0" wp14:anchorId="0DAFB28E" wp14:editId="5C9ED1C6">
            <wp:extent cx="5971540" cy="1187450"/>
            <wp:effectExtent l="0" t="0" r="0" b="0"/>
            <wp:docPr id="124922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2464" name=""/>
                    <pic:cNvPicPr/>
                  </pic:nvPicPr>
                  <pic:blipFill>
                    <a:blip r:embed="rId157"/>
                    <a:stretch>
                      <a:fillRect/>
                    </a:stretch>
                  </pic:blipFill>
                  <pic:spPr>
                    <a:xfrm>
                      <a:off x="0" y="0"/>
                      <a:ext cx="5971540" cy="1187450"/>
                    </a:xfrm>
                    <a:prstGeom prst="rect">
                      <a:avLst/>
                    </a:prstGeom>
                  </pic:spPr>
                </pic:pic>
              </a:graphicData>
            </a:graphic>
          </wp:inline>
        </w:drawing>
      </w:r>
    </w:p>
    <w:p w14:paraId="5280C507" w14:textId="77777777" w:rsidR="008F37CF" w:rsidRDefault="008F37CF" w:rsidP="008F37CF">
      <w:pPr>
        <w:jc w:val="center"/>
        <w:rPr>
          <w:rFonts w:ascii="Times New Roman" w:eastAsia="Times New Roman" w:hAnsi="Times New Roman" w:cs="Times New Roman"/>
          <w:b/>
          <w:bCs/>
          <w:i/>
          <w:iCs/>
          <w:sz w:val="18"/>
          <w:szCs w:val="18"/>
        </w:rPr>
      </w:pPr>
      <w:r w:rsidRPr="00D5667C">
        <w:rPr>
          <w:rFonts w:ascii="Times New Roman" w:eastAsia="Times New Roman" w:hAnsi="Times New Roman" w:cs="Times New Roman"/>
          <w:b/>
          <w:bCs/>
          <w:i/>
          <w:iCs/>
          <w:sz w:val="18"/>
          <w:szCs w:val="18"/>
        </w:rPr>
        <w:t>Fuente: Elaborado por el estudiante de acuerdo con el proyecto</w:t>
      </w:r>
    </w:p>
    <w:p w14:paraId="3B74FD25" w14:textId="77777777" w:rsidR="008F37CF" w:rsidRDefault="008F37CF" w:rsidP="008F37CF">
      <w:pPr>
        <w:jc w:val="center"/>
        <w:rPr>
          <w:rFonts w:ascii="Times New Roman" w:eastAsia="Times New Roman" w:hAnsi="Times New Roman" w:cs="Times New Roman"/>
          <w:b/>
          <w:bCs/>
          <w:i/>
          <w:iCs/>
          <w:sz w:val="18"/>
          <w:szCs w:val="18"/>
        </w:rPr>
      </w:pPr>
    </w:p>
    <w:p w14:paraId="1434D86A" w14:textId="77777777" w:rsidR="008F37CF" w:rsidRDefault="008F37CF" w:rsidP="008F37CF">
      <w:pPr>
        <w:jc w:val="center"/>
        <w:rPr>
          <w:rFonts w:ascii="Times New Roman" w:hAnsi="Times New Roman" w:cs="Times New Roman"/>
          <w:b/>
          <w:bCs/>
        </w:rPr>
      </w:pPr>
    </w:p>
    <w:p w14:paraId="1B6F6819" w14:textId="77777777" w:rsidR="008F37CF" w:rsidRDefault="008F37CF" w:rsidP="008F37CF">
      <w:pPr>
        <w:jc w:val="center"/>
        <w:rPr>
          <w:rFonts w:ascii="Times New Roman" w:hAnsi="Times New Roman" w:cs="Times New Roman"/>
          <w:b/>
          <w:bCs/>
        </w:rPr>
      </w:pPr>
    </w:p>
    <w:p w14:paraId="305FB203" w14:textId="72192092" w:rsidR="00CA7D44" w:rsidRDefault="00CA7D44" w:rsidP="008F37CF">
      <w:pPr>
        <w:rPr>
          <w:rFonts w:ascii="Times New Roman" w:hAnsi="Times New Roman" w:cs="Times New Roman"/>
          <w:b/>
          <w:bCs/>
        </w:rPr>
      </w:pPr>
    </w:p>
    <w:p w14:paraId="2659BB15" w14:textId="77777777" w:rsidR="008F37CF" w:rsidRDefault="008F37CF" w:rsidP="008F37CF">
      <w:pPr>
        <w:rPr>
          <w:rFonts w:ascii="Times New Roman" w:hAnsi="Times New Roman" w:cs="Times New Roman"/>
          <w:b/>
          <w:bCs/>
        </w:rPr>
      </w:pPr>
    </w:p>
    <w:p w14:paraId="2E6B38DD" w14:textId="77777777" w:rsidR="008F37CF" w:rsidRDefault="008F37CF" w:rsidP="008F37CF">
      <w:pPr>
        <w:rPr>
          <w:rFonts w:ascii="Times New Roman" w:hAnsi="Times New Roman" w:cs="Times New Roman"/>
          <w:b/>
          <w:bCs/>
        </w:rPr>
      </w:pPr>
    </w:p>
    <w:p w14:paraId="2FB15215" w14:textId="77777777" w:rsidR="008F37CF" w:rsidRDefault="008F37CF" w:rsidP="008F37CF">
      <w:pPr>
        <w:rPr>
          <w:rFonts w:ascii="Times New Roman" w:hAnsi="Times New Roman" w:cs="Times New Roman"/>
          <w:b/>
          <w:bCs/>
        </w:rPr>
      </w:pPr>
    </w:p>
    <w:p w14:paraId="595534B9" w14:textId="77777777" w:rsidR="008F37CF" w:rsidRDefault="008F37CF" w:rsidP="008F37CF">
      <w:pPr>
        <w:rPr>
          <w:rFonts w:ascii="Times New Roman" w:hAnsi="Times New Roman" w:cs="Times New Roman"/>
          <w:b/>
          <w:bCs/>
        </w:rPr>
      </w:pPr>
    </w:p>
    <w:p w14:paraId="5612F717" w14:textId="77777777" w:rsidR="008F37CF" w:rsidRDefault="008F37CF" w:rsidP="008F37CF">
      <w:pPr>
        <w:rPr>
          <w:rFonts w:ascii="Times New Roman" w:hAnsi="Times New Roman" w:cs="Times New Roman"/>
          <w:b/>
          <w:bCs/>
        </w:rPr>
      </w:pPr>
    </w:p>
    <w:p w14:paraId="3BB1A1E0" w14:textId="77777777" w:rsidR="008F37CF" w:rsidRDefault="008F37CF" w:rsidP="008F37CF">
      <w:pPr>
        <w:rPr>
          <w:rFonts w:ascii="Times New Roman" w:hAnsi="Times New Roman" w:cs="Times New Roman"/>
          <w:b/>
          <w:bCs/>
        </w:rPr>
      </w:pPr>
    </w:p>
    <w:p w14:paraId="01A0E6B7" w14:textId="77777777" w:rsidR="008F37CF" w:rsidRDefault="008F37CF" w:rsidP="008F37CF">
      <w:pPr>
        <w:rPr>
          <w:rFonts w:ascii="Times New Roman" w:hAnsi="Times New Roman" w:cs="Times New Roman"/>
          <w:b/>
          <w:bCs/>
        </w:rPr>
      </w:pPr>
    </w:p>
    <w:p w14:paraId="1805C73E" w14:textId="77777777" w:rsidR="008F37CF" w:rsidRDefault="008F37CF" w:rsidP="008F37CF">
      <w:pPr>
        <w:rPr>
          <w:rFonts w:ascii="Times New Roman" w:hAnsi="Times New Roman" w:cs="Times New Roman"/>
          <w:b/>
          <w:bCs/>
        </w:rPr>
      </w:pPr>
    </w:p>
    <w:p w14:paraId="4EA9CCD0" w14:textId="77777777" w:rsidR="008F37CF" w:rsidRDefault="008F37CF" w:rsidP="008F37CF">
      <w:pPr>
        <w:rPr>
          <w:rFonts w:ascii="Times New Roman" w:hAnsi="Times New Roman" w:cs="Times New Roman"/>
          <w:b/>
          <w:bCs/>
        </w:rPr>
      </w:pPr>
    </w:p>
    <w:p w14:paraId="592AC6EE" w14:textId="77777777" w:rsidR="008F37CF" w:rsidRDefault="008F37CF" w:rsidP="008F37CF">
      <w:pPr>
        <w:rPr>
          <w:rFonts w:ascii="Times New Roman" w:hAnsi="Times New Roman" w:cs="Times New Roman"/>
          <w:b/>
          <w:bCs/>
        </w:rPr>
      </w:pPr>
    </w:p>
    <w:p w14:paraId="0263EB02" w14:textId="77777777" w:rsidR="008F37CF" w:rsidRDefault="008F37CF" w:rsidP="008F37CF">
      <w:pPr>
        <w:rPr>
          <w:rFonts w:ascii="Times New Roman" w:hAnsi="Times New Roman" w:cs="Times New Roman"/>
          <w:b/>
          <w:bCs/>
        </w:rPr>
      </w:pPr>
    </w:p>
    <w:p w14:paraId="55F128E0" w14:textId="77777777" w:rsidR="008F37CF" w:rsidRDefault="008F37CF" w:rsidP="008F37CF">
      <w:pPr>
        <w:rPr>
          <w:rFonts w:ascii="Times New Roman" w:hAnsi="Times New Roman" w:cs="Times New Roman"/>
          <w:b/>
          <w:bCs/>
        </w:rPr>
      </w:pPr>
    </w:p>
    <w:p w14:paraId="3D8EA150" w14:textId="77777777" w:rsidR="008F37CF" w:rsidRDefault="008F37CF" w:rsidP="008F37CF">
      <w:pPr>
        <w:rPr>
          <w:rFonts w:ascii="Times New Roman" w:hAnsi="Times New Roman" w:cs="Times New Roman"/>
          <w:b/>
          <w:bCs/>
        </w:rPr>
      </w:pPr>
    </w:p>
    <w:p w14:paraId="1D06D1F0" w14:textId="77777777" w:rsidR="008F37CF" w:rsidRPr="008F37CF" w:rsidRDefault="008F37CF" w:rsidP="008F37CF">
      <w:pPr>
        <w:rPr>
          <w:rFonts w:ascii="Times New Roman" w:hAnsi="Times New Roman" w:cs="Times New Roman"/>
          <w:b/>
          <w:bCs/>
        </w:rPr>
      </w:pPr>
    </w:p>
    <w:p w14:paraId="2B41423D" w14:textId="419C1B81" w:rsidR="00247A07" w:rsidRDefault="00154797" w:rsidP="00501F44">
      <w:pPr>
        <w:pStyle w:val="Ttulo1"/>
        <w:rPr>
          <w:rFonts w:eastAsia="Times New Roman"/>
        </w:rPr>
      </w:pPr>
      <w:bookmarkStart w:id="502" w:name="_Toc240232527"/>
      <w:bookmarkStart w:id="503" w:name="_Toc240233053"/>
      <w:bookmarkStart w:id="504" w:name="_Toc240233123"/>
      <w:bookmarkStart w:id="505" w:name="_Toc241763449"/>
      <w:bookmarkStart w:id="506" w:name="_Toc241763613"/>
      <w:bookmarkStart w:id="507" w:name="_Toc241763805"/>
      <w:r w:rsidRPr="00154797">
        <w:rPr>
          <w:rFonts w:eastAsia="Times New Roman"/>
        </w:rPr>
        <w:lastRenderedPageBreak/>
        <w:t>10. GESTION Y PRUEBAS</w:t>
      </w:r>
      <w:bookmarkEnd w:id="502"/>
      <w:bookmarkEnd w:id="503"/>
      <w:bookmarkEnd w:id="504"/>
      <w:bookmarkEnd w:id="505"/>
      <w:bookmarkEnd w:id="506"/>
      <w:bookmarkEnd w:id="507"/>
    </w:p>
    <w:p w14:paraId="2734FCA8" w14:textId="77777777" w:rsidR="00154797" w:rsidRDefault="00154797" w:rsidP="00247A07">
      <w:pPr>
        <w:spacing w:line="360" w:lineRule="auto"/>
        <w:jc w:val="both"/>
        <w:rPr>
          <w:rFonts w:ascii="Times New Roman" w:eastAsia="Times New Roman" w:hAnsi="Times New Roman" w:cs="Times New Roman"/>
          <w:b/>
          <w:bCs/>
          <w:sz w:val="28"/>
          <w:szCs w:val="28"/>
        </w:rPr>
      </w:pPr>
    </w:p>
    <w:p w14:paraId="04EA84D2" w14:textId="6AF6E916" w:rsidR="00154797" w:rsidRPr="00154797" w:rsidRDefault="00154797" w:rsidP="00247A07">
      <w:pPr>
        <w:spacing w:line="360" w:lineRule="auto"/>
        <w:jc w:val="both"/>
        <w:rPr>
          <w:rFonts w:ascii="Times New Roman" w:eastAsia="Times New Roman" w:hAnsi="Times New Roman" w:cs="Times New Roman"/>
        </w:rPr>
      </w:pPr>
      <w:r>
        <w:rPr>
          <w:rFonts w:ascii="Times New Roman" w:eastAsia="Times New Roman" w:hAnsi="Times New Roman" w:cs="Times New Roman"/>
        </w:rPr>
        <w:t>El presente apartado describe</w:t>
      </w:r>
      <w:r w:rsidR="00D15377">
        <w:rPr>
          <w:rFonts w:ascii="Times New Roman" w:eastAsia="Times New Roman" w:hAnsi="Times New Roman" w:cs="Times New Roman"/>
        </w:rPr>
        <w:t xml:space="preserve"> la organización estructural de la interfaz y la validación técnica mediante el plan de pruebas integrado para este Segundo Incremento del sistema de gestión de Tickets del Centro Clínico Aconcagua. Con este poder asegurar la trazabilidad incremental exigida por la metodología Scrum++, la sección detalla un árbol </w:t>
      </w:r>
      <w:r w:rsidR="00E51086" w:rsidRPr="00E51086">
        <w:rPr>
          <w:rFonts w:ascii="Times New Roman" w:eastAsia="Times New Roman" w:hAnsi="Times New Roman" w:cs="Times New Roman"/>
        </w:rPr>
        <w:t>actualizado que incorpora los módulos financieros, de SLA avanzado, geolocalización por códigos QR y reportería gerencial, junto con la ejecución de las pruebas unitarias y de integración que validan tanto la correcta herencia de los procesos anteriores como el funcionamiento óptimo de las 28 nuevas funcionalidades.</w:t>
      </w:r>
    </w:p>
    <w:p w14:paraId="4730C653" w14:textId="77777777" w:rsidR="00247A07" w:rsidRDefault="00247A07" w:rsidP="00247A07">
      <w:pPr>
        <w:spacing w:line="360" w:lineRule="auto"/>
        <w:jc w:val="both"/>
        <w:rPr>
          <w:rFonts w:ascii="Times New Roman" w:eastAsia="Times New Roman" w:hAnsi="Times New Roman" w:cs="Times New Roman"/>
        </w:rPr>
      </w:pPr>
    </w:p>
    <w:p w14:paraId="61DFA5ED" w14:textId="77777777" w:rsidR="00AD288E" w:rsidRDefault="00AD288E">
      <w:pPr>
        <w:rPr>
          <w:noProof/>
        </w:rPr>
      </w:pPr>
    </w:p>
    <w:p w14:paraId="6F37DF12" w14:textId="77777777" w:rsidR="00B04EEA" w:rsidRDefault="00AD288E">
      <w:pPr>
        <w:rPr>
          <w:noProof/>
        </w:rPr>
      </w:pPr>
      <w:r>
        <w:rPr>
          <w:noProof/>
        </w:rPr>
        <w:tab/>
      </w:r>
    </w:p>
    <w:p w14:paraId="3734927F" w14:textId="77777777" w:rsidR="00B04EEA" w:rsidRDefault="00B04EEA">
      <w:pPr>
        <w:rPr>
          <w:noProof/>
        </w:rPr>
      </w:pPr>
      <w:r>
        <w:rPr>
          <w:noProof/>
        </w:rPr>
        <w:br w:type="page"/>
      </w:r>
    </w:p>
    <w:p w14:paraId="09E3C6FB" w14:textId="4D75B1D8" w:rsidR="00B04EEA" w:rsidRPr="00B04EEA" w:rsidRDefault="00AD288E" w:rsidP="00501F44">
      <w:pPr>
        <w:pStyle w:val="Ttulo2"/>
        <w:rPr>
          <w:noProof/>
        </w:rPr>
      </w:pPr>
      <w:bookmarkStart w:id="508" w:name="_Toc240232528"/>
      <w:bookmarkStart w:id="509" w:name="_Toc241763450"/>
      <w:r w:rsidRPr="00B04EEA">
        <w:rPr>
          <w:noProof/>
        </w:rPr>
        <w:lastRenderedPageBreak/>
        <w:t xml:space="preserve">10.1 Arbol de Navegacion </w:t>
      </w:r>
      <w:r w:rsidR="00B04EEA" w:rsidRPr="00B04EEA">
        <w:rPr>
          <w:noProof/>
        </w:rPr>
        <w:t>del Sistema – Incremento 2</w:t>
      </w:r>
      <w:bookmarkEnd w:id="508"/>
      <w:bookmarkEnd w:id="509"/>
    </w:p>
    <w:p w14:paraId="4102A93A" w14:textId="27346DF1" w:rsidR="00B04EEA" w:rsidRDefault="00B04EEA" w:rsidP="00B04EEA">
      <w:pPr>
        <w:spacing w:line="360" w:lineRule="auto"/>
        <w:jc w:val="both"/>
        <w:rPr>
          <w:rFonts w:ascii="Times New Roman" w:eastAsia="Times New Roman" w:hAnsi="Times New Roman" w:cs="Times New Roman"/>
        </w:rPr>
      </w:pPr>
      <w:r w:rsidRPr="00B04EEA">
        <w:rPr>
          <w:rFonts w:ascii="Times New Roman" w:eastAsia="Times New Roman" w:hAnsi="Times New Roman" w:cs="Times New Roman"/>
        </w:rPr>
        <w:t>El árbol de navegación ampliado en este incremento organiza las rutas de la plataforma según los perfiles de usuario: el Solicitante gestiona sus tickets y creación por códigos QR; el Técnico administra colas, tiempos de SLA y repuestos OPEX; y el Administrador accede a analítica avanzada, control financiero de inventario y la integración con el sistema IMER</w:t>
      </w:r>
      <w:r>
        <w:rPr>
          <w:rFonts w:ascii="Times New Roman" w:eastAsia="Times New Roman" w:hAnsi="Times New Roman" w:cs="Times New Roman"/>
        </w:rPr>
        <w:t xml:space="preserve">, todo esto se muestra con </w:t>
      </w:r>
      <w:r w:rsidR="00501F44">
        <w:rPr>
          <w:rFonts w:ascii="Times New Roman" w:eastAsia="Times New Roman" w:hAnsi="Times New Roman" w:cs="Times New Roman"/>
        </w:rPr>
        <w:t>más</w:t>
      </w:r>
      <w:r>
        <w:rPr>
          <w:rFonts w:ascii="Times New Roman" w:eastAsia="Times New Roman" w:hAnsi="Times New Roman" w:cs="Times New Roman"/>
        </w:rPr>
        <w:t xml:space="preserve"> detalle en la figura 10.1 a continuación.</w:t>
      </w:r>
    </w:p>
    <w:p w14:paraId="44D514B4" w14:textId="77777777" w:rsidR="00B04EEA" w:rsidRDefault="00B04EEA" w:rsidP="00501F44">
      <w:pPr>
        <w:pStyle w:val="Ttulo3"/>
        <w:rPr>
          <w:rFonts w:eastAsia="Times New Roman"/>
        </w:rPr>
      </w:pPr>
      <w:bookmarkStart w:id="510" w:name="_Toc240233054"/>
      <w:bookmarkStart w:id="511" w:name="_Toc241763614"/>
      <w:r w:rsidRPr="00B04EEA">
        <w:rPr>
          <w:rFonts w:eastAsia="Times New Roman"/>
        </w:rPr>
        <w:t>Figura 10.1: Árbol de navegación del sistema</w:t>
      </w:r>
      <w:bookmarkEnd w:id="510"/>
      <w:bookmarkEnd w:id="511"/>
    </w:p>
    <w:p w14:paraId="28158DF0" w14:textId="6039B6C9" w:rsidR="00B04EEA" w:rsidRDefault="00D04EF5" w:rsidP="00B04EEA">
      <w:pPr>
        <w:spacing w:line="360" w:lineRule="auto"/>
        <w:jc w:val="center"/>
        <w:rPr>
          <w:rFonts w:ascii="Times New Roman" w:eastAsia="Times New Roman" w:hAnsi="Times New Roman" w:cs="Times New Roman"/>
          <w:b/>
          <w:bCs/>
          <w:sz w:val="18"/>
          <w:szCs w:val="18"/>
        </w:rPr>
      </w:pPr>
      <w:r>
        <w:rPr>
          <w:noProof/>
        </w:rPr>
        <w:drawing>
          <wp:inline distT="0" distB="0" distL="0" distR="0" wp14:anchorId="01C34E52" wp14:editId="442C6CFB">
            <wp:extent cx="1781175" cy="6001192"/>
            <wp:effectExtent l="0" t="0" r="0" b="0"/>
            <wp:docPr id="13145321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784975" cy="6013994"/>
                    </a:xfrm>
                    <a:prstGeom prst="rect">
                      <a:avLst/>
                    </a:prstGeom>
                    <a:noFill/>
                    <a:ln>
                      <a:noFill/>
                    </a:ln>
                  </pic:spPr>
                </pic:pic>
              </a:graphicData>
            </a:graphic>
          </wp:inline>
        </w:drawing>
      </w:r>
    </w:p>
    <w:p w14:paraId="22FEBBAD" w14:textId="34BCE81D" w:rsidR="00501F44" w:rsidRPr="00D04EF5" w:rsidRDefault="00B04EEA" w:rsidP="00D04EF5">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10487FC3" w14:textId="2D54A305" w:rsidR="00330AFD" w:rsidRDefault="00330AFD" w:rsidP="00501F44">
      <w:pPr>
        <w:pStyle w:val="Ttulo2"/>
        <w:rPr>
          <w:rFonts w:eastAsia="Times New Roman"/>
        </w:rPr>
      </w:pPr>
      <w:bookmarkStart w:id="512" w:name="_Toc240232529"/>
      <w:bookmarkStart w:id="513" w:name="_Toc241763451"/>
      <w:r w:rsidRPr="00330AFD">
        <w:rPr>
          <w:rFonts w:eastAsia="Times New Roman"/>
        </w:rPr>
        <w:lastRenderedPageBreak/>
        <w:t>10.2 Pruebas Unitarias y de Integración</w:t>
      </w:r>
      <w:bookmarkEnd w:id="512"/>
      <w:bookmarkEnd w:id="513"/>
    </w:p>
    <w:p w14:paraId="0DC664D8" w14:textId="77777777" w:rsidR="00117E32" w:rsidRPr="00117E32" w:rsidRDefault="00117E32" w:rsidP="00117E32"/>
    <w:p w14:paraId="08B58245" w14:textId="77777777" w:rsidR="00117E32" w:rsidRPr="00117E32" w:rsidRDefault="00117E32" w:rsidP="00117E32">
      <w:pPr>
        <w:spacing w:after="240" w:line="360" w:lineRule="auto"/>
        <w:jc w:val="both"/>
        <w:rPr>
          <w:rFonts w:ascii="Times New Roman" w:hAnsi="Times New Roman" w:cs="Times New Roman"/>
        </w:rPr>
      </w:pPr>
      <w:bookmarkStart w:id="514" w:name="_Toc240233124"/>
      <w:r w:rsidRPr="00117E32">
        <w:rPr>
          <w:rFonts w:ascii="Times New Roman" w:eastAsia="Arial" w:hAnsi="Times New Roman" w:cs="Times New Roman"/>
        </w:rPr>
        <w:t>La Tabla 10.1 resume las vistas del sistema indicando el perfil que las utiliza y el incremento en que fueron creadas o ampliadas. A continuación de la tabla se describe cada vista en detalle.</w:t>
      </w:r>
    </w:p>
    <w:p w14:paraId="581A53C3" w14:textId="78DCC185" w:rsidR="00D85C61" w:rsidRDefault="00D85C61" w:rsidP="00501F44">
      <w:pPr>
        <w:pStyle w:val="Ttulo4"/>
        <w:rPr>
          <w:rFonts w:eastAsia="Times New Roman"/>
        </w:rPr>
      </w:pPr>
      <w:bookmarkStart w:id="515" w:name="_Toc241763806"/>
      <w:r w:rsidRPr="00D85C61">
        <w:rPr>
          <w:rFonts w:eastAsia="Times New Roman"/>
        </w:rPr>
        <w:t>Tabla 10.1: Resumen de Pruebas Ejecutadas</w:t>
      </w:r>
      <w:bookmarkEnd w:id="514"/>
      <w:bookmarkEnd w:id="515"/>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3762"/>
        <w:gridCol w:w="2351"/>
        <w:gridCol w:w="2353"/>
      </w:tblGrid>
      <w:tr w:rsidR="00117E32" w:rsidRPr="00117E32" w14:paraId="3C319F7C" w14:textId="77777777" w:rsidTr="00117E32">
        <w:tblPrEx>
          <w:tblCellMar>
            <w:top w:w="0" w:type="dxa"/>
            <w:bottom w:w="0" w:type="dxa"/>
          </w:tblCellMar>
        </w:tblPrEx>
        <w:trPr>
          <w:tblHeader/>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B91D60" w14:textId="77777777" w:rsidR="00117E32" w:rsidRPr="00117E32" w:rsidRDefault="00117E32" w:rsidP="00117E32">
            <w:pPr>
              <w:jc w:val="center"/>
              <w:rPr>
                <w:rFonts w:ascii="Times New Roman" w:hAnsi="Times New Roman" w:cs="Times New Roman"/>
                <w:color w:val="000000" w:themeColor="text1"/>
              </w:rPr>
            </w:pPr>
            <w:r w:rsidRPr="00117E32">
              <w:rPr>
                <w:rFonts w:ascii="Times New Roman" w:eastAsia="Arial" w:hAnsi="Times New Roman" w:cs="Times New Roman"/>
                <w:b/>
                <w:bCs/>
                <w:color w:val="000000" w:themeColor="text1"/>
                <w:sz w:val="18"/>
                <w:szCs w:val="18"/>
              </w:rPr>
              <w:t>ID</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A8F705" w14:textId="77777777" w:rsidR="00117E32" w:rsidRPr="00117E32" w:rsidRDefault="00117E32" w:rsidP="00117E32">
            <w:pPr>
              <w:jc w:val="center"/>
              <w:rPr>
                <w:rFonts w:ascii="Times New Roman" w:hAnsi="Times New Roman" w:cs="Times New Roman"/>
                <w:color w:val="000000" w:themeColor="text1"/>
              </w:rPr>
            </w:pPr>
            <w:r w:rsidRPr="00117E32">
              <w:rPr>
                <w:rFonts w:ascii="Times New Roman" w:eastAsia="Arial" w:hAnsi="Times New Roman" w:cs="Times New Roman"/>
                <w:b/>
                <w:bCs/>
                <w:color w:val="000000" w:themeColor="text1"/>
                <w:sz w:val="18"/>
                <w:szCs w:val="18"/>
              </w:rPr>
              <w:t>Vista</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193A21" w14:textId="77777777" w:rsidR="00117E32" w:rsidRPr="00117E32" w:rsidRDefault="00117E32" w:rsidP="00117E32">
            <w:pPr>
              <w:jc w:val="center"/>
              <w:rPr>
                <w:rFonts w:ascii="Times New Roman" w:hAnsi="Times New Roman" w:cs="Times New Roman"/>
                <w:color w:val="000000" w:themeColor="text1"/>
              </w:rPr>
            </w:pPr>
            <w:r w:rsidRPr="00117E32">
              <w:rPr>
                <w:rFonts w:ascii="Times New Roman" w:eastAsia="Arial" w:hAnsi="Times New Roman" w:cs="Times New Roman"/>
                <w:b/>
                <w:bCs/>
                <w:color w:val="000000" w:themeColor="text1"/>
                <w:sz w:val="18"/>
                <w:szCs w:val="18"/>
              </w:rPr>
              <w:t>Perfil</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D7F07D" w14:textId="77777777" w:rsidR="00117E32" w:rsidRPr="00117E32" w:rsidRDefault="00117E32" w:rsidP="00117E32">
            <w:pPr>
              <w:jc w:val="center"/>
              <w:rPr>
                <w:rFonts w:ascii="Times New Roman" w:hAnsi="Times New Roman" w:cs="Times New Roman"/>
                <w:color w:val="000000" w:themeColor="text1"/>
              </w:rPr>
            </w:pPr>
            <w:r w:rsidRPr="00117E32">
              <w:rPr>
                <w:rFonts w:ascii="Times New Roman" w:eastAsia="Arial" w:hAnsi="Times New Roman" w:cs="Times New Roman"/>
                <w:b/>
                <w:bCs/>
                <w:color w:val="000000" w:themeColor="text1"/>
                <w:sz w:val="18"/>
                <w:szCs w:val="18"/>
              </w:rPr>
              <w:t>Incremento</w:t>
            </w:r>
          </w:p>
        </w:tc>
      </w:tr>
      <w:tr w:rsidR="00117E32" w:rsidRPr="00117E32" w14:paraId="6C76D87B"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C03B1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V-01</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A8333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Pantalla de Login</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C22FA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Todos</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AB15F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4B309A4E"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5BDD8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V-02</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4E1474" w14:textId="77777777" w:rsidR="00117E32" w:rsidRPr="00117E32" w:rsidRDefault="00117E32" w:rsidP="00593277">
            <w:pPr>
              <w:spacing w:after="40"/>
              <w:rPr>
                <w:rFonts w:ascii="Times New Roman" w:hAnsi="Times New Roman" w:cs="Times New Roman"/>
              </w:rPr>
            </w:pPr>
            <w:proofErr w:type="spellStart"/>
            <w:r w:rsidRPr="00117E32">
              <w:rPr>
                <w:rFonts w:ascii="Times New Roman" w:eastAsia="Arial" w:hAnsi="Times New Roman" w:cs="Times New Roman"/>
                <w:sz w:val="18"/>
                <w:szCs w:val="18"/>
              </w:rPr>
              <w:t>Dashboard</w:t>
            </w:r>
            <w:proofErr w:type="spellEnd"/>
            <w:r w:rsidRPr="00117E32">
              <w:rPr>
                <w:rFonts w:ascii="Times New Roman" w:eastAsia="Arial" w:hAnsi="Times New Roman" w:cs="Times New Roman"/>
                <w:sz w:val="18"/>
                <w:szCs w:val="18"/>
              </w:rPr>
              <w:t xml:space="preserve"> Central</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73778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Todos</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BCC07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497CCDAF"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9C6C9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V-03</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FEB6E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Mis Tickets (Solicitante)</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BC3BF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Solicitante</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54A64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585A8BC3"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EB9A2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V-04</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84988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Crear Tickets</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DBC01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Solicitante</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651EC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 (ampliada en II)</w:t>
            </w:r>
          </w:p>
        </w:tc>
      </w:tr>
      <w:tr w:rsidR="00117E32" w:rsidRPr="00117E32" w14:paraId="17ADFF70"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B09F0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V-05</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D13AD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Detalle Ticket (Solicitante)</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CC050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Solicitante</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E9C81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 (ampliada en II)</w:t>
            </w:r>
          </w:p>
        </w:tc>
      </w:tr>
      <w:tr w:rsidR="00117E32" w:rsidRPr="00117E32" w14:paraId="20A2F343"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2D207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V-06</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23DB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Base de Conocimiento (Solicitante)</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470EF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Solicitante</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16FAD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658E1043"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5B184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V-07</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BFF5F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Mi Perfil (Solicitante)</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4C2D8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Solicitante</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7C106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39627256"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12DA2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V-08</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4878D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Mis Tickets Asignados</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4FB18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Técnico</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5B874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3303942C"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C90D2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V-09</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0A8F0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Detalle Ticket (Técnico)</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1E9F3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Técnico</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CE00D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 (ampliada en II)</w:t>
            </w:r>
          </w:p>
        </w:tc>
      </w:tr>
      <w:tr w:rsidR="00117E32" w:rsidRPr="00117E32" w14:paraId="0325452F"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5821D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V-10</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1633D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Base de Conocimiento (Técnico)</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D025B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Técnico</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47AB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2FD31E83"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BC91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V-11</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BEF10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Mi Perfil (Técnico)</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311FF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Técnico</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A4F83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39731308"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465AD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V-12</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17960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 xml:space="preserve">Monitoreo de </w:t>
            </w:r>
            <w:proofErr w:type="spellStart"/>
            <w:r w:rsidRPr="00117E32">
              <w:rPr>
                <w:rFonts w:ascii="Times New Roman" w:eastAsia="Arial" w:hAnsi="Times New Roman" w:cs="Times New Roman"/>
                <w:sz w:val="18"/>
                <w:szCs w:val="18"/>
              </w:rPr>
              <w:t>KPIs</w:t>
            </w:r>
            <w:proofErr w:type="spellEnd"/>
            <w:r w:rsidRPr="00117E32">
              <w:rPr>
                <w:rFonts w:ascii="Times New Roman" w:eastAsia="Arial" w:hAnsi="Times New Roman" w:cs="Times New Roman"/>
                <w:sz w:val="18"/>
                <w:szCs w:val="18"/>
              </w:rPr>
              <w:t xml:space="preserve"> y </w:t>
            </w:r>
            <w:proofErr w:type="spellStart"/>
            <w:r w:rsidRPr="00117E32">
              <w:rPr>
                <w:rFonts w:ascii="Times New Roman" w:eastAsia="Arial" w:hAnsi="Times New Roman" w:cs="Times New Roman"/>
                <w:sz w:val="18"/>
                <w:szCs w:val="18"/>
              </w:rPr>
              <w:t>Analytics</w:t>
            </w:r>
            <w:proofErr w:type="spellEnd"/>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E2DBD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1980E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 (ampliada en II)</w:t>
            </w:r>
          </w:p>
        </w:tc>
      </w:tr>
      <w:tr w:rsidR="00117E32" w:rsidRPr="00117E32" w14:paraId="1400ED8E"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ADF01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V-13</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DFDE6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Gestión Financiera (OPEX)</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63AC3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1DC6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II</w:t>
            </w:r>
          </w:p>
        </w:tc>
      </w:tr>
      <w:tr w:rsidR="00117E32" w:rsidRPr="00117E32" w14:paraId="179D15F1"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6126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V-14</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1D3E5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Gestión Total de Tickets</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ED03D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B9527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 (ampliada en II)</w:t>
            </w:r>
          </w:p>
        </w:tc>
      </w:tr>
      <w:tr w:rsidR="00117E32" w:rsidRPr="00117E32" w14:paraId="14F9447E"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5F845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V-15</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63A8A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Integraciones y Mantenimiento</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A2CB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A16DA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II</w:t>
            </w:r>
          </w:p>
        </w:tc>
      </w:tr>
      <w:tr w:rsidR="00117E32" w:rsidRPr="00117E32" w14:paraId="7B1DEBE7"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C5438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V-16</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BD77C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Base de Conocimiento (Administrador)</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A7E07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59DA7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2D9EFB48"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EFFF5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V-17</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249C2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Mi Perfil (Administrador)</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8675C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62352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w:t>
            </w:r>
          </w:p>
        </w:tc>
      </w:tr>
      <w:tr w:rsidR="00117E32" w:rsidRPr="00117E32" w14:paraId="3D4B3106"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1ABD4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V-18</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DBB7D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Configuración Avanzada</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2785C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Administrador</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44B7C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 (ampliada en II)</w:t>
            </w:r>
          </w:p>
        </w:tc>
      </w:tr>
      <w:tr w:rsidR="00117E32" w:rsidRPr="00117E32" w14:paraId="5C82A721" w14:textId="77777777" w:rsidTr="00593277">
        <w:tblPrEx>
          <w:tblCellMar>
            <w:top w:w="0" w:type="dxa"/>
            <w:bottom w:w="0" w:type="dxa"/>
          </w:tblCellMar>
        </w:tblPrEx>
        <w:trPr>
          <w:cantSplit/>
        </w:trPr>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A483F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V-19</w:t>
            </w:r>
          </w:p>
        </w:tc>
        <w:tc>
          <w:tcPr>
            <w:tcW w:w="376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66FA23"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Lector QR móvil</w:t>
            </w:r>
          </w:p>
        </w:tc>
        <w:tc>
          <w:tcPr>
            <w:tcW w:w="235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96EA0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Solicitante</w:t>
            </w:r>
          </w:p>
        </w:tc>
        <w:tc>
          <w:tcPr>
            <w:tcW w:w="23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9CFC2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II</w:t>
            </w:r>
          </w:p>
        </w:tc>
      </w:tr>
    </w:tbl>
    <w:p w14:paraId="3B3BC31E" w14:textId="77777777" w:rsidR="00117E32" w:rsidRPr="00117E32" w:rsidRDefault="00117E32" w:rsidP="00117E32"/>
    <w:p w14:paraId="320B450A" w14:textId="2FBC7734" w:rsidR="004D101F" w:rsidRDefault="004D101F" w:rsidP="004D101F">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5668C70B" w14:textId="77777777" w:rsidR="00596EA4" w:rsidRDefault="00596EA4">
      <w:pPr>
        <w:rPr>
          <w:rFonts w:ascii="Times New Roman" w:eastAsia="Times New Roman" w:hAnsi="Times New Roman" w:cs="Times New Roman"/>
          <w:b/>
          <w:bCs/>
        </w:rPr>
      </w:pPr>
    </w:p>
    <w:p w14:paraId="6076C1BA" w14:textId="77777777" w:rsidR="00117E32" w:rsidRDefault="00117E32" w:rsidP="00117E32">
      <w:pPr>
        <w:spacing w:after="240" w:line="360" w:lineRule="auto"/>
        <w:jc w:val="both"/>
        <w:rPr>
          <w:rFonts w:ascii="Times New Roman" w:eastAsia="Arial" w:hAnsi="Times New Roman" w:cs="Times New Roman"/>
          <w:b/>
          <w:bCs/>
        </w:rPr>
      </w:pPr>
      <w:bookmarkStart w:id="516" w:name="_Toc240232530"/>
    </w:p>
    <w:p w14:paraId="71D2755E" w14:textId="77777777" w:rsidR="00117E32" w:rsidRDefault="00117E32" w:rsidP="00117E32">
      <w:pPr>
        <w:spacing w:after="240" w:line="360" w:lineRule="auto"/>
        <w:jc w:val="both"/>
        <w:rPr>
          <w:rFonts w:ascii="Times New Roman" w:eastAsia="Arial" w:hAnsi="Times New Roman" w:cs="Times New Roman"/>
          <w:b/>
          <w:bCs/>
        </w:rPr>
      </w:pPr>
    </w:p>
    <w:p w14:paraId="425D8431" w14:textId="46F2F5F4"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lastRenderedPageBreak/>
        <w:t>V-01 – Pantalla de Login</w:t>
      </w:r>
      <w:r w:rsidRPr="00117E32">
        <w:rPr>
          <w:rFonts w:ascii="Times New Roman" w:eastAsia="Arial" w:hAnsi="Times New Roman" w:cs="Times New Roman"/>
        </w:rPr>
        <w:t xml:space="preserve"> (perfil: Todos; Incremento I). Formulario de correo y contraseña con validación de credenciales cifradas, bloqueo por intentos fallidos, enlace de recuperación de contraseña por correo y verificación de segundo factor (2FA). Tras autenticarse, redirige al </w:t>
      </w:r>
      <w:proofErr w:type="spellStart"/>
      <w:r w:rsidRPr="00117E32">
        <w:rPr>
          <w:rFonts w:ascii="Times New Roman" w:eastAsia="Arial" w:hAnsi="Times New Roman" w:cs="Times New Roman"/>
        </w:rPr>
        <w:t>dashboard</w:t>
      </w:r>
      <w:proofErr w:type="spellEnd"/>
      <w:r w:rsidRPr="00117E32">
        <w:rPr>
          <w:rFonts w:ascii="Times New Roman" w:eastAsia="Arial" w:hAnsi="Times New Roman" w:cs="Times New Roman"/>
        </w:rPr>
        <w:t xml:space="preserve"> según el rol (RBAC).</w:t>
      </w:r>
    </w:p>
    <w:p w14:paraId="18A5353A"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 xml:space="preserve">V-02 – </w:t>
      </w:r>
      <w:proofErr w:type="spellStart"/>
      <w:r w:rsidRPr="00117E32">
        <w:rPr>
          <w:rFonts w:ascii="Times New Roman" w:eastAsia="Arial" w:hAnsi="Times New Roman" w:cs="Times New Roman"/>
          <w:b/>
          <w:bCs/>
        </w:rPr>
        <w:t>Dashboard</w:t>
      </w:r>
      <w:proofErr w:type="spellEnd"/>
      <w:r w:rsidRPr="00117E32">
        <w:rPr>
          <w:rFonts w:ascii="Times New Roman" w:eastAsia="Arial" w:hAnsi="Times New Roman" w:cs="Times New Roman"/>
          <w:b/>
          <w:bCs/>
        </w:rPr>
        <w:t xml:space="preserve"> Central</w:t>
      </w:r>
      <w:r w:rsidRPr="00117E32">
        <w:rPr>
          <w:rFonts w:ascii="Times New Roman" w:eastAsia="Arial" w:hAnsi="Times New Roman" w:cs="Times New Roman"/>
        </w:rPr>
        <w:t xml:space="preserve"> (perfil: Todos; Incremento I). Página principal con resumen de tickets del usuario y accesos a su menú de rol. Se actualiza de forma reactiva mediante </w:t>
      </w:r>
      <w:proofErr w:type="spellStart"/>
      <w:r w:rsidRPr="00117E32">
        <w:rPr>
          <w:rFonts w:ascii="Times New Roman" w:eastAsia="Arial" w:hAnsi="Times New Roman" w:cs="Times New Roman"/>
        </w:rPr>
        <w:t>WebSockets</w:t>
      </w:r>
      <w:proofErr w:type="spellEnd"/>
      <w:r w:rsidRPr="00117E32">
        <w:rPr>
          <w:rFonts w:ascii="Times New Roman" w:eastAsia="Arial" w:hAnsi="Times New Roman" w:cs="Times New Roman"/>
        </w:rPr>
        <w:t xml:space="preserve"> e incluye el centro de notificaciones </w:t>
      </w:r>
      <w:proofErr w:type="spellStart"/>
      <w:r w:rsidRPr="00117E32">
        <w:rPr>
          <w:rFonts w:ascii="Times New Roman" w:eastAsia="Arial" w:hAnsi="Times New Roman" w:cs="Times New Roman"/>
        </w:rPr>
        <w:t>in-app</w:t>
      </w:r>
      <w:proofErr w:type="spellEnd"/>
      <w:r w:rsidRPr="00117E32">
        <w:rPr>
          <w:rFonts w:ascii="Times New Roman" w:eastAsia="Arial" w:hAnsi="Times New Roman" w:cs="Times New Roman"/>
        </w:rPr>
        <w:t>.</w:t>
      </w:r>
    </w:p>
    <w:p w14:paraId="14F7BB5A"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V-03 – Mis Tickets (Solicitante)</w:t>
      </w:r>
      <w:r w:rsidRPr="00117E32">
        <w:rPr>
          <w:rFonts w:ascii="Times New Roman" w:eastAsia="Arial" w:hAnsi="Times New Roman" w:cs="Times New Roman"/>
        </w:rPr>
        <w:t xml:space="preserve"> (perfil: Solicitante; Incremento I). Grilla con los tickets creados por el usuario, su estado, prioridad con color y semáforo de SLA; permite filtrar, abrir el detalle y evaluar la eficacia de la atención al cierre.</w:t>
      </w:r>
    </w:p>
    <w:p w14:paraId="7EDB37E5"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V-04 – Crear Tickets</w:t>
      </w:r>
      <w:r w:rsidRPr="00117E32">
        <w:rPr>
          <w:rFonts w:ascii="Times New Roman" w:eastAsia="Arial" w:hAnsi="Times New Roman" w:cs="Times New Roman"/>
        </w:rPr>
        <w:t xml:space="preserve"> (perfil: Solicitante; Incremento I (ampliada en II)). Formulario central con categoría, descripción y adjuntos de hasta 10 MB, con sugerencias de la base de conocimiento. En el Incremento II exige piso y área, identifica el equipo afectado por autocompletado, muestra la advertencia de proveedor externo cuando corresponde y puede precargarse escaneando el código QR del equipo.</w:t>
      </w:r>
    </w:p>
    <w:p w14:paraId="3AFC41FB"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V-05 – Detalle Ticket (Solicitante)</w:t>
      </w:r>
      <w:r w:rsidRPr="00117E32">
        <w:rPr>
          <w:rFonts w:ascii="Times New Roman" w:eastAsia="Arial" w:hAnsi="Times New Roman" w:cs="Times New Roman"/>
        </w:rPr>
        <w:t xml:space="preserve"> (perfil: Solicitante; Incremento I (ampliada en II)). Muestra la línea de tiempo del ticket, comentarios públicos, adjuntos y exportación a PDF. En el Incremento II agrega el botón de reapertura justificada (máximo 3 veces) y la descarga de adjuntos en .ZIP.</w:t>
      </w:r>
    </w:p>
    <w:p w14:paraId="7A7C0256"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V-06 – Base de Conocimiento (Solicitante)</w:t>
      </w:r>
      <w:r w:rsidRPr="00117E32">
        <w:rPr>
          <w:rFonts w:ascii="Times New Roman" w:eastAsia="Arial" w:hAnsi="Times New Roman" w:cs="Times New Roman"/>
        </w:rPr>
        <w:t xml:space="preserve"> (perfil: Solicitante; Incremento I). Buscador de soluciones frecuentes por palabras clave con listado de artículos publicados.</w:t>
      </w:r>
    </w:p>
    <w:p w14:paraId="02729A60"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V-07 – Mi Perfil (Solicitante)</w:t>
      </w:r>
      <w:r w:rsidRPr="00117E32">
        <w:rPr>
          <w:rFonts w:ascii="Times New Roman" w:eastAsia="Arial" w:hAnsi="Times New Roman" w:cs="Times New Roman"/>
        </w:rPr>
        <w:t xml:space="preserve"> (perfil: Solicitante; Incremento I). Datos del usuario y cambio de contraseña con cifrado bcrypt.</w:t>
      </w:r>
    </w:p>
    <w:p w14:paraId="0199158B"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V-08 – Mis Tickets Asignados</w:t>
      </w:r>
      <w:r w:rsidRPr="00117E32">
        <w:rPr>
          <w:rFonts w:ascii="Times New Roman" w:eastAsia="Arial" w:hAnsi="Times New Roman" w:cs="Times New Roman"/>
        </w:rPr>
        <w:t xml:space="preserve"> (perfil: Técnico; Incremento I). Cola de trabajo del técnico ordenada por prioridad y vencimiento, con indicador de carga y acceso al detalle técnico.</w:t>
      </w:r>
    </w:p>
    <w:p w14:paraId="68DC1F9B"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V-09 – Detalle Ticket (Técnico)</w:t>
      </w:r>
      <w:r w:rsidRPr="00117E32">
        <w:rPr>
          <w:rFonts w:ascii="Times New Roman" w:eastAsia="Arial" w:hAnsi="Times New Roman" w:cs="Times New Roman"/>
        </w:rPr>
        <w:t xml:space="preserve"> (perfil: Técnico; Incremento I (ampliada en II)). Permite cambiar el estado y comentar. En el Incremento II incorpora el cronómetro de SLA con pausa justificada, </w:t>
      </w:r>
      <w:r w:rsidRPr="00117E32">
        <w:rPr>
          <w:rFonts w:ascii="Times New Roman" w:eastAsia="Arial" w:hAnsi="Times New Roman" w:cs="Times New Roman"/>
        </w:rPr>
        <w:lastRenderedPageBreak/>
        <w:t>la recategorización de urgencia, las notas técnicas privadas, la imputación de materiales con descuento de stock y el aviso preventivo al 75 % del plazo.</w:t>
      </w:r>
    </w:p>
    <w:p w14:paraId="5FB5714A"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V-10 – Base de Conocimiento (Técnico)</w:t>
      </w:r>
      <w:r w:rsidRPr="00117E32">
        <w:rPr>
          <w:rFonts w:ascii="Times New Roman" w:eastAsia="Arial" w:hAnsi="Times New Roman" w:cs="Times New Roman"/>
        </w:rPr>
        <w:t xml:space="preserve"> (perfil: Técnico; Incremento I). Redacción de artículos a partir de soluciones exitosas, enriquecidos con imágenes y pasos.</w:t>
      </w:r>
    </w:p>
    <w:p w14:paraId="4EC817DF"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V-11 – Mi Perfil (Técnico)</w:t>
      </w:r>
      <w:r w:rsidRPr="00117E32">
        <w:rPr>
          <w:rFonts w:ascii="Times New Roman" w:eastAsia="Arial" w:hAnsi="Times New Roman" w:cs="Times New Roman"/>
        </w:rPr>
        <w:t xml:space="preserve"> (perfil: Técnico; Incremento I). Actualización de datos técnicos y credenciales.</w:t>
      </w:r>
    </w:p>
    <w:p w14:paraId="6D48A6BE"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 xml:space="preserve">V-12 – Monitoreo de </w:t>
      </w:r>
      <w:proofErr w:type="spellStart"/>
      <w:r w:rsidRPr="00117E32">
        <w:rPr>
          <w:rFonts w:ascii="Times New Roman" w:eastAsia="Arial" w:hAnsi="Times New Roman" w:cs="Times New Roman"/>
          <w:b/>
          <w:bCs/>
        </w:rPr>
        <w:t>KPIs</w:t>
      </w:r>
      <w:proofErr w:type="spellEnd"/>
      <w:r w:rsidRPr="00117E32">
        <w:rPr>
          <w:rFonts w:ascii="Times New Roman" w:eastAsia="Arial" w:hAnsi="Times New Roman" w:cs="Times New Roman"/>
          <w:b/>
          <w:bCs/>
        </w:rPr>
        <w:t xml:space="preserve"> y </w:t>
      </w:r>
      <w:proofErr w:type="spellStart"/>
      <w:r w:rsidRPr="00117E32">
        <w:rPr>
          <w:rFonts w:ascii="Times New Roman" w:eastAsia="Arial" w:hAnsi="Times New Roman" w:cs="Times New Roman"/>
          <w:b/>
          <w:bCs/>
        </w:rPr>
        <w:t>Analytics</w:t>
      </w:r>
      <w:proofErr w:type="spellEnd"/>
      <w:r w:rsidRPr="00117E32">
        <w:rPr>
          <w:rFonts w:ascii="Times New Roman" w:eastAsia="Arial" w:hAnsi="Times New Roman" w:cs="Times New Roman"/>
        </w:rPr>
        <w:t xml:space="preserve"> (perfil: Administrador; Incremento I (ampliada en II)). </w:t>
      </w:r>
      <w:proofErr w:type="spellStart"/>
      <w:r w:rsidRPr="00117E32">
        <w:rPr>
          <w:rFonts w:ascii="Times New Roman" w:eastAsia="Arial" w:hAnsi="Times New Roman" w:cs="Times New Roman"/>
        </w:rPr>
        <w:t>Dashboard</w:t>
      </w:r>
      <w:proofErr w:type="spellEnd"/>
      <w:r w:rsidRPr="00117E32">
        <w:rPr>
          <w:rFonts w:ascii="Times New Roman" w:eastAsia="Arial" w:hAnsi="Times New Roman" w:cs="Times New Roman"/>
        </w:rPr>
        <w:t xml:space="preserve"> de indicadores del Incremento I ampliado con mapa de calor por piso, MTTR, porcentaje de cumplimiento de SLA, informe de desempeño por especialista, exportación a Excel/PDF y envío programado de métricas gerenciales.</w:t>
      </w:r>
    </w:p>
    <w:p w14:paraId="1731B3F9"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V-13 – Gestión Financiera (OPEX)</w:t>
      </w:r>
      <w:r w:rsidRPr="00117E32">
        <w:rPr>
          <w:rFonts w:ascii="Times New Roman" w:eastAsia="Arial" w:hAnsi="Times New Roman" w:cs="Times New Roman"/>
        </w:rPr>
        <w:t xml:space="preserve"> (perfil: Administrador; Incremento II). Catálogo de repuestos con stock, costo unitario, stock mínimo y alertas de reabastecimiento; registro de ingresos con factura y consolidado del gasto por área y período.</w:t>
      </w:r>
    </w:p>
    <w:p w14:paraId="68D20F20"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V-14 – Gestión Total de Tickets</w:t>
      </w:r>
      <w:r w:rsidRPr="00117E32">
        <w:rPr>
          <w:rFonts w:ascii="Times New Roman" w:eastAsia="Arial" w:hAnsi="Times New Roman" w:cs="Times New Roman"/>
        </w:rPr>
        <w:t xml:space="preserve"> (perfil: Administrador; Incremento I (ampliada en II)). Listado de todos los tickets con auditoría y control de estados; en el Incremento II agrega la reasignación forzada por jefatura con motivo obligatorio.</w:t>
      </w:r>
    </w:p>
    <w:p w14:paraId="5D9B3D41"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V-15 – Integraciones y Mantenimiento</w:t>
      </w:r>
      <w:r w:rsidRPr="00117E32">
        <w:rPr>
          <w:rFonts w:ascii="Times New Roman" w:eastAsia="Arial" w:hAnsi="Times New Roman" w:cs="Times New Roman"/>
        </w:rPr>
        <w:t xml:space="preserve"> (perfil: Administrador; Incremento II). Registro de trazas y latencias con el sistema IMER, generación de etiquetas QR para los equipos y ejecución de respaldos de la base de datos.</w:t>
      </w:r>
    </w:p>
    <w:p w14:paraId="2789BF68"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V-16 – Base de Conocimiento (Administrador)</w:t>
      </w:r>
      <w:r w:rsidRPr="00117E32">
        <w:rPr>
          <w:rFonts w:ascii="Times New Roman" w:eastAsia="Arial" w:hAnsi="Times New Roman" w:cs="Times New Roman"/>
        </w:rPr>
        <w:t xml:space="preserve"> (perfil: Administrador; Incremento I). Aprobación o rechazo de artículos y control de versiones.</w:t>
      </w:r>
    </w:p>
    <w:p w14:paraId="6A80B59F"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V-17 – Mi Perfil (Administrador)</w:t>
      </w:r>
      <w:r w:rsidRPr="00117E32">
        <w:rPr>
          <w:rFonts w:ascii="Times New Roman" w:eastAsia="Arial" w:hAnsi="Times New Roman" w:cs="Times New Roman"/>
        </w:rPr>
        <w:t xml:space="preserve"> (perfil: Administrador; Incremento I). Datos administrativos y credenciales.</w:t>
      </w:r>
    </w:p>
    <w:p w14:paraId="66C4817B"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t>V-18 – Configuración Avanzada</w:t>
      </w:r>
      <w:r w:rsidRPr="00117E32">
        <w:rPr>
          <w:rFonts w:ascii="Times New Roman" w:eastAsia="Arial" w:hAnsi="Times New Roman" w:cs="Times New Roman"/>
        </w:rPr>
        <w:t xml:space="preserve"> (perfil: Administrador; Incremento I (ampliada en II)). Gestión de roles RBAC y logs inmutables del Incremento I; en el Incremento II agrega la configuración de prioridades y tiempos de SLA, la ventana operativa y el calendario de feriados.</w:t>
      </w:r>
    </w:p>
    <w:p w14:paraId="1BA83B08"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b/>
          <w:bCs/>
        </w:rPr>
        <w:lastRenderedPageBreak/>
        <w:t>V-19 – Lector QR móvil</w:t>
      </w:r>
      <w:r w:rsidRPr="00117E32">
        <w:rPr>
          <w:rFonts w:ascii="Times New Roman" w:eastAsia="Arial" w:hAnsi="Times New Roman" w:cs="Times New Roman"/>
        </w:rPr>
        <w:t xml:space="preserve"> (perfil: Solicitante; Incremento II). Vista móvil que se abre al escanear la etiqueta del equipo y redirige al formulario de creación precargado; si el código es ilegible o el usuario no ha iniciado sesión, lo guía al ingreso manual o al login.</w:t>
      </w:r>
    </w:p>
    <w:p w14:paraId="453D6DEF" w14:textId="72258CCC" w:rsidR="00117E32" w:rsidRDefault="00117E32">
      <w:pPr>
        <w:rPr>
          <w:rFonts w:ascii="Times New Roman" w:eastAsia="Times New Roman" w:hAnsi="Times New Roman" w:cstheme="majorBidi"/>
          <w:b/>
          <w:color w:val="000000" w:themeColor="text1"/>
          <w:szCs w:val="32"/>
        </w:rPr>
      </w:pPr>
      <w:r>
        <w:rPr>
          <w:rFonts w:eastAsia="Times New Roman"/>
        </w:rPr>
        <w:br w:type="page"/>
      </w:r>
    </w:p>
    <w:p w14:paraId="24B6AC2C" w14:textId="77777777" w:rsidR="00117E32" w:rsidRDefault="00117E32" w:rsidP="00117E32">
      <w:pPr>
        <w:pStyle w:val="Ttulo2"/>
        <w:rPr>
          <w:rFonts w:eastAsia="Times New Roman"/>
        </w:rPr>
      </w:pPr>
      <w:bookmarkStart w:id="517" w:name="_Toc241763452"/>
      <w:r>
        <w:rPr>
          <w:rFonts w:eastAsia="Times New Roman"/>
        </w:rPr>
        <w:lastRenderedPageBreak/>
        <w:t>10.3 Plan de pruebas y modelo de calidad ISO/IEC 25010</w:t>
      </w:r>
      <w:bookmarkEnd w:id="517"/>
    </w:p>
    <w:p w14:paraId="06C57567" w14:textId="77777777" w:rsidR="00117E32" w:rsidRPr="00117E32" w:rsidRDefault="00117E32" w:rsidP="00117E32"/>
    <w:p w14:paraId="7F8E1B52"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t>La norma ISO/IEC 25010 define las características de calidad del producto de software. La Tabla 10.2 relaciona cada característica con los grupos de pruebas ejecutados, de modo que la calidad se verifica tanto en lo funcional como en lo no funcional.</w:t>
      </w:r>
    </w:p>
    <w:p w14:paraId="09BB127A" w14:textId="77777777" w:rsidR="00117E32" w:rsidRDefault="00117E32" w:rsidP="00117E32">
      <w:pPr>
        <w:pStyle w:val="Ttulo4"/>
      </w:pPr>
      <w:bookmarkStart w:id="518" w:name="_Toc241763807"/>
      <w:r>
        <w:rPr>
          <w:rFonts w:ascii="Arial" w:eastAsia="Arial" w:hAnsi="Arial" w:cs="Arial"/>
          <w:bCs/>
          <w:i/>
          <w:szCs w:val="18"/>
        </w:rPr>
        <w:t>Tabla 10.2:</w:t>
      </w:r>
      <w:r>
        <w:rPr>
          <w:rFonts w:ascii="Arial" w:eastAsia="Arial" w:hAnsi="Arial" w:cs="Arial"/>
          <w:i/>
          <w:szCs w:val="18"/>
        </w:rPr>
        <w:t xml:space="preserve"> Características ISO/IEC 25010 y su cobertura</w:t>
      </w:r>
      <w:bookmarkEnd w:id="518"/>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3"/>
        <w:gridCol w:w="3950"/>
        <w:gridCol w:w="2823"/>
      </w:tblGrid>
      <w:tr w:rsidR="00117E32" w14:paraId="0738B6F7" w14:textId="77777777" w:rsidTr="00593277">
        <w:tblPrEx>
          <w:tblCellMar>
            <w:top w:w="0" w:type="dxa"/>
            <w:bottom w:w="0" w:type="dxa"/>
          </w:tblCellMar>
        </w:tblPrEx>
        <w:trPr>
          <w:tblHeader/>
        </w:trPr>
        <w:tc>
          <w:tcPr>
            <w:tcW w:w="263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8C08532" w14:textId="77777777" w:rsidR="00117E32" w:rsidRDefault="00117E32" w:rsidP="00593277">
            <w:r>
              <w:rPr>
                <w:rFonts w:ascii="Arial" w:eastAsia="Arial" w:hAnsi="Arial" w:cs="Arial"/>
                <w:b/>
                <w:bCs/>
                <w:color w:val="FFFFFF"/>
                <w:sz w:val="20"/>
                <w:szCs w:val="20"/>
              </w:rPr>
              <w:t>Característica</w:t>
            </w:r>
          </w:p>
        </w:tc>
        <w:tc>
          <w:tcPr>
            <w:tcW w:w="395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3CC2B5D1" w14:textId="77777777" w:rsidR="00117E32" w:rsidRDefault="00117E32" w:rsidP="00593277">
            <w:r>
              <w:rPr>
                <w:rFonts w:ascii="Arial" w:eastAsia="Arial" w:hAnsi="Arial" w:cs="Arial"/>
                <w:b/>
                <w:bCs/>
                <w:color w:val="FFFFFF"/>
                <w:sz w:val="20"/>
                <w:szCs w:val="20"/>
              </w:rPr>
              <w:t>Subcaracterística evaluada</w:t>
            </w:r>
          </w:p>
        </w:tc>
        <w:tc>
          <w:tcPr>
            <w:tcW w:w="2823"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14C5E6EC" w14:textId="77777777" w:rsidR="00117E32" w:rsidRDefault="00117E32" w:rsidP="00593277">
            <w:r>
              <w:rPr>
                <w:rFonts w:ascii="Arial" w:eastAsia="Arial" w:hAnsi="Arial" w:cs="Arial"/>
                <w:b/>
                <w:bCs/>
                <w:color w:val="FFFFFF"/>
                <w:sz w:val="20"/>
                <w:szCs w:val="20"/>
              </w:rPr>
              <w:t>Pruebas</w:t>
            </w:r>
          </w:p>
        </w:tc>
      </w:tr>
      <w:tr w:rsidR="00117E32" w14:paraId="1487B3C2" w14:textId="77777777" w:rsidTr="00593277">
        <w:tblPrEx>
          <w:tblCellMar>
            <w:top w:w="0" w:type="dxa"/>
            <w:bottom w:w="0" w:type="dxa"/>
          </w:tblCellMar>
        </w:tblPrEx>
        <w:trPr>
          <w:cantSplit/>
        </w:trPr>
        <w:tc>
          <w:tcPr>
            <w:tcW w:w="26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CFE34B" w14:textId="77777777" w:rsidR="00117E32" w:rsidRDefault="00117E32" w:rsidP="00593277">
            <w:pPr>
              <w:spacing w:after="40"/>
            </w:pPr>
            <w:r>
              <w:rPr>
                <w:rFonts w:ascii="Arial" w:eastAsia="Arial" w:hAnsi="Arial" w:cs="Arial"/>
                <w:sz w:val="20"/>
                <w:szCs w:val="20"/>
              </w:rPr>
              <w:t>Adecuación funcional</w:t>
            </w:r>
          </w:p>
        </w:tc>
        <w:tc>
          <w:tcPr>
            <w:tcW w:w="3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4F8B9D" w14:textId="77777777" w:rsidR="00117E32" w:rsidRDefault="00117E32" w:rsidP="00593277">
            <w:pPr>
              <w:spacing w:after="40"/>
            </w:pPr>
            <w:r>
              <w:rPr>
                <w:rFonts w:ascii="Arial" w:eastAsia="Arial" w:hAnsi="Arial" w:cs="Arial"/>
                <w:sz w:val="20"/>
                <w:szCs w:val="20"/>
              </w:rPr>
              <w:t>Completitud y corrección funcional</w:t>
            </w:r>
          </w:p>
        </w:tc>
        <w:tc>
          <w:tcPr>
            <w:tcW w:w="28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ABD7EF" w14:textId="77777777" w:rsidR="00117E32" w:rsidRDefault="00117E32" w:rsidP="00593277">
            <w:pPr>
              <w:spacing w:after="40"/>
            </w:pPr>
            <w:r>
              <w:rPr>
                <w:rFonts w:ascii="Arial" w:eastAsia="Arial" w:hAnsi="Arial" w:cs="Arial"/>
                <w:sz w:val="20"/>
                <w:szCs w:val="20"/>
              </w:rPr>
              <w:t>P-01 a P-35</w:t>
            </w:r>
          </w:p>
        </w:tc>
      </w:tr>
      <w:tr w:rsidR="00117E32" w14:paraId="4DCB034C" w14:textId="77777777" w:rsidTr="00593277">
        <w:tblPrEx>
          <w:tblCellMar>
            <w:top w:w="0" w:type="dxa"/>
            <w:bottom w:w="0" w:type="dxa"/>
          </w:tblCellMar>
        </w:tblPrEx>
        <w:trPr>
          <w:cantSplit/>
        </w:trPr>
        <w:tc>
          <w:tcPr>
            <w:tcW w:w="26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07DB57" w14:textId="77777777" w:rsidR="00117E32" w:rsidRDefault="00117E32" w:rsidP="00593277">
            <w:pPr>
              <w:spacing w:after="40"/>
            </w:pPr>
            <w:r>
              <w:rPr>
                <w:rFonts w:ascii="Arial" w:eastAsia="Arial" w:hAnsi="Arial" w:cs="Arial"/>
                <w:sz w:val="20"/>
                <w:szCs w:val="20"/>
              </w:rPr>
              <w:t>Eficiencia de desempeño</w:t>
            </w:r>
          </w:p>
        </w:tc>
        <w:tc>
          <w:tcPr>
            <w:tcW w:w="3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76657C" w14:textId="77777777" w:rsidR="00117E32" w:rsidRDefault="00117E32" w:rsidP="00593277">
            <w:pPr>
              <w:spacing w:after="40"/>
            </w:pPr>
            <w:r>
              <w:rPr>
                <w:rFonts w:ascii="Arial" w:eastAsia="Arial" w:hAnsi="Arial" w:cs="Arial"/>
                <w:sz w:val="20"/>
                <w:szCs w:val="20"/>
              </w:rPr>
              <w:t>Comportamiento temporal y capacidad</w:t>
            </w:r>
          </w:p>
        </w:tc>
        <w:tc>
          <w:tcPr>
            <w:tcW w:w="28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200776" w14:textId="77777777" w:rsidR="00117E32" w:rsidRDefault="00117E32" w:rsidP="00593277">
            <w:pPr>
              <w:spacing w:after="40"/>
            </w:pPr>
            <w:r>
              <w:rPr>
                <w:rFonts w:ascii="Arial" w:eastAsia="Arial" w:hAnsi="Arial" w:cs="Arial"/>
                <w:sz w:val="20"/>
                <w:szCs w:val="20"/>
              </w:rPr>
              <w:t>ISO-01, ISO-02</w:t>
            </w:r>
          </w:p>
        </w:tc>
      </w:tr>
      <w:tr w:rsidR="00117E32" w14:paraId="7595090A" w14:textId="77777777" w:rsidTr="00593277">
        <w:tblPrEx>
          <w:tblCellMar>
            <w:top w:w="0" w:type="dxa"/>
            <w:bottom w:w="0" w:type="dxa"/>
          </w:tblCellMar>
        </w:tblPrEx>
        <w:trPr>
          <w:cantSplit/>
        </w:trPr>
        <w:tc>
          <w:tcPr>
            <w:tcW w:w="26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4A54C1" w14:textId="77777777" w:rsidR="00117E32" w:rsidRDefault="00117E32" w:rsidP="00593277">
            <w:pPr>
              <w:spacing w:after="40"/>
            </w:pPr>
            <w:r>
              <w:rPr>
                <w:rFonts w:ascii="Arial" w:eastAsia="Arial" w:hAnsi="Arial" w:cs="Arial"/>
                <w:sz w:val="20"/>
                <w:szCs w:val="20"/>
              </w:rPr>
              <w:t>Seguridad</w:t>
            </w:r>
          </w:p>
        </w:tc>
        <w:tc>
          <w:tcPr>
            <w:tcW w:w="3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A210EF" w14:textId="77777777" w:rsidR="00117E32" w:rsidRDefault="00117E32" w:rsidP="00593277">
            <w:pPr>
              <w:spacing w:after="40"/>
            </w:pPr>
            <w:r>
              <w:rPr>
                <w:rFonts w:ascii="Arial" w:eastAsia="Arial" w:hAnsi="Arial" w:cs="Arial"/>
                <w:sz w:val="20"/>
                <w:szCs w:val="20"/>
              </w:rPr>
              <w:t>Confidencialidad y control de acceso</w:t>
            </w:r>
          </w:p>
        </w:tc>
        <w:tc>
          <w:tcPr>
            <w:tcW w:w="28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7069BB" w14:textId="77777777" w:rsidR="00117E32" w:rsidRDefault="00117E32" w:rsidP="00593277">
            <w:pPr>
              <w:spacing w:after="40"/>
            </w:pPr>
            <w:r>
              <w:rPr>
                <w:rFonts w:ascii="Arial" w:eastAsia="Arial" w:hAnsi="Arial" w:cs="Arial"/>
                <w:sz w:val="20"/>
                <w:szCs w:val="20"/>
              </w:rPr>
              <w:t>ISO-03, P-22 a P-24</w:t>
            </w:r>
          </w:p>
        </w:tc>
      </w:tr>
      <w:tr w:rsidR="00117E32" w14:paraId="07C21C25" w14:textId="77777777" w:rsidTr="00593277">
        <w:tblPrEx>
          <w:tblCellMar>
            <w:top w:w="0" w:type="dxa"/>
            <w:bottom w:w="0" w:type="dxa"/>
          </w:tblCellMar>
        </w:tblPrEx>
        <w:trPr>
          <w:cantSplit/>
        </w:trPr>
        <w:tc>
          <w:tcPr>
            <w:tcW w:w="26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88CA3A" w14:textId="77777777" w:rsidR="00117E32" w:rsidRDefault="00117E32" w:rsidP="00593277">
            <w:pPr>
              <w:spacing w:after="40"/>
            </w:pPr>
            <w:r>
              <w:rPr>
                <w:rFonts w:ascii="Arial" w:eastAsia="Arial" w:hAnsi="Arial" w:cs="Arial"/>
                <w:sz w:val="20"/>
                <w:szCs w:val="20"/>
              </w:rPr>
              <w:t>Fiabilidad</w:t>
            </w:r>
          </w:p>
        </w:tc>
        <w:tc>
          <w:tcPr>
            <w:tcW w:w="3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C30E2E" w14:textId="77777777" w:rsidR="00117E32" w:rsidRDefault="00117E32" w:rsidP="00593277">
            <w:pPr>
              <w:spacing w:after="40"/>
            </w:pPr>
            <w:r>
              <w:rPr>
                <w:rFonts w:ascii="Arial" w:eastAsia="Arial" w:hAnsi="Arial" w:cs="Arial"/>
                <w:sz w:val="20"/>
                <w:szCs w:val="20"/>
              </w:rPr>
              <w:t>Tolerancia a fallos</w:t>
            </w:r>
          </w:p>
        </w:tc>
        <w:tc>
          <w:tcPr>
            <w:tcW w:w="28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03BEFA" w14:textId="77777777" w:rsidR="00117E32" w:rsidRDefault="00117E32" w:rsidP="00593277">
            <w:pPr>
              <w:spacing w:after="40"/>
            </w:pPr>
            <w:r>
              <w:rPr>
                <w:rFonts w:ascii="Arial" w:eastAsia="Arial" w:hAnsi="Arial" w:cs="Arial"/>
                <w:sz w:val="20"/>
                <w:szCs w:val="20"/>
              </w:rPr>
              <w:t>ISO-04</w:t>
            </w:r>
          </w:p>
        </w:tc>
      </w:tr>
      <w:tr w:rsidR="00117E32" w14:paraId="0F0110EB" w14:textId="77777777" w:rsidTr="00593277">
        <w:tblPrEx>
          <w:tblCellMar>
            <w:top w:w="0" w:type="dxa"/>
            <w:bottom w:w="0" w:type="dxa"/>
          </w:tblCellMar>
        </w:tblPrEx>
        <w:trPr>
          <w:cantSplit/>
        </w:trPr>
        <w:tc>
          <w:tcPr>
            <w:tcW w:w="26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BE6812" w14:textId="77777777" w:rsidR="00117E32" w:rsidRDefault="00117E32" w:rsidP="00593277">
            <w:pPr>
              <w:spacing w:after="40"/>
            </w:pPr>
            <w:r>
              <w:rPr>
                <w:rFonts w:ascii="Arial" w:eastAsia="Arial" w:hAnsi="Arial" w:cs="Arial"/>
                <w:sz w:val="20"/>
                <w:szCs w:val="20"/>
              </w:rPr>
              <w:t>Usabilidad</w:t>
            </w:r>
          </w:p>
        </w:tc>
        <w:tc>
          <w:tcPr>
            <w:tcW w:w="3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AB5B75" w14:textId="77777777" w:rsidR="00117E32" w:rsidRDefault="00117E32" w:rsidP="00593277">
            <w:pPr>
              <w:spacing w:after="40"/>
            </w:pPr>
            <w:r>
              <w:rPr>
                <w:rFonts w:ascii="Arial" w:eastAsia="Arial" w:hAnsi="Arial" w:cs="Arial"/>
                <w:sz w:val="20"/>
                <w:szCs w:val="20"/>
              </w:rPr>
              <w:t>Facilidad de uso y protección frente a errores</w:t>
            </w:r>
          </w:p>
        </w:tc>
        <w:tc>
          <w:tcPr>
            <w:tcW w:w="28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E082A7" w14:textId="77777777" w:rsidR="00117E32" w:rsidRDefault="00117E32" w:rsidP="00593277">
            <w:pPr>
              <w:spacing w:after="40"/>
            </w:pPr>
            <w:r>
              <w:rPr>
                <w:rFonts w:ascii="Arial" w:eastAsia="Arial" w:hAnsi="Arial" w:cs="Arial"/>
                <w:sz w:val="20"/>
                <w:szCs w:val="20"/>
              </w:rPr>
              <w:t>ISO-05</w:t>
            </w:r>
          </w:p>
        </w:tc>
      </w:tr>
      <w:tr w:rsidR="00117E32" w14:paraId="42B99199" w14:textId="77777777" w:rsidTr="00593277">
        <w:tblPrEx>
          <w:tblCellMar>
            <w:top w:w="0" w:type="dxa"/>
            <w:bottom w:w="0" w:type="dxa"/>
          </w:tblCellMar>
        </w:tblPrEx>
        <w:trPr>
          <w:cantSplit/>
        </w:trPr>
        <w:tc>
          <w:tcPr>
            <w:tcW w:w="263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F2CF74" w14:textId="77777777" w:rsidR="00117E32" w:rsidRDefault="00117E32" w:rsidP="00593277">
            <w:pPr>
              <w:spacing w:after="40"/>
            </w:pPr>
            <w:r>
              <w:rPr>
                <w:rFonts w:ascii="Arial" w:eastAsia="Arial" w:hAnsi="Arial" w:cs="Arial"/>
                <w:sz w:val="20"/>
                <w:szCs w:val="20"/>
              </w:rPr>
              <w:t>Compatibilidad</w:t>
            </w:r>
          </w:p>
        </w:tc>
        <w:tc>
          <w:tcPr>
            <w:tcW w:w="3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0D64F1" w14:textId="77777777" w:rsidR="00117E32" w:rsidRDefault="00117E32" w:rsidP="00593277">
            <w:pPr>
              <w:spacing w:after="40"/>
            </w:pPr>
            <w:r>
              <w:rPr>
                <w:rFonts w:ascii="Arial" w:eastAsia="Arial" w:hAnsi="Arial" w:cs="Arial"/>
                <w:sz w:val="20"/>
                <w:szCs w:val="20"/>
              </w:rPr>
              <w:t>Interoperabilidad y coexistencia</w:t>
            </w:r>
          </w:p>
        </w:tc>
        <w:tc>
          <w:tcPr>
            <w:tcW w:w="282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E6362F" w14:textId="77777777" w:rsidR="00117E32" w:rsidRDefault="00117E32" w:rsidP="00593277">
            <w:pPr>
              <w:spacing w:after="40"/>
            </w:pPr>
            <w:r>
              <w:rPr>
                <w:rFonts w:ascii="Arial" w:eastAsia="Arial" w:hAnsi="Arial" w:cs="Arial"/>
                <w:sz w:val="20"/>
                <w:szCs w:val="20"/>
              </w:rPr>
              <w:t>ISO-06, INT-01 a INT-05</w:t>
            </w:r>
          </w:p>
        </w:tc>
      </w:tr>
    </w:tbl>
    <w:p w14:paraId="64138354" w14:textId="77777777" w:rsidR="00117E32" w:rsidRDefault="00117E32" w:rsidP="00117E32">
      <w:pPr>
        <w:spacing w:before="60" w:after="300"/>
        <w:jc w:val="center"/>
      </w:pPr>
      <w:r>
        <w:rPr>
          <w:rFonts w:ascii="Arial" w:eastAsia="Arial" w:hAnsi="Arial" w:cs="Arial"/>
          <w:i/>
          <w:iCs/>
          <w:sz w:val="18"/>
          <w:szCs w:val="18"/>
        </w:rPr>
        <w:t>Fuente: Elaborado por el estudiante de acuerdo con el proyecto.</w:t>
      </w:r>
    </w:p>
    <w:p w14:paraId="0153BE4F" w14:textId="77777777" w:rsidR="00117E32" w:rsidRPr="00117E32" w:rsidRDefault="00117E32" w:rsidP="00117E32"/>
    <w:p w14:paraId="3CD0E081" w14:textId="77777777" w:rsidR="00117E32" w:rsidRDefault="00117E32" w:rsidP="00117E32">
      <w:pPr>
        <w:pStyle w:val="Ttulo2"/>
        <w:rPr>
          <w:rFonts w:eastAsia="Times New Roman"/>
        </w:rPr>
      </w:pPr>
    </w:p>
    <w:p w14:paraId="5071538E" w14:textId="77777777" w:rsidR="00117E32" w:rsidRDefault="00117E32" w:rsidP="00117E32">
      <w:pPr>
        <w:pStyle w:val="Ttulo2"/>
        <w:rPr>
          <w:rFonts w:eastAsia="Times New Roman"/>
        </w:rPr>
      </w:pPr>
    </w:p>
    <w:p w14:paraId="49ACD81F" w14:textId="77777777" w:rsidR="00117E32" w:rsidRDefault="00117E32" w:rsidP="00117E32">
      <w:pPr>
        <w:pStyle w:val="Ttulo2"/>
        <w:rPr>
          <w:rFonts w:eastAsia="Times New Roman"/>
        </w:rPr>
      </w:pPr>
    </w:p>
    <w:p w14:paraId="511A0615" w14:textId="77777777" w:rsidR="00117E32" w:rsidRDefault="00117E32" w:rsidP="00117E32">
      <w:pPr>
        <w:pStyle w:val="Ttulo2"/>
        <w:rPr>
          <w:rFonts w:eastAsia="Times New Roman"/>
        </w:rPr>
      </w:pPr>
    </w:p>
    <w:p w14:paraId="313FDCC1" w14:textId="77777777" w:rsidR="00117E32" w:rsidRDefault="00117E32" w:rsidP="00117E32">
      <w:pPr>
        <w:pStyle w:val="Ttulo2"/>
        <w:rPr>
          <w:rFonts w:eastAsia="Times New Roman"/>
        </w:rPr>
      </w:pPr>
    </w:p>
    <w:p w14:paraId="7C7AAC7F" w14:textId="77777777" w:rsidR="00117E32" w:rsidRDefault="00117E32" w:rsidP="00117E32"/>
    <w:p w14:paraId="5936C3F8" w14:textId="77777777" w:rsidR="00117E32" w:rsidRDefault="00117E32" w:rsidP="00117E32"/>
    <w:p w14:paraId="63E2C508" w14:textId="77777777" w:rsidR="00117E32" w:rsidRDefault="00117E32" w:rsidP="00117E32"/>
    <w:p w14:paraId="5BC834AF" w14:textId="77777777" w:rsidR="00117E32" w:rsidRDefault="00117E32" w:rsidP="00117E32"/>
    <w:p w14:paraId="6F6212ED" w14:textId="77777777" w:rsidR="00117E32" w:rsidRDefault="00117E32" w:rsidP="00117E32"/>
    <w:p w14:paraId="7932CAC9" w14:textId="77777777" w:rsidR="00117E32" w:rsidRDefault="00117E32" w:rsidP="00117E32"/>
    <w:p w14:paraId="400E4600" w14:textId="77777777" w:rsidR="00117E32" w:rsidRDefault="00117E32" w:rsidP="00117E32"/>
    <w:p w14:paraId="27149A6E" w14:textId="7EA04CDB" w:rsidR="00117E32" w:rsidRDefault="00117E32" w:rsidP="00117E32">
      <w:pPr>
        <w:pStyle w:val="Ttulo2"/>
      </w:pPr>
      <w:r>
        <w:lastRenderedPageBreak/>
        <w:tab/>
      </w:r>
      <w:bookmarkStart w:id="519" w:name="_Toc241763453"/>
      <w:r>
        <w:rPr>
          <w:rFonts w:eastAsia="Times New Roman"/>
        </w:rPr>
        <w:t>10</w:t>
      </w:r>
      <w:r>
        <w:t>.4 Pruebas de regresión Incremento I</w:t>
      </w:r>
      <w:bookmarkEnd w:id="519"/>
    </w:p>
    <w:p w14:paraId="4F626AE4" w14:textId="77777777" w:rsidR="00117E32" w:rsidRPr="00117E32" w:rsidRDefault="00117E32" w:rsidP="00117E32"/>
    <w:p w14:paraId="58D2ADF7" w14:textId="7777777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t>Las 25 pruebas del Incremento I se ejecutaron nuevamente sobre la versión del Incremento II para asegurar que las nuevas funcionalidades no afectaran lo ya entregado. La Tabla 10.3 resume sus resultados y las Figuras 10.2 a 10.26 presentan la evidencia de cada prueba.</w:t>
      </w:r>
    </w:p>
    <w:p w14:paraId="2568C3AF" w14:textId="77777777" w:rsidR="00117E32" w:rsidRDefault="00117E32" w:rsidP="00117E32">
      <w:pPr>
        <w:pStyle w:val="Ttulo4"/>
        <w:rPr>
          <w:rFonts w:eastAsia="Arial"/>
        </w:rPr>
      </w:pPr>
      <w:bookmarkStart w:id="520" w:name="_Toc241763808"/>
      <w:r>
        <w:rPr>
          <w:rFonts w:eastAsia="Arial"/>
          <w:bCs/>
        </w:rPr>
        <w:t>Tabla 10.3:</w:t>
      </w:r>
      <w:r>
        <w:rPr>
          <w:rFonts w:eastAsia="Arial"/>
        </w:rPr>
        <w:t xml:space="preserve"> Pruebas de regresión del Incremento I</w:t>
      </w:r>
      <w:bookmarkEnd w:id="520"/>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3574"/>
        <w:gridCol w:w="940"/>
        <w:gridCol w:w="1222"/>
        <w:gridCol w:w="1599"/>
        <w:gridCol w:w="1319"/>
      </w:tblGrid>
      <w:tr w:rsidR="00117E32" w:rsidRPr="00117E32" w14:paraId="3C233EC9" w14:textId="77777777" w:rsidTr="00117E32">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34E28E" w14:textId="77777777" w:rsidR="00117E32" w:rsidRPr="00117E32" w:rsidRDefault="00117E32" w:rsidP="00117E32">
            <w:pPr>
              <w:spacing w:after="40"/>
              <w:rPr>
                <w:rFonts w:ascii="Times New Roman" w:eastAsia="Arial" w:hAnsi="Times New Roman" w:cs="Times New Roman"/>
                <w:sz w:val="18"/>
                <w:szCs w:val="18"/>
              </w:rPr>
            </w:pPr>
            <w:r w:rsidRPr="00117E32">
              <w:rPr>
                <w:rFonts w:ascii="Times New Roman" w:eastAsia="Arial" w:hAnsi="Times New Roman" w:cs="Times New Roman"/>
                <w:sz w:val="18"/>
                <w:szCs w:val="18"/>
              </w:rPr>
              <w:t>ID</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442B2" w14:textId="77777777" w:rsidR="00117E32" w:rsidRPr="00117E32" w:rsidRDefault="00117E32" w:rsidP="00117E32">
            <w:pPr>
              <w:spacing w:after="40"/>
              <w:rPr>
                <w:rFonts w:ascii="Times New Roman" w:eastAsia="Arial" w:hAnsi="Times New Roman" w:cs="Times New Roman"/>
                <w:sz w:val="18"/>
                <w:szCs w:val="18"/>
              </w:rPr>
            </w:pPr>
            <w:r w:rsidRPr="00117E32">
              <w:rPr>
                <w:rFonts w:ascii="Times New Roman" w:eastAsia="Arial" w:hAnsi="Times New Roman" w:cs="Times New Roman"/>
                <w:sz w:val="18"/>
                <w:szCs w:val="18"/>
              </w:rPr>
              <w:t>Prueba</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DF69BA" w14:textId="77777777" w:rsidR="00117E32" w:rsidRPr="00117E32" w:rsidRDefault="00117E32" w:rsidP="00117E32">
            <w:pPr>
              <w:spacing w:after="40"/>
              <w:rPr>
                <w:rFonts w:ascii="Times New Roman" w:eastAsia="Arial" w:hAnsi="Times New Roman" w:cs="Times New Roman"/>
                <w:sz w:val="18"/>
                <w:szCs w:val="18"/>
              </w:rPr>
            </w:pPr>
            <w:r w:rsidRPr="00117E32">
              <w:rPr>
                <w:rFonts w:ascii="Times New Roman" w:eastAsia="Arial" w:hAnsi="Times New Roman" w:cs="Times New Roman"/>
                <w:sz w:val="18"/>
                <w:szCs w:val="18"/>
              </w:rPr>
              <w:t>CU</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E7CDD9" w14:textId="77777777" w:rsidR="00117E32" w:rsidRPr="00117E32" w:rsidRDefault="00117E32" w:rsidP="00117E32">
            <w:pPr>
              <w:spacing w:after="40"/>
              <w:rPr>
                <w:rFonts w:ascii="Times New Roman" w:eastAsia="Arial" w:hAnsi="Times New Roman" w:cs="Times New Roman"/>
                <w:sz w:val="18"/>
                <w:szCs w:val="18"/>
              </w:rPr>
            </w:pPr>
            <w:r w:rsidRPr="00117E32">
              <w:rPr>
                <w:rFonts w:ascii="Times New Roman" w:eastAsia="Arial" w:hAnsi="Times New Roman" w:cs="Times New Roman"/>
                <w:sz w:val="18"/>
                <w:szCs w:val="18"/>
              </w:rPr>
              <w:t>Tipo</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D0F065" w14:textId="77777777" w:rsidR="00117E32" w:rsidRPr="00117E32" w:rsidRDefault="00117E32" w:rsidP="00117E32">
            <w:pPr>
              <w:spacing w:after="40"/>
              <w:rPr>
                <w:rFonts w:ascii="Times New Roman" w:eastAsia="Arial" w:hAnsi="Times New Roman" w:cs="Times New Roman"/>
                <w:sz w:val="18"/>
                <w:szCs w:val="18"/>
              </w:rPr>
            </w:pPr>
            <w:r w:rsidRPr="00117E32">
              <w:rPr>
                <w:rFonts w:ascii="Times New Roman" w:eastAsia="Arial" w:hAnsi="Times New Roman" w:cs="Times New Roman"/>
                <w:sz w:val="18"/>
                <w:szCs w:val="18"/>
              </w:rPr>
              <w:t>Resultado</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A3488E" w14:textId="77777777" w:rsidR="00117E32" w:rsidRPr="00117E32" w:rsidRDefault="00117E32" w:rsidP="00117E32">
            <w:pPr>
              <w:spacing w:after="40"/>
              <w:rPr>
                <w:rFonts w:ascii="Times New Roman" w:eastAsia="Arial" w:hAnsi="Times New Roman" w:cs="Times New Roman"/>
                <w:sz w:val="18"/>
                <w:szCs w:val="18"/>
              </w:rPr>
            </w:pPr>
            <w:r w:rsidRPr="00117E32">
              <w:rPr>
                <w:rFonts w:ascii="Times New Roman" w:eastAsia="Arial" w:hAnsi="Times New Roman" w:cs="Times New Roman"/>
                <w:sz w:val="18"/>
                <w:szCs w:val="18"/>
              </w:rPr>
              <w:t>Evidencia</w:t>
            </w:r>
          </w:p>
        </w:tc>
      </w:tr>
      <w:tr w:rsidR="00117E32" w:rsidRPr="00117E32" w14:paraId="4689BB39"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21047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P-01</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B40B7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Registrar usuario con RUT válido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279DD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CU-01</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DFB00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71C64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1612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w:t>
            </w:r>
          </w:p>
        </w:tc>
      </w:tr>
      <w:tr w:rsidR="00117E32" w:rsidRPr="00117E32" w14:paraId="58DB4CA4"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E060F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P-02</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F47C6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Registrar usuario con RUT duplicado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548C3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CU-01</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9451A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0C6F0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 (falla esperada)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0CE5D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10.3</w:t>
            </w:r>
          </w:p>
        </w:tc>
      </w:tr>
      <w:tr w:rsidR="00117E32" w:rsidRPr="00117E32" w14:paraId="774271F3"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1804F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P-03</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84872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Inicio de sesión con credenciales correctas</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42896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CU-03</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9E669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D2D32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FC25C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10.4</w:t>
            </w:r>
          </w:p>
        </w:tc>
      </w:tr>
      <w:tr w:rsidR="00117E32" w:rsidRPr="00117E32" w14:paraId="09E9B269"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1A60A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P-04</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F9C2F3"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Inicio de sesión con contraseña incorrecta</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B8C28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CU-03</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0BEEF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DA5FF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 (falla esperada)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A0F52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10.5</w:t>
            </w:r>
          </w:p>
        </w:tc>
      </w:tr>
      <w:tr w:rsidR="00117E32" w:rsidRPr="00117E32" w14:paraId="42DC132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6E266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P-05</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C5445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Validación de RUT módulo 11 válido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DAC90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CU-66</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5E866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560E9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7B223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10.6</w:t>
            </w:r>
          </w:p>
        </w:tc>
      </w:tr>
      <w:tr w:rsidR="00117E32" w:rsidRPr="00117E32" w14:paraId="15CF2FC1"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D8DA4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P-06</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3B88D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Validación de RUT módulo 11 inválido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FDD49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CU-66</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D22E1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3F759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 (falla esperada)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8EC2A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10.7</w:t>
            </w:r>
          </w:p>
        </w:tc>
      </w:tr>
      <w:tr w:rsidR="00117E32" w:rsidRPr="00117E32" w14:paraId="5D10234C"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67CED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P-07</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76CBC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Creación de ticket con todos los campos</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74313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CU-08</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90CCF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15071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BDB68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10.8</w:t>
            </w:r>
          </w:p>
        </w:tc>
      </w:tr>
      <w:tr w:rsidR="00117E32" w:rsidRPr="00117E32" w14:paraId="223B97F1"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26F4A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P-08</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85511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Creación de ticket sin descripción</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839FD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CU-08</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97CA7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3EABB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 (falla esperada)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4D803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10.9</w:t>
            </w:r>
          </w:p>
        </w:tc>
      </w:tr>
      <w:tr w:rsidR="00117E32" w:rsidRPr="00117E32" w14:paraId="18A6AB3D"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40BE9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P-09</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DD3A2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Adjuntar archivo JPG de 5 MB</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0C5E4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CU-09</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88C20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8834E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632C4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10.10</w:t>
            </w:r>
          </w:p>
        </w:tc>
      </w:tr>
      <w:tr w:rsidR="00117E32" w:rsidRPr="00117E32" w14:paraId="1CAA50DE"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03F7E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P-10</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4A7AB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Adjuntar archivo de 15 MB</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5191F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CU-09</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5AB83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5A8C0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 (falla esperada)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BB6F5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10.11</w:t>
            </w:r>
          </w:p>
        </w:tc>
      </w:tr>
      <w:tr w:rsidR="00117E32" w:rsidRPr="00117E32" w14:paraId="212B265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ED115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P-11</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BF156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Asignación automática por categoría</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A46E8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CU-08</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31ED2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644B3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A6202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10.12</w:t>
            </w:r>
          </w:p>
        </w:tc>
      </w:tr>
      <w:tr w:rsidR="00117E32" w:rsidRPr="00117E32" w14:paraId="090625F4"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6BCD93"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P-12</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BA49A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Cambio de estado Pendiente → En curso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A98AC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CU-15</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3DC3B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8A31F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AD00D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10.13</w:t>
            </w:r>
          </w:p>
        </w:tc>
      </w:tr>
      <w:tr w:rsidR="00117E32" w:rsidRPr="00117E32" w14:paraId="717C2F08"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EAC03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P-13</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DC7E6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Cambio de estado En proceso → Resuelto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B1F3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CU-19</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1A933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8DC0C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2A57E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10.14</w:t>
            </w:r>
          </w:p>
        </w:tc>
      </w:tr>
      <w:tr w:rsidR="00117E32" w:rsidRPr="00117E32" w14:paraId="05235B94"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25437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P-14</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9AD65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Comentario público en ticket</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1ECAB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CU-16</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52830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7A5DA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67473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10.15</w:t>
            </w:r>
          </w:p>
        </w:tc>
      </w:tr>
      <w:tr w:rsidR="00117E32" w:rsidRPr="00117E32" w14:paraId="29CCD0CE"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7CED6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P-15</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AC111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Notificación por correo al crear ticket</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193BB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CU-11</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14751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DD6B4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6A0EF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10.16</w:t>
            </w:r>
          </w:p>
        </w:tc>
      </w:tr>
      <w:tr w:rsidR="00117E32" w:rsidRPr="00117E32" w14:paraId="2580CA24"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7335B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P-16</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E0A73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Notificación por correo al resolver ticket</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7CAF5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CU-11</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608BA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DB669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FB29D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10.17</w:t>
            </w:r>
          </w:p>
        </w:tc>
      </w:tr>
      <w:tr w:rsidR="00117E32" w:rsidRPr="00117E32" w14:paraId="0C619723"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D780E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P-17</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79C043" w14:textId="77777777" w:rsidR="00117E32" w:rsidRPr="00117E32" w:rsidRDefault="00117E32" w:rsidP="00593277">
            <w:pPr>
              <w:spacing w:after="40"/>
              <w:rPr>
                <w:rFonts w:ascii="Times New Roman" w:hAnsi="Times New Roman" w:cs="Times New Roman"/>
              </w:rPr>
            </w:pPr>
            <w:proofErr w:type="spellStart"/>
            <w:r w:rsidRPr="00117E32">
              <w:rPr>
                <w:rFonts w:ascii="Times New Roman" w:eastAsia="Arial" w:hAnsi="Times New Roman" w:cs="Times New Roman"/>
                <w:sz w:val="18"/>
                <w:szCs w:val="18"/>
              </w:rPr>
              <w:t>Dashboard</w:t>
            </w:r>
            <w:proofErr w:type="spellEnd"/>
            <w:r w:rsidRPr="00117E32">
              <w:rPr>
                <w:rFonts w:ascii="Times New Roman" w:eastAsia="Arial" w:hAnsi="Times New Roman" w:cs="Times New Roman"/>
                <w:sz w:val="18"/>
                <w:szCs w:val="18"/>
              </w:rPr>
              <w:t xml:space="preserve"> muestra </w:t>
            </w:r>
            <w:proofErr w:type="spellStart"/>
            <w:r w:rsidRPr="00117E32">
              <w:rPr>
                <w:rFonts w:ascii="Times New Roman" w:eastAsia="Arial" w:hAnsi="Times New Roman" w:cs="Times New Roman"/>
                <w:sz w:val="18"/>
                <w:szCs w:val="18"/>
              </w:rPr>
              <w:t>KPIs</w:t>
            </w:r>
            <w:proofErr w:type="spellEnd"/>
            <w:r w:rsidRPr="00117E32">
              <w:rPr>
                <w:rFonts w:ascii="Times New Roman" w:eastAsia="Arial" w:hAnsi="Times New Roman" w:cs="Times New Roman"/>
                <w:sz w:val="18"/>
                <w:szCs w:val="18"/>
              </w:rPr>
              <w:t xml:space="preserve"> correctos</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D1C51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CU-32</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82319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B6011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53C96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10.18</w:t>
            </w:r>
          </w:p>
        </w:tc>
      </w:tr>
      <w:tr w:rsidR="00117E32" w:rsidRPr="00117E32" w14:paraId="3BC680A6"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EFC7B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P-18</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CDCBEB"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Base de conocimiento: crear artículo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14A353"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CU-34</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CAA6C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6C20D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34B31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10.19</w:t>
            </w:r>
          </w:p>
        </w:tc>
      </w:tr>
      <w:tr w:rsidR="00117E32" w:rsidRPr="00117E32" w14:paraId="6FFB14BD"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42225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P-19</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2B583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Auto-asistencia: sugerencia de artículo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E4FBB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CU-35</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98A5D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1F229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7DD903"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10.20</w:t>
            </w:r>
          </w:p>
        </w:tc>
      </w:tr>
      <w:tr w:rsidR="00117E32" w:rsidRPr="00117E32" w14:paraId="14080B47"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578FE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P-20</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381A2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Exportar ticket a PDF</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4F714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CU-36</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BA86D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D3C737"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8E4C0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10.21</w:t>
            </w:r>
          </w:p>
        </w:tc>
      </w:tr>
      <w:tr w:rsidR="00117E32" w:rsidRPr="00117E32" w14:paraId="63AC17D3"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A56F00"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P-21</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9FFC0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Recuperación de contraseña por olvido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95B9F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CU-39</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0C35D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7B1FCD"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7FBE1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10.22</w:t>
            </w:r>
          </w:p>
        </w:tc>
      </w:tr>
      <w:tr w:rsidR="00117E32" w:rsidRPr="00117E32" w14:paraId="66BD268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1ADE9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P-22</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D9C74F"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Autenticación 2FA con código correcto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BFD89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CU-51</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E62B12"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0F2D2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44F6C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10.23</w:t>
            </w:r>
          </w:p>
        </w:tc>
      </w:tr>
      <w:tr w:rsidR="00117E32" w:rsidRPr="00117E32" w14:paraId="499E4F79"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7D212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lastRenderedPageBreak/>
              <w:t>P-23</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6EA46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Autenticación 2FA con código incorrecto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A5A9D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CU-51</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7222D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AF0AEA"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 (falla esperada)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427C11"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10.24</w:t>
            </w:r>
          </w:p>
        </w:tc>
      </w:tr>
      <w:tr w:rsidR="00117E32" w:rsidRPr="00117E32" w14:paraId="43E45E2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5BB0B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P-24</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98566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Sesión única: segundo inicio cierra el primero</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8283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CU-42</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6B2AD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57F6D8"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A5636E"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10.25</w:t>
            </w:r>
          </w:p>
        </w:tc>
      </w:tr>
      <w:tr w:rsidR="00117E32" w:rsidRPr="00117E32" w14:paraId="0F58DD47"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FE0824"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P-25</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8B2976"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 xml:space="preserve">Centro de notificaciones </w:t>
            </w:r>
            <w:proofErr w:type="spellStart"/>
            <w:r w:rsidRPr="00117E32">
              <w:rPr>
                <w:rFonts w:ascii="Times New Roman" w:eastAsia="Arial" w:hAnsi="Times New Roman" w:cs="Times New Roman"/>
                <w:sz w:val="18"/>
                <w:szCs w:val="18"/>
              </w:rPr>
              <w:t>in-app</w:t>
            </w:r>
            <w:proofErr w:type="spellEnd"/>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C292A5"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CU-44</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80AAAC"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203D2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Exitosa</w:t>
            </w:r>
          </w:p>
        </w:tc>
        <w:tc>
          <w:tcPr>
            <w:tcW w:w="131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D71BF9" w14:textId="77777777" w:rsidR="00117E32" w:rsidRPr="00117E32" w:rsidRDefault="00117E32" w:rsidP="00593277">
            <w:pPr>
              <w:spacing w:after="40"/>
              <w:rPr>
                <w:rFonts w:ascii="Times New Roman" w:hAnsi="Times New Roman" w:cs="Times New Roman"/>
              </w:rPr>
            </w:pPr>
            <w:r w:rsidRPr="00117E32">
              <w:rPr>
                <w:rFonts w:ascii="Times New Roman" w:eastAsia="Arial" w:hAnsi="Times New Roman" w:cs="Times New Roman"/>
                <w:sz w:val="18"/>
                <w:szCs w:val="18"/>
              </w:rPr>
              <w:t>Figura 10.26</w:t>
            </w:r>
          </w:p>
        </w:tc>
      </w:tr>
    </w:tbl>
    <w:p w14:paraId="5F2D9AA6"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31C32EC3" w14:textId="35CC2753" w:rsidR="00117E32" w:rsidRPr="00117E32" w:rsidRDefault="00117E32" w:rsidP="00117E32"/>
    <w:p w14:paraId="102F2C03" w14:textId="38C0B2DC" w:rsidR="00117E32" w:rsidRDefault="00117E32" w:rsidP="00117E32">
      <w:pPr>
        <w:rPr>
          <w:rFonts w:ascii="Times New Roman" w:eastAsia="Arial" w:hAnsi="Times New Roman" w:cs="Times New Roman"/>
        </w:rPr>
      </w:pPr>
      <w:r>
        <w:rPr>
          <w:rFonts w:eastAsia="Times New Roman"/>
        </w:rPr>
        <w:br w:type="page"/>
      </w:r>
      <w:r w:rsidRPr="00117E32">
        <w:rPr>
          <w:rFonts w:ascii="Times New Roman" w:eastAsia="Arial" w:hAnsi="Times New Roman" w:cs="Times New Roman"/>
        </w:rPr>
        <w:lastRenderedPageBreak/>
        <w:t xml:space="preserve">En la Figura 10.2, correspondiente a la prueba P-01 </w:t>
      </w:r>
      <w:r>
        <w:rPr>
          <w:rFonts w:ascii="Times New Roman" w:eastAsia="Arial" w:hAnsi="Times New Roman" w:cs="Times New Roman"/>
        </w:rPr>
        <w:t xml:space="preserve">del </w:t>
      </w:r>
      <w:r w:rsidRPr="00117E32">
        <w:rPr>
          <w:rFonts w:ascii="Times New Roman" w:eastAsia="Arial" w:hAnsi="Times New Roman" w:cs="Times New Roman"/>
        </w:rPr>
        <w:t>CU-01, se verifica que el administrador registra un usuario con RUT válido y el sistema lo guarda con su contraseña cifrada.</w:t>
      </w:r>
    </w:p>
    <w:p w14:paraId="6674D452" w14:textId="77777777" w:rsidR="00117E32" w:rsidRPr="00117E32" w:rsidRDefault="00117E32" w:rsidP="00117E32">
      <w:pPr>
        <w:pStyle w:val="Ttulo3"/>
      </w:pPr>
      <w:bookmarkStart w:id="521" w:name="_Toc241763615"/>
      <w:r w:rsidRPr="00117E32">
        <w:t>Figura 10.2: Prueba P-01 – Registrar usuario con RUT válido</w:t>
      </w:r>
      <w:bookmarkEnd w:id="521"/>
    </w:p>
    <w:p w14:paraId="2B0247B3" w14:textId="77777777" w:rsidR="00117E32" w:rsidRDefault="00117E32" w:rsidP="00117E32">
      <w:pPr>
        <w:keepNext/>
        <w:jc w:val="center"/>
      </w:pPr>
      <w:r>
        <w:rPr>
          <w:noProof/>
        </w:rPr>
        <w:drawing>
          <wp:inline distT="0" distB="0" distL="0" distR="0" wp14:anchorId="115D841F" wp14:editId="4BA262D7">
            <wp:extent cx="3962400" cy="4600575"/>
            <wp:effectExtent l="0" t="0" r="0" b="0"/>
            <wp:docPr id="2114945983" name="fig" descr="Figura 10.2: Prueba P-01 – Registrar usuario con RUT válido" title="Figura 10.2: Prueba P-01 – Registrar usuario con RUT vá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9"/>
                    <a:srcRect/>
                    <a:stretch>
                      <a:fillRect/>
                    </a:stretch>
                  </pic:blipFill>
                  <pic:spPr bwMode="auto">
                    <a:xfrm>
                      <a:off x="0" y="0"/>
                      <a:ext cx="3962400" cy="4600575"/>
                    </a:xfrm>
                    <a:prstGeom prst="rect">
                      <a:avLst/>
                    </a:prstGeom>
                  </pic:spPr>
                </pic:pic>
              </a:graphicData>
            </a:graphic>
          </wp:inline>
        </w:drawing>
      </w:r>
    </w:p>
    <w:p w14:paraId="118565D0"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36EF2EE8" w14:textId="77777777" w:rsidR="00117E32" w:rsidRDefault="00117E32" w:rsidP="00117E32">
      <w:pPr>
        <w:spacing w:after="240" w:line="360" w:lineRule="auto"/>
        <w:jc w:val="both"/>
        <w:rPr>
          <w:rFonts w:ascii="Arial" w:eastAsia="Arial" w:hAnsi="Arial" w:cs="Arial"/>
        </w:rPr>
      </w:pPr>
    </w:p>
    <w:p w14:paraId="16146095" w14:textId="77777777" w:rsidR="00117E32" w:rsidRDefault="00117E32" w:rsidP="00117E32">
      <w:pPr>
        <w:spacing w:after="240" w:line="360" w:lineRule="auto"/>
        <w:jc w:val="both"/>
        <w:rPr>
          <w:rFonts w:ascii="Arial" w:eastAsia="Arial" w:hAnsi="Arial" w:cs="Arial"/>
        </w:rPr>
      </w:pPr>
    </w:p>
    <w:p w14:paraId="2A767A9A" w14:textId="77777777" w:rsidR="00117E32" w:rsidRDefault="00117E32" w:rsidP="00117E32">
      <w:pPr>
        <w:spacing w:after="240" w:line="360" w:lineRule="auto"/>
        <w:jc w:val="both"/>
        <w:rPr>
          <w:rFonts w:ascii="Arial" w:eastAsia="Arial" w:hAnsi="Arial" w:cs="Arial"/>
        </w:rPr>
      </w:pPr>
    </w:p>
    <w:p w14:paraId="217813F4" w14:textId="77777777" w:rsidR="00117E32" w:rsidRDefault="00117E32" w:rsidP="00117E32">
      <w:pPr>
        <w:spacing w:after="240" w:line="360" w:lineRule="auto"/>
        <w:jc w:val="both"/>
        <w:rPr>
          <w:rFonts w:ascii="Arial" w:eastAsia="Arial" w:hAnsi="Arial" w:cs="Arial"/>
        </w:rPr>
      </w:pPr>
    </w:p>
    <w:p w14:paraId="6787E21E" w14:textId="77777777" w:rsidR="00117E32" w:rsidRDefault="00117E32" w:rsidP="00117E32">
      <w:pPr>
        <w:spacing w:after="240" w:line="360" w:lineRule="auto"/>
        <w:jc w:val="both"/>
        <w:rPr>
          <w:rFonts w:ascii="Arial" w:eastAsia="Arial" w:hAnsi="Arial" w:cs="Arial"/>
        </w:rPr>
      </w:pPr>
    </w:p>
    <w:p w14:paraId="459F907D" w14:textId="48AE413F"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10.3, correspondiente a la prueba P-02 </w:t>
      </w:r>
      <w:r>
        <w:rPr>
          <w:rFonts w:ascii="Times New Roman" w:eastAsia="Arial" w:hAnsi="Times New Roman" w:cs="Times New Roman"/>
        </w:rPr>
        <w:t xml:space="preserve">del </w:t>
      </w:r>
      <w:r w:rsidRPr="00117E32">
        <w:rPr>
          <w:rFonts w:ascii="Times New Roman" w:eastAsia="Arial" w:hAnsi="Times New Roman" w:cs="Times New Roman"/>
        </w:rPr>
        <w:t xml:space="preserve">CU-01, se verifica que el </w:t>
      </w:r>
      <w:proofErr w:type="spellStart"/>
      <w:r w:rsidRPr="00117E32">
        <w:rPr>
          <w:rFonts w:ascii="Times New Roman" w:eastAsia="Arial" w:hAnsi="Times New Roman" w:cs="Times New Roman"/>
        </w:rPr>
        <w:t>backend</w:t>
      </w:r>
      <w:proofErr w:type="spellEnd"/>
      <w:r w:rsidRPr="00117E32">
        <w:rPr>
          <w:rFonts w:ascii="Times New Roman" w:eastAsia="Arial" w:hAnsi="Times New Roman" w:cs="Times New Roman"/>
        </w:rPr>
        <w:t xml:space="preserve"> detecta que el RUT ya existe y rechaza el registro con un mensaje claro.</w:t>
      </w:r>
    </w:p>
    <w:p w14:paraId="1576E088" w14:textId="77777777" w:rsidR="00117E32" w:rsidRPr="00117E32" w:rsidRDefault="00117E32" w:rsidP="00117E32">
      <w:pPr>
        <w:pStyle w:val="Ttulo3"/>
      </w:pPr>
      <w:bookmarkStart w:id="522" w:name="_Toc241763616"/>
      <w:r w:rsidRPr="00117E32">
        <w:t>Figura 10.3: Prueba P-02 – Registrar usuario con RUT duplicado</w:t>
      </w:r>
      <w:bookmarkEnd w:id="522"/>
    </w:p>
    <w:p w14:paraId="0C908213" w14:textId="77777777" w:rsidR="00117E32" w:rsidRDefault="00117E32" w:rsidP="00117E32">
      <w:pPr>
        <w:keepNext/>
        <w:jc w:val="center"/>
      </w:pPr>
      <w:r>
        <w:rPr>
          <w:noProof/>
        </w:rPr>
        <w:drawing>
          <wp:inline distT="0" distB="0" distL="0" distR="0" wp14:anchorId="2FB6BA2F" wp14:editId="10115C04">
            <wp:extent cx="3962400" cy="4638675"/>
            <wp:effectExtent l="0" t="0" r="0" b="0"/>
            <wp:docPr id="1161850685" name="fig" descr="Figura 10.3: Prueba P-02 – Registrar usuario con RUT duplicado" title="Figura 10.3: Prueba P-02 – Registrar usuario con RUT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0"/>
                    <a:srcRect/>
                    <a:stretch>
                      <a:fillRect/>
                    </a:stretch>
                  </pic:blipFill>
                  <pic:spPr bwMode="auto">
                    <a:xfrm>
                      <a:off x="0" y="0"/>
                      <a:ext cx="3962400" cy="4638675"/>
                    </a:xfrm>
                    <a:prstGeom prst="rect">
                      <a:avLst/>
                    </a:prstGeom>
                  </pic:spPr>
                </pic:pic>
              </a:graphicData>
            </a:graphic>
          </wp:inline>
        </w:drawing>
      </w:r>
    </w:p>
    <w:p w14:paraId="1EDABD04"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229CDCE8" w14:textId="77777777" w:rsidR="00117E32" w:rsidRDefault="00117E32" w:rsidP="00117E32">
      <w:pPr>
        <w:spacing w:after="240" w:line="360" w:lineRule="auto"/>
        <w:jc w:val="both"/>
        <w:rPr>
          <w:rFonts w:ascii="Arial" w:eastAsia="Arial" w:hAnsi="Arial" w:cs="Arial"/>
        </w:rPr>
      </w:pPr>
    </w:p>
    <w:p w14:paraId="28F140C5" w14:textId="77777777" w:rsidR="00117E32" w:rsidRDefault="00117E32" w:rsidP="00117E32">
      <w:pPr>
        <w:spacing w:after="240" w:line="360" w:lineRule="auto"/>
        <w:jc w:val="both"/>
        <w:rPr>
          <w:rFonts w:ascii="Arial" w:eastAsia="Arial" w:hAnsi="Arial" w:cs="Arial"/>
        </w:rPr>
      </w:pPr>
    </w:p>
    <w:p w14:paraId="3FF9677F" w14:textId="77777777" w:rsidR="00117E32" w:rsidRDefault="00117E32" w:rsidP="00117E32">
      <w:pPr>
        <w:spacing w:after="240" w:line="360" w:lineRule="auto"/>
        <w:jc w:val="both"/>
        <w:rPr>
          <w:rFonts w:ascii="Arial" w:eastAsia="Arial" w:hAnsi="Arial" w:cs="Arial"/>
        </w:rPr>
      </w:pPr>
    </w:p>
    <w:p w14:paraId="6443B8EC" w14:textId="77777777" w:rsidR="00117E32" w:rsidRDefault="00117E32" w:rsidP="00117E32">
      <w:pPr>
        <w:spacing w:after="240" w:line="360" w:lineRule="auto"/>
        <w:jc w:val="both"/>
        <w:rPr>
          <w:rFonts w:ascii="Arial" w:eastAsia="Arial" w:hAnsi="Arial" w:cs="Arial"/>
        </w:rPr>
      </w:pPr>
    </w:p>
    <w:p w14:paraId="295A8C73" w14:textId="77777777" w:rsidR="00117E32" w:rsidRDefault="00117E32" w:rsidP="00117E32">
      <w:pPr>
        <w:spacing w:after="240" w:line="360" w:lineRule="auto"/>
        <w:jc w:val="both"/>
        <w:rPr>
          <w:rFonts w:ascii="Arial" w:eastAsia="Arial" w:hAnsi="Arial" w:cs="Arial"/>
        </w:rPr>
      </w:pPr>
    </w:p>
    <w:p w14:paraId="4891F913" w14:textId="278E0D7C"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10.4, correspondiente a la prueba P-03 </w:t>
      </w:r>
      <w:r>
        <w:rPr>
          <w:rFonts w:ascii="Times New Roman" w:eastAsia="Arial" w:hAnsi="Times New Roman" w:cs="Times New Roman"/>
        </w:rPr>
        <w:t xml:space="preserve">de </w:t>
      </w:r>
      <w:r w:rsidRPr="00117E32">
        <w:rPr>
          <w:rFonts w:ascii="Times New Roman" w:eastAsia="Arial" w:hAnsi="Times New Roman" w:cs="Times New Roman"/>
        </w:rPr>
        <w:t>CU-03, se verifica que con credenciales válidas se accede al panel correspondiente al rol del usuario.</w:t>
      </w:r>
    </w:p>
    <w:p w14:paraId="230D37B4" w14:textId="77777777" w:rsidR="00117E32" w:rsidRPr="00117E32" w:rsidRDefault="00117E32" w:rsidP="00117E32">
      <w:pPr>
        <w:pStyle w:val="Ttulo3"/>
      </w:pPr>
      <w:bookmarkStart w:id="523" w:name="_Toc241763617"/>
      <w:r w:rsidRPr="00117E32">
        <w:t>Figura 10.4: Prueba P-03 – Inicio de sesión con credenciales correctas</w:t>
      </w:r>
      <w:bookmarkEnd w:id="523"/>
    </w:p>
    <w:p w14:paraId="4D1EBA26" w14:textId="77777777" w:rsidR="00117E32" w:rsidRDefault="00117E32" w:rsidP="00117E32">
      <w:pPr>
        <w:keepNext/>
        <w:jc w:val="center"/>
      </w:pPr>
      <w:r>
        <w:rPr>
          <w:noProof/>
        </w:rPr>
        <w:drawing>
          <wp:inline distT="0" distB="0" distL="0" distR="0" wp14:anchorId="0503CF1D" wp14:editId="7E2D2DD9">
            <wp:extent cx="3962400" cy="1990725"/>
            <wp:effectExtent l="0" t="0" r="0" b="0"/>
            <wp:docPr id="1449609202" name="fig" descr="Figura 10.4: Prueba P-03 – Inicio de sesión con credenciales correctas" title="Figura 10.4: Prueba P-03 – Inicio de sesión con credenciales cor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3962400" cy="1990725"/>
                    </a:xfrm>
                    <a:prstGeom prst="rect">
                      <a:avLst/>
                    </a:prstGeom>
                  </pic:spPr>
                </pic:pic>
              </a:graphicData>
            </a:graphic>
          </wp:inline>
        </w:drawing>
      </w:r>
    </w:p>
    <w:p w14:paraId="2ED821C4"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108D0CB6" w14:textId="77777777" w:rsidR="00117E32" w:rsidRDefault="00117E32">
      <w:pPr>
        <w:rPr>
          <w:rFonts w:ascii="Arial" w:eastAsia="Arial" w:hAnsi="Arial" w:cs="Arial"/>
        </w:rPr>
      </w:pPr>
      <w:r>
        <w:rPr>
          <w:rFonts w:ascii="Arial" w:eastAsia="Arial" w:hAnsi="Arial" w:cs="Arial"/>
        </w:rPr>
        <w:br w:type="page"/>
      </w:r>
    </w:p>
    <w:p w14:paraId="34942D80" w14:textId="7674586E"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10.5, correspondiente a la prueba P-04 </w:t>
      </w:r>
      <w:r w:rsidRPr="00117E32">
        <w:rPr>
          <w:rFonts w:ascii="Times New Roman" w:eastAsia="Arial" w:hAnsi="Times New Roman" w:cs="Times New Roman"/>
        </w:rPr>
        <w:t xml:space="preserve">del </w:t>
      </w:r>
      <w:r w:rsidRPr="00117E32">
        <w:rPr>
          <w:rFonts w:ascii="Times New Roman" w:eastAsia="Arial" w:hAnsi="Times New Roman" w:cs="Times New Roman"/>
        </w:rPr>
        <w:t>CU-03, se verifica que con contraseña incorrecta el sistema niega el acceso sin revelar cuál dato es erróneo.</w:t>
      </w:r>
    </w:p>
    <w:p w14:paraId="33A2646A" w14:textId="77777777" w:rsidR="00117E32" w:rsidRPr="00117E32" w:rsidRDefault="00117E32" w:rsidP="00117E32">
      <w:pPr>
        <w:pStyle w:val="Ttulo3"/>
      </w:pPr>
      <w:bookmarkStart w:id="524" w:name="_Toc241763618"/>
      <w:r w:rsidRPr="00117E32">
        <w:t>Figura 10.5: Prueba P-04 – Inicio de sesión con contraseña incorrecta</w:t>
      </w:r>
      <w:bookmarkEnd w:id="524"/>
    </w:p>
    <w:p w14:paraId="77F2F2F9" w14:textId="77777777" w:rsidR="00117E32" w:rsidRDefault="00117E32" w:rsidP="00117E32">
      <w:pPr>
        <w:keepNext/>
        <w:jc w:val="center"/>
      </w:pPr>
      <w:r>
        <w:rPr>
          <w:noProof/>
        </w:rPr>
        <w:drawing>
          <wp:inline distT="0" distB="0" distL="0" distR="0" wp14:anchorId="2644E561" wp14:editId="3C208458">
            <wp:extent cx="3962400" cy="3667125"/>
            <wp:effectExtent l="0" t="0" r="0" b="0"/>
            <wp:docPr id="1695900098" name="fig" descr="Figura 10.5: Prueba P-04 – Inicio de sesión con contraseña incorrecta" title="Figura 10.5: Prueba P-04 – Inicio de sesión con contraseña 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3962400" cy="3667125"/>
                    </a:xfrm>
                    <a:prstGeom prst="rect">
                      <a:avLst/>
                    </a:prstGeom>
                  </pic:spPr>
                </pic:pic>
              </a:graphicData>
            </a:graphic>
          </wp:inline>
        </w:drawing>
      </w:r>
    </w:p>
    <w:p w14:paraId="3E602AB3"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64EC70B5" w14:textId="77777777" w:rsidR="00117E32" w:rsidRDefault="00117E32">
      <w:pPr>
        <w:rPr>
          <w:rFonts w:ascii="Arial" w:eastAsia="Arial" w:hAnsi="Arial" w:cs="Arial"/>
        </w:rPr>
      </w:pPr>
      <w:r>
        <w:rPr>
          <w:rFonts w:ascii="Arial" w:eastAsia="Arial" w:hAnsi="Arial" w:cs="Arial"/>
        </w:rPr>
        <w:br w:type="page"/>
      </w:r>
    </w:p>
    <w:p w14:paraId="0A52F2C4" w14:textId="5592DF7E"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10.6, correspondiente a la prueba P-05 </w:t>
      </w:r>
      <w:r>
        <w:rPr>
          <w:rFonts w:ascii="Times New Roman" w:eastAsia="Arial" w:hAnsi="Times New Roman" w:cs="Times New Roman"/>
        </w:rPr>
        <w:t xml:space="preserve">del </w:t>
      </w:r>
      <w:r w:rsidRPr="00117E32">
        <w:rPr>
          <w:rFonts w:ascii="Times New Roman" w:eastAsia="Arial" w:hAnsi="Times New Roman" w:cs="Times New Roman"/>
        </w:rPr>
        <w:t>CU-66, se verifica que el algoritmo módulo 11 acepta un RUT con dígito verificador correcto.</w:t>
      </w:r>
    </w:p>
    <w:p w14:paraId="2B380599" w14:textId="77777777" w:rsidR="00117E32" w:rsidRPr="00117E32" w:rsidRDefault="00117E32" w:rsidP="00117E32">
      <w:pPr>
        <w:pStyle w:val="Ttulo3"/>
      </w:pPr>
      <w:bookmarkStart w:id="525" w:name="_Toc241763619"/>
      <w:r w:rsidRPr="00117E32">
        <w:t>Figura 10.6: Prueba P-05 – Validación de RUT módulo 11 válido</w:t>
      </w:r>
      <w:bookmarkEnd w:id="525"/>
    </w:p>
    <w:p w14:paraId="1F3B817F" w14:textId="77777777" w:rsidR="00117E32" w:rsidRDefault="00117E32" w:rsidP="00117E32">
      <w:pPr>
        <w:keepNext/>
        <w:jc w:val="center"/>
      </w:pPr>
      <w:r>
        <w:rPr>
          <w:noProof/>
        </w:rPr>
        <w:drawing>
          <wp:inline distT="0" distB="0" distL="0" distR="0" wp14:anchorId="4681F019" wp14:editId="01E4B78B">
            <wp:extent cx="3962400" cy="4400550"/>
            <wp:effectExtent l="0" t="0" r="0" b="0"/>
            <wp:docPr id="988361275" name="fig" descr="Figura 10.6: Prueba P-05 – Validación de RUT módulo 11 válido" title="Figura 10.6: Prueba P-05 – Validación de RUT módulo 11 vá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3962400" cy="4400550"/>
                    </a:xfrm>
                    <a:prstGeom prst="rect">
                      <a:avLst/>
                    </a:prstGeom>
                  </pic:spPr>
                </pic:pic>
              </a:graphicData>
            </a:graphic>
          </wp:inline>
        </w:drawing>
      </w:r>
    </w:p>
    <w:p w14:paraId="48E3A07B" w14:textId="77777777" w:rsidR="00117E32" w:rsidRPr="00117E32" w:rsidRDefault="00117E32" w:rsidP="00117E32">
      <w:pPr>
        <w:spacing w:before="60" w:after="300"/>
        <w:jc w:val="center"/>
        <w:rPr>
          <w:b/>
          <w:bCs/>
        </w:rPr>
      </w:pPr>
      <w:r w:rsidRPr="00117E32">
        <w:rPr>
          <w:rFonts w:ascii="Arial" w:eastAsia="Arial" w:hAnsi="Arial" w:cs="Arial"/>
          <w:b/>
          <w:bCs/>
          <w:i/>
          <w:iCs/>
          <w:sz w:val="18"/>
          <w:szCs w:val="18"/>
        </w:rPr>
        <w:t>Fuente: Elaborado por el estudiante de acuerdo con el proyecto.</w:t>
      </w:r>
    </w:p>
    <w:p w14:paraId="0AAFEB05" w14:textId="77777777" w:rsidR="00117E32" w:rsidRDefault="00117E32" w:rsidP="00117E32">
      <w:pPr>
        <w:spacing w:after="240" w:line="360" w:lineRule="auto"/>
        <w:jc w:val="both"/>
        <w:rPr>
          <w:rFonts w:ascii="Arial" w:eastAsia="Arial" w:hAnsi="Arial" w:cs="Arial"/>
        </w:rPr>
      </w:pPr>
    </w:p>
    <w:p w14:paraId="0852116C" w14:textId="77777777" w:rsidR="00117E32" w:rsidRDefault="00117E32" w:rsidP="00117E32">
      <w:pPr>
        <w:spacing w:after="240" w:line="360" w:lineRule="auto"/>
        <w:jc w:val="both"/>
        <w:rPr>
          <w:rFonts w:ascii="Arial" w:eastAsia="Arial" w:hAnsi="Arial" w:cs="Arial"/>
        </w:rPr>
      </w:pPr>
    </w:p>
    <w:p w14:paraId="0ACA1AD4" w14:textId="77777777" w:rsidR="00117E32" w:rsidRDefault="00117E32" w:rsidP="00117E32">
      <w:pPr>
        <w:spacing w:after="240" w:line="360" w:lineRule="auto"/>
        <w:jc w:val="both"/>
        <w:rPr>
          <w:rFonts w:ascii="Arial" w:eastAsia="Arial" w:hAnsi="Arial" w:cs="Arial"/>
        </w:rPr>
      </w:pPr>
    </w:p>
    <w:p w14:paraId="29BDE103" w14:textId="77777777" w:rsidR="00117E32" w:rsidRDefault="00117E32" w:rsidP="00117E32">
      <w:pPr>
        <w:spacing w:after="240" w:line="360" w:lineRule="auto"/>
        <w:jc w:val="both"/>
        <w:rPr>
          <w:rFonts w:ascii="Arial" w:eastAsia="Arial" w:hAnsi="Arial" w:cs="Arial"/>
        </w:rPr>
      </w:pPr>
    </w:p>
    <w:p w14:paraId="3C96C019" w14:textId="77777777" w:rsidR="00117E32" w:rsidRDefault="00117E32" w:rsidP="00117E32">
      <w:pPr>
        <w:spacing w:after="240" w:line="360" w:lineRule="auto"/>
        <w:jc w:val="both"/>
        <w:rPr>
          <w:rFonts w:ascii="Arial" w:eastAsia="Arial" w:hAnsi="Arial" w:cs="Arial"/>
        </w:rPr>
      </w:pPr>
    </w:p>
    <w:p w14:paraId="5F906320" w14:textId="1D4181F2"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10.7, correspondiente a la prueba P-06 </w:t>
      </w:r>
      <w:r>
        <w:rPr>
          <w:rFonts w:ascii="Times New Roman" w:eastAsia="Arial" w:hAnsi="Times New Roman" w:cs="Times New Roman"/>
        </w:rPr>
        <w:t xml:space="preserve">del </w:t>
      </w:r>
      <w:r w:rsidRPr="00117E32">
        <w:rPr>
          <w:rFonts w:ascii="Times New Roman" w:eastAsia="Arial" w:hAnsi="Times New Roman" w:cs="Times New Roman"/>
        </w:rPr>
        <w:t>CU-66, se verifica que un RUT con dígito verificador incorrecto es rechazado.</w:t>
      </w:r>
    </w:p>
    <w:p w14:paraId="4137B7AA" w14:textId="77777777" w:rsidR="00117E32" w:rsidRPr="00117E32" w:rsidRDefault="00117E32" w:rsidP="00117E32">
      <w:pPr>
        <w:pStyle w:val="Ttulo3"/>
      </w:pPr>
      <w:bookmarkStart w:id="526" w:name="_Toc241763620"/>
      <w:r w:rsidRPr="00117E32">
        <w:t>Figura 10.7: Prueba P-06 – Validación de RUT módulo 11 inválido</w:t>
      </w:r>
      <w:bookmarkEnd w:id="526"/>
    </w:p>
    <w:p w14:paraId="118DC3F6" w14:textId="77777777" w:rsidR="00117E32" w:rsidRDefault="00117E32" w:rsidP="00117E32">
      <w:pPr>
        <w:keepNext/>
        <w:jc w:val="center"/>
      </w:pPr>
      <w:r>
        <w:rPr>
          <w:noProof/>
        </w:rPr>
        <w:drawing>
          <wp:inline distT="0" distB="0" distL="0" distR="0" wp14:anchorId="3E61F569" wp14:editId="4F10938A">
            <wp:extent cx="3962400" cy="4657725"/>
            <wp:effectExtent l="0" t="0" r="0" b="0"/>
            <wp:docPr id="685494305" name="fig" descr="Figura 10.7: Prueba P-06 – Validación de RUT módulo 11 inválido" title="Figura 10.7: Prueba P-06 – Validación de RUT módulo 11 invá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3962400" cy="4657725"/>
                    </a:xfrm>
                    <a:prstGeom prst="rect">
                      <a:avLst/>
                    </a:prstGeom>
                  </pic:spPr>
                </pic:pic>
              </a:graphicData>
            </a:graphic>
          </wp:inline>
        </w:drawing>
      </w:r>
    </w:p>
    <w:p w14:paraId="06A3679F" w14:textId="77777777" w:rsidR="00117E32" w:rsidRPr="00117E32" w:rsidRDefault="00117E32" w:rsidP="00117E32">
      <w:pPr>
        <w:spacing w:before="60" w:after="300"/>
        <w:jc w:val="center"/>
        <w:rPr>
          <w:b/>
          <w:bCs/>
        </w:rPr>
      </w:pPr>
      <w:r w:rsidRPr="00117E32">
        <w:rPr>
          <w:rFonts w:ascii="Arial" w:eastAsia="Arial" w:hAnsi="Arial" w:cs="Arial"/>
          <w:b/>
          <w:bCs/>
          <w:i/>
          <w:iCs/>
          <w:sz w:val="18"/>
          <w:szCs w:val="18"/>
        </w:rPr>
        <w:t>Fuente: Elaborado por el estudiante de acuerdo con el proyecto.</w:t>
      </w:r>
    </w:p>
    <w:p w14:paraId="549874E7" w14:textId="77777777" w:rsidR="00117E32" w:rsidRDefault="00117E32" w:rsidP="00117E32">
      <w:pPr>
        <w:spacing w:after="240" w:line="360" w:lineRule="auto"/>
        <w:jc w:val="both"/>
        <w:rPr>
          <w:rFonts w:ascii="Arial" w:eastAsia="Arial" w:hAnsi="Arial" w:cs="Arial"/>
        </w:rPr>
      </w:pPr>
    </w:p>
    <w:p w14:paraId="0C523430" w14:textId="77777777" w:rsidR="00117E32" w:rsidRDefault="00117E32" w:rsidP="00117E32">
      <w:pPr>
        <w:spacing w:after="240" w:line="360" w:lineRule="auto"/>
        <w:jc w:val="both"/>
        <w:rPr>
          <w:rFonts w:ascii="Arial" w:eastAsia="Arial" w:hAnsi="Arial" w:cs="Arial"/>
        </w:rPr>
      </w:pPr>
    </w:p>
    <w:p w14:paraId="0D561483" w14:textId="77777777" w:rsidR="00117E32" w:rsidRDefault="00117E32" w:rsidP="00117E32">
      <w:pPr>
        <w:spacing w:after="240" w:line="360" w:lineRule="auto"/>
        <w:jc w:val="both"/>
        <w:rPr>
          <w:rFonts w:ascii="Arial" w:eastAsia="Arial" w:hAnsi="Arial" w:cs="Arial"/>
        </w:rPr>
      </w:pPr>
    </w:p>
    <w:p w14:paraId="34A628C3" w14:textId="77777777" w:rsidR="00117E32" w:rsidRDefault="00117E32" w:rsidP="00117E32">
      <w:pPr>
        <w:spacing w:after="240" w:line="360" w:lineRule="auto"/>
        <w:jc w:val="both"/>
        <w:rPr>
          <w:rFonts w:ascii="Arial" w:eastAsia="Arial" w:hAnsi="Arial" w:cs="Arial"/>
        </w:rPr>
      </w:pPr>
    </w:p>
    <w:p w14:paraId="0FD9F0C0" w14:textId="77777777" w:rsidR="00117E32" w:rsidRDefault="00117E32" w:rsidP="00117E32">
      <w:pPr>
        <w:spacing w:after="240" w:line="360" w:lineRule="auto"/>
        <w:jc w:val="both"/>
        <w:rPr>
          <w:rFonts w:ascii="Arial" w:eastAsia="Arial" w:hAnsi="Arial" w:cs="Arial"/>
        </w:rPr>
      </w:pPr>
    </w:p>
    <w:p w14:paraId="45CAFB87" w14:textId="73CC56BF"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10.8, correspondiente a la prueba P-07 </w:t>
      </w:r>
      <w:r>
        <w:rPr>
          <w:rFonts w:ascii="Times New Roman" w:eastAsia="Arial" w:hAnsi="Times New Roman" w:cs="Times New Roman"/>
        </w:rPr>
        <w:t xml:space="preserve">del </w:t>
      </w:r>
      <w:r w:rsidRPr="00117E32">
        <w:rPr>
          <w:rFonts w:ascii="Times New Roman" w:eastAsia="Arial" w:hAnsi="Times New Roman" w:cs="Times New Roman"/>
        </w:rPr>
        <w:t>CU-08, se verifica que se crea un ticket completo; tras el Incremento II el formulario incluye además piso, área y equipo.</w:t>
      </w:r>
    </w:p>
    <w:p w14:paraId="17204FCC" w14:textId="77777777" w:rsidR="00117E32" w:rsidRPr="00117E32" w:rsidRDefault="00117E32" w:rsidP="00117E32">
      <w:pPr>
        <w:pStyle w:val="Ttulo3"/>
      </w:pPr>
      <w:bookmarkStart w:id="527" w:name="_Toc241763621"/>
      <w:r w:rsidRPr="00117E32">
        <w:t>Figura 10.8: Prueba P-07 – Creación de ticket con todos los campos</w:t>
      </w:r>
      <w:bookmarkEnd w:id="527"/>
    </w:p>
    <w:p w14:paraId="4DA21236" w14:textId="77777777" w:rsidR="00117E32" w:rsidRDefault="00117E32" w:rsidP="00117E32">
      <w:pPr>
        <w:keepNext/>
        <w:jc w:val="center"/>
      </w:pPr>
      <w:r>
        <w:rPr>
          <w:noProof/>
        </w:rPr>
        <w:drawing>
          <wp:inline distT="0" distB="0" distL="0" distR="0" wp14:anchorId="49F8F02C" wp14:editId="6E22960F">
            <wp:extent cx="3962400" cy="3048000"/>
            <wp:effectExtent l="0" t="0" r="0" b="0"/>
            <wp:docPr id="317047908" name="fig" descr="Figura 10.8: Prueba P-07 – Creación de ticket con todos los campos" title="Figura 10.8: Prueba P-07 – Creación de ticket con todos los cam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3962400" cy="3048000"/>
                    </a:xfrm>
                    <a:prstGeom prst="rect">
                      <a:avLst/>
                    </a:prstGeom>
                  </pic:spPr>
                </pic:pic>
              </a:graphicData>
            </a:graphic>
          </wp:inline>
        </w:drawing>
      </w:r>
    </w:p>
    <w:p w14:paraId="5DA177EF"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75AFDDE2" w14:textId="77777777" w:rsidR="00117E32" w:rsidRDefault="00117E32" w:rsidP="00117E32">
      <w:pPr>
        <w:spacing w:after="240" w:line="360" w:lineRule="auto"/>
        <w:jc w:val="both"/>
        <w:rPr>
          <w:rFonts w:ascii="Arial" w:eastAsia="Arial" w:hAnsi="Arial" w:cs="Arial"/>
        </w:rPr>
      </w:pPr>
    </w:p>
    <w:p w14:paraId="11BDBCBD" w14:textId="77777777" w:rsidR="00117E32" w:rsidRDefault="00117E32" w:rsidP="00117E32">
      <w:pPr>
        <w:spacing w:after="240" w:line="360" w:lineRule="auto"/>
        <w:jc w:val="both"/>
        <w:rPr>
          <w:rFonts w:ascii="Arial" w:eastAsia="Arial" w:hAnsi="Arial" w:cs="Arial"/>
        </w:rPr>
      </w:pPr>
    </w:p>
    <w:p w14:paraId="53F86D87" w14:textId="77777777" w:rsidR="00117E32" w:rsidRDefault="00117E32" w:rsidP="00117E32">
      <w:pPr>
        <w:spacing w:after="240" w:line="360" w:lineRule="auto"/>
        <w:jc w:val="both"/>
        <w:rPr>
          <w:rFonts w:ascii="Arial" w:eastAsia="Arial" w:hAnsi="Arial" w:cs="Arial"/>
        </w:rPr>
      </w:pPr>
    </w:p>
    <w:p w14:paraId="080AD047" w14:textId="77777777" w:rsidR="00117E32" w:rsidRDefault="00117E32" w:rsidP="00117E32">
      <w:pPr>
        <w:spacing w:after="240" w:line="360" w:lineRule="auto"/>
        <w:jc w:val="both"/>
        <w:rPr>
          <w:rFonts w:ascii="Arial" w:eastAsia="Arial" w:hAnsi="Arial" w:cs="Arial"/>
        </w:rPr>
      </w:pPr>
    </w:p>
    <w:p w14:paraId="66CB0540" w14:textId="77777777" w:rsidR="00117E32" w:rsidRDefault="00117E32" w:rsidP="00117E32">
      <w:pPr>
        <w:spacing w:after="240" w:line="360" w:lineRule="auto"/>
        <w:jc w:val="both"/>
        <w:rPr>
          <w:rFonts w:ascii="Arial" w:eastAsia="Arial" w:hAnsi="Arial" w:cs="Arial"/>
        </w:rPr>
      </w:pPr>
    </w:p>
    <w:p w14:paraId="1F95BEA9" w14:textId="77777777" w:rsidR="00117E32" w:rsidRDefault="00117E32" w:rsidP="00117E32">
      <w:pPr>
        <w:spacing w:after="240" w:line="360" w:lineRule="auto"/>
        <w:jc w:val="both"/>
        <w:rPr>
          <w:rFonts w:ascii="Arial" w:eastAsia="Arial" w:hAnsi="Arial" w:cs="Arial"/>
        </w:rPr>
      </w:pPr>
    </w:p>
    <w:p w14:paraId="3AC00168" w14:textId="77777777" w:rsidR="00117E32" w:rsidRDefault="00117E32" w:rsidP="00117E32">
      <w:pPr>
        <w:spacing w:after="240" w:line="360" w:lineRule="auto"/>
        <w:jc w:val="both"/>
        <w:rPr>
          <w:rFonts w:ascii="Arial" w:eastAsia="Arial" w:hAnsi="Arial" w:cs="Arial"/>
        </w:rPr>
      </w:pPr>
    </w:p>
    <w:p w14:paraId="4B711874" w14:textId="77777777" w:rsidR="00117E32" w:rsidRDefault="00117E32" w:rsidP="00117E32">
      <w:pPr>
        <w:spacing w:after="240" w:line="360" w:lineRule="auto"/>
        <w:jc w:val="both"/>
        <w:rPr>
          <w:rFonts w:ascii="Arial" w:eastAsia="Arial" w:hAnsi="Arial" w:cs="Arial"/>
        </w:rPr>
      </w:pPr>
    </w:p>
    <w:p w14:paraId="1514AE9E" w14:textId="77777777" w:rsidR="00117E32" w:rsidRDefault="00117E32" w:rsidP="00117E32">
      <w:pPr>
        <w:spacing w:after="240" w:line="360" w:lineRule="auto"/>
        <w:jc w:val="both"/>
        <w:rPr>
          <w:rFonts w:ascii="Arial" w:eastAsia="Arial" w:hAnsi="Arial" w:cs="Arial"/>
        </w:rPr>
      </w:pPr>
    </w:p>
    <w:p w14:paraId="1682EF42" w14:textId="29930BE8"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10.9, correspondiente a la prueba P-08 </w:t>
      </w:r>
      <w:r>
        <w:rPr>
          <w:rFonts w:ascii="Times New Roman" w:eastAsia="Arial" w:hAnsi="Times New Roman" w:cs="Times New Roman"/>
        </w:rPr>
        <w:t xml:space="preserve">del </w:t>
      </w:r>
      <w:r w:rsidRPr="00117E32">
        <w:rPr>
          <w:rFonts w:ascii="Times New Roman" w:eastAsia="Arial" w:hAnsi="Times New Roman" w:cs="Times New Roman"/>
        </w:rPr>
        <w:t>CU-08, se verifica que el formulario impide crear un ticket sin descripción.</w:t>
      </w:r>
    </w:p>
    <w:p w14:paraId="38216BE0" w14:textId="77777777" w:rsidR="00117E32" w:rsidRPr="00117E32" w:rsidRDefault="00117E32" w:rsidP="00117E32">
      <w:pPr>
        <w:pStyle w:val="Ttulo3"/>
      </w:pPr>
      <w:bookmarkStart w:id="528" w:name="_Toc241763622"/>
      <w:r w:rsidRPr="00117E32">
        <w:t>Figura 10.9: Prueba P-08 – Creación de ticket sin descripción</w:t>
      </w:r>
      <w:bookmarkEnd w:id="528"/>
    </w:p>
    <w:p w14:paraId="7534535A" w14:textId="77777777" w:rsidR="00117E32" w:rsidRDefault="00117E32" w:rsidP="00117E32">
      <w:pPr>
        <w:keepNext/>
        <w:jc w:val="center"/>
      </w:pPr>
      <w:r>
        <w:rPr>
          <w:noProof/>
        </w:rPr>
        <w:drawing>
          <wp:inline distT="0" distB="0" distL="0" distR="0" wp14:anchorId="3FE3A1A1" wp14:editId="1ABC71C9">
            <wp:extent cx="3962400" cy="3038475"/>
            <wp:effectExtent l="0" t="0" r="0" b="0"/>
            <wp:docPr id="2047843817" name="fig" descr="Figura 10.9: Prueba P-08 – Creación de ticket sin descripción" title="Figura 10.9: Prueba P-08 – Creación de ticket sin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6"/>
                    <a:srcRect/>
                    <a:stretch>
                      <a:fillRect/>
                    </a:stretch>
                  </pic:blipFill>
                  <pic:spPr bwMode="auto">
                    <a:xfrm>
                      <a:off x="0" y="0"/>
                      <a:ext cx="3962400" cy="3038475"/>
                    </a:xfrm>
                    <a:prstGeom prst="rect">
                      <a:avLst/>
                    </a:prstGeom>
                  </pic:spPr>
                </pic:pic>
              </a:graphicData>
            </a:graphic>
          </wp:inline>
        </w:drawing>
      </w:r>
    </w:p>
    <w:p w14:paraId="736EA1DF"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5BBB607D" w14:textId="77777777" w:rsidR="00117E32" w:rsidRDefault="00117E32" w:rsidP="00117E32">
      <w:pPr>
        <w:spacing w:after="240" w:line="360" w:lineRule="auto"/>
        <w:jc w:val="both"/>
        <w:rPr>
          <w:rFonts w:ascii="Arial" w:eastAsia="Arial" w:hAnsi="Arial" w:cs="Arial"/>
        </w:rPr>
      </w:pPr>
    </w:p>
    <w:p w14:paraId="2318F980" w14:textId="77777777" w:rsidR="00117E32" w:rsidRDefault="00117E32" w:rsidP="00117E32">
      <w:pPr>
        <w:spacing w:after="240" w:line="360" w:lineRule="auto"/>
        <w:jc w:val="both"/>
        <w:rPr>
          <w:rFonts w:ascii="Arial" w:eastAsia="Arial" w:hAnsi="Arial" w:cs="Arial"/>
        </w:rPr>
      </w:pPr>
    </w:p>
    <w:p w14:paraId="789A4F99" w14:textId="77777777" w:rsidR="00117E32" w:rsidRDefault="00117E32" w:rsidP="00117E32">
      <w:pPr>
        <w:spacing w:after="240" w:line="360" w:lineRule="auto"/>
        <w:jc w:val="both"/>
        <w:rPr>
          <w:rFonts w:ascii="Arial" w:eastAsia="Arial" w:hAnsi="Arial" w:cs="Arial"/>
        </w:rPr>
      </w:pPr>
    </w:p>
    <w:p w14:paraId="5ABBB285" w14:textId="77777777" w:rsidR="00117E32" w:rsidRDefault="00117E32" w:rsidP="00117E32">
      <w:pPr>
        <w:spacing w:after="240" w:line="360" w:lineRule="auto"/>
        <w:jc w:val="both"/>
        <w:rPr>
          <w:rFonts w:ascii="Arial" w:eastAsia="Arial" w:hAnsi="Arial" w:cs="Arial"/>
        </w:rPr>
      </w:pPr>
    </w:p>
    <w:p w14:paraId="75C128AB" w14:textId="77777777" w:rsidR="00117E32" w:rsidRDefault="00117E32" w:rsidP="00117E32">
      <w:pPr>
        <w:spacing w:after="240" w:line="360" w:lineRule="auto"/>
        <w:jc w:val="both"/>
        <w:rPr>
          <w:rFonts w:ascii="Arial" w:eastAsia="Arial" w:hAnsi="Arial" w:cs="Arial"/>
        </w:rPr>
      </w:pPr>
    </w:p>
    <w:p w14:paraId="1A3193FD" w14:textId="77777777" w:rsidR="00117E32" w:rsidRDefault="00117E32" w:rsidP="00117E32">
      <w:pPr>
        <w:spacing w:after="240" w:line="360" w:lineRule="auto"/>
        <w:jc w:val="both"/>
        <w:rPr>
          <w:rFonts w:ascii="Arial" w:eastAsia="Arial" w:hAnsi="Arial" w:cs="Arial"/>
        </w:rPr>
      </w:pPr>
    </w:p>
    <w:p w14:paraId="5A67D74B" w14:textId="77777777" w:rsidR="00117E32" w:rsidRDefault="00117E32" w:rsidP="00117E32">
      <w:pPr>
        <w:spacing w:after="240" w:line="360" w:lineRule="auto"/>
        <w:jc w:val="both"/>
        <w:rPr>
          <w:rFonts w:ascii="Arial" w:eastAsia="Arial" w:hAnsi="Arial" w:cs="Arial"/>
        </w:rPr>
      </w:pPr>
    </w:p>
    <w:p w14:paraId="191D9262" w14:textId="77777777" w:rsidR="00117E32" w:rsidRDefault="00117E32" w:rsidP="00117E32">
      <w:pPr>
        <w:spacing w:after="240" w:line="360" w:lineRule="auto"/>
        <w:jc w:val="both"/>
        <w:rPr>
          <w:rFonts w:ascii="Arial" w:eastAsia="Arial" w:hAnsi="Arial" w:cs="Arial"/>
        </w:rPr>
      </w:pPr>
    </w:p>
    <w:p w14:paraId="03E97993" w14:textId="77777777" w:rsidR="00117E32" w:rsidRDefault="00117E32" w:rsidP="00117E32">
      <w:pPr>
        <w:spacing w:after="240" w:line="360" w:lineRule="auto"/>
        <w:jc w:val="both"/>
        <w:rPr>
          <w:rFonts w:ascii="Arial" w:eastAsia="Arial" w:hAnsi="Arial" w:cs="Arial"/>
        </w:rPr>
      </w:pPr>
    </w:p>
    <w:p w14:paraId="7644E3B7" w14:textId="5E7A316A"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10.10, correspondiente a la prueba P-09 </w:t>
      </w:r>
      <w:r>
        <w:rPr>
          <w:rFonts w:ascii="Times New Roman" w:eastAsia="Arial" w:hAnsi="Times New Roman" w:cs="Times New Roman"/>
        </w:rPr>
        <w:t xml:space="preserve">del </w:t>
      </w:r>
      <w:r w:rsidRPr="00117E32">
        <w:rPr>
          <w:rFonts w:ascii="Times New Roman" w:eastAsia="Arial" w:hAnsi="Times New Roman" w:cs="Times New Roman"/>
        </w:rPr>
        <w:t>CU-09, se verifica que un adjunto de 5 MB se carga correctamente.</w:t>
      </w:r>
    </w:p>
    <w:p w14:paraId="4BE0DF7D" w14:textId="77777777" w:rsidR="00117E32" w:rsidRPr="00117E32" w:rsidRDefault="00117E32" w:rsidP="00117E32">
      <w:pPr>
        <w:pStyle w:val="Ttulo3"/>
      </w:pPr>
      <w:bookmarkStart w:id="529" w:name="_Toc241763623"/>
      <w:r w:rsidRPr="00117E32">
        <w:t>Figura 10.10: Prueba P-09 – Adjuntar archivo JPG de 5 MB</w:t>
      </w:r>
      <w:bookmarkEnd w:id="529"/>
    </w:p>
    <w:p w14:paraId="0CEA8991" w14:textId="77777777" w:rsidR="00117E32" w:rsidRDefault="00117E32" w:rsidP="00117E32">
      <w:pPr>
        <w:keepNext/>
        <w:jc w:val="center"/>
      </w:pPr>
      <w:r>
        <w:rPr>
          <w:noProof/>
        </w:rPr>
        <w:drawing>
          <wp:inline distT="0" distB="0" distL="0" distR="0" wp14:anchorId="4A65ECC2" wp14:editId="4338A5EB">
            <wp:extent cx="3962400" cy="2247900"/>
            <wp:effectExtent l="0" t="0" r="0" b="0"/>
            <wp:docPr id="119967833" name="fig" descr="Figura 10.10: Prueba P-09 – Adjuntar archivo JPG de 5 MB" title="Figura 10.10: Prueba P-09 – Adjuntar archivo JPG de 5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3962400" cy="2247900"/>
                    </a:xfrm>
                    <a:prstGeom prst="rect">
                      <a:avLst/>
                    </a:prstGeom>
                  </pic:spPr>
                </pic:pic>
              </a:graphicData>
            </a:graphic>
          </wp:inline>
        </w:drawing>
      </w:r>
    </w:p>
    <w:p w14:paraId="1CAC3A46"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54F928D3" w14:textId="77777777" w:rsidR="00117E32" w:rsidRDefault="00117E32">
      <w:pPr>
        <w:rPr>
          <w:rFonts w:ascii="Arial" w:eastAsia="Arial" w:hAnsi="Arial" w:cs="Arial"/>
        </w:rPr>
      </w:pPr>
      <w:r>
        <w:rPr>
          <w:rFonts w:ascii="Arial" w:eastAsia="Arial" w:hAnsi="Arial" w:cs="Arial"/>
        </w:rPr>
        <w:br w:type="page"/>
      </w:r>
    </w:p>
    <w:p w14:paraId="1644448F" w14:textId="2AD78696"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10.11, correspondiente a la prueba P-10 </w:t>
      </w:r>
      <w:r>
        <w:rPr>
          <w:rFonts w:ascii="Times New Roman" w:eastAsia="Arial" w:hAnsi="Times New Roman" w:cs="Times New Roman"/>
        </w:rPr>
        <w:t xml:space="preserve">del </w:t>
      </w:r>
      <w:r w:rsidRPr="00117E32">
        <w:rPr>
          <w:rFonts w:ascii="Times New Roman" w:eastAsia="Arial" w:hAnsi="Times New Roman" w:cs="Times New Roman"/>
        </w:rPr>
        <w:t xml:space="preserve">CU-09, se verifica que un adjunto de 15 MB se rechaza por superar el límite de 10 MB </w:t>
      </w:r>
      <w:r>
        <w:rPr>
          <w:rFonts w:ascii="Times New Roman" w:eastAsia="Arial" w:hAnsi="Times New Roman" w:cs="Times New Roman"/>
        </w:rPr>
        <w:t xml:space="preserve">en referencia al </w:t>
      </w:r>
      <w:r w:rsidRPr="00117E32">
        <w:rPr>
          <w:rFonts w:ascii="Times New Roman" w:eastAsia="Arial" w:hAnsi="Times New Roman" w:cs="Times New Roman"/>
        </w:rPr>
        <w:t>RNF-14.</w:t>
      </w:r>
    </w:p>
    <w:p w14:paraId="5406CD1B" w14:textId="77777777" w:rsidR="00117E32" w:rsidRDefault="00117E32" w:rsidP="00117E32">
      <w:pPr>
        <w:pStyle w:val="Ttulo3"/>
      </w:pPr>
      <w:bookmarkStart w:id="530" w:name="_Toc241763624"/>
      <w:r>
        <w:rPr>
          <w:rFonts w:ascii="Arial" w:eastAsia="Arial" w:hAnsi="Arial" w:cs="Arial"/>
          <w:bCs/>
          <w:i/>
          <w:iCs/>
          <w:szCs w:val="18"/>
        </w:rPr>
        <w:t>Figura 10.11:</w:t>
      </w:r>
      <w:r>
        <w:rPr>
          <w:rFonts w:ascii="Arial" w:eastAsia="Arial" w:hAnsi="Arial" w:cs="Arial"/>
          <w:i/>
          <w:iCs/>
          <w:szCs w:val="18"/>
        </w:rPr>
        <w:t xml:space="preserve"> Prueba P-10 – Adjuntar archivo de 15 MB</w:t>
      </w:r>
      <w:bookmarkEnd w:id="530"/>
    </w:p>
    <w:p w14:paraId="23F776A0" w14:textId="77777777" w:rsidR="00117E32" w:rsidRDefault="00117E32" w:rsidP="00117E32">
      <w:pPr>
        <w:keepNext/>
        <w:jc w:val="center"/>
      </w:pPr>
      <w:r>
        <w:rPr>
          <w:noProof/>
        </w:rPr>
        <w:drawing>
          <wp:inline distT="0" distB="0" distL="0" distR="0" wp14:anchorId="6F42013C" wp14:editId="523644F8">
            <wp:extent cx="3962400" cy="1495425"/>
            <wp:effectExtent l="0" t="0" r="0" b="0"/>
            <wp:docPr id="652683497" name="fig" descr="Figura 10.11: Prueba P-10 – Adjuntar archivo de 15 MB" title="Figura 10.11: Prueba P-10 – Adjuntar archivo de 15 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8"/>
                    <a:srcRect/>
                    <a:stretch>
                      <a:fillRect/>
                    </a:stretch>
                  </pic:blipFill>
                  <pic:spPr bwMode="auto">
                    <a:xfrm>
                      <a:off x="0" y="0"/>
                      <a:ext cx="3962400" cy="1495425"/>
                    </a:xfrm>
                    <a:prstGeom prst="rect">
                      <a:avLst/>
                    </a:prstGeom>
                  </pic:spPr>
                </pic:pic>
              </a:graphicData>
            </a:graphic>
          </wp:inline>
        </w:drawing>
      </w:r>
    </w:p>
    <w:p w14:paraId="678EAE97"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17FA5F88" w14:textId="77777777" w:rsidR="00117E32" w:rsidRDefault="00117E32">
      <w:pPr>
        <w:rPr>
          <w:rFonts w:ascii="Arial" w:eastAsia="Arial" w:hAnsi="Arial" w:cs="Arial"/>
        </w:rPr>
      </w:pPr>
      <w:r>
        <w:rPr>
          <w:rFonts w:ascii="Arial" w:eastAsia="Arial" w:hAnsi="Arial" w:cs="Arial"/>
        </w:rPr>
        <w:br w:type="page"/>
      </w:r>
    </w:p>
    <w:p w14:paraId="67CCC838" w14:textId="0565499E"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10.12, correspondiente a la prueba P-11 </w:t>
      </w:r>
      <w:r>
        <w:rPr>
          <w:rFonts w:ascii="Times New Roman" w:eastAsia="Arial" w:hAnsi="Times New Roman" w:cs="Times New Roman"/>
        </w:rPr>
        <w:t xml:space="preserve">del </w:t>
      </w:r>
      <w:r w:rsidRPr="00117E32">
        <w:rPr>
          <w:rFonts w:ascii="Times New Roman" w:eastAsia="Arial" w:hAnsi="Times New Roman" w:cs="Times New Roman"/>
        </w:rPr>
        <w:t xml:space="preserve">CU-08, se verifica que el ticket se asigna según su categoría; en el Incremento II la asignación la realiza el motor por carga de trabajo </w:t>
      </w:r>
      <w:r>
        <w:rPr>
          <w:rFonts w:ascii="Times New Roman" w:eastAsia="Arial" w:hAnsi="Times New Roman" w:cs="Times New Roman"/>
        </w:rPr>
        <w:t xml:space="preserve">del </w:t>
      </w:r>
      <w:r w:rsidRPr="00117E32">
        <w:rPr>
          <w:rFonts w:ascii="Times New Roman" w:eastAsia="Arial" w:hAnsi="Times New Roman" w:cs="Times New Roman"/>
        </w:rPr>
        <w:t>CU-06.</w:t>
      </w:r>
    </w:p>
    <w:p w14:paraId="362A05BA" w14:textId="77777777" w:rsidR="00117E32" w:rsidRPr="00117E32" w:rsidRDefault="00117E32" w:rsidP="00117E32">
      <w:pPr>
        <w:pStyle w:val="Ttulo3"/>
      </w:pPr>
      <w:bookmarkStart w:id="531" w:name="_Toc241763625"/>
      <w:r w:rsidRPr="00117E32">
        <w:t>Figura 10.12: Prueba P-11 – Asignación automática por categoría</w:t>
      </w:r>
      <w:bookmarkEnd w:id="531"/>
    </w:p>
    <w:p w14:paraId="052A944E" w14:textId="77777777" w:rsidR="00117E32" w:rsidRDefault="00117E32" w:rsidP="00117E32">
      <w:pPr>
        <w:keepNext/>
        <w:jc w:val="center"/>
      </w:pPr>
      <w:r>
        <w:rPr>
          <w:noProof/>
        </w:rPr>
        <w:drawing>
          <wp:inline distT="0" distB="0" distL="0" distR="0" wp14:anchorId="0700C6C6" wp14:editId="43D643E4">
            <wp:extent cx="3962400" cy="3095625"/>
            <wp:effectExtent l="0" t="0" r="0" b="0"/>
            <wp:docPr id="316327029" name="fig" descr="Figura 10.12: Prueba P-11 – Asignación automática por categoría" title="Figura 10.12: Prueba P-11 – Asignación automática por categ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3962400" cy="3095625"/>
                    </a:xfrm>
                    <a:prstGeom prst="rect">
                      <a:avLst/>
                    </a:prstGeom>
                  </pic:spPr>
                </pic:pic>
              </a:graphicData>
            </a:graphic>
          </wp:inline>
        </w:drawing>
      </w:r>
    </w:p>
    <w:p w14:paraId="4D881EBF"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5B9CF53C" w14:textId="77777777" w:rsidR="00117E32" w:rsidRDefault="00117E32">
      <w:pPr>
        <w:rPr>
          <w:rFonts w:ascii="Arial" w:eastAsia="Arial" w:hAnsi="Arial" w:cs="Arial"/>
        </w:rPr>
      </w:pPr>
      <w:r>
        <w:rPr>
          <w:rFonts w:ascii="Arial" w:eastAsia="Arial" w:hAnsi="Arial" w:cs="Arial"/>
        </w:rPr>
        <w:br w:type="page"/>
      </w:r>
    </w:p>
    <w:p w14:paraId="7A1057E1" w14:textId="55571F17"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10.13, correspondiente a la prueba P-12 </w:t>
      </w:r>
      <w:r>
        <w:rPr>
          <w:rFonts w:ascii="Times New Roman" w:eastAsia="Arial" w:hAnsi="Times New Roman" w:cs="Times New Roman"/>
        </w:rPr>
        <w:t xml:space="preserve">del </w:t>
      </w:r>
      <w:r w:rsidRPr="00117E32">
        <w:rPr>
          <w:rFonts w:ascii="Times New Roman" w:eastAsia="Arial" w:hAnsi="Times New Roman" w:cs="Times New Roman"/>
        </w:rPr>
        <w:t>CU-15, se verifica que el cambio de estado queda registrado en la bitácora.</w:t>
      </w:r>
    </w:p>
    <w:p w14:paraId="6008526A" w14:textId="77777777" w:rsidR="00117E32" w:rsidRPr="00117E32" w:rsidRDefault="00117E32" w:rsidP="00117E32">
      <w:pPr>
        <w:pStyle w:val="Ttulo3"/>
      </w:pPr>
      <w:bookmarkStart w:id="532" w:name="_Toc241763626"/>
      <w:r w:rsidRPr="00117E32">
        <w:t>Figura 10.13: Prueba P-12 – Cambio de estado Pendiente → En curso</w:t>
      </w:r>
      <w:bookmarkEnd w:id="532"/>
    </w:p>
    <w:p w14:paraId="3A4E9A21" w14:textId="77777777" w:rsidR="00117E32" w:rsidRDefault="00117E32" w:rsidP="00117E32">
      <w:pPr>
        <w:keepNext/>
        <w:jc w:val="center"/>
      </w:pPr>
      <w:r>
        <w:rPr>
          <w:noProof/>
        </w:rPr>
        <w:drawing>
          <wp:inline distT="0" distB="0" distL="0" distR="0" wp14:anchorId="0DF750E1" wp14:editId="63E6936A">
            <wp:extent cx="3962400" cy="447675"/>
            <wp:effectExtent l="0" t="0" r="0" b="0"/>
            <wp:docPr id="2011097079" name="fig" descr="Figura 10.13: Prueba P-12 – Cambio de estado Pendiente → En curso" title="Figura 10.13: Prueba P-12 – Cambio de estado Pendiente →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0"/>
                    <a:srcRect/>
                    <a:stretch>
                      <a:fillRect/>
                    </a:stretch>
                  </pic:blipFill>
                  <pic:spPr bwMode="auto">
                    <a:xfrm>
                      <a:off x="0" y="0"/>
                      <a:ext cx="3962400" cy="447675"/>
                    </a:xfrm>
                    <a:prstGeom prst="rect">
                      <a:avLst/>
                    </a:prstGeom>
                  </pic:spPr>
                </pic:pic>
              </a:graphicData>
            </a:graphic>
          </wp:inline>
        </w:drawing>
      </w:r>
    </w:p>
    <w:p w14:paraId="747BB3DC" w14:textId="77777777" w:rsidR="00117E32" w:rsidRPr="00117E32" w:rsidRDefault="00117E32" w:rsidP="00117E32">
      <w:pPr>
        <w:spacing w:before="60" w:after="300"/>
        <w:jc w:val="center"/>
        <w:rPr>
          <w:rFonts w:ascii="Times New Roman" w:hAnsi="Times New Roman" w:cs="Times New Roman"/>
          <w:b/>
          <w:bCs/>
        </w:rPr>
      </w:pPr>
      <w:r w:rsidRPr="00117E32">
        <w:rPr>
          <w:rFonts w:ascii="Times New Roman" w:eastAsia="Arial" w:hAnsi="Times New Roman" w:cs="Times New Roman"/>
          <w:b/>
          <w:bCs/>
          <w:i/>
          <w:iCs/>
          <w:sz w:val="18"/>
          <w:szCs w:val="18"/>
        </w:rPr>
        <w:t>Fuente: Elaborado por el estudiante de acuerdo con el proyecto.</w:t>
      </w:r>
    </w:p>
    <w:p w14:paraId="54C913D6" w14:textId="77777777" w:rsidR="00117E32" w:rsidRDefault="00117E32">
      <w:pPr>
        <w:rPr>
          <w:rFonts w:ascii="Arial" w:eastAsia="Arial" w:hAnsi="Arial" w:cs="Arial"/>
        </w:rPr>
      </w:pPr>
      <w:r>
        <w:rPr>
          <w:rFonts w:ascii="Arial" w:eastAsia="Arial" w:hAnsi="Arial" w:cs="Arial"/>
        </w:rPr>
        <w:br w:type="page"/>
      </w:r>
    </w:p>
    <w:p w14:paraId="48AFF0E3" w14:textId="68A640DD" w:rsidR="00117E32" w:rsidRPr="00117E32" w:rsidRDefault="00117E32" w:rsidP="00117E32">
      <w:pPr>
        <w:spacing w:after="240" w:line="360" w:lineRule="auto"/>
        <w:jc w:val="both"/>
        <w:rPr>
          <w:rFonts w:ascii="Times New Roman" w:hAnsi="Times New Roman" w:cs="Times New Roman"/>
        </w:rPr>
      </w:pPr>
      <w:r w:rsidRPr="00117E32">
        <w:rPr>
          <w:rFonts w:ascii="Times New Roman" w:eastAsia="Arial" w:hAnsi="Times New Roman" w:cs="Times New Roman"/>
        </w:rPr>
        <w:lastRenderedPageBreak/>
        <w:t xml:space="preserve">En la Figura 10.14, correspondiente a la prueba P-13 </w:t>
      </w:r>
      <w:r>
        <w:rPr>
          <w:rFonts w:ascii="Times New Roman" w:eastAsia="Arial" w:hAnsi="Times New Roman" w:cs="Times New Roman"/>
        </w:rPr>
        <w:t xml:space="preserve">del </w:t>
      </w:r>
      <w:r w:rsidRPr="00117E32">
        <w:rPr>
          <w:rFonts w:ascii="Times New Roman" w:eastAsia="Arial" w:hAnsi="Times New Roman" w:cs="Times New Roman"/>
        </w:rPr>
        <w:t xml:space="preserve">CU-19, se verifica que la resolución queda registrada; desde el Incremento II inicia el conteo de 7 días para el cierre automático </w:t>
      </w:r>
      <w:r>
        <w:rPr>
          <w:rFonts w:ascii="Times New Roman" w:eastAsia="Arial" w:hAnsi="Times New Roman" w:cs="Times New Roman"/>
        </w:rPr>
        <w:t xml:space="preserve">del </w:t>
      </w:r>
      <w:r w:rsidRPr="00117E32">
        <w:rPr>
          <w:rFonts w:ascii="Times New Roman" w:eastAsia="Arial" w:hAnsi="Times New Roman" w:cs="Times New Roman"/>
        </w:rPr>
        <w:t>CU-61.</w:t>
      </w:r>
    </w:p>
    <w:p w14:paraId="20B918F2" w14:textId="77777777" w:rsidR="00117E32" w:rsidRPr="00117E32" w:rsidRDefault="00117E32" w:rsidP="00117E32">
      <w:pPr>
        <w:pStyle w:val="Ttulo3"/>
      </w:pPr>
      <w:bookmarkStart w:id="533" w:name="_Toc241763627"/>
      <w:r w:rsidRPr="00117E32">
        <w:t>Figura 10.14: Prueba P-13 – Cambio de estado En proceso → Resuelto</w:t>
      </w:r>
      <w:bookmarkEnd w:id="533"/>
    </w:p>
    <w:p w14:paraId="77FEC5A4" w14:textId="77777777" w:rsidR="00117E32" w:rsidRDefault="00117E32" w:rsidP="00117E32">
      <w:pPr>
        <w:keepNext/>
        <w:jc w:val="center"/>
      </w:pPr>
      <w:r>
        <w:rPr>
          <w:noProof/>
        </w:rPr>
        <w:drawing>
          <wp:inline distT="0" distB="0" distL="0" distR="0" wp14:anchorId="1FB234E2" wp14:editId="12A380BF">
            <wp:extent cx="3962400" cy="466725"/>
            <wp:effectExtent l="0" t="0" r="0" b="0"/>
            <wp:docPr id="454437005" name="fig" descr="Figura 10.14: Prueba P-13 – Cambio de estado En proceso → Resuelto" title="Figura 10.14: Prueba P-13 – Cambio de estado En proceso → Resuel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3962400" cy="466725"/>
                    </a:xfrm>
                    <a:prstGeom prst="rect">
                      <a:avLst/>
                    </a:prstGeom>
                  </pic:spPr>
                </pic:pic>
              </a:graphicData>
            </a:graphic>
          </wp:inline>
        </w:drawing>
      </w:r>
    </w:p>
    <w:p w14:paraId="03F11A98"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36E21411" w14:textId="77777777" w:rsidR="00117E32" w:rsidRDefault="00117E32">
      <w:pPr>
        <w:rPr>
          <w:rFonts w:ascii="Arial" w:eastAsia="Arial" w:hAnsi="Arial" w:cs="Arial"/>
        </w:rPr>
      </w:pPr>
      <w:r>
        <w:rPr>
          <w:rFonts w:ascii="Arial" w:eastAsia="Arial" w:hAnsi="Arial" w:cs="Arial"/>
        </w:rPr>
        <w:br w:type="page"/>
      </w:r>
    </w:p>
    <w:p w14:paraId="5395EFFE" w14:textId="4D35CF26"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10.15, correspondiente a la prueba P-14 </w:t>
      </w:r>
      <w:r w:rsidR="00726D31">
        <w:rPr>
          <w:rFonts w:ascii="Times New Roman" w:eastAsia="Arial" w:hAnsi="Times New Roman" w:cs="Times New Roman"/>
        </w:rPr>
        <w:t xml:space="preserve">del </w:t>
      </w:r>
      <w:r w:rsidRPr="00726D31">
        <w:rPr>
          <w:rFonts w:ascii="Times New Roman" w:eastAsia="Arial" w:hAnsi="Times New Roman" w:cs="Times New Roman"/>
        </w:rPr>
        <w:t>CU-16, se verifica que el comentario queda visible para el solicitante y el técnico.</w:t>
      </w:r>
    </w:p>
    <w:p w14:paraId="3A24B4A5" w14:textId="77777777" w:rsidR="00117E32" w:rsidRPr="00726D31" w:rsidRDefault="00117E32" w:rsidP="00726D31">
      <w:pPr>
        <w:pStyle w:val="Ttulo3"/>
      </w:pPr>
      <w:bookmarkStart w:id="534" w:name="_Toc241763628"/>
      <w:r w:rsidRPr="00726D31">
        <w:t>Figura 10.15: Prueba P-14 – Comentario público en ticket</w:t>
      </w:r>
      <w:bookmarkEnd w:id="534"/>
    </w:p>
    <w:p w14:paraId="2D3301D3" w14:textId="77777777" w:rsidR="00117E32" w:rsidRDefault="00117E32" w:rsidP="00117E32">
      <w:pPr>
        <w:keepNext/>
        <w:jc w:val="center"/>
      </w:pPr>
      <w:r>
        <w:rPr>
          <w:noProof/>
        </w:rPr>
        <w:drawing>
          <wp:inline distT="0" distB="0" distL="0" distR="0" wp14:anchorId="258ECD2B" wp14:editId="7261C3C8">
            <wp:extent cx="3962400" cy="485775"/>
            <wp:effectExtent l="0" t="0" r="0" b="0"/>
            <wp:docPr id="2141483441" name="fig" descr="Figura 10.15: Prueba P-14 – Comentario público en ticket" title="Figura 10.15: Prueba P-14 – Comentario público en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2"/>
                    <a:srcRect/>
                    <a:stretch>
                      <a:fillRect/>
                    </a:stretch>
                  </pic:blipFill>
                  <pic:spPr bwMode="auto">
                    <a:xfrm>
                      <a:off x="0" y="0"/>
                      <a:ext cx="3962400" cy="485775"/>
                    </a:xfrm>
                    <a:prstGeom prst="rect">
                      <a:avLst/>
                    </a:prstGeom>
                  </pic:spPr>
                </pic:pic>
              </a:graphicData>
            </a:graphic>
          </wp:inline>
        </w:drawing>
      </w:r>
    </w:p>
    <w:p w14:paraId="18D9B400"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25BBA55E" w14:textId="77777777" w:rsidR="00117E32" w:rsidRDefault="00117E32">
      <w:pPr>
        <w:rPr>
          <w:rFonts w:ascii="Arial" w:eastAsia="Arial" w:hAnsi="Arial" w:cs="Arial"/>
        </w:rPr>
      </w:pPr>
      <w:r>
        <w:rPr>
          <w:rFonts w:ascii="Arial" w:eastAsia="Arial" w:hAnsi="Arial" w:cs="Arial"/>
        </w:rPr>
        <w:br w:type="page"/>
      </w:r>
    </w:p>
    <w:p w14:paraId="72DB2E40" w14:textId="1A28AE83"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En la Figura 10.16, correspondiente a la prueba P-15 (CU-11), se verifica que la creación del ticket genera la notificación por correo.</w:t>
      </w:r>
    </w:p>
    <w:p w14:paraId="5D8A4DAD" w14:textId="77777777" w:rsidR="00117E32" w:rsidRPr="00726D31" w:rsidRDefault="00117E32" w:rsidP="00726D31">
      <w:pPr>
        <w:pStyle w:val="Ttulo3"/>
      </w:pPr>
      <w:bookmarkStart w:id="535" w:name="_Toc241763629"/>
      <w:r w:rsidRPr="00726D31">
        <w:t>Figura 10.16: Prueba P-15 – Notificación por correo al crear ticket</w:t>
      </w:r>
      <w:bookmarkEnd w:id="535"/>
    </w:p>
    <w:p w14:paraId="1DD2CC94" w14:textId="77777777" w:rsidR="00117E32" w:rsidRDefault="00117E32" w:rsidP="00117E32">
      <w:pPr>
        <w:keepNext/>
        <w:jc w:val="center"/>
      </w:pPr>
      <w:r>
        <w:rPr>
          <w:noProof/>
        </w:rPr>
        <w:drawing>
          <wp:inline distT="0" distB="0" distL="0" distR="0" wp14:anchorId="2BA0D5B4" wp14:editId="54333295">
            <wp:extent cx="3962400" cy="6276975"/>
            <wp:effectExtent l="0" t="0" r="0" b="0"/>
            <wp:docPr id="1911948396" name="fig" descr="Figura 10.16: Prueba P-15 – Notificación por correo al crear ticket" title="Figura 10.16: Prueba P-15 – Notificación por correo al crea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3962400" cy="6276975"/>
                    </a:xfrm>
                    <a:prstGeom prst="rect">
                      <a:avLst/>
                    </a:prstGeom>
                  </pic:spPr>
                </pic:pic>
              </a:graphicData>
            </a:graphic>
          </wp:inline>
        </w:drawing>
      </w:r>
    </w:p>
    <w:p w14:paraId="3AFEFE5E"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34FA79D8" w14:textId="77777777" w:rsidR="00117E32" w:rsidRDefault="00117E32" w:rsidP="00117E32">
      <w:pPr>
        <w:spacing w:after="240" w:line="360" w:lineRule="auto"/>
        <w:jc w:val="both"/>
        <w:rPr>
          <w:rFonts w:ascii="Arial" w:eastAsia="Arial" w:hAnsi="Arial" w:cs="Arial"/>
        </w:rPr>
      </w:pPr>
    </w:p>
    <w:p w14:paraId="1FDFCC12" w14:textId="67A4992A" w:rsidR="00726D31" w:rsidRDefault="00117E32" w:rsidP="00117E32">
      <w:pPr>
        <w:spacing w:after="240" w:line="360" w:lineRule="auto"/>
        <w:jc w:val="both"/>
        <w:rPr>
          <w:rFonts w:ascii="Arial" w:eastAsia="Arial" w:hAnsi="Arial" w:cs="Arial"/>
        </w:rPr>
      </w:pPr>
      <w:r>
        <w:rPr>
          <w:rFonts w:ascii="Arial" w:eastAsia="Arial" w:hAnsi="Arial" w:cs="Arial"/>
        </w:rPr>
        <w:lastRenderedPageBreak/>
        <w:t>En la Figura 10.17, correspondiente a la prueba P-16 (CU-11), se verifica que la resolución del ticket notifica al solicitante.</w:t>
      </w:r>
    </w:p>
    <w:p w14:paraId="4E9B0A1E" w14:textId="3BCCBE4C" w:rsidR="00726D31" w:rsidRPr="00726D31" w:rsidRDefault="00726D31" w:rsidP="00726D31">
      <w:pPr>
        <w:pStyle w:val="Ttulo3"/>
      </w:pPr>
      <w:bookmarkStart w:id="536" w:name="_Toc241763630"/>
      <w:r w:rsidRPr="00726D31">
        <w:t>Figura 10.17: Prueba P-16 – Notificación por correo al resolver ticket</w:t>
      </w:r>
      <w:bookmarkEnd w:id="536"/>
    </w:p>
    <w:p w14:paraId="595C4ABE" w14:textId="267F92FC" w:rsidR="00117E32" w:rsidRDefault="00726D31" w:rsidP="00726D31">
      <w:pPr>
        <w:spacing w:after="240" w:line="360" w:lineRule="auto"/>
        <w:jc w:val="center"/>
        <w:rPr>
          <w:rFonts w:ascii="Arial" w:eastAsia="Arial" w:hAnsi="Arial" w:cs="Arial"/>
        </w:rPr>
      </w:pPr>
      <w:r>
        <w:rPr>
          <w:noProof/>
        </w:rPr>
        <w:drawing>
          <wp:inline distT="0" distB="0" distL="0" distR="0" wp14:anchorId="07369CAD" wp14:editId="6F4E313E">
            <wp:extent cx="2796638" cy="6210300"/>
            <wp:effectExtent l="0" t="0" r="3810" b="0"/>
            <wp:docPr id="191372523" name="fig" descr="Figura 10.17: Prueba P-16 – Notificación por correo al resolver ticket" title="Figura 10.17: Prueba P-16 – Notificación por correo al resolver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2803708" cy="6226000"/>
                    </a:xfrm>
                    <a:prstGeom prst="rect">
                      <a:avLst/>
                    </a:prstGeom>
                  </pic:spPr>
                </pic:pic>
              </a:graphicData>
            </a:graphic>
          </wp:inline>
        </w:drawing>
      </w:r>
    </w:p>
    <w:p w14:paraId="29FE63C8" w14:textId="3F04A6D8" w:rsidR="00117E32" w:rsidRPr="00726D31" w:rsidRDefault="00726D31" w:rsidP="00726D31">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3D84B27C" w14:textId="77777777" w:rsidR="00726D31" w:rsidRDefault="00726D31" w:rsidP="00117E32">
      <w:pPr>
        <w:spacing w:after="240" w:line="360" w:lineRule="auto"/>
        <w:jc w:val="both"/>
        <w:rPr>
          <w:rFonts w:ascii="Times New Roman" w:eastAsia="Arial" w:hAnsi="Times New Roman" w:cs="Times New Roman"/>
        </w:rPr>
      </w:pPr>
    </w:p>
    <w:p w14:paraId="5987DB00" w14:textId="1BD89759"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10.18, correspondiente a la prueba P-17 </w:t>
      </w:r>
      <w:r w:rsidR="00726D31">
        <w:rPr>
          <w:rFonts w:ascii="Times New Roman" w:eastAsia="Arial" w:hAnsi="Times New Roman" w:cs="Times New Roman"/>
        </w:rPr>
        <w:t xml:space="preserve">del </w:t>
      </w:r>
      <w:r w:rsidRPr="00726D31">
        <w:rPr>
          <w:rFonts w:ascii="Times New Roman" w:eastAsia="Arial" w:hAnsi="Times New Roman" w:cs="Times New Roman"/>
        </w:rPr>
        <w:t xml:space="preserve">CU-32, se verifica que el </w:t>
      </w:r>
      <w:proofErr w:type="spellStart"/>
      <w:r w:rsidRPr="00726D31">
        <w:rPr>
          <w:rFonts w:ascii="Times New Roman" w:eastAsia="Arial" w:hAnsi="Times New Roman" w:cs="Times New Roman"/>
        </w:rPr>
        <w:t>dashboard</w:t>
      </w:r>
      <w:proofErr w:type="spellEnd"/>
      <w:r w:rsidRPr="00726D31">
        <w:rPr>
          <w:rFonts w:ascii="Times New Roman" w:eastAsia="Arial" w:hAnsi="Times New Roman" w:cs="Times New Roman"/>
        </w:rPr>
        <w:t xml:space="preserve"> presenta los indicadores correctos, que el Incremento II amplía con MTTR y cumplimiento de SLA.</w:t>
      </w:r>
    </w:p>
    <w:p w14:paraId="4BE9659E" w14:textId="77777777" w:rsidR="00117E32" w:rsidRPr="00726D31" w:rsidRDefault="00117E32" w:rsidP="00726D31">
      <w:pPr>
        <w:pStyle w:val="Ttulo3"/>
      </w:pPr>
      <w:bookmarkStart w:id="537" w:name="_Toc241763631"/>
      <w:r w:rsidRPr="00726D31">
        <w:t xml:space="preserve">Figura 10.18: Prueba P-17 – </w:t>
      </w:r>
      <w:proofErr w:type="spellStart"/>
      <w:r w:rsidRPr="00726D31">
        <w:t>Dashboard</w:t>
      </w:r>
      <w:proofErr w:type="spellEnd"/>
      <w:r w:rsidRPr="00726D31">
        <w:t xml:space="preserve"> muestra </w:t>
      </w:r>
      <w:proofErr w:type="spellStart"/>
      <w:r w:rsidRPr="00726D31">
        <w:t>KPIs</w:t>
      </w:r>
      <w:proofErr w:type="spellEnd"/>
      <w:r w:rsidRPr="00726D31">
        <w:t xml:space="preserve"> correctos</w:t>
      </w:r>
      <w:bookmarkEnd w:id="537"/>
    </w:p>
    <w:p w14:paraId="53EC3756" w14:textId="77777777" w:rsidR="00117E32" w:rsidRDefault="00117E32" w:rsidP="00117E32">
      <w:pPr>
        <w:keepNext/>
        <w:jc w:val="center"/>
      </w:pPr>
      <w:r>
        <w:rPr>
          <w:noProof/>
        </w:rPr>
        <w:drawing>
          <wp:inline distT="0" distB="0" distL="0" distR="0" wp14:anchorId="040D744C" wp14:editId="13332DC0">
            <wp:extent cx="3962400" cy="2343150"/>
            <wp:effectExtent l="0" t="0" r="0" b="0"/>
            <wp:docPr id="457672756" name="fig" descr="Figura 10.18: Prueba P-17 – Dashboard muestra KPIs correctos" title="Figura 10.18: Prueba P-17 – Dashboard muestra KPIs cor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5"/>
                    <a:srcRect/>
                    <a:stretch>
                      <a:fillRect/>
                    </a:stretch>
                  </pic:blipFill>
                  <pic:spPr bwMode="auto">
                    <a:xfrm>
                      <a:off x="0" y="0"/>
                      <a:ext cx="3962400" cy="2343150"/>
                    </a:xfrm>
                    <a:prstGeom prst="rect">
                      <a:avLst/>
                    </a:prstGeom>
                  </pic:spPr>
                </pic:pic>
              </a:graphicData>
            </a:graphic>
          </wp:inline>
        </w:drawing>
      </w:r>
    </w:p>
    <w:p w14:paraId="2813CF63"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456C8BE1" w14:textId="77777777" w:rsidR="00726D31" w:rsidRDefault="00726D31" w:rsidP="00117E32">
      <w:pPr>
        <w:spacing w:after="240" w:line="360" w:lineRule="auto"/>
        <w:jc w:val="both"/>
        <w:rPr>
          <w:rFonts w:ascii="Arial" w:eastAsia="Arial" w:hAnsi="Arial" w:cs="Arial"/>
        </w:rPr>
      </w:pPr>
    </w:p>
    <w:p w14:paraId="410C7F90" w14:textId="77777777" w:rsidR="00726D31" w:rsidRDefault="00726D31" w:rsidP="00117E32">
      <w:pPr>
        <w:spacing w:after="240" w:line="360" w:lineRule="auto"/>
        <w:jc w:val="both"/>
        <w:rPr>
          <w:rFonts w:ascii="Arial" w:eastAsia="Arial" w:hAnsi="Arial" w:cs="Arial"/>
        </w:rPr>
      </w:pPr>
    </w:p>
    <w:p w14:paraId="1EE8E8F3" w14:textId="77777777" w:rsidR="00726D31" w:rsidRDefault="00726D31" w:rsidP="00117E32">
      <w:pPr>
        <w:spacing w:after="240" w:line="360" w:lineRule="auto"/>
        <w:jc w:val="both"/>
        <w:rPr>
          <w:rFonts w:ascii="Arial" w:eastAsia="Arial" w:hAnsi="Arial" w:cs="Arial"/>
        </w:rPr>
      </w:pPr>
    </w:p>
    <w:p w14:paraId="169DACFA" w14:textId="77777777" w:rsidR="00726D31" w:rsidRDefault="00726D31" w:rsidP="00117E32">
      <w:pPr>
        <w:spacing w:after="240" w:line="360" w:lineRule="auto"/>
        <w:jc w:val="both"/>
        <w:rPr>
          <w:rFonts w:ascii="Arial" w:eastAsia="Arial" w:hAnsi="Arial" w:cs="Arial"/>
        </w:rPr>
      </w:pPr>
    </w:p>
    <w:p w14:paraId="6F1E6335" w14:textId="77777777" w:rsidR="00726D31" w:rsidRDefault="00726D31" w:rsidP="00117E32">
      <w:pPr>
        <w:spacing w:after="240" w:line="360" w:lineRule="auto"/>
        <w:jc w:val="both"/>
        <w:rPr>
          <w:rFonts w:ascii="Arial" w:eastAsia="Arial" w:hAnsi="Arial" w:cs="Arial"/>
        </w:rPr>
      </w:pPr>
    </w:p>
    <w:p w14:paraId="14B28D73" w14:textId="77777777" w:rsidR="00726D31" w:rsidRDefault="00726D31" w:rsidP="00117E32">
      <w:pPr>
        <w:spacing w:after="240" w:line="360" w:lineRule="auto"/>
        <w:jc w:val="both"/>
        <w:rPr>
          <w:rFonts w:ascii="Arial" w:eastAsia="Arial" w:hAnsi="Arial" w:cs="Arial"/>
        </w:rPr>
      </w:pPr>
    </w:p>
    <w:p w14:paraId="2C04D3ED" w14:textId="77777777" w:rsidR="00726D31" w:rsidRDefault="00726D31" w:rsidP="00117E32">
      <w:pPr>
        <w:spacing w:after="240" w:line="360" w:lineRule="auto"/>
        <w:jc w:val="both"/>
        <w:rPr>
          <w:rFonts w:ascii="Arial" w:eastAsia="Arial" w:hAnsi="Arial" w:cs="Arial"/>
        </w:rPr>
      </w:pPr>
    </w:p>
    <w:p w14:paraId="3180F225" w14:textId="77777777" w:rsidR="00726D31" w:rsidRDefault="00726D31" w:rsidP="00117E32">
      <w:pPr>
        <w:spacing w:after="240" w:line="360" w:lineRule="auto"/>
        <w:jc w:val="both"/>
        <w:rPr>
          <w:rFonts w:ascii="Arial" w:eastAsia="Arial" w:hAnsi="Arial" w:cs="Arial"/>
        </w:rPr>
      </w:pPr>
    </w:p>
    <w:p w14:paraId="4656C0BF" w14:textId="77777777" w:rsidR="00726D31" w:rsidRDefault="00726D31" w:rsidP="00117E32">
      <w:pPr>
        <w:spacing w:after="240" w:line="360" w:lineRule="auto"/>
        <w:jc w:val="both"/>
        <w:rPr>
          <w:rFonts w:ascii="Arial" w:eastAsia="Arial" w:hAnsi="Arial" w:cs="Arial"/>
        </w:rPr>
      </w:pPr>
    </w:p>
    <w:p w14:paraId="299419BE" w14:textId="77777777" w:rsidR="00726D31" w:rsidRDefault="00726D31" w:rsidP="00117E32">
      <w:pPr>
        <w:spacing w:after="240" w:line="360" w:lineRule="auto"/>
        <w:jc w:val="both"/>
        <w:rPr>
          <w:rFonts w:ascii="Arial" w:eastAsia="Arial" w:hAnsi="Arial" w:cs="Arial"/>
        </w:rPr>
      </w:pPr>
    </w:p>
    <w:p w14:paraId="1B07C715" w14:textId="75339C2B"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10.19, correspondiente a la prueba P-18 </w:t>
      </w:r>
      <w:r w:rsidR="00726D31">
        <w:rPr>
          <w:rFonts w:ascii="Times New Roman" w:eastAsia="Arial" w:hAnsi="Times New Roman" w:cs="Times New Roman"/>
        </w:rPr>
        <w:t xml:space="preserve">del </w:t>
      </w:r>
      <w:r w:rsidRPr="00726D31">
        <w:rPr>
          <w:rFonts w:ascii="Times New Roman" w:eastAsia="Arial" w:hAnsi="Times New Roman" w:cs="Times New Roman"/>
        </w:rPr>
        <w:t>CU-34, se verifica que se crea un artículo de la base de conocimiento.</w:t>
      </w:r>
    </w:p>
    <w:p w14:paraId="146D3A5D" w14:textId="77777777" w:rsidR="00117E32" w:rsidRPr="00726D31" w:rsidRDefault="00117E32" w:rsidP="00726D31">
      <w:pPr>
        <w:pStyle w:val="Ttulo3"/>
      </w:pPr>
      <w:bookmarkStart w:id="538" w:name="_Toc241763632"/>
      <w:r w:rsidRPr="00726D31">
        <w:t>Figura 10.19: Prueba P-18 – Base de conocimiento: crear artículo</w:t>
      </w:r>
      <w:bookmarkEnd w:id="538"/>
    </w:p>
    <w:p w14:paraId="3D64AB12" w14:textId="77777777" w:rsidR="00117E32" w:rsidRDefault="00117E32" w:rsidP="00117E32">
      <w:pPr>
        <w:keepNext/>
        <w:jc w:val="center"/>
      </w:pPr>
      <w:r>
        <w:rPr>
          <w:noProof/>
        </w:rPr>
        <w:drawing>
          <wp:inline distT="0" distB="0" distL="0" distR="0" wp14:anchorId="2D6EE3AF" wp14:editId="12218E9D">
            <wp:extent cx="3962400" cy="2657475"/>
            <wp:effectExtent l="0" t="0" r="0" b="0"/>
            <wp:docPr id="1088067929" name="fig" descr="Figura 10.19: Prueba P-18 – Base de conocimiento: crear artículo" title="Figura 10.19: Prueba P-18 – Base de conocimiento: crear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3962400" cy="2657475"/>
                    </a:xfrm>
                    <a:prstGeom prst="rect">
                      <a:avLst/>
                    </a:prstGeom>
                  </pic:spPr>
                </pic:pic>
              </a:graphicData>
            </a:graphic>
          </wp:inline>
        </w:drawing>
      </w:r>
    </w:p>
    <w:p w14:paraId="5A03AE99"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578BBB35" w14:textId="77777777" w:rsidR="00726D31" w:rsidRDefault="00726D31" w:rsidP="00117E32">
      <w:pPr>
        <w:spacing w:after="240" w:line="360" w:lineRule="auto"/>
        <w:jc w:val="both"/>
        <w:rPr>
          <w:rFonts w:ascii="Arial" w:eastAsia="Arial" w:hAnsi="Arial" w:cs="Arial"/>
        </w:rPr>
      </w:pPr>
    </w:p>
    <w:p w14:paraId="7664AFC5" w14:textId="77777777" w:rsidR="00726D31" w:rsidRDefault="00726D31" w:rsidP="00117E32">
      <w:pPr>
        <w:spacing w:after="240" w:line="360" w:lineRule="auto"/>
        <w:jc w:val="both"/>
        <w:rPr>
          <w:rFonts w:ascii="Arial" w:eastAsia="Arial" w:hAnsi="Arial" w:cs="Arial"/>
        </w:rPr>
      </w:pPr>
    </w:p>
    <w:p w14:paraId="2430B42D" w14:textId="77777777" w:rsidR="00726D31" w:rsidRDefault="00726D31" w:rsidP="00117E32">
      <w:pPr>
        <w:spacing w:after="240" w:line="360" w:lineRule="auto"/>
        <w:jc w:val="both"/>
        <w:rPr>
          <w:rFonts w:ascii="Arial" w:eastAsia="Arial" w:hAnsi="Arial" w:cs="Arial"/>
        </w:rPr>
      </w:pPr>
    </w:p>
    <w:p w14:paraId="0103DBBB" w14:textId="77777777" w:rsidR="00726D31" w:rsidRDefault="00726D31" w:rsidP="00117E32">
      <w:pPr>
        <w:spacing w:after="240" w:line="360" w:lineRule="auto"/>
        <w:jc w:val="both"/>
        <w:rPr>
          <w:rFonts w:ascii="Arial" w:eastAsia="Arial" w:hAnsi="Arial" w:cs="Arial"/>
        </w:rPr>
      </w:pPr>
    </w:p>
    <w:p w14:paraId="0E5E7275" w14:textId="77777777" w:rsidR="00726D31" w:rsidRDefault="00726D31" w:rsidP="00117E32">
      <w:pPr>
        <w:spacing w:after="240" w:line="360" w:lineRule="auto"/>
        <w:jc w:val="both"/>
        <w:rPr>
          <w:rFonts w:ascii="Arial" w:eastAsia="Arial" w:hAnsi="Arial" w:cs="Arial"/>
        </w:rPr>
      </w:pPr>
    </w:p>
    <w:p w14:paraId="051A0F13" w14:textId="77777777" w:rsidR="00726D31" w:rsidRDefault="00726D31" w:rsidP="00117E32">
      <w:pPr>
        <w:spacing w:after="240" w:line="360" w:lineRule="auto"/>
        <w:jc w:val="both"/>
        <w:rPr>
          <w:rFonts w:ascii="Arial" w:eastAsia="Arial" w:hAnsi="Arial" w:cs="Arial"/>
        </w:rPr>
      </w:pPr>
    </w:p>
    <w:p w14:paraId="2F8A8CF8" w14:textId="77777777" w:rsidR="00726D31" w:rsidRDefault="00726D31" w:rsidP="00117E32">
      <w:pPr>
        <w:spacing w:after="240" w:line="360" w:lineRule="auto"/>
        <w:jc w:val="both"/>
        <w:rPr>
          <w:rFonts w:ascii="Arial" w:eastAsia="Arial" w:hAnsi="Arial" w:cs="Arial"/>
        </w:rPr>
      </w:pPr>
    </w:p>
    <w:p w14:paraId="79760B0E" w14:textId="77777777" w:rsidR="00726D31" w:rsidRDefault="00726D31" w:rsidP="00117E32">
      <w:pPr>
        <w:spacing w:after="240" w:line="360" w:lineRule="auto"/>
        <w:jc w:val="both"/>
        <w:rPr>
          <w:rFonts w:ascii="Arial" w:eastAsia="Arial" w:hAnsi="Arial" w:cs="Arial"/>
        </w:rPr>
      </w:pPr>
    </w:p>
    <w:p w14:paraId="63D8BA7E" w14:textId="77777777" w:rsidR="00726D31" w:rsidRDefault="00726D31" w:rsidP="00117E32">
      <w:pPr>
        <w:spacing w:after="240" w:line="360" w:lineRule="auto"/>
        <w:jc w:val="both"/>
        <w:rPr>
          <w:rFonts w:ascii="Arial" w:eastAsia="Arial" w:hAnsi="Arial" w:cs="Arial"/>
        </w:rPr>
      </w:pPr>
    </w:p>
    <w:p w14:paraId="5BAC4662" w14:textId="77777777" w:rsidR="00726D31" w:rsidRDefault="00726D31" w:rsidP="00117E32">
      <w:pPr>
        <w:spacing w:after="240" w:line="360" w:lineRule="auto"/>
        <w:jc w:val="both"/>
        <w:rPr>
          <w:rFonts w:ascii="Arial" w:eastAsia="Arial" w:hAnsi="Arial" w:cs="Arial"/>
        </w:rPr>
      </w:pPr>
    </w:p>
    <w:p w14:paraId="5A4E1459" w14:textId="703FD931"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10.20, correspondiente a la prueba P-19 </w:t>
      </w:r>
      <w:r w:rsidR="00726D31">
        <w:rPr>
          <w:rFonts w:ascii="Times New Roman" w:eastAsia="Arial" w:hAnsi="Times New Roman" w:cs="Times New Roman"/>
        </w:rPr>
        <w:t xml:space="preserve">del </w:t>
      </w:r>
      <w:r w:rsidRPr="00726D31">
        <w:rPr>
          <w:rFonts w:ascii="Times New Roman" w:eastAsia="Arial" w:hAnsi="Times New Roman" w:cs="Times New Roman"/>
        </w:rPr>
        <w:t>CU-35, se verifica que al redactar un ticket se sugiere un artículo relacionado.</w:t>
      </w:r>
    </w:p>
    <w:p w14:paraId="006F8256" w14:textId="77777777" w:rsidR="00117E32" w:rsidRPr="00726D31" w:rsidRDefault="00117E32" w:rsidP="00726D31">
      <w:pPr>
        <w:pStyle w:val="Ttulo3"/>
      </w:pPr>
      <w:bookmarkStart w:id="539" w:name="_Toc241763633"/>
      <w:r w:rsidRPr="00726D31">
        <w:t>Figura 10.20: Prueba P-19 – Auto-asistencia: sugerencia de artículo</w:t>
      </w:r>
      <w:bookmarkEnd w:id="539"/>
    </w:p>
    <w:p w14:paraId="50E7D537" w14:textId="77777777" w:rsidR="00117E32" w:rsidRDefault="00117E32" w:rsidP="00117E32">
      <w:pPr>
        <w:keepNext/>
        <w:jc w:val="center"/>
      </w:pPr>
      <w:r>
        <w:rPr>
          <w:noProof/>
        </w:rPr>
        <w:drawing>
          <wp:inline distT="0" distB="0" distL="0" distR="0" wp14:anchorId="2C68CEF0" wp14:editId="4BD7A5FA">
            <wp:extent cx="3962400" cy="3952875"/>
            <wp:effectExtent l="0" t="0" r="0" b="0"/>
            <wp:docPr id="263461421" name="fig" descr="Figura 10.20: Prueba P-19 – Auto-asistencia: sugerencia de artículo" title="Figura 10.20: Prueba P-19 – Auto-asistencia: sugerencia de ar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3962400" cy="3952875"/>
                    </a:xfrm>
                    <a:prstGeom prst="rect">
                      <a:avLst/>
                    </a:prstGeom>
                  </pic:spPr>
                </pic:pic>
              </a:graphicData>
            </a:graphic>
          </wp:inline>
        </w:drawing>
      </w:r>
    </w:p>
    <w:p w14:paraId="68EB6CC1"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54C82BBC" w14:textId="77777777" w:rsidR="00726D31" w:rsidRDefault="00726D31" w:rsidP="00117E32">
      <w:pPr>
        <w:spacing w:after="240" w:line="360" w:lineRule="auto"/>
        <w:jc w:val="both"/>
        <w:rPr>
          <w:rFonts w:ascii="Arial" w:eastAsia="Arial" w:hAnsi="Arial" w:cs="Arial"/>
        </w:rPr>
      </w:pPr>
    </w:p>
    <w:p w14:paraId="7FABCB87" w14:textId="77777777" w:rsidR="00726D31" w:rsidRDefault="00726D31" w:rsidP="00117E32">
      <w:pPr>
        <w:spacing w:after="240" w:line="360" w:lineRule="auto"/>
        <w:jc w:val="both"/>
        <w:rPr>
          <w:rFonts w:ascii="Arial" w:eastAsia="Arial" w:hAnsi="Arial" w:cs="Arial"/>
        </w:rPr>
      </w:pPr>
    </w:p>
    <w:p w14:paraId="6BB7BFB3" w14:textId="77777777" w:rsidR="00726D31" w:rsidRDefault="00726D31" w:rsidP="00117E32">
      <w:pPr>
        <w:spacing w:after="240" w:line="360" w:lineRule="auto"/>
        <w:jc w:val="both"/>
        <w:rPr>
          <w:rFonts w:ascii="Arial" w:eastAsia="Arial" w:hAnsi="Arial" w:cs="Arial"/>
        </w:rPr>
      </w:pPr>
    </w:p>
    <w:p w14:paraId="1B306953" w14:textId="77777777" w:rsidR="00726D31" w:rsidRDefault="00726D31" w:rsidP="00117E32">
      <w:pPr>
        <w:spacing w:after="240" w:line="360" w:lineRule="auto"/>
        <w:jc w:val="both"/>
        <w:rPr>
          <w:rFonts w:ascii="Arial" w:eastAsia="Arial" w:hAnsi="Arial" w:cs="Arial"/>
        </w:rPr>
      </w:pPr>
    </w:p>
    <w:p w14:paraId="1F0B2E1E" w14:textId="77777777" w:rsidR="00726D31" w:rsidRDefault="00726D31" w:rsidP="00117E32">
      <w:pPr>
        <w:spacing w:after="240" w:line="360" w:lineRule="auto"/>
        <w:jc w:val="both"/>
        <w:rPr>
          <w:rFonts w:ascii="Arial" w:eastAsia="Arial" w:hAnsi="Arial" w:cs="Arial"/>
        </w:rPr>
      </w:pPr>
    </w:p>
    <w:p w14:paraId="74325220" w14:textId="77777777" w:rsidR="00726D31" w:rsidRDefault="00726D31" w:rsidP="00117E32">
      <w:pPr>
        <w:spacing w:after="240" w:line="360" w:lineRule="auto"/>
        <w:jc w:val="both"/>
        <w:rPr>
          <w:rFonts w:ascii="Arial" w:eastAsia="Arial" w:hAnsi="Arial" w:cs="Arial"/>
        </w:rPr>
      </w:pPr>
    </w:p>
    <w:p w14:paraId="2367880F" w14:textId="77777777" w:rsidR="00726D31" w:rsidRDefault="00726D31" w:rsidP="00117E32">
      <w:pPr>
        <w:spacing w:after="240" w:line="360" w:lineRule="auto"/>
        <w:jc w:val="both"/>
        <w:rPr>
          <w:rFonts w:ascii="Arial" w:eastAsia="Arial" w:hAnsi="Arial" w:cs="Arial"/>
        </w:rPr>
      </w:pPr>
    </w:p>
    <w:p w14:paraId="2AB8223F" w14:textId="49A659A5"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10.21, correspondiente a la prueba P-20 </w:t>
      </w:r>
      <w:r w:rsidR="00726D31">
        <w:rPr>
          <w:rFonts w:ascii="Times New Roman" w:eastAsia="Arial" w:hAnsi="Times New Roman" w:cs="Times New Roman"/>
        </w:rPr>
        <w:t xml:space="preserve">del </w:t>
      </w:r>
      <w:r w:rsidRPr="00726D31">
        <w:rPr>
          <w:rFonts w:ascii="Times New Roman" w:eastAsia="Arial" w:hAnsi="Times New Roman" w:cs="Times New Roman"/>
        </w:rPr>
        <w:t>CU-36, se verifica que el ticket se exporta correctamente a PDF.</w:t>
      </w:r>
    </w:p>
    <w:p w14:paraId="7506A792" w14:textId="77777777" w:rsidR="00117E32" w:rsidRPr="00726D31" w:rsidRDefault="00117E32" w:rsidP="00726D31">
      <w:pPr>
        <w:pStyle w:val="Ttulo3"/>
      </w:pPr>
      <w:bookmarkStart w:id="540" w:name="_Toc241763634"/>
      <w:r w:rsidRPr="00726D31">
        <w:t>Figura 10.21: Prueba P-20 – Exportar ticket a PDF</w:t>
      </w:r>
      <w:bookmarkEnd w:id="540"/>
    </w:p>
    <w:p w14:paraId="1B578055" w14:textId="77777777" w:rsidR="00117E32" w:rsidRDefault="00117E32" w:rsidP="00117E32">
      <w:pPr>
        <w:keepNext/>
        <w:jc w:val="center"/>
      </w:pPr>
      <w:r>
        <w:rPr>
          <w:noProof/>
        </w:rPr>
        <w:drawing>
          <wp:inline distT="0" distB="0" distL="0" distR="0" wp14:anchorId="2B074B07" wp14:editId="51D611E6">
            <wp:extent cx="3962400" cy="4219575"/>
            <wp:effectExtent l="0" t="0" r="0" b="0"/>
            <wp:docPr id="571543036" name="fig" descr="Figura 10.21: Prueba P-20 – Exportar ticket a PDF" title="Figura 10.21: Prueba P-20 – Exportar ticket a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8"/>
                    <a:srcRect/>
                    <a:stretch>
                      <a:fillRect/>
                    </a:stretch>
                  </pic:blipFill>
                  <pic:spPr bwMode="auto">
                    <a:xfrm>
                      <a:off x="0" y="0"/>
                      <a:ext cx="3962400" cy="4219575"/>
                    </a:xfrm>
                    <a:prstGeom prst="rect">
                      <a:avLst/>
                    </a:prstGeom>
                  </pic:spPr>
                </pic:pic>
              </a:graphicData>
            </a:graphic>
          </wp:inline>
        </w:drawing>
      </w:r>
    </w:p>
    <w:p w14:paraId="06E2ECC3"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0D2440D0" w14:textId="77777777" w:rsidR="00726D31" w:rsidRDefault="00726D31" w:rsidP="00117E32">
      <w:pPr>
        <w:spacing w:after="240" w:line="360" w:lineRule="auto"/>
        <w:jc w:val="both"/>
        <w:rPr>
          <w:rFonts w:ascii="Arial" w:eastAsia="Arial" w:hAnsi="Arial" w:cs="Arial"/>
        </w:rPr>
      </w:pPr>
    </w:p>
    <w:p w14:paraId="51335B4A" w14:textId="77777777" w:rsidR="00726D31" w:rsidRDefault="00726D31" w:rsidP="00117E32">
      <w:pPr>
        <w:spacing w:after="240" w:line="360" w:lineRule="auto"/>
        <w:jc w:val="both"/>
        <w:rPr>
          <w:rFonts w:ascii="Arial" w:eastAsia="Arial" w:hAnsi="Arial" w:cs="Arial"/>
        </w:rPr>
      </w:pPr>
    </w:p>
    <w:p w14:paraId="0FC5BBD9" w14:textId="77777777" w:rsidR="00726D31" w:rsidRDefault="00726D31" w:rsidP="00117E32">
      <w:pPr>
        <w:spacing w:after="240" w:line="360" w:lineRule="auto"/>
        <w:jc w:val="both"/>
        <w:rPr>
          <w:rFonts w:ascii="Arial" w:eastAsia="Arial" w:hAnsi="Arial" w:cs="Arial"/>
        </w:rPr>
      </w:pPr>
    </w:p>
    <w:p w14:paraId="1688EC51" w14:textId="77777777" w:rsidR="00726D31" w:rsidRDefault="00726D31" w:rsidP="00117E32">
      <w:pPr>
        <w:spacing w:after="240" w:line="360" w:lineRule="auto"/>
        <w:jc w:val="both"/>
        <w:rPr>
          <w:rFonts w:ascii="Arial" w:eastAsia="Arial" w:hAnsi="Arial" w:cs="Arial"/>
        </w:rPr>
      </w:pPr>
    </w:p>
    <w:p w14:paraId="01DB5562" w14:textId="77777777" w:rsidR="00726D31" w:rsidRDefault="00726D31" w:rsidP="00117E32">
      <w:pPr>
        <w:spacing w:after="240" w:line="360" w:lineRule="auto"/>
        <w:jc w:val="both"/>
        <w:rPr>
          <w:rFonts w:ascii="Arial" w:eastAsia="Arial" w:hAnsi="Arial" w:cs="Arial"/>
        </w:rPr>
      </w:pPr>
    </w:p>
    <w:p w14:paraId="52274AE3" w14:textId="77777777" w:rsidR="00726D31" w:rsidRDefault="00726D31" w:rsidP="00117E32">
      <w:pPr>
        <w:spacing w:after="240" w:line="360" w:lineRule="auto"/>
        <w:jc w:val="both"/>
        <w:rPr>
          <w:rFonts w:ascii="Arial" w:eastAsia="Arial" w:hAnsi="Arial" w:cs="Arial"/>
        </w:rPr>
      </w:pPr>
    </w:p>
    <w:p w14:paraId="4AA1AAF0" w14:textId="623C1902"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10.22, correspondiente a la prueba P-21 </w:t>
      </w:r>
      <w:r w:rsidR="00726D31" w:rsidRPr="00726D31">
        <w:rPr>
          <w:rFonts w:ascii="Times New Roman" w:eastAsia="Arial" w:hAnsi="Times New Roman" w:cs="Times New Roman"/>
        </w:rPr>
        <w:t xml:space="preserve">del </w:t>
      </w:r>
      <w:r w:rsidRPr="00726D31">
        <w:rPr>
          <w:rFonts w:ascii="Times New Roman" w:eastAsia="Arial" w:hAnsi="Times New Roman" w:cs="Times New Roman"/>
        </w:rPr>
        <w:t>CU-39, se verifica que el enlace de recuperación permite definir una nueva contraseña.</w:t>
      </w:r>
    </w:p>
    <w:p w14:paraId="37279892" w14:textId="77777777" w:rsidR="00117E32" w:rsidRPr="00726D31" w:rsidRDefault="00117E32" w:rsidP="00726D31">
      <w:pPr>
        <w:pStyle w:val="Ttulo3"/>
      </w:pPr>
      <w:bookmarkStart w:id="541" w:name="_Toc241763635"/>
      <w:r w:rsidRPr="00726D31">
        <w:t>Figura 10.22: Prueba P-21 – Recuperación de contraseña por olvido</w:t>
      </w:r>
      <w:bookmarkEnd w:id="541"/>
    </w:p>
    <w:p w14:paraId="0514FBA6" w14:textId="77777777" w:rsidR="00117E32" w:rsidRDefault="00117E32" w:rsidP="00117E32">
      <w:pPr>
        <w:keepNext/>
        <w:jc w:val="center"/>
      </w:pPr>
      <w:r>
        <w:rPr>
          <w:noProof/>
        </w:rPr>
        <w:drawing>
          <wp:inline distT="0" distB="0" distL="0" distR="0" wp14:anchorId="1C7993E7" wp14:editId="7F2BB53E">
            <wp:extent cx="3962400" cy="3695700"/>
            <wp:effectExtent l="0" t="0" r="0" b="0"/>
            <wp:docPr id="640285338" name="fig" descr="Figura 10.22: Prueba P-21 – Recuperación de contraseña por olvido" title="Figura 10.22: Prueba P-21 – Recuperación de contraseña por olv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3962400" cy="3695700"/>
                    </a:xfrm>
                    <a:prstGeom prst="rect">
                      <a:avLst/>
                    </a:prstGeom>
                  </pic:spPr>
                </pic:pic>
              </a:graphicData>
            </a:graphic>
          </wp:inline>
        </w:drawing>
      </w:r>
    </w:p>
    <w:p w14:paraId="1106C448"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339C6685" w14:textId="77777777" w:rsidR="00726D31" w:rsidRDefault="00726D31" w:rsidP="00117E32">
      <w:pPr>
        <w:spacing w:after="240" w:line="360" w:lineRule="auto"/>
        <w:jc w:val="both"/>
        <w:rPr>
          <w:rFonts w:ascii="Arial" w:eastAsia="Arial" w:hAnsi="Arial" w:cs="Arial"/>
        </w:rPr>
      </w:pPr>
    </w:p>
    <w:p w14:paraId="6B720671" w14:textId="77777777" w:rsidR="00726D31" w:rsidRDefault="00726D31" w:rsidP="00117E32">
      <w:pPr>
        <w:spacing w:after="240" w:line="360" w:lineRule="auto"/>
        <w:jc w:val="both"/>
        <w:rPr>
          <w:rFonts w:ascii="Arial" w:eastAsia="Arial" w:hAnsi="Arial" w:cs="Arial"/>
        </w:rPr>
      </w:pPr>
    </w:p>
    <w:p w14:paraId="68C4769F" w14:textId="77777777" w:rsidR="00726D31" w:rsidRDefault="00726D31" w:rsidP="00117E32">
      <w:pPr>
        <w:spacing w:after="240" w:line="360" w:lineRule="auto"/>
        <w:jc w:val="both"/>
        <w:rPr>
          <w:rFonts w:ascii="Arial" w:eastAsia="Arial" w:hAnsi="Arial" w:cs="Arial"/>
        </w:rPr>
      </w:pPr>
    </w:p>
    <w:p w14:paraId="4246B050" w14:textId="77777777" w:rsidR="00726D31" w:rsidRDefault="00726D31" w:rsidP="00117E32">
      <w:pPr>
        <w:spacing w:after="240" w:line="360" w:lineRule="auto"/>
        <w:jc w:val="both"/>
        <w:rPr>
          <w:rFonts w:ascii="Arial" w:eastAsia="Arial" w:hAnsi="Arial" w:cs="Arial"/>
        </w:rPr>
      </w:pPr>
    </w:p>
    <w:p w14:paraId="2D1E7572" w14:textId="77777777" w:rsidR="00726D31" w:rsidRDefault="00726D31" w:rsidP="00117E32">
      <w:pPr>
        <w:spacing w:after="240" w:line="360" w:lineRule="auto"/>
        <w:jc w:val="both"/>
        <w:rPr>
          <w:rFonts w:ascii="Arial" w:eastAsia="Arial" w:hAnsi="Arial" w:cs="Arial"/>
        </w:rPr>
      </w:pPr>
    </w:p>
    <w:p w14:paraId="164052E4" w14:textId="77777777" w:rsidR="00726D31" w:rsidRDefault="00726D31" w:rsidP="00117E32">
      <w:pPr>
        <w:spacing w:after="240" w:line="360" w:lineRule="auto"/>
        <w:jc w:val="both"/>
        <w:rPr>
          <w:rFonts w:ascii="Arial" w:eastAsia="Arial" w:hAnsi="Arial" w:cs="Arial"/>
        </w:rPr>
      </w:pPr>
    </w:p>
    <w:p w14:paraId="124033F8" w14:textId="77777777" w:rsidR="00726D31" w:rsidRDefault="00726D31" w:rsidP="00117E32">
      <w:pPr>
        <w:spacing w:after="240" w:line="360" w:lineRule="auto"/>
        <w:jc w:val="both"/>
        <w:rPr>
          <w:rFonts w:ascii="Arial" w:eastAsia="Arial" w:hAnsi="Arial" w:cs="Arial"/>
        </w:rPr>
      </w:pPr>
    </w:p>
    <w:p w14:paraId="4BA4C1BE" w14:textId="453FB782"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10.23, correspondiente a la prueba P-22 </w:t>
      </w:r>
      <w:r w:rsidR="00726D31">
        <w:rPr>
          <w:rFonts w:ascii="Times New Roman" w:eastAsia="Arial" w:hAnsi="Times New Roman" w:cs="Times New Roman"/>
        </w:rPr>
        <w:t xml:space="preserve">del </w:t>
      </w:r>
      <w:r w:rsidRPr="00726D31">
        <w:rPr>
          <w:rFonts w:ascii="Times New Roman" w:eastAsia="Arial" w:hAnsi="Times New Roman" w:cs="Times New Roman"/>
        </w:rPr>
        <w:t>CU-51, se verifica que el código correcto completa el inicio de sesión.</w:t>
      </w:r>
    </w:p>
    <w:p w14:paraId="0AA969B9" w14:textId="77777777" w:rsidR="00117E32" w:rsidRPr="00726D31" w:rsidRDefault="00117E32" w:rsidP="00726D31">
      <w:pPr>
        <w:pStyle w:val="Ttulo3"/>
      </w:pPr>
      <w:bookmarkStart w:id="542" w:name="_Toc241763636"/>
      <w:r w:rsidRPr="00726D31">
        <w:t>Figura 10.23: Prueba P-22 – Autenticación 2FA con código correcto</w:t>
      </w:r>
      <w:bookmarkEnd w:id="542"/>
    </w:p>
    <w:p w14:paraId="20498D90" w14:textId="77777777" w:rsidR="00117E32" w:rsidRDefault="00117E32" w:rsidP="00117E32">
      <w:pPr>
        <w:keepNext/>
        <w:jc w:val="center"/>
      </w:pPr>
      <w:r>
        <w:rPr>
          <w:noProof/>
        </w:rPr>
        <w:drawing>
          <wp:inline distT="0" distB="0" distL="0" distR="0" wp14:anchorId="4AD511CB" wp14:editId="6B1885C4">
            <wp:extent cx="3962400" cy="5438775"/>
            <wp:effectExtent l="0" t="0" r="0" b="0"/>
            <wp:docPr id="1807429115" name="fig" descr="Figura 10.23: Prueba P-22 – Autenticación 2FA con código correcto" title="Figura 10.23: Prueba P-22 – Autenticación 2FA con código 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3962400" cy="5438775"/>
                    </a:xfrm>
                    <a:prstGeom prst="rect">
                      <a:avLst/>
                    </a:prstGeom>
                  </pic:spPr>
                </pic:pic>
              </a:graphicData>
            </a:graphic>
          </wp:inline>
        </w:drawing>
      </w:r>
    </w:p>
    <w:p w14:paraId="40C89F5C"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3BA87AE6" w14:textId="77777777" w:rsidR="00726D31" w:rsidRDefault="00726D31" w:rsidP="00117E32">
      <w:pPr>
        <w:spacing w:after="240" w:line="360" w:lineRule="auto"/>
        <w:jc w:val="both"/>
        <w:rPr>
          <w:rFonts w:ascii="Arial" w:eastAsia="Arial" w:hAnsi="Arial" w:cs="Arial"/>
        </w:rPr>
      </w:pPr>
    </w:p>
    <w:p w14:paraId="4055EF3E" w14:textId="77777777" w:rsidR="00726D31" w:rsidRDefault="00726D31" w:rsidP="00117E32">
      <w:pPr>
        <w:spacing w:after="240" w:line="360" w:lineRule="auto"/>
        <w:jc w:val="both"/>
        <w:rPr>
          <w:rFonts w:ascii="Arial" w:eastAsia="Arial" w:hAnsi="Arial" w:cs="Arial"/>
        </w:rPr>
      </w:pPr>
    </w:p>
    <w:p w14:paraId="029FEE7E" w14:textId="77777777" w:rsidR="00726D31" w:rsidRDefault="00726D31" w:rsidP="00117E32">
      <w:pPr>
        <w:spacing w:after="240" w:line="360" w:lineRule="auto"/>
        <w:jc w:val="both"/>
        <w:rPr>
          <w:rFonts w:ascii="Arial" w:eastAsia="Arial" w:hAnsi="Arial" w:cs="Arial"/>
        </w:rPr>
      </w:pPr>
    </w:p>
    <w:p w14:paraId="6B96624A" w14:textId="4FC125D3"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10.24, correspondiente a la prueba P-23 </w:t>
      </w:r>
      <w:r w:rsidR="00726D31">
        <w:rPr>
          <w:rFonts w:ascii="Times New Roman" w:eastAsia="Arial" w:hAnsi="Times New Roman" w:cs="Times New Roman"/>
        </w:rPr>
        <w:t xml:space="preserve">del </w:t>
      </w:r>
      <w:r w:rsidRPr="00726D31">
        <w:rPr>
          <w:rFonts w:ascii="Times New Roman" w:eastAsia="Arial" w:hAnsi="Times New Roman" w:cs="Times New Roman"/>
        </w:rPr>
        <w:t>CU-51, se verifica que el código incorrecto es rechazado.</w:t>
      </w:r>
    </w:p>
    <w:p w14:paraId="034590DF" w14:textId="77777777" w:rsidR="00117E32" w:rsidRPr="00726D31" w:rsidRDefault="00117E32" w:rsidP="00726D31">
      <w:pPr>
        <w:pStyle w:val="Ttulo3"/>
      </w:pPr>
      <w:bookmarkStart w:id="543" w:name="_Toc241763637"/>
      <w:r w:rsidRPr="00726D31">
        <w:t>Figura 10.24: Prueba P-23 – Autenticación 2FA con código incorrecto</w:t>
      </w:r>
      <w:bookmarkEnd w:id="543"/>
    </w:p>
    <w:p w14:paraId="1ED3625A" w14:textId="77777777" w:rsidR="00117E32" w:rsidRDefault="00117E32" w:rsidP="00117E32">
      <w:pPr>
        <w:keepNext/>
        <w:jc w:val="center"/>
      </w:pPr>
      <w:r>
        <w:rPr>
          <w:noProof/>
        </w:rPr>
        <w:drawing>
          <wp:inline distT="0" distB="0" distL="0" distR="0" wp14:anchorId="26D0950F" wp14:editId="2AF326CF">
            <wp:extent cx="3962400" cy="5372100"/>
            <wp:effectExtent l="0" t="0" r="0" b="0"/>
            <wp:docPr id="1270692389" name="fig" descr="Figura 10.24: Prueba P-23 – Autenticación 2FA con código incorrecto" title="Figura 10.24: Prueba P-23 – Autenticación 2FA con código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3962400" cy="5372100"/>
                    </a:xfrm>
                    <a:prstGeom prst="rect">
                      <a:avLst/>
                    </a:prstGeom>
                  </pic:spPr>
                </pic:pic>
              </a:graphicData>
            </a:graphic>
          </wp:inline>
        </w:drawing>
      </w:r>
    </w:p>
    <w:p w14:paraId="2E70D809"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5A0593D4" w14:textId="77777777" w:rsidR="00726D31" w:rsidRDefault="00726D31" w:rsidP="00117E32">
      <w:pPr>
        <w:spacing w:after="240" w:line="360" w:lineRule="auto"/>
        <w:jc w:val="both"/>
        <w:rPr>
          <w:rFonts w:ascii="Arial" w:eastAsia="Arial" w:hAnsi="Arial" w:cs="Arial"/>
        </w:rPr>
      </w:pPr>
    </w:p>
    <w:p w14:paraId="15C69151" w14:textId="77777777" w:rsidR="00726D31" w:rsidRDefault="00726D31" w:rsidP="00117E32">
      <w:pPr>
        <w:spacing w:after="240" w:line="360" w:lineRule="auto"/>
        <w:jc w:val="both"/>
        <w:rPr>
          <w:rFonts w:ascii="Arial" w:eastAsia="Arial" w:hAnsi="Arial" w:cs="Arial"/>
        </w:rPr>
      </w:pPr>
    </w:p>
    <w:p w14:paraId="03D707A1" w14:textId="77777777" w:rsidR="00726D31" w:rsidRDefault="00726D31" w:rsidP="00117E32">
      <w:pPr>
        <w:spacing w:after="240" w:line="360" w:lineRule="auto"/>
        <w:jc w:val="both"/>
        <w:rPr>
          <w:rFonts w:ascii="Arial" w:eastAsia="Arial" w:hAnsi="Arial" w:cs="Arial"/>
        </w:rPr>
      </w:pPr>
    </w:p>
    <w:p w14:paraId="3A1CAABC" w14:textId="65E59C96"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10.25, correspondiente a la prueba P-24 </w:t>
      </w:r>
      <w:r w:rsidR="00726D31">
        <w:rPr>
          <w:rFonts w:ascii="Times New Roman" w:eastAsia="Arial" w:hAnsi="Times New Roman" w:cs="Times New Roman"/>
        </w:rPr>
        <w:t xml:space="preserve">del </w:t>
      </w:r>
      <w:r w:rsidRPr="00726D31">
        <w:rPr>
          <w:rFonts w:ascii="Times New Roman" w:eastAsia="Arial" w:hAnsi="Times New Roman" w:cs="Times New Roman"/>
        </w:rPr>
        <w:t>CU-42, se verifica que un segundo inicio de sesión invalida la sesión anterior.</w:t>
      </w:r>
    </w:p>
    <w:p w14:paraId="78CEC37D" w14:textId="77777777" w:rsidR="00117E32" w:rsidRPr="00726D31" w:rsidRDefault="00117E32" w:rsidP="00726D31">
      <w:pPr>
        <w:pStyle w:val="Ttulo3"/>
      </w:pPr>
      <w:bookmarkStart w:id="544" w:name="_Toc241763638"/>
      <w:r w:rsidRPr="00726D31">
        <w:t>Figura 10.25: Prueba P-24 – Sesión única: segundo inicio cierra el primero</w:t>
      </w:r>
      <w:bookmarkEnd w:id="544"/>
    </w:p>
    <w:p w14:paraId="2F2E8068" w14:textId="77777777" w:rsidR="00117E32" w:rsidRDefault="00117E32" w:rsidP="00117E32">
      <w:pPr>
        <w:keepNext/>
        <w:jc w:val="center"/>
      </w:pPr>
      <w:r>
        <w:rPr>
          <w:noProof/>
        </w:rPr>
        <w:drawing>
          <wp:inline distT="0" distB="0" distL="0" distR="0" wp14:anchorId="4D249C2E" wp14:editId="10886768">
            <wp:extent cx="3962400" cy="2409825"/>
            <wp:effectExtent l="0" t="0" r="0" b="0"/>
            <wp:docPr id="297526101" name="fig" descr="Figura 10.25: Prueba P-24 – Sesión única: segundo inicio cierra el primero" title="Figura 10.25: Prueba P-24 – Sesión única: segundo inicio cierra el prim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2"/>
                    <a:srcRect/>
                    <a:stretch>
                      <a:fillRect/>
                    </a:stretch>
                  </pic:blipFill>
                  <pic:spPr bwMode="auto">
                    <a:xfrm>
                      <a:off x="0" y="0"/>
                      <a:ext cx="3962400" cy="2409825"/>
                    </a:xfrm>
                    <a:prstGeom prst="rect">
                      <a:avLst/>
                    </a:prstGeom>
                  </pic:spPr>
                </pic:pic>
              </a:graphicData>
            </a:graphic>
          </wp:inline>
        </w:drawing>
      </w:r>
    </w:p>
    <w:p w14:paraId="2600E223"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714EBEA6" w14:textId="77777777" w:rsidR="00726D31" w:rsidRDefault="00726D31" w:rsidP="00117E32">
      <w:pPr>
        <w:spacing w:after="240" w:line="360" w:lineRule="auto"/>
        <w:jc w:val="both"/>
        <w:rPr>
          <w:rFonts w:ascii="Arial" w:eastAsia="Arial" w:hAnsi="Arial" w:cs="Arial"/>
        </w:rPr>
      </w:pPr>
    </w:p>
    <w:p w14:paraId="72F0F2E6" w14:textId="77777777" w:rsidR="00726D31" w:rsidRDefault="00726D31" w:rsidP="00117E32">
      <w:pPr>
        <w:spacing w:after="240" w:line="360" w:lineRule="auto"/>
        <w:jc w:val="both"/>
        <w:rPr>
          <w:rFonts w:ascii="Arial" w:eastAsia="Arial" w:hAnsi="Arial" w:cs="Arial"/>
        </w:rPr>
      </w:pPr>
    </w:p>
    <w:p w14:paraId="3488BCA4" w14:textId="77777777" w:rsidR="00726D31" w:rsidRDefault="00726D31" w:rsidP="00117E32">
      <w:pPr>
        <w:spacing w:after="240" w:line="360" w:lineRule="auto"/>
        <w:jc w:val="both"/>
        <w:rPr>
          <w:rFonts w:ascii="Arial" w:eastAsia="Arial" w:hAnsi="Arial" w:cs="Arial"/>
        </w:rPr>
      </w:pPr>
    </w:p>
    <w:p w14:paraId="7BB7B34A" w14:textId="77777777" w:rsidR="00726D31" w:rsidRDefault="00726D31" w:rsidP="00117E32">
      <w:pPr>
        <w:spacing w:after="240" w:line="360" w:lineRule="auto"/>
        <w:jc w:val="both"/>
        <w:rPr>
          <w:rFonts w:ascii="Arial" w:eastAsia="Arial" w:hAnsi="Arial" w:cs="Arial"/>
        </w:rPr>
      </w:pPr>
    </w:p>
    <w:p w14:paraId="56383CC1" w14:textId="77777777" w:rsidR="00726D31" w:rsidRDefault="00726D31" w:rsidP="00117E32">
      <w:pPr>
        <w:spacing w:after="240" w:line="360" w:lineRule="auto"/>
        <w:jc w:val="both"/>
        <w:rPr>
          <w:rFonts w:ascii="Arial" w:eastAsia="Arial" w:hAnsi="Arial" w:cs="Arial"/>
        </w:rPr>
      </w:pPr>
    </w:p>
    <w:p w14:paraId="292E56DF" w14:textId="77777777" w:rsidR="00726D31" w:rsidRDefault="00726D31" w:rsidP="00117E32">
      <w:pPr>
        <w:spacing w:after="240" w:line="360" w:lineRule="auto"/>
        <w:jc w:val="both"/>
        <w:rPr>
          <w:rFonts w:ascii="Arial" w:eastAsia="Arial" w:hAnsi="Arial" w:cs="Arial"/>
        </w:rPr>
      </w:pPr>
    </w:p>
    <w:p w14:paraId="0C24EBB1" w14:textId="77777777" w:rsidR="00726D31" w:rsidRDefault="00726D31" w:rsidP="00117E32">
      <w:pPr>
        <w:spacing w:after="240" w:line="360" w:lineRule="auto"/>
        <w:jc w:val="both"/>
        <w:rPr>
          <w:rFonts w:ascii="Arial" w:eastAsia="Arial" w:hAnsi="Arial" w:cs="Arial"/>
        </w:rPr>
      </w:pPr>
    </w:p>
    <w:p w14:paraId="6BFF8915" w14:textId="77777777" w:rsidR="00726D31" w:rsidRDefault="00726D31" w:rsidP="00117E32">
      <w:pPr>
        <w:spacing w:after="240" w:line="360" w:lineRule="auto"/>
        <w:jc w:val="both"/>
        <w:rPr>
          <w:rFonts w:ascii="Arial" w:eastAsia="Arial" w:hAnsi="Arial" w:cs="Arial"/>
        </w:rPr>
      </w:pPr>
    </w:p>
    <w:p w14:paraId="7C506D2A" w14:textId="77777777" w:rsidR="00726D31" w:rsidRDefault="00726D31" w:rsidP="00117E32">
      <w:pPr>
        <w:spacing w:after="240" w:line="360" w:lineRule="auto"/>
        <w:jc w:val="both"/>
        <w:rPr>
          <w:rFonts w:ascii="Arial" w:eastAsia="Arial" w:hAnsi="Arial" w:cs="Arial"/>
        </w:rPr>
      </w:pPr>
    </w:p>
    <w:p w14:paraId="19801B9E" w14:textId="77777777" w:rsidR="00726D31" w:rsidRDefault="00726D31" w:rsidP="00117E32">
      <w:pPr>
        <w:spacing w:after="240" w:line="360" w:lineRule="auto"/>
        <w:jc w:val="both"/>
        <w:rPr>
          <w:rFonts w:ascii="Arial" w:eastAsia="Arial" w:hAnsi="Arial" w:cs="Arial"/>
        </w:rPr>
      </w:pPr>
    </w:p>
    <w:p w14:paraId="0AF00FB7" w14:textId="2C890765" w:rsidR="00117E32" w:rsidRPr="00726D31" w:rsidRDefault="00117E32" w:rsidP="00117E32">
      <w:pPr>
        <w:spacing w:after="240" w:line="360" w:lineRule="auto"/>
        <w:jc w:val="both"/>
        <w:rPr>
          <w:rFonts w:ascii="Times New Roman" w:hAnsi="Times New Roman" w:cs="Times New Roman"/>
        </w:rPr>
      </w:pPr>
      <w:r w:rsidRPr="00726D31">
        <w:rPr>
          <w:rFonts w:ascii="Times New Roman" w:eastAsia="Arial" w:hAnsi="Times New Roman" w:cs="Times New Roman"/>
        </w:rPr>
        <w:lastRenderedPageBreak/>
        <w:t xml:space="preserve">En la Figura 10.26, correspondiente a la prueba P-25 </w:t>
      </w:r>
      <w:r w:rsidR="00726D31">
        <w:rPr>
          <w:rFonts w:ascii="Times New Roman" w:eastAsia="Arial" w:hAnsi="Times New Roman" w:cs="Times New Roman"/>
        </w:rPr>
        <w:t xml:space="preserve">del </w:t>
      </w:r>
      <w:r w:rsidRPr="00726D31">
        <w:rPr>
          <w:rFonts w:ascii="Times New Roman" w:eastAsia="Arial" w:hAnsi="Times New Roman" w:cs="Times New Roman"/>
        </w:rPr>
        <w:t>CU-44, se verifica que el centro de notificaciones muestra las alertas, incluidos los avisos preventivos de SLA del Incremento II.</w:t>
      </w:r>
    </w:p>
    <w:p w14:paraId="36979F65" w14:textId="77777777" w:rsidR="00117E32" w:rsidRPr="00726D31" w:rsidRDefault="00117E32" w:rsidP="00726D31">
      <w:pPr>
        <w:pStyle w:val="Ttulo3"/>
      </w:pPr>
      <w:bookmarkStart w:id="545" w:name="_Toc241763639"/>
      <w:r w:rsidRPr="00726D31">
        <w:t xml:space="preserve">Figura 10.26: Prueba P-25 – Centro de notificaciones </w:t>
      </w:r>
      <w:proofErr w:type="spellStart"/>
      <w:r w:rsidRPr="00726D31">
        <w:t>in-app</w:t>
      </w:r>
      <w:bookmarkEnd w:id="545"/>
      <w:proofErr w:type="spellEnd"/>
    </w:p>
    <w:p w14:paraId="71CABD34" w14:textId="77777777" w:rsidR="00117E32" w:rsidRDefault="00117E32" w:rsidP="00117E32">
      <w:pPr>
        <w:keepNext/>
        <w:jc w:val="center"/>
      </w:pPr>
      <w:r>
        <w:rPr>
          <w:noProof/>
        </w:rPr>
        <w:drawing>
          <wp:inline distT="0" distB="0" distL="0" distR="0" wp14:anchorId="5BF3BA53" wp14:editId="303FEF2D">
            <wp:extent cx="3962400" cy="1333500"/>
            <wp:effectExtent l="0" t="0" r="0" b="0"/>
            <wp:docPr id="52798629" name="fig" descr="Figura 10.26: Prueba P-25 – Centro de notificaciones in-app" title="Figura 10.26: Prueba P-25 – Centro de notificaciones in-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3962400" cy="1333500"/>
                    </a:xfrm>
                    <a:prstGeom prst="rect">
                      <a:avLst/>
                    </a:prstGeom>
                  </pic:spPr>
                </pic:pic>
              </a:graphicData>
            </a:graphic>
          </wp:inline>
        </w:drawing>
      </w:r>
    </w:p>
    <w:p w14:paraId="09C97A17" w14:textId="77777777" w:rsidR="00117E32" w:rsidRPr="00726D31" w:rsidRDefault="00117E32" w:rsidP="00117E32">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68B017D4" w14:textId="77777777" w:rsidR="00117E32" w:rsidRPr="00117E32" w:rsidRDefault="00117E32" w:rsidP="00117E32">
      <w:pPr>
        <w:rPr>
          <w:rFonts w:ascii="Times New Roman" w:eastAsia="Times New Roman" w:hAnsi="Times New Roman" w:cs="Times New Roman"/>
        </w:rPr>
      </w:pPr>
    </w:p>
    <w:p w14:paraId="67D3B477" w14:textId="77777777" w:rsidR="00726D31" w:rsidRDefault="00726D31">
      <w:pPr>
        <w:rPr>
          <w:rFonts w:eastAsia="Times New Roman"/>
        </w:rPr>
      </w:pPr>
    </w:p>
    <w:p w14:paraId="223CB4D7" w14:textId="77777777" w:rsidR="00726D31" w:rsidRDefault="00726D31">
      <w:pPr>
        <w:rPr>
          <w:rFonts w:eastAsia="Times New Roman"/>
        </w:rPr>
      </w:pPr>
    </w:p>
    <w:p w14:paraId="2636DE08" w14:textId="77777777" w:rsidR="00726D31" w:rsidRDefault="00726D31">
      <w:pPr>
        <w:rPr>
          <w:rFonts w:eastAsia="Times New Roman"/>
        </w:rPr>
      </w:pPr>
    </w:p>
    <w:p w14:paraId="28990B7C" w14:textId="77777777" w:rsidR="00726D31" w:rsidRDefault="00726D31">
      <w:pPr>
        <w:rPr>
          <w:rFonts w:eastAsia="Times New Roman"/>
        </w:rPr>
      </w:pPr>
    </w:p>
    <w:p w14:paraId="30172795" w14:textId="77777777" w:rsidR="00726D31" w:rsidRDefault="00726D31">
      <w:pPr>
        <w:rPr>
          <w:rFonts w:eastAsia="Times New Roman"/>
        </w:rPr>
      </w:pPr>
    </w:p>
    <w:p w14:paraId="1E8C82B7" w14:textId="77777777" w:rsidR="00726D31" w:rsidRDefault="00726D31">
      <w:pPr>
        <w:rPr>
          <w:rFonts w:eastAsia="Times New Roman"/>
        </w:rPr>
      </w:pPr>
    </w:p>
    <w:p w14:paraId="2390FED7" w14:textId="77777777" w:rsidR="00726D31" w:rsidRDefault="00726D31">
      <w:pPr>
        <w:rPr>
          <w:rFonts w:eastAsia="Times New Roman"/>
        </w:rPr>
      </w:pPr>
    </w:p>
    <w:p w14:paraId="25319390" w14:textId="77777777" w:rsidR="00726D31" w:rsidRDefault="00726D31">
      <w:pPr>
        <w:rPr>
          <w:rFonts w:eastAsia="Times New Roman"/>
        </w:rPr>
      </w:pPr>
    </w:p>
    <w:p w14:paraId="2A2FA26C" w14:textId="77777777" w:rsidR="00726D31" w:rsidRDefault="00726D31" w:rsidP="00726D31"/>
    <w:p w14:paraId="6A48B4B6" w14:textId="77777777" w:rsidR="00726D31" w:rsidRDefault="00726D31" w:rsidP="00726D31"/>
    <w:p w14:paraId="5E71306D" w14:textId="77777777" w:rsidR="00726D31" w:rsidRDefault="00726D31" w:rsidP="00726D31"/>
    <w:p w14:paraId="510ED3B7" w14:textId="77777777" w:rsidR="00726D31" w:rsidRDefault="00726D31" w:rsidP="00726D31"/>
    <w:p w14:paraId="77C5663B" w14:textId="77777777" w:rsidR="00726D31" w:rsidRDefault="00726D31" w:rsidP="00726D31"/>
    <w:p w14:paraId="11466496" w14:textId="77777777" w:rsidR="00726D31" w:rsidRDefault="00726D31" w:rsidP="00726D31"/>
    <w:p w14:paraId="5221EB63" w14:textId="77777777" w:rsidR="00726D31" w:rsidRDefault="00726D31" w:rsidP="00726D31"/>
    <w:p w14:paraId="4D5786A9" w14:textId="77777777" w:rsidR="00726D31" w:rsidRDefault="00726D31" w:rsidP="00726D31">
      <w:pPr>
        <w:pStyle w:val="Ttulo2"/>
        <w:rPr>
          <w:rFonts w:eastAsia="Times New Roman"/>
        </w:rPr>
      </w:pPr>
    </w:p>
    <w:p w14:paraId="51622CEB" w14:textId="77777777" w:rsidR="00726D31" w:rsidRPr="00726D31" w:rsidRDefault="00726D31" w:rsidP="00726D31"/>
    <w:p w14:paraId="7347E187" w14:textId="21211B7D" w:rsidR="00726D31" w:rsidRDefault="00726D31" w:rsidP="00726D31">
      <w:pPr>
        <w:pStyle w:val="Ttulo2"/>
      </w:pPr>
      <w:bookmarkStart w:id="546" w:name="_Toc241763454"/>
      <w:r>
        <w:lastRenderedPageBreak/>
        <w:t>10.5 Pruebas Incremento II</w:t>
      </w:r>
      <w:bookmarkEnd w:id="546"/>
    </w:p>
    <w:p w14:paraId="154390A2" w14:textId="77777777" w:rsidR="00726D31" w:rsidRPr="00726D31" w:rsidRDefault="00726D31" w:rsidP="00726D31">
      <w:pPr>
        <w:rPr>
          <w:rFonts w:ascii="Times New Roman" w:hAnsi="Times New Roman" w:cs="Times New Roman"/>
        </w:rPr>
      </w:pPr>
    </w:p>
    <w:p w14:paraId="3BA0FF32" w14:textId="36F9EB66" w:rsidR="00726D31" w:rsidRPr="00726D31" w:rsidRDefault="00726D31" w:rsidP="00726D31">
      <w:pPr>
        <w:rPr>
          <w:rFonts w:ascii="Times New Roman" w:hAnsi="Times New Roman" w:cs="Times New Roman"/>
        </w:rPr>
      </w:pPr>
      <w:r w:rsidRPr="00726D31">
        <w:rPr>
          <w:rFonts w:ascii="Times New Roman" w:hAnsi="Times New Roman" w:cs="Times New Roman"/>
        </w:rPr>
        <w:t>La tabla 10.4 resume las diez pruebas del incremento II y las figuras 10.27 a 10.36 presentan su evidencia.</w:t>
      </w:r>
    </w:p>
    <w:p w14:paraId="23A1DA90" w14:textId="094D669A" w:rsidR="00726D31" w:rsidRDefault="00726D31" w:rsidP="00726D31">
      <w:pPr>
        <w:pStyle w:val="Ttulo4"/>
      </w:pPr>
      <w:bookmarkStart w:id="547" w:name="_Toc241763809"/>
      <w:r>
        <w:t>Tabla 10.4: Pruebas del Incremento II</w:t>
      </w:r>
      <w:bookmarkEnd w:id="54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3574"/>
        <w:gridCol w:w="1222"/>
        <w:gridCol w:w="1128"/>
        <w:gridCol w:w="1599"/>
        <w:gridCol w:w="1131"/>
      </w:tblGrid>
      <w:tr w:rsidR="00726D31" w14:paraId="4C4091D1" w14:textId="77777777" w:rsidTr="00593277">
        <w:tblPrEx>
          <w:tblCellMar>
            <w:top w:w="0" w:type="dxa"/>
            <w:bottom w:w="0" w:type="dxa"/>
          </w:tblCellMar>
        </w:tblPrEx>
        <w:trPr>
          <w:tblHeader/>
        </w:trPr>
        <w:tc>
          <w:tcPr>
            <w:tcW w:w="75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108C6EDB" w14:textId="77777777" w:rsidR="00726D31" w:rsidRDefault="00726D31" w:rsidP="00593277">
            <w:r>
              <w:rPr>
                <w:rFonts w:ascii="Arial" w:eastAsia="Arial" w:hAnsi="Arial" w:cs="Arial"/>
                <w:b/>
                <w:bCs/>
                <w:color w:val="FFFFFF"/>
                <w:sz w:val="18"/>
                <w:szCs w:val="18"/>
              </w:rPr>
              <w:t>ID</w:t>
            </w:r>
          </w:p>
        </w:tc>
        <w:tc>
          <w:tcPr>
            <w:tcW w:w="357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76858C57" w14:textId="77777777" w:rsidR="00726D31" w:rsidRDefault="00726D31" w:rsidP="00593277">
            <w:r>
              <w:rPr>
                <w:rFonts w:ascii="Arial" w:eastAsia="Arial" w:hAnsi="Arial" w:cs="Arial"/>
                <w:b/>
                <w:bCs/>
                <w:color w:val="FFFFFF"/>
                <w:sz w:val="18"/>
                <w:szCs w:val="18"/>
              </w:rPr>
              <w:t>Prueba</w:t>
            </w:r>
          </w:p>
        </w:tc>
        <w:tc>
          <w:tcPr>
            <w:tcW w:w="122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7C65DC10" w14:textId="77777777" w:rsidR="00726D31" w:rsidRDefault="00726D31" w:rsidP="00593277">
            <w:r>
              <w:rPr>
                <w:rFonts w:ascii="Arial" w:eastAsia="Arial" w:hAnsi="Arial" w:cs="Arial"/>
                <w:b/>
                <w:bCs/>
                <w:color w:val="FFFFFF"/>
                <w:sz w:val="18"/>
                <w:szCs w:val="18"/>
              </w:rPr>
              <w:t>CU</w:t>
            </w:r>
          </w:p>
        </w:tc>
        <w:tc>
          <w:tcPr>
            <w:tcW w:w="112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AB858C2" w14:textId="77777777" w:rsidR="00726D31" w:rsidRDefault="00726D31" w:rsidP="00593277">
            <w:r>
              <w:rPr>
                <w:rFonts w:ascii="Arial" w:eastAsia="Arial" w:hAnsi="Arial" w:cs="Arial"/>
                <w:b/>
                <w:bCs/>
                <w:color w:val="FFFFFF"/>
                <w:sz w:val="18"/>
                <w:szCs w:val="18"/>
              </w:rPr>
              <w:t>Tipo</w:t>
            </w:r>
          </w:p>
        </w:tc>
        <w:tc>
          <w:tcPr>
            <w:tcW w:w="1599"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3D31E990" w14:textId="77777777" w:rsidR="00726D31" w:rsidRDefault="00726D31" w:rsidP="00593277">
            <w:r>
              <w:rPr>
                <w:rFonts w:ascii="Arial" w:eastAsia="Arial" w:hAnsi="Arial" w:cs="Arial"/>
                <w:b/>
                <w:bCs/>
                <w:color w:val="FFFFFF"/>
                <w:sz w:val="18"/>
                <w:szCs w:val="18"/>
              </w:rPr>
              <w:t>Resultado</w:t>
            </w:r>
          </w:p>
        </w:tc>
        <w:tc>
          <w:tcPr>
            <w:tcW w:w="113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3EDA000C" w14:textId="77777777" w:rsidR="00726D31" w:rsidRDefault="00726D31" w:rsidP="00593277">
            <w:r>
              <w:rPr>
                <w:rFonts w:ascii="Arial" w:eastAsia="Arial" w:hAnsi="Arial" w:cs="Arial"/>
                <w:b/>
                <w:bCs/>
                <w:color w:val="FFFFFF"/>
                <w:sz w:val="18"/>
                <w:szCs w:val="18"/>
              </w:rPr>
              <w:t>Evidencia</w:t>
            </w:r>
          </w:p>
        </w:tc>
      </w:tr>
      <w:tr w:rsidR="00726D31" w14:paraId="125FDD1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26E760" w14:textId="77777777" w:rsidR="00726D31" w:rsidRDefault="00726D31" w:rsidP="00593277">
            <w:pPr>
              <w:spacing w:after="40"/>
            </w:pPr>
            <w:r>
              <w:rPr>
                <w:rFonts w:ascii="Arial" w:eastAsia="Arial" w:hAnsi="Arial" w:cs="Arial"/>
                <w:sz w:val="18"/>
                <w:szCs w:val="18"/>
              </w:rPr>
              <w:t>P-26</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872FA8" w14:textId="77777777" w:rsidR="00726D31" w:rsidRDefault="00726D31" w:rsidP="00593277">
            <w:pPr>
              <w:spacing w:after="40"/>
            </w:pPr>
            <w:r>
              <w:rPr>
                <w:rFonts w:ascii="Arial" w:eastAsia="Arial" w:hAnsi="Arial" w:cs="Arial"/>
                <w:sz w:val="18"/>
                <w:szCs w:val="18"/>
              </w:rPr>
              <w:t>Reasignación forzada de ticket por jefatura</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3C1B72" w14:textId="77777777" w:rsidR="00726D31" w:rsidRDefault="00726D31" w:rsidP="00593277">
            <w:pPr>
              <w:spacing w:after="40"/>
            </w:pPr>
            <w:r>
              <w:rPr>
                <w:rFonts w:ascii="Arial" w:eastAsia="Arial" w:hAnsi="Arial" w:cs="Arial"/>
                <w:sz w:val="18"/>
                <w:szCs w:val="18"/>
              </w:rPr>
              <w:t>CU-53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5AEF9"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462FAA"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9F8937" w14:textId="77777777" w:rsidR="00726D31" w:rsidRDefault="00726D31" w:rsidP="00593277">
            <w:pPr>
              <w:spacing w:after="40"/>
            </w:pPr>
            <w:r>
              <w:rPr>
                <w:rFonts w:ascii="Arial" w:eastAsia="Arial" w:hAnsi="Arial" w:cs="Arial"/>
                <w:sz w:val="18"/>
                <w:szCs w:val="18"/>
              </w:rPr>
              <w:t>Figura 10.27</w:t>
            </w:r>
          </w:p>
        </w:tc>
      </w:tr>
      <w:tr w:rsidR="00726D31" w14:paraId="7941DCBD"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B2B573" w14:textId="77777777" w:rsidR="00726D31" w:rsidRDefault="00726D31" w:rsidP="00593277">
            <w:pPr>
              <w:spacing w:after="40"/>
            </w:pPr>
            <w:r>
              <w:rPr>
                <w:rFonts w:ascii="Arial" w:eastAsia="Arial" w:hAnsi="Arial" w:cs="Arial"/>
                <w:sz w:val="18"/>
                <w:szCs w:val="18"/>
              </w:rPr>
              <w:t>P-27</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E79F52" w14:textId="77777777" w:rsidR="00726D31" w:rsidRDefault="00726D31" w:rsidP="00593277">
            <w:pPr>
              <w:spacing w:after="40"/>
            </w:pPr>
            <w:r>
              <w:rPr>
                <w:rFonts w:ascii="Arial" w:eastAsia="Arial" w:hAnsi="Arial" w:cs="Arial"/>
                <w:sz w:val="18"/>
                <w:szCs w:val="18"/>
              </w:rPr>
              <w:t>Escalamiento de incidencia a jefatura</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D7DC83" w14:textId="77777777" w:rsidR="00726D31" w:rsidRDefault="00726D31" w:rsidP="00593277">
            <w:pPr>
              <w:spacing w:after="40"/>
            </w:pPr>
            <w:r>
              <w:rPr>
                <w:rFonts w:ascii="Arial" w:eastAsia="Arial" w:hAnsi="Arial" w:cs="Arial"/>
                <w:sz w:val="18"/>
                <w:szCs w:val="18"/>
              </w:rPr>
              <w:t>CU-29</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3388A0"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0D1F7E"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7DF58D" w14:textId="77777777" w:rsidR="00726D31" w:rsidRDefault="00726D31" w:rsidP="00593277">
            <w:pPr>
              <w:spacing w:after="40"/>
            </w:pPr>
            <w:r>
              <w:rPr>
                <w:rFonts w:ascii="Arial" w:eastAsia="Arial" w:hAnsi="Arial" w:cs="Arial"/>
                <w:sz w:val="18"/>
                <w:szCs w:val="18"/>
              </w:rPr>
              <w:t>Figura 10.28</w:t>
            </w:r>
          </w:p>
        </w:tc>
      </w:tr>
      <w:tr w:rsidR="00726D31" w14:paraId="382B483B"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BE398A" w14:textId="77777777" w:rsidR="00726D31" w:rsidRDefault="00726D31" w:rsidP="00593277">
            <w:pPr>
              <w:spacing w:after="40"/>
            </w:pPr>
            <w:r>
              <w:rPr>
                <w:rFonts w:ascii="Arial" w:eastAsia="Arial" w:hAnsi="Arial" w:cs="Arial"/>
                <w:sz w:val="18"/>
                <w:szCs w:val="18"/>
              </w:rPr>
              <w:t>P-28</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B25F24" w14:textId="77777777" w:rsidR="00726D31" w:rsidRDefault="00726D31" w:rsidP="00593277">
            <w:pPr>
              <w:spacing w:after="40"/>
            </w:pPr>
            <w:r>
              <w:rPr>
                <w:rFonts w:ascii="Arial" w:eastAsia="Arial" w:hAnsi="Arial" w:cs="Arial"/>
                <w:sz w:val="18"/>
                <w:szCs w:val="18"/>
              </w:rPr>
              <w:t>Registro de materiales con stock disponible</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F8B33B" w14:textId="77777777" w:rsidR="00726D31" w:rsidRDefault="00726D31" w:rsidP="00593277">
            <w:pPr>
              <w:spacing w:after="40"/>
            </w:pPr>
            <w:r>
              <w:rPr>
                <w:rFonts w:ascii="Arial" w:eastAsia="Arial" w:hAnsi="Arial" w:cs="Arial"/>
                <w:sz w:val="18"/>
                <w:szCs w:val="18"/>
              </w:rPr>
              <w:t>CU-24</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00BF64" w14:textId="77777777" w:rsidR="00726D31" w:rsidRDefault="00726D31" w:rsidP="00593277">
            <w:pPr>
              <w:spacing w:after="40"/>
            </w:pPr>
            <w:r>
              <w:rPr>
                <w:rFonts w:ascii="Arial" w:eastAsia="Arial" w:hAnsi="Arial" w:cs="Arial"/>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BB3AD1"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CC3572" w14:textId="77777777" w:rsidR="00726D31" w:rsidRDefault="00726D31" w:rsidP="00593277">
            <w:pPr>
              <w:spacing w:after="40"/>
            </w:pPr>
            <w:r>
              <w:rPr>
                <w:rFonts w:ascii="Arial" w:eastAsia="Arial" w:hAnsi="Arial" w:cs="Arial"/>
                <w:sz w:val="18"/>
                <w:szCs w:val="18"/>
              </w:rPr>
              <w:t>Figura 10.29</w:t>
            </w:r>
          </w:p>
        </w:tc>
      </w:tr>
      <w:tr w:rsidR="00726D31" w14:paraId="306480B4"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7ED5E6" w14:textId="77777777" w:rsidR="00726D31" w:rsidRDefault="00726D31" w:rsidP="00593277">
            <w:pPr>
              <w:spacing w:after="40"/>
            </w:pPr>
            <w:r>
              <w:rPr>
                <w:rFonts w:ascii="Arial" w:eastAsia="Arial" w:hAnsi="Arial" w:cs="Arial"/>
                <w:sz w:val="18"/>
                <w:szCs w:val="18"/>
              </w:rPr>
              <w:t>P-29</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E0C9EB" w14:textId="77777777" w:rsidR="00726D31" w:rsidRDefault="00726D31" w:rsidP="00593277">
            <w:pPr>
              <w:spacing w:after="40"/>
            </w:pPr>
            <w:r>
              <w:rPr>
                <w:rFonts w:ascii="Arial" w:eastAsia="Arial" w:hAnsi="Arial" w:cs="Arial"/>
                <w:sz w:val="18"/>
                <w:szCs w:val="18"/>
              </w:rPr>
              <w:t>Registro de materiales sin stock suficiente</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AF35D5" w14:textId="77777777" w:rsidR="00726D31" w:rsidRDefault="00726D31" w:rsidP="00593277">
            <w:pPr>
              <w:spacing w:after="40"/>
            </w:pPr>
            <w:r>
              <w:rPr>
                <w:rFonts w:ascii="Arial" w:eastAsia="Arial" w:hAnsi="Arial" w:cs="Arial"/>
                <w:sz w:val="18"/>
                <w:szCs w:val="18"/>
              </w:rPr>
              <w:t>CU-52</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B0F0C9" w14:textId="77777777" w:rsidR="00726D31" w:rsidRDefault="00726D31" w:rsidP="00593277">
            <w:pPr>
              <w:spacing w:after="40"/>
            </w:pPr>
            <w:r>
              <w:rPr>
                <w:rFonts w:ascii="Arial" w:eastAsia="Arial" w:hAnsi="Arial" w:cs="Arial"/>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124901" w14:textId="77777777" w:rsidR="00726D31" w:rsidRDefault="00726D31" w:rsidP="00593277">
            <w:pPr>
              <w:spacing w:after="40"/>
            </w:pPr>
            <w:r>
              <w:rPr>
                <w:rFonts w:ascii="Arial" w:eastAsia="Arial" w:hAnsi="Arial" w:cs="Arial"/>
                <w:sz w:val="18"/>
                <w:szCs w:val="18"/>
              </w:rPr>
              <w:t>Exitosa (falla esperada)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877A1C" w14:textId="77777777" w:rsidR="00726D31" w:rsidRDefault="00726D31" w:rsidP="00593277">
            <w:pPr>
              <w:spacing w:after="40"/>
            </w:pPr>
            <w:r>
              <w:rPr>
                <w:rFonts w:ascii="Arial" w:eastAsia="Arial" w:hAnsi="Arial" w:cs="Arial"/>
                <w:sz w:val="18"/>
                <w:szCs w:val="18"/>
              </w:rPr>
              <w:t>Figura 10.30</w:t>
            </w:r>
          </w:p>
        </w:tc>
      </w:tr>
      <w:tr w:rsidR="00726D31" w14:paraId="0908900D"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AA4EE3" w14:textId="77777777" w:rsidR="00726D31" w:rsidRDefault="00726D31" w:rsidP="00593277">
            <w:pPr>
              <w:spacing w:after="40"/>
            </w:pPr>
            <w:r>
              <w:rPr>
                <w:rFonts w:ascii="Arial" w:eastAsia="Arial" w:hAnsi="Arial" w:cs="Arial"/>
                <w:sz w:val="18"/>
                <w:szCs w:val="18"/>
              </w:rPr>
              <w:t>P-30</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A1179C" w14:textId="77777777" w:rsidR="00726D31" w:rsidRDefault="00726D31" w:rsidP="00593277">
            <w:pPr>
              <w:spacing w:after="40"/>
            </w:pPr>
            <w:r>
              <w:rPr>
                <w:rFonts w:ascii="Arial" w:eastAsia="Arial" w:hAnsi="Arial" w:cs="Arial"/>
                <w:sz w:val="18"/>
                <w:szCs w:val="18"/>
              </w:rPr>
              <w:t>Notas privadas y materiales en el ticket</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13778A" w14:textId="77777777" w:rsidR="00726D31" w:rsidRDefault="00726D31" w:rsidP="00593277">
            <w:pPr>
              <w:spacing w:after="40"/>
            </w:pPr>
            <w:r>
              <w:rPr>
                <w:rFonts w:ascii="Arial" w:eastAsia="Arial" w:hAnsi="Arial" w:cs="Arial"/>
                <w:sz w:val="18"/>
                <w:szCs w:val="18"/>
              </w:rPr>
              <w:t>CU-17</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DDC7FF"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4E3376"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192E0D" w14:textId="77777777" w:rsidR="00726D31" w:rsidRDefault="00726D31" w:rsidP="00593277">
            <w:pPr>
              <w:spacing w:after="40"/>
            </w:pPr>
            <w:r>
              <w:rPr>
                <w:rFonts w:ascii="Arial" w:eastAsia="Arial" w:hAnsi="Arial" w:cs="Arial"/>
                <w:sz w:val="18"/>
                <w:szCs w:val="18"/>
              </w:rPr>
              <w:t>Figura 10.31</w:t>
            </w:r>
          </w:p>
        </w:tc>
      </w:tr>
      <w:tr w:rsidR="00726D31" w14:paraId="56F2E960"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8B08B5" w14:textId="77777777" w:rsidR="00726D31" w:rsidRDefault="00726D31" w:rsidP="00593277">
            <w:pPr>
              <w:spacing w:after="40"/>
            </w:pPr>
            <w:r>
              <w:rPr>
                <w:rFonts w:ascii="Arial" w:eastAsia="Arial" w:hAnsi="Arial" w:cs="Arial"/>
                <w:sz w:val="18"/>
                <w:szCs w:val="18"/>
              </w:rPr>
              <w:t>P-31</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D9D441" w14:textId="77777777" w:rsidR="00726D31" w:rsidRDefault="00726D31" w:rsidP="00593277">
            <w:pPr>
              <w:spacing w:after="40"/>
            </w:pPr>
            <w:r>
              <w:rPr>
                <w:rFonts w:ascii="Arial" w:eastAsia="Arial" w:hAnsi="Arial" w:cs="Arial"/>
                <w:sz w:val="18"/>
                <w:szCs w:val="18"/>
              </w:rPr>
              <w:t>Recepción de traza de integración IMER</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B0ACE9" w14:textId="77777777" w:rsidR="00726D31" w:rsidRDefault="00726D31" w:rsidP="00593277">
            <w:pPr>
              <w:spacing w:after="40"/>
            </w:pPr>
            <w:r>
              <w:rPr>
                <w:rFonts w:ascii="Arial" w:eastAsia="Arial" w:hAnsi="Arial" w:cs="Arial"/>
                <w:sz w:val="18"/>
                <w:szCs w:val="18"/>
              </w:rPr>
              <w:t>CU-47</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E644AE"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E59F7A"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23E41D" w14:textId="77777777" w:rsidR="00726D31" w:rsidRDefault="00726D31" w:rsidP="00593277">
            <w:pPr>
              <w:spacing w:after="40"/>
            </w:pPr>
            <w:r>
              <w:rPr>
                <w:rFonts w:ascii="Arial" w:eastAsia="Arial" w:hAnsi="Arial" w:cs="Arial"/>
                <w:sz w:val="18"/>
                <w:szCs w:val="18"/>
              </w:rPr>
              <w:t>Figura 10.32</w:t>
            </w:r>
          </w:p>
        </w:tc>
      </w:tr>
      <w:tr w:rsidR="00726D31" w14:paraId="15713A3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EFF499" w14:textId="77777777" w:rsidR="00726D31" w:rsidRDefault="00726D31" w:rsidP="00593277">
            <w:pPr>
              <w:spacing w:after="40"/>
            </w:pPr>
            <w:r>
              <w:rPr>
                <w:rFonts w:ascii="Arial" w:eastAsia="Arial" w:hAnsi="Arial" w:cs="Arial"/>
                <w:sz w:val="18"/>
                <w:szCs w:val="18"/>
              </w:rPr>
              <w:t>P-32</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875A8F" w14:textId="77777777" w:rsidR="00726D31" w:rsidRDefault="00726D31" w:rsidP="00593277">
            <w:pPr>
              <w:spacing w:after="40"/>
            </w:pPr>
            <w:r>
              <w:rPr>
                <w:rFonts w:ascii="Arial" w:eastAsia="Arial" w:hAnsi="Arial" w:cs="Arial"/>
                <w:sz w:val="18"/>
                <w:szCs w:val="18"/>
              </w:rPr>
              <w:t>Importación masiva de usuarios con CSV válido</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AA1D02" w14:textId="77777777" w:rsidR="00726D31" w:rsidRDefault="00726D31" w:rsidP="00593277">
            <w:pPr>
              <w:spacing w:after="40"/>
            </w:pPr>
            <w:r>
              <w:rPr>
                <w:rFonts w:ascii="Arial" w:eastAsia="Arial" w:hAnsi="Arial" w:cs="Arial"/>
                <w:sz w:val="18"/>
                <w:szCs w:val="18"/>
              </w:rPr>
              <w:t>CU-01 (extensión)</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278F58"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B316F6"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8495BC" w14:textId="77777777" w:rsidR="00726D31" w:rsidRDefault="00726D31" w:rsidP="00593277">
            <w:pPr>
              <w:spacing w:after="40"/>
            </w:pPr>
            <w:r>
              <w:rPr>
                <w:rFonts w:ascii="Arial" w:eastAsia="Arial" w:hAnsi="Arial" w:cs="Arial"/>
                <w:sz w:val="18"/>
                <w:szCs w:val="18"/>
              </w:rPr>
              <w:t>Figura 10.33</w:t>
            </w:r>
          </w:p>
        </w:tc>
      </w:tr>
      <w:tr w:rsidR="00726D31" w14:paraId="7BB5CB55"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D43A69" w14:textId="77777777" w:rsidR="00726D31" w:rsidRDefault="00726D31" w:rsidP="00593277">
            <w:pPr>
              <w:spacing w:after="40"/>
            </w:pPr>
            <w:r>
              <w:rPr>
                <w:rFonts w:ascii="Arial" w:eastAsia="Arial" w:hAnsi="Arial" w:cs="Arial"/>
                <w:sz w:val="18"/>
                <w:szCs w:val="18"/>
              </w:rPr>
              <w:t>P-33</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D19879" w14:textId="77777777" w:rsidR="00726D31" w:rsidRDefault="00726D31" w:rsidP="00593277">
            <w:pPr>
              <w:spacing w:after="40"/>
            </w:pPr>
            <w:r>
              <w:rPr>
                <w:rFonts w:ascii="Arial" w:eastAsia="Arial" w:hAnsi="Arial" w:cs="Arial"/>
                <w:sz w:val="18"/>
                <w:szCs w:val="18"/>
              </w:rPr>
              <w:t>Rechazo de CSV con RUT inválido</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D33AFD" w14:textId="77777777" w:rsidR="00726D31" w:rsidRDefault="00726D31" w:rsidP="00593277">
            <w:pPr>
              <w:spacing w:after="40"/>
            </w:pPr>
            <w:r>
              <w:rPr>
                <w:rFonts w:ascii="Arial" w:eastAsia="Arial" w:hAnsi="Arial" w:cs="Arial"/>
                <w:sz w:val="18"/>
                <w:szCs w:val="18"/>
              </w:rPr>
              <w:t>CU-01 (extensión)</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8ADE72"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4696B" w14:textId="77777777" w:rsidR="00726D31" w:rsidRDefault="00726D31" w:rsidP="00593277">
            <w:pPr>
              <w:spacing w:after="40"/>
            </w:pPr>
            <w:r>
              <w:rPr>
                <w:rFonts w:ascii="Arial" w:eastAsia="Arial" w:hAnsi="Arial" w:cs="Arial"/>
                <w:sz w:val="18"/>
                <w:szCs w:val="18"/>
              </w:rPr>
              <w:t>Exitosa (falla esperada)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CD1BF0" w14:textId="77777777" w:rsidR="00726D31" w:rsidRDefault="00726D31" w:rsidP="00593277">
            <w:pPr>
              <w:spacing w:after="40"/>
            </w:pPr>
            <w:r>
              <w:rPr>
                <w:rFonts w:ascii="Arial" w:eastAsia="Arial" w:hAnsi="Arial" w:cs="Arial"/>
                <w:sz w:val="18"/>
                <w:szCs w:val="18"/>
              </w:rPr>
              <w:t>Figura 10.34</w:t>
            </w:r>
          </w:p>
        </w:tc>
      </w:tr>
      <w:tr w:rsidR="00726D31" w14:paraId="6B97E798"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46738B" w14:textId="77777777" w:rsidR="00726D31" w:rsidRDefault="00726D31" w:rsidP="00593277">
            <w:pPr>
              <w:spacing w:after="40"/>
            </w:pPr>
            <w:r>
              <w:rPr>
                <w:rFonts w:ascii="Arial" w:eastAsia="Arial" w:hAnsi="Arial" w:cs="Arial"/>
                <w:sz w:val="18"/>
                <w:szCs w:val="18"/>
              </w:rPr>
              <w:t>P-34</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CB521F" w14:textId="77777777" w:rsidR="00726D31" w:rsidRDefault="00726D31" w:rsidP="00593277">
            <w:pPr>
              <w:spacing w:after="40"/>
            </w:pPr>
            <w:r>
              <w:rPr>
                <w:rFonts w:ascii="Arial" w:eastAsia="Arial" w:hAnsi="Arial" w:cs="Arial"/>
                <w:sz w:val="18"/>
                <w:szCs w:val="18"/>
              </w:rPr>
              <w:t>Panel de inventario consolidado y exportación</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1A32B3" w14:textId="77777777" w:rsidR="00726D31" w:rsidRDefault="00726D31" w:rsidP="00593277">
            <w:pPr>
              <w:spacing w:after="40"/>
            </w:pPr>
            <w:r>
              <w:rPr>
                <w:rFonts w:ascii="Arial" w:eastAsia="Arial" w:hAnsi="Arial" w:cs="Arial"/>
                <w:sz w:val="18"/>
                <w:szCs w:val="18"/>
              </w:rPr>
              <w:t>CU-25 / CU-13</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17C2C9" w14:textId="77777777" w:rsidR="00726D31" w:rsidRDefault="00726D31" w:rsidP="00593277">
            <w:pPr>
              <w:spacing w:after="40"/>
            </w:pPr>
            <w:r>
              <w:rPr>
                <w:rFonts w:ascii="Arial" w:eastAsia="Arial" w:hAnsi="Arial" w:cs="Arial"/>
                <w:sz w:val="18"/>
                <w:szCs w:val="18"/>
              </w:rPr>
              <w:t>Integración</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9876FB"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194C7B" w14:textId="77777777" w:rsidR="00726D31" w:rsidRDefault="00726D31" w:rsidP="00593277">
            <w:pPr>
              <w:spacing w:after="40"/>
            </w:pPr>
            <w:r>
              <w:rPr>
                <w:rFonts w:ascii="Arial" w:eastAsia="Arial" w:hAnsi="Arial" w:cs="Arial"/>
                <w:sz w:val="18"/>
                <w:szCs w:val="18"/>
              </w:rPr>
              <w:t>Figura 10.35</w:t>
            </w:r>
          </w:p>
        </w:tc>
      </w:tr>
      <w:tr w:rsidR="00726D31" w14:paraId="13D43B3B"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9C950D" w14:textId="77777777" w:rsidR="00726D31" w:rsidRDefault="00726D31" w:rsidP="00593277">
            <w:pPr>
              <w:spacing w:after="40"/>
            </w:pPr>
            <w:r>
              <w:rPr>
                <w:rFonts w:ascii="Arial" w:eastAsia="Arial" w:hAnsi="Arial" w:cs="Arial"/>
                <w:sz w:val="18"/>
                <w:szCs w:val="18"/>
              </w:rPr>
              <w:t>P-35</w:t>
            </w:r>
          </w:p>
        </w:tc>
        <w:tc>
          <w:tcPr>
            <w:tcW w:w="3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0EDDAD" w14:textId="77777777" w:rsidR="00726D31" w:rsidRDefault="00726D31" w:rsidP="00593277">
            <w:pPr>
              <w:spacing w:after="40"/>
            </w:pPr>
            <w:r>
              <w:rPr>
                <w:rFonts w:ascii="Arial" w:eastAsia="Arial" w:hAnsi="Arial" w:cs="Arial"/>
                <w:sz w:val="18"/>
                <w:szCs w:val="18"/>
              </w:rPr>
              <w:t>Respaldo manual de la base de datos</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5B1A67" w14:textId="77777777" w:rsidR="00726D31" w:rsidRDefault="00726D31" w:rsidP="00593277">
            <w:pPr>
              <w:spacing w:after="40"/>
            </w:pPr>
            <w:r>
              <w:rPr>
                <w:rFonts w:ascii="Arial" w:eastAsia="Arial" w:hAnsi="Arial" w:cs="Arial"/>
                <w:sz w:val="18"/>
                <w:szCs w:val="18"/>
              </w:rPr>
              <w:t>RNF-08</w:t>
            </w:r>
          </w:p>
        </w:tc>
        <w:tc>
          <w:tcPr>
            <w:tcW w:w="112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10B21D" w14:textId="77777777" w:rsidR="00726D31" w:rsidRDefault="00726D31" w:rsidP="00593277">
            <w:pPr>
              <w:spacing w:after="40"/>
            </w:pPr>
            <w:r>
              <w:rPr>
                <w:rFonts w:ascii="Arial" w:eastAsia="Arial" w:hAnsi="Arial" w:cs="Arial"/>
                <w:sz w:val="18"/>
                <w:szCs w:val="18"/>
              </w:rPr>
              <w:t>Unitaria</w:t>
            </w:r>
          </w:p>
        </w:tc>
        <w:tc>
          <w:tcPr>
            <w:tcW w:w="159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8DF46C" w14:textId="77777777" w:rsidR="00726D31" w:rsidRDefault="00726D31" w:rsidP="00593277">
            <w:pPr>
              <w:spacing w:after="40"/>
            </w:pPr>
            <w:r>
              <w:rPr>
                <w:rFonts w:ascii="Arial" w:eastAsia="Arial" w:hAnsi="Arial" w:cs="Arial"/>
                <w:sz w:val="18"/>
                <w:szCs w:val="18"/>
              </w:rPr>
              <w:t>Exitosa</w:t>
            </w:r>
          </w:p>
        </w:tc>
        <w:tc>
          <w:tcPr>
            <w:tcW w:w="11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E6D708" w14:textId="77777777" w:rsidR="00726D31" w:rsidRDefault="00726D31" w:rsidP="00593277">
            <w:pPr>
              <w:spacing w:after="40"/>
            </w:pPr>
            <w:r>
              <w:rPr>
                <w:rFonts w:ascii="Arial" w:eastAsia="Arial" w:hAnsi="Arial" w:cs="Arial"/>
                <w:sz w:val="18"/>
                <w:szCs w:val="18"/>
              </w:rPr>
              <w:t>Figura 10.36</w:t>
            </w:r>
          </w:p>
        </w:tc>
      </w:tr>
    </w:tbl>
    <w:p w14:paraId="7C7CD6EF" w14:textId="77777777" w:rsidR="00726D31" w:rsidRPr="00726D31" w:rsidRDefault="00726D31" w:rsidP="00726D31">
      <w:pPr>
        <w:spacing w:before="60" w:after="300"/>
        <w:jc w:val="center"/>
        <w:rPr>
          <w:rFonts w:ascii="Times New Roman" w:hAnsi="Times New Roman" w:cs="Times New Roman"/>
          <w:b/>
          <w:bCs/>
        </w:rPr>
      </w:pPr>
      <w:r w:rsidRPr="00726D31">
        <w:rPr>
          <w:rFonts w:ascii="Times New Roman" w:eastAsia="Arial" w:hAnsi="Times New Roman" w:cs="Times New Roman"/>
          <w:b/>
          <w:bCs/>
          <w:i/>
          <w:iCs/>
          <w:sz w:val="18"/>
          <w:szCs w:val="18"/>
        </w:rPr>
        <w:t>Fuente: Elaborado por el estudiante de acuerdo con el proyecto.</w:t>
      </w:r>
    </w:p>
    <w:p w14:paraId="57048B64" w14:textId="77777777" w:rsidR="00726D31" w:rsidRDefault="00726D31" w:rsidP="00726D31"/>
    <w:p w14:paraId="0C5C6405" w14:textId="77777777" w:rsidR="00726D31" w:rsidRDefault="00726D31" w:rsidP="00117E32">
      <w:pPr>
        <w:rPr>
          <w:rFonts w:eastAsia="Times New Roman"/>
        </w:rPr>
      </w:pPr>
    </w:p>
    <w:p w14:paraId="77ED5BBA" w14:textId="77777777" w:rsidR="0015471B" w:rsidRDefault="0015471B" w:rsidP="00117E32">
      <w:pPr>
        <w:rPr>
          <w:rFonts w:eastAsia="Times New Roman"/>
        </w:rPr>
      </w:pPr>
    </w:p>
    <w:p w14:paraId="51DD33F4" w14:textId="77777777" w:rsidR="0015471B" w:rsidRDefault="0015471B" w:rsidP="00117E32">
      <w:pPr>
        <w:rPr>
          <w:rFonts w:eastAsia="Times New Roman"/>
        </w:rPr>
      </w:pPr>
    </w:p>
    <w:p w14:paraId="74B566C2" w14:textId="77777777" w:rsidR="0015471B" w:rsidRDefault="0015471B" w:rsidP="00117E32">
      <w:pPr>
        <w:rPr>
          <w:rFonts w:eastAsia="Times New Roman"/>
        </w:rPr>
      </w:pPr>
    </w:p>
    <w:p w14:paraId="5E050558" w14:textId="77777777" w:rsidR="0015471B" w:rsidRDefault="0015471B" w:rsidP="00117E32">
      <w:pPr>
        <w:rPr>
          <w:rFonts w:eastAsia="Times New Roman"/>
        </w:rPr>
      </w:pPr>
    </w:p>
    <w:p w14:paraId="12540BFA" w14:textId="77777777" w:rsidR="0015471B" w:rsidRDefault="0015471B" w:rsidP="00117E32">
      <w:pPr>
        <w:rPr>
          <w:rFonts w:eastAsia="Times New Roman"/>
        </w:rPr>
      </w:pPr>
    </w:p>
    <w:bookmarkEnd w:id="516"/>
    <w:p w14:paraId="44B06B41" w14:textId="3D5C3F07" w:rsidR="00596EA4" w:rsidRDefault="00596EA4" w:rsidP="00596EA4">
      <w:pPr>
        <w:spacing w:line="360" w:lineRule="auto"/>
        <w:jc w:val="both"/>
        <w:rPr>
          <w:rFonts w:ascii="Times New Roman" w:eastAsia="Times New Roman" w:hAnsi="Times New Roman" w:cs="Times New Roman"/>
        </w:rPr>
      </w:pPr>
      <w:r w:rsidRPr="00596EA4">
        <w:rPr>
          <w:rFonts w:ascii="Times New Roman" w:eastAsia="Times New Roman" w:hAnsi="Times New Roman" w:cs="Times New Roman"/>
        </w:rPr>
        <w:lastRenderedPageBreak/>
        <w:t>En la figura 10.2</w:t>
      </w:r>
      <w:r w:rsidR="0015471B">
        <w:rPr>
          <w:rFonts w:ascii="Times New Roman" w:eastAsia="Times New Roman" w:hAnsi="Times New Roman" w:cs="Times New Roman"/>
        </w:rPr>
        <w:t>7</w:t>
      </w:r>
      <w:r w:rsidRPr="00596EA4">
        <w:rPr>
          <w:rFonts w:ascii="Times New Roman" w:eastAsia="Times New Roman" w:hAnsi="Times New Roman" w:cs="Times New Roman"/>
        </w:rPr>
        <w:t xml:space="preserve"> se muestra la interfaz administrativa utilizada por la jefatura para la reasignación forzada de un ticket a un nuevo técnico responsable, asegurando la continuidad operacional ante ausencias o sobrecarga. Al interactuar con el botón de reasignación, el </w:t>
      </w:r>
      <w:proofErr w:type="spellStart"/>
      <w:r w:rsidRPr="00596EA4">
        <w:rPr>
          <w:rFonts w:ascii="Times New Roman" w:eastAsia="Times New Roman" w:hAnsi="Times New Roman" w:cs="Times New Roman"/>
        </w:rPr>
        <w:t>frontend</w:t>
      </w:r>
      <w:proofErr w:type="spellEnd"/>
      <w:r w:rsidRPr="00596EA4">
        <w:rPr>
          <w:rFonts w:ascii="Times New Roman" w:eastAsia="Times New Roman" w:hAnsi="Times New Roman" w:cs="Times New Roman"/>
        </w:rPr>
        <w:t xml:space="preserve"> valida el ingreso de los campos obligatorios y envía los datos mediante una petición POST al </w:t>
      </w:r>
      <w:proofErr w:type="spellStart"/>
      <w:r w:rsidRPr="00596EA4">
        <w:rPr>
          <w:rFonts w:ascii="Times New Roman" w:eastAsia="Times New Roman" w:hAnsi="Times New Roman" w:cs="Times New Roman"/>
        </w:rPr>
        <w:t>backend</w:t>
      </w:r>
      <w:proofErr w:type="spellEnd"/>
      <w:r w:rsidRPr="00596EA4">
        <w:rPr>
          <w:rFonts w:ascii="Times New Roman" w:eastAsia="Times New Roman" w:hAnsi="Times New Roman" w:cs="Times New Roman"/>
        </w:rPr>
        <w:t xml:space="preserve"> para actualizar el registro en MySQL. Una vez procesado el cambio, la interfaz se actualiza automáticamente para confirmar que el ticket fue reasignado correctamente al nuevo nivel. </w:t>
      </w:r>
    </w:p>
    <w:p w14:paraId="5CF6BF18" w14:textId="77777777" w:rsidR="00596EA4" w:rsidRDefault="00596EA4" w:rsidP="00596EA4">
      <w:pPr>
        <w:spacing w:line="360" w:lineRule="auto"/>
        <w:jc w:val="both"/>
        <w:rPr>
          <w:rFonts w:ascii="Times New Roman" w:eastAsia="Times New Roman" w:hAnsi="Times New Roman" w:cs="Times New Roman"/>
        </w:rPr>
      </w:pPr>
    </w:p>
    <w:p w14:paraId="490FFF62" w14:textId="1DC54153" w:rsidR="00596EA4" w:rsidRPr="0015471B" w:rsidRDefault="00596EA4" w:rsidP="0015471B">
      <w:pPr>
        <w:pStyle w:val="Ttulo3"/>
      </w:pPr>
      <w:bookmarkStart w:id="548" w:name="_Toc240233055"/>
      <w:bookmarkStart w:id="549" w:name="_Toc241763640"/>
      <w:r w:rsidRPr="0015471B">
        <w:t>Figura 10.2</w:t>
      </w:r>
      <w:r w:rsidR="0015471B" w:rsidRPr="0015471B">
        <w:t>7</w:t>
      </w:r>
      <w:r w:rsidRPr="0015471B">
        <w:t>: Prueba P-2</w:t>
      </w:r>
      <w:r w:rsidR="0015471B" w:rsidRPr="0015471B">
        <w:t>6</w:t>
      </w:r>
      <w:r w:rsidRPr="0015471B">
        <w:t xml:space="preserve"> – Reasignación forzada de ticket por jefatura</w:t>
      </w:r>
      <w:bookmarkEnd w:id="548"/>
      <w:bookmarkEnd w:id="549"/>
    </w:p>
    <w:p w14:paraId="3ACC407C" w14:textId="495E4438" w:rsidR="00596EA4" w:rsidRP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noProof/>
        </w:rPr>
        <w:drawing>
          <wp:inline distT="0" distB="0" distL="0" distR="0" wp14:anchorId="4A22F98C" wp14:editId="0C057B77">
            <wp:extent cx="4667250" cy="2428875"/>
            <wp:effectExtent l="0" t="0" r="0" b="9525"/>
            <wp:docPr id="7620417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667250" cy="2428875"/>
                    </a:xfrm>
                    <a:prstGeom prst="rect">
                      <a:avLst/>
                    </a:prstGeom>
                    <a:noFill/>
                    <a:ln>
                      <a:noFill/>
                    </a:ln>
                  </pic:spPr>
                </pic:pic>
              </a:graphicData>
            </a:graphic>
          </wp:inline>
        </w:drawing>
      </w:r>
    </w:p>
    <w:p w14:paraId="4E6AE3A4" w14:textId="77777777" w:rsidR="00596EA4" w:rsidRDefault="00596EA4" w:rsidP="00596EA4">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4E9EDEC2" w14:textId="77777777" w:rsidR="00596EA4" w:rsidRDefault="00596EA4">
      <w:pPr>
        <w:rPr>
          <w:rFonts w:ascii="Times New Roman" w:eastAsia="Times New Roman" w:hAnsi="Times New Roman" w:cs="Times New Roman"/>
          <w:b/>
          <w:bCs/>
        </w:rPr>
      </w:pPr>
      <w:r>
        <w:rPr>
          <w:rFonts w:ascii="Times New Roman" w:eastAsia="Times New Roman" w:hAnsi="Times New Roman" w:cs="Times New Roman"/>
          <w:b/>
          <w:bCs/>
        </w:rPr>
        <w:br w:type="page"/>
      </w:r>
    </w:p>
    <w:p w14:paraId="0D25CBFC" w14:textId="05C415D6" w:rsidR="00596EA4" w:rsidRDefault="00596EA4" w:rsidP="00596EA4">
      <w:pPr>
        <w:spacing w:line="360" w:lineRule="auto"/>
        <w:jc w:val="both"/>
        <w:rPr>
          <w:rFonts w:ascii="Times New Roman" w:eastAsia="Times New Roman" w:hAnsi="Times New Roman" w:cs="Times New Roman"/>
        </w:rPr>
      </w:pPr>
      <w:r w:rsidRPr="00596EA4">
        <w:rPr>
          <w:rFonts w:ascii="Times New Roman" w:eastAsia="Times New Roman" w:hAnsi="Times New Roman" w:cs="Times New Roman"/>
        </w:rPr>
        <w:lastRenderedPageBreak/>
        <w:t>En la figura 10.</w:t>
      </w:r>
      <w:r w:rsidR="0015471B">
        <w:rPr>
          <w:rFonts w:ascii="Times New Roman" w:eastAsia="Times New Roman" w:hAnsi="Times New Roman" w:cs="Times New Roman"/>
        </w:rPr>
        <w:t>28</w:t>
      </w:r>
      <w:r w:rsidRPr="00596EA4">
        <w:rPr>
          <w:rFonts w:ascii="Times New Roman" w:eastAsia="Times New Roman" w:hAnsi="Times New Roman" w:cs="Times New Roman"/>
        </w:rPr>
        <w:t xml:space="preserve"> se visualiza el componente de escalamiento de incidencias críticas hacia la administración responsable. Al completar el motivo del escalamiento y seleccionar el área o soporte correspondiente, el sistema procesa la solicitud mediante el </w:t>
      </w:r>
      <w:proofErr w:type="spellStart"/>
      <w:r w:rsidRPr="00596EA4">
        <w:rPr>
          <w:rFonts w:ascii="Times New Roman" w:eastAsia="Times New Roman" w:hAnsi="Times New Roman" w:cs="Times New Roman"/>
        </w:rPr>
        <w:t>backend</w:t>
      </w:r>
      <w:proofErr w:type="spellEnd"/>
      <w:r w:rsidRPr="00596EA4">
        <w:rPr>
          <w:rFonts w:ascii="Times New Roman" w:eastAsia="Times New Roman" w:hAnsi="Times New Roman" w:cs="Times New Roman"/>
        </w:rPr>
        <w:t xml:space="preserve"> registrando la alerta. Tras la validación, la interfaz muestra de manera inmediata la confirmación de que el aviso y el escalamiento han sido registrados y solicitados con éxito a la jefatura.</w:t>
      </w:r>
    </w:p>
    <w:p w14:paraId="7643A538" w14:textId="360D5310" w:rsidR="00596EA4" w:rsidRPr="0015471B" w:rsidRDefault="00596EA4" w:rsidP="0015471B">
      <w:pPr>
        <w:pStyle w:val="Ttulo3"/>
      </w:pPr>
      <w:bookmarkStart w:id="550" w:name="_Toc240233056"/>
      <w:bookmarkStart w:id="551" w:name="_Toc241763641"/>
      <w:r w:rsidRPr="0015471B">
        <w:t>Figura 10.</w:t>
      </w:r>
      <w:r w:rsidR="0015471B" w:rsidRPr="0015471B">
        <w:t>28</w:t>
      </w:r>
      <w:r w:rsidRPr="0015471B">
        <w:t>: Prueba P-27 – Registro de escalamiento de incidencia</w:t>
      </w:r>
      <w:bookmarkEnd w:id="550"/>
      <w:bookmarkEnd w:id="551"/>
    </w:p>
    <w:p w14:paraId="4D7B137F" w14:textId="51F343E7" w:rsid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noProof/>
        </w:rPr>
        <w:drawing>
          <wp:anchor distT="0" distB="0" distL="114300" distR="114300" simplePos="0" relativeHeight="251705344" behindDoc="0" locked="0" layoutInCell="1" allowOverlap="1" wp14:anchorId="0FF883BA" wp14:editId="7C80DDF7">
            <wp:simplePos x="0" y="0"/>
            <wp:positionH relativeFrom="margin">
              <wp:align>center</wp:align>
            </wp:positionH>
            <wp:positionV relativeFrom="paragraph">
              <wp:posOffset>6350</wp:posOffset>
            </wp:positionV>
            <wp:extent cx="4667250" cy="3676650"/>
            <wp:effectExtent l="0" t="0" r="0" b="0"/>
            <wp:wrapSquare wrapText="bothSides"/>
            <wp:docPr id="9449074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4667250" cy="3676650"/>
                    </a:xfrm>
                    <a:prstGeom prst="rect">
                      <a:avLst/>
                    </a:prstGeom>
                    <a:noFill/>
                    <a:ln>
                      <a:noFill/>
                    </a:ln>
                  </pic:spPr>
                </pic:pic>
              </a:graphicData>
            </a:graphic>
          </wp:anchor>
        </w:drawing>
      </w:r>
    </w:p>
    <w:p w14:paraId="2E301513" w14:textId="77777777" w:rsidR="00596EA4" w:rsidRDefault="00596EA4" w:rsidP="00596EA4">
      <w:pPr>
        <w:jc w:val="center"/>
        <w:rPr>
          <w:rFonts w:ascii="Times New Roman" w:eastAsia="Times New Roman" w:hAnsi="Times New Roman" w:cs="Times New Roman"/>
          <w:b/>
          <w:bCs/>
          <w:i/>
          <w:iCs/>
          <w:sz w:val="18"/>
          <w:szCs w:val="18"/>
        </w:rPr>
      </w:pPr>
    </w:p>
    <w:p w14:paraId="31C13AC0" w14:textId="77777777" w:rsidR="00596EA4" w:rsidRDefault="00596EA4" w:rsidP="00596EA4">
      <w:pPr>
        <w:jc w:val="center"/>
        <w:rPr>
          <w:rFonts w:ascii="Times New Roman" w:eastAsia="Times New Roman" w:hAnsi="Times New Roman" w:cs="Times New Roman"/>
          <w:b/>
          <w:bCs/>
          <w:i/>
          <w:iCs/>
          <w:sz w:val="18"/>
          <w:szCs w:val="18"/>
        </w:rPr>
      </w:pPr>
    </w:p>
    <w:p w14:paraId="2290601F" w14:textId="77777777" w:rsidR="00596EA4" w:rsidRDefault="00596EA4" w:rsidP="00596EA4">
      <w:pPr>
        <w:jc w:val="center"/>
        <w:rPr>
          <w:rFonts w:ascii="Times New Roman" w:eastAsia="Times New Roman" w:hAnsi="Times New Roman" w:cs="Times New Roman"/>
          <w:b/>
          <w:bCs/>
          <w:i/>
          <w:iCs/>
          <w:sz w:val="18"/>
          <w:szCs w:val="18"/>
        </w:rPr>
      </w:pPr>
    </w:p>
    <w:p w14:paraId="5E17B873" w14:textId="77777777" w:rsidR="00596EA4" w:rsidRDefault="00596EA4" w:rsidP="00596EA4">
      <w:pPr>
        <w:jc w:val="center"/>
        <w:rPr>
          <w:rFonts w:ascii="Times New Roman" w:eastAsia="Times New Roman" w:hAnsi="Times New Roman" w:cs="Times New Roman"/>
          <w:b/>
          <w:bCs/>
          <w:i/>
          <w:iCs/>
          <w:sz w:val="18"/>
          <w:szCs w:val="18"/>
        </w:rPr>
      </w:pPr>
    </w:p>
    <w:p w14:paraId="1C0E6561" w14:textId="77777777" w:rsidR="00596EA4" w:rsidRDefault="00596EA4" w:rsidP="00596EA4">
      <w:pPr>
        <w:jc w:val="center"/>
        <w:rPr>
          <w:rFonts w:ascii="Times New Roman" w:eastAsia="Times New Roman" w:hAnsi="Times New Roman" w:cs="Times New Roman"/>
          <w:b/>
          <w:bCs/>
          <w:i/>
          <w:iCs/>
          <w:sz w:val="18"/>
          <w:szCs w:val="18"/>
        </w:rPr>
      </w:pPr>
    </w:p>
    <w:p w14:paraId="01211F2D" w14:textId="77777777" w:rsidR="00596EA4" w:rsidRDefault="00596EA4" w:rsidP="00596EA4">
      <w:pPr>
        <w:jc w:val="center"/>
        <w:rPr>
          <w:rFonts w:ascii="Times New Roman" w:eastAsia="Times New Roman" w:hAnsi="Times New Roman" w:cs="Times New Roman"/>
          <w:b/>
          <w:bCs/>
          <w:i/>
          <w:iCs/>
          <w:sz w:val="18"/>
          <w:szCs w:val="18"/>
        </w:rPr>
      </w:pPr>
    </w:p>
    <w:p w14:paraId="49E16B9B" w14:textId="77777777" w:rsidR="00596EA4" w:rsidRDefault="00596EA4" w:rsidP="00596EA4">
      <w:pPr>
        <w:jc w:val="center"/>
        <w:rPr>
          <w:rFonts w:ascii="Times New Roman" w:eastAsia="Times New Roman" w:hAnsi="Times New Roman" w:cs="Times New Roman"/>
          <w:b/>
          <w:bCs/>
          <w:i/>
          <w:iCs/>
          <w:sz w:val="18"/>
          <w:szCs w:val="18"/>
        </w:rPr>
      </w:pPr>
    </w:p>
    <w:p w14:paraId="12F9E34F" w14:textId="77777777" w:rsidR="00596EA4" w:rsidRDefault="00596EA4" w:rsidP="00596EA4">
      <w:pPr>
        <w:jc w:val="center"/>
        <w:rPr>
          <w:rFonts w:ascii="Times New Roman" w:eastAsia="Times New Roman" w:hAnsi="Times New Roman" w:cs="Times New Roman"/>
          <w:b/>
          <w:bCs/>
          <w:i/>
          <w:iCs/>
          <w:sz w:val="18"/>
          <w:szCs w:val="18"/>
        </w:rPr>
      </w:pPr>
    </w:p>
    <w:p w14:paraId="5ACA8469" w14:textId="77777777" w:rsidR="00596EA4" w:rsidRDefault="00596EA4" w:rsidP="00596EA4">
      <w:pPr>
        <w:jc w:val="center"/>
        <w:rPr>
          <w:rFonts w:ascii="Times New Roman" w:eastAsia="Times New Roman" w:hAnsi="Times New Roman" w:cs="Times New Roman"/>
          <w:b/>
          <w:bCs/>
          <w:i/>
          <w:iCs/>
          <w:sz w:val="18"/>
          <w:szCs w:val="18"/>
        </w:rPr>
      </w:pPr>
    </w:p>
    <w:p w14:paraId="7CA3C925" w14:textId="77777777" w:rsidR="00596EA4" w:rsidRDefault="00596EA4" w:rsidP="00596EA4">
      <w:pPr>
        <w:jc w:val="center"/>
        <w:rPr>
          <w:rFonts w:ascii="Times New Roman" w:eastAsia="Times New Roman" w:hAnsi="Times New Roman" w:cs="Times New Roman"/>
          <w:b/>
          <w:bCs/>
          <w:i/>
          <w:iCs/>
          <w:sz w:val="18"/>
          <w:szCs w:val="18"/>
        </w:rPr>
      </w:pPr>
    </w:p>
    <w:p w14:paraId="6F68285C" w14:textId="77777777" w:rsidR="00596EA4" w:rsidRDefault="00596EA4" w:rsidP="00596EA4">
      <w:pPr>
        <w:jc w:val="center"/>
        <w:rPr>
          <w:rFonts w:ascii="Times New Roman" w:eastAsia="Times New Roman" w:hAnsi="Times New Roman" w:cs="Times New Roman"/>
          <w:b/>
          <w:bCs/>
          <w:i/>
          <w:iCs/>
          <w:sz w:val="18"/>
          <w:szCs w:val="18"/>
        </w:rPr>
      </w:pPr>
    </w:p>
    <w:p w14:paraId="2247ACD8" w14:textId="77777777" w:rsidR="00596EA4" w:rsidRDefault="00596EA4" w:rsidP="00596EA4">
      <w:pPr>
        <w:jc w:val="center"/>
        <w:rPr>
          <w:rFonts w:ascii="Times New Roman" w:eastAsia="Times New Roman" w:hAnsi="Times New Roman" w:cs="Times New Roman"/>
          <w:b/>
          <w:bCs/>
          <w:i/>
          <w:iCs/>
          <w:sz w:val="18"/>
          <w:szCs w:val="18"/>
        </w:rPr>
      </w:pPr>
    </w:p>
    <w:p w14:paraId="5704444C" w14:textId="77777777" w:rsidR="00596EA4" w:rsidRDefault="00596EA4" w:rsidP="00596EA4">
      <w:pPr>
        <w:jc w:val="center"/>
        <w:rPr>
          <w:rFonts w:ascii="Times New Roman" w:eastAsia="Times New Roman" w:hAnsi="Times New Roman" w:cs="Times New Roman"/>
          <w:b/>
          <w:bCs/>
          <w:i/>
          <w:iCs/>
          <w:sz w:val="18"/>
          <w:szCs w:val="18"/>
        </w:rPr>
      </w:pPr>
    </w:p>
    <w:p w14:paraId="3FBB83A2" w14:textId="77777777" w:rsidR="00596EA4" w:rsidRDefault="00596EA4" w:rsidP="00596EA4">
      <w:pPr>
        <w:jc w:val="center"/>
        <w:rPr>
          <w:rFonts w:ascii="Times New Roman" w:eastAsia="Times New Roman" w:hAnsi="Times New Roman" w:cs="Times New Roman"/>
          <w:b/>
          <w:bCs/>
          <w:i/>
          <w:iCs/>
          <w:sz w:val="18"/>
          <w:szCs w:val="18"/>
        </w:rPr>
      </w:pPr>
    </w:p>
    <w:p w14:paraId="05A7DCC3" w14:textId="59BCEC21" w:rsidR="00596EA4" w:rsidRDefault="00596EA4" w:rsidP="00596EA4">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4BE221F4" w14:textId="3740F492" w:rsidR="00596EA4" w:rsidRPr="00596EA4" w:rsidRDefault="00596EA4" w:rsidP="00596EA4">
      <w:pPr>
        <w:spacing w:line="360" w:lineRule="auto"/>
        <w:jc w:val="center"/>
        <w:rPr>
          <w:rFonts w:ascii="Times New Roman" w:eastAsia="Times New Roman" w:hAnsi="Times New Roman" w:cs="Times New Roman"/>
          <w:b/>
          <w:bCs/>
        </w:rPr>
      </w:pPr>
    </w:p>
    <w:p w14:paraId="48334E96" w14:textId="00491497" w:rsidR="00596EA4" w:rsidRPr="0015471B" w:rsidRDefault="00596EA4" w:rsidP="0015471B">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rPr>
        <w:br w:type="page"/>
      </w:r>
    </w:p>
    <w:p w14:paraId="27321208" w14:textId="51C1A302" w:rsidR="00596EA4" w:rsidRDefault="00596EA4" w:rsidP="00596EA4">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En la siguiente interfaz se logra ver la Figura 10.</w:t>
      </w:r>
      <w:r w:rsidR="0015471B">
        <w:rPr>
          <w:rFonts w:ascii="Times New Roman" w:eastAsia="Times New Roman" w:hAnsi="Times New Roman" w:cs="Times New Roman"/>
        </w:rPr>
        <w:t>29</w:t>
      </w:r>
      <w:r>
        <w:rPr>
          <w:rFonts w:ascii="Times New Roman" w:eastAsia="Times New Roman" w:hAnsi="Times New Roman" w:cs="Times New Roman"/>
        </w:rPr>
        <w:t xml:space="preserve">, que muestra </w:t>
      </w:r>
      <w:r w:rsidRPr="00596EA4">
        <w:rPr>
          <w:rFonts w:ascii="Times New Roman" w:eastAsia="Times New Roman" w:hAnsi="Times New Roman" w:cs="Times New Roman"/>
        </w:rPr>
        <w:t>la interfaz técnica de control de inventario asociada al ticket, permitiendo imputar repuestos utilizados desde la bodega. Al seleccionar un insumo del catálogo y definir la cantidad, el sistema calcula de forma dinámica el costo total estimado y ejecuta la petición de guardado en la base de datos. Una vez validada la disponibilidad, la interfaz confirma el estado de la operación indicando que el material fue registrado correctamente.</w:t>
      </w:r>
    </w:p>
    <w:p w14:paraId="37EE7A8D" w14:textId="587C2DB8" w:rsidR="00596EA4" w:rsidRDefault="00596EA4" w:rsidP="00E33072">
      <w:pPr>
        <w:pStyle w:val="Ttulo3"/>
        <w:rPr>
          <w:rFonts w:eastAsia="Times New Roman"/>
        </w:rPr>
      </w:pPr>
      <w:bookmarkStart w:id="552" w:name="_Toc240233057"/>
      <w:bookmarkStart w:id="553" w:name="_Toc241763642"/>
      <w:r w:rsidRPr="00596EA4">
        <w:rPr>
          <w:rFonts w:eastAsia="Times New Roman"/>
        </w:rPr>
        <w:t>Figura 10.</w:t>
      </w:r>
      <w:r w:rsidR="0015471B">
        <w:rPr>
          <w:rFonts w:eastAsia="Times New Roman"/>
        </w:rPr>
        <w:t>29</w:t>
      </w:r>
      <w:r w:rsidRPr="00596EA4">
        <w:rPr>
          <w:rFonts w:eastAsia="Times New Roman"/>
        </w:rPr>
        <w:t>: Prueba P-28 – Imputación y registro de materiales en bodega</w:t>
      </w:r>
      <w:bookmarkEnd w:id="552"/>
      <w:bookmarkEnd w:id="553"/>
    </w:p>
    <w:p w14:paraId="2F6A93D3" w14:textId="120D7F6C" w:rsidR="00596EA4" w:rsidRPr="00596EA4" w:rsidRDefault="00596EA4" w:rsidP="00596EA4">
      <w:pPr>
        <w:spacing w:line="360" w:lineRule="auto"/>
        <w:jc w:val="center"/>
        <w:rPr>
          <w:rFonts w:ascii="Times New Roman" w:eastAsia="Times New Roman" w:hAnsi="Times New Roman" w:cs="Times New Roman"/>
          <w:b/>
          <w:bCs/>
        </w:rPr>
      </w:pPr>
      <w:r w:rsidRPr="00596EA4">
        <w:rPr>
          <w:rFonts w:ascii="Times New Roman" w:eastAsia="Times New Roman" w:hAnsi="Times New Roman" w:cs="Times New Roman"/>
          <w:b/>
          <w:bCs/>
          <w:noProof/>
        </w:rPr>
        <w:drawing>
          <wp:inline distT="0" distB="0" distL="0" distR="0" wp14:anchorId="4CDC02F7" wp14:editId="5546A3FA">
            <wp:extent cx="4667250" cy="3200400"/>
            <wp:effectExtent l="0" t="0" r="0" b="0"/>
            <wp:docPr id="32380798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667250" cy="3200400"/>
                    </a:xfrm>
                    <a:prstGeom prst="rect">
                      <a:avLst/>
                    </a:prstGeom>
                    <a:noFill/>
                    <a:ln>
                      <a:noFill/>
                    </a:ln>
                  </pic:spPr>
                </pic:pic>
              </a:graphicData>
            </a:graphic>
          </wp:inline>
        </w:drawing>
      </w:r>
    </w:p>
    <w:p w14:paraId="08D012F7" w14:textId="77777777" w:rsidR="00596EA4" w:rsidRDefault="00596EA4" w:rsidP="00596EA4">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01AE73DA" w14:textId="77777777" w:rsidR="00596EA4" w:rsidRDefault="00596EA4" w:rsidP="00596EA4">
      <w:pPr>
        <w:spacing w:line="360" w:lineRule="auto"/>
        <w:jc w:val="center"/>
        <w:rPr>
          <w:rFonts w:ascii="Times New Roman" w:eastAsia="Times New Roman" w:hAnsi="Times New Roman" w:cs="Times New Roman"/>
          <w:b/>
          <w:bCs/>
        </w:rPr>
      </w:pPr>
    </w:p>
    <w:p w14:paraId="547A99FA" w14:textId="77777777" w:rsidR="00596EA4" w:rsidRDefault="00596EA4" w:rsidP="00596EA4">
      <w:pPr>
        <w:spacing w:line="360" w:lineRule="auto"/>
        <w:jc w:val="center"/>
        <w:rPr>
          <w:rFonts w:ascii="Times New Roman" w:eastAsia="Times New Roman" w:hAnsi="Times New Roman" w:cs="Times New Roman"/>
          <w:b/>
          <w:bCs/>
        </w:rPr>
      </w:pPr>
    </w:p>
    <w:p w14:paraId="72C952F6" w14:textId="77777777" w:rsidR="00596EA4" w:rsidRDefault="00596EA4" w:rsidP="00596EA4">
      <w:pPr>
        <w:spacing w:line="360" w:lineRule="auto"/>
        <w:jc w:val="center"/>
        <w:rPr>
          <w:rFonts w:ascii="Times New Roman" w:eastAsia="Times New Roman" w:hAnsi="Times New Roman" w:cs="Times New Roman"/>
          <w:b/>
          <w:bCs/>
        </w:rPr>
      </w:pPr>
    </w:p>
    <w:p w14:paraId="4F4B0495" w14:textId="77777777" w:rsidR="00596EA4" w:rsidRDefault="00596EA4" w:rsidP="00596EA4">
      <w:pPr>
        <w:spacing w:line="360" w:lineRule="auto"/>
        <w:jc w:val="center"/>
        <w:rPr>
          <w:rFonts w:ascii="Times New Roman" w:eastAsia="Times New Roman" w:hAnsi="Times New Roman" w:cs="Times New Roman"/>
          <w:b/>
          <w:bCs/>
        </w:rPr>
      </w:pPr>
    </w:p>
    <w:p w14:paraId="35FE1E24" w14:textId="77777777" w:rsidR="00596EA4" w:rsidRDefault="00596EA4" w:rsidP="00596EA4">
      <w:pPr>
        <w:spacing w:line="360" w:lineRule="auto"/>
        <w:jc w:val="center"/>
        <w:rPr>
          <w:rFonts w:ascii="Times New Roman" w:eastAsia="Times New Roman" w:hAnsi="Times New Roman" w:cs="Times New Roman"/>
          <w:b/>
          <w:bCs/>
        </w:rPr>
      </w:pPr>
    </w:p>
    <w:p w14:paraId="6A9BD939" w14:textId="77777777" w:rsidR="00E33072" w:rsidRDefault="00E33072" w:rsidP="00E33072">
      <w:pPr>
        <w:rPr>
          <w:rFonts w:ascii="Times New Roman" w:eastAsia="Times New Roman" w:hAnsi="Times New Roman" w:cstheme="majorBidi"/>
          <w:b/>
          <w:color w:val="000000" w:themeColor="text1"/>
          <w:szCs w:val="32"/>
        </w:rPr>
      </w:pPr>
    </w:p>
    <w:p w14:paraId="326E5E0F" w14:textId="77777777" w:rsidR="0015471B" w:rsidRPr="00E33072" w:rsidRDefault="0015471B" w:rsidP="00E33072"/>
    <w:p w14:paraId="5AB3B0B6" w14:textId="24B712BD" w:rsidR="00E33072" w:rsidRDefault="00E33072" w:rsidP="00E33072">
      <w:pPr>
        <w:spacing w:line="360" w:lineRule="auto"/>
        <w:jc w:val="both"/>
        <w:rPr>
          <w:rFonts w:ascii="Times New Roman" w:eastAsia="Times New Roman" w:hAnsi="Times New Roman" w:cs="Times New Roman"/>
        </w:rPr>
      </w:pPr>
      <w:r w:rsidRPr="00E33072">
        <w:rPr>
          <w:rFonts w:ascii="Times New Roman" w:eastAsia="Times New Roman" w:hAnsi="Times New Roman" w:cs="Times New Roman"/>
        </w:rPr>
        <w:lastRenderedPageBreak/>
        <w:t>En la siguiente figura 10.</w:t>
      </w:r>
      <w:r w:rsidR="0015471B">
        <w:rPr>
          <w:rFonts w:ascii="Times New Roman" w:eastAsia="Times New Roman" w:hAnsi="Times New Roman" w:cs="Times New Roman"/>
        </w:rPr>
        <w:t>30</w:t>
      </w:r>
      <w:r w:rsidRPr="00E33072">
        <w:rPr>
          <w:rFonts w:ascii="Times New Roman" w:eastAsia="Times New Roman" w:hAnsi="Times New Roman" w:cs="Times New Roman"/>
        </w:rPr>
        <w:t xml:space="preserve"> se expone el manejo de excepciones del sistema ante una solicitud de materiales en la clínica que supera la existencia actual. Al intentar registrar una cantidad mayor al stock disponible, el </w:t>
      </w:r>
      <w:proofErr w:type="spellStart"/>
      <w:r w:rsidRPr="00E33072">
        <w:rPr>
          <w:rFonts w:ascii="Times New Roman" w:eastAsia="Times New Roman" w:hAnsi="Times New Roman" w:cs="Times New Roman"/>
        </w:rPr>
        <w:t>backend</w:t>
      </w:r>
      <w:proofErr w:type="spellEnd"/>
      <w:r w:rsidRPr="00E33072">
        <w:rPr>
          <w:rFonts w:ascii="Times New Roman" w:eastAsia="Times New Roman" w:hAnsi="Times New Roman" w:cs="Times New Roman"/>
        </w:rPr>
        <w:t xml:space="preserve"> detecta el quiebre de inventario y rechaza la transacción de forma síncrona. La interfaz despliega una alerta detallando las unidades disponibles frente a las solicitadas, indicando la necesidad de reposición antes de continuar con la atención del ticket.</w:t>
      </w:r>
    </w:p>
    <w:p w14:paraId="176451FF" w14:textId="2524B47F" w:rsidR="00E33072" w:rsidRDefault="00E33072" w:rsidP="00E33072">
      <w:pPr>
        <w:pStyle w:val="Ttulo3"/>
        <w:rPr>
          <w:rFonts w:eastAsia="Times New Roman"/>
        </w:rPr>
      </w:pPr>
      <w:bookmarkStart w:id="554" w:name="_Toc240233058"/>
      <w:bookmarkStart w:id="555" w:name="_Toc241763643"/>
      <w:r w:rsidRPr="00E33072">
        <w:rPr>
          <w:rFonts w:eastAsia="Times New Roman"/>
        </w:rPr>
        <w:t>Figura 10.</w:t>
      </w:r>
      <w:r w:rsidR="0015471B">
        <w:rPr>
          <w:rFonts w:eastAsia="Times New Roman"/>
        </w:rPr>
        <w:t>30</w:t>
      </w:r>
      <w:r w:rsidRPr="00E33072">
        <w:rPr>
          <w:rFonts w:eastAsia="Times New Roman"/>
        </w:rPr>
        <w:t>: Prueba P-29 – Validación de stock critico en bodega</w:t>
      </w:r>
      <w:bookmarkEnd w:id="554"/>
      <w:bookmarkEnd w:id="555"/>
    </w:p>
    <w:p w14:paraId="3364B9A8" w14:textId="53A579A1" w:rsidR="00E33072" w:rsidRDefault="00E33072" w:rsidP="00E33072">
      <w:pPr>
        <w:spacing w:line="360" w:lineRule="auto"/>
        <w:jc w:val="center"/>
        <w:rPr>
          <w:rFonts w:ascii="Times New Roman" w:eastAsia="Times New Roman" w:hAnsi="Times New Roman" w:cs="Times New Roman"/>
          <w:b/>
          <w:bCs/>
          <w:sz w:val="18"/>
          <w:szCs w:val="18"/>
        </w:rPr>
      </w:pPr>
      <w:r w:rsidRPr="00E33072">
        <w:rPr>
          <w:rFonts w:ascii="Times New Roman" w:eastAsia="Times New Roman" w:hAnsi="Times New Roman" w:cs="Times New Roman"/>
          <w:b/>
          <w:bCs/>
          <w:noProof/>
          <w:sz w:val="18"/>
          <w:szCs w:val="18"/>
        </w:rPr>
        <w:drawing>
          <wp:inline distT="0" distB="0" distL="0" distR="0" wp14:anchorId="496B45E2" wp14:editId="18035A22">
            <wp:extent cx="4667250" cy="3400425"/>
            <wp:effectExtent l="0" t="0" r="0" b="9525"/>
            <wp:docPr id="61042132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667250" cy="3400425"/>
                    </a:xfrm>
                    <a:prstGeom prst="rect">
                      <a:avLst/>
                    </a:prstGeom>
                    <a:noFill/>
                    <a:ln>
                      <a:noFill/>
                    </a:ln>
                  </pic:spPr>
                </pic:pic>
              </a:graphicData>
            </a:graphic>
          </wp:inline>
        </w:drawing>
      </w:r>
    </w:p>
    <w:p w14:paraId="026D3EDA" w14:textId="77777777" w:rsidR="00E33072" w:rsidRDefault="00E33072" w:rsidP="00E33072">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57E83605"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086BFD4A"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15A69294"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0C4A34BC"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4290EDF3"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621156B9"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785061A5"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11BC5912"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4E172A91" w14:textId="77777777" w:rsidR="00E33072" w:rsidRDefault="00E33072" w:rsidP="00E33072">
      <w:pPr>
        <w:spacing w:line="360" w:lineRule="auto"/>
        <w:rPr>
          <w:rFonts w:ascii="Times New Roman" w:eastAsia="Times New Roman" w:hAnsi="Times New Roman" w:cs="Times New Roman"/>
          <w:b/>
          <w:bCs/>
        </w:rPr>
      </w:pPr>
    </w:p>
    <w:p w14:paraId="415DE2BF" w14:textId="7BEA1617" w:rsidR="00E33072" w:rsidRDefault="00E33072" w:rsidP="00E33072">
      <w:pPr>
        <w:spacing w:line="360" w:lineRule="auto"/>
        <w:jc w:val="both"/>
        <w:rPr>
          <w:rFonts w:ascii="Times New Roman" w:eastAsia="Times New Roman" w:hAnsi="Times New Roman" w:cs="Times New Roman"/>
        </w:rPr>
      </w:pPr>
      <w:r w:rsidRPr="00E33072">
        <w:rPr>
          <w:rFonts w:ascii="Times New Roman" w:eastAsia="Times New Roman" w:hAnsi="Times New Roman" w:cs="Times New Roman"/>
        </w:rPr>
        <w:lastRenderedPageBreak/>
        <w:t>En la figura 10.</w:t>
      </w:r>
      <w:r w:rsidR="0015471B">
        <w:rPr>
          <w:rFonts w:ascii="Times New Roman" w:eastAsia="Times New Roman" w:hAnsi="Times New Roman" w:cs="Times New Roman"/>
        </w:rPr>
        <w:t>31</w:t>
      </w:r>
      <w:r w:rsidRPr="00E33072">
        <w:rPr>
          <w:rFonts w:ascii="Times New Roman" w:eastAsia="Times New Roman" w:hAnsi="Times New Roman" w:cs="Times New Roman"/>
        </w:rPr>
        <w:t xml:space="preserve"> se muestra la vista detallada del ticket que incorpora las nuevas secciones de notas técnicas privadas restringidas a roles de soporte y administración junto con el resumen de insumos utilizados. Al interactuar con los módulos de guardado de notas o visualización de archivos adjuntos, el </w:t>
      </w:r>
      <w:proofErr w:type="spellStart"/>
      <w:r w:rsidRPr="00E33072">
        <w:rPr>
          <w:rFonts w:ascii="Times New Roman" w:eastAsia="Times New Roman" w:hAnsi="Times New Roman" w:cs="Times New Roman"/>
        </w:rPr>
        <w:t>frontend</w:t>
      </w:r>
      <w:proofErr w:type="spellEnd"/>
      <w:r w:rsidRPr="00E33072">
        <w:rPr>
          <w:rFonts w:ascii="Times New Roman" w:eastAsia="Times New Roman" w:hAnsi="Times New Roman" w:cs="Times New Roman"/>
        </w:rPr>
        <w:t xml:space="preserve"> sincroniza los cambios con el </w:t>
      </w:r>
      <w:proofErr w:type="spellStart"/>
      <w:r w:rsidRPr="00E33072">
        <w:rPr>
          <w:rFonts w:ascii="Times New Roman" w:eastAsia="Times New Roman" w:hAnsi="Times New Roman" w:cs="Times New Roman"/>
        </w:rPr>
        <w:t>backend</w:t>
      </w:r>
      <w:proofErr w:type="spellEnd"/>
      <w:r w:rsidRPr="00E33072">
        <w:rPr>
          <w:rFonts w:ascii="Times New Roman" w:eastAsia="Times New Roman" w:hAnsi="Times New Roman" w:cs="Times New Roman"/>
        </w:rPr>
        <w:t>, refrescando el estado del ticket y mostrando las actualizaciones en la bitácora interna de forma segura.</w:t>
      </w:r>
    </w:p>
    <w:p w14:paraId="5AC8C161" w14:textId="2AFFF6A0" w:rsidR="00E33072" w:rsidRDefault="00E33072" w:rsidP="007B166C">
      <w:pPr>
        <w:pStyle w:val="Ttulo3"/>
        <w:rPr>
          <w:rFonts w:eastAsia="Times New Roman"/>
        </w:rPr>
      </w:pPr>
      <w:bookmarkStart w:id="556" w:name="_Toc240233059"/>
      <w:bookmarkStart w:id="557" w:name="_Toc241763644"/>
      <w:r w:rsidRPr="00E33072">
        <w:rPr>
          <w:rFonts w:eastAsia="Times New Roman"/>
        </w:rPr>
        <w:t>Figura 10.</w:t>
      </w:r>
      <w:r w:rsidR="0015471B">
        <w:rPr>
          <w:rFonts w:eastAsia="Times New Roman"/>
        </w:rPr>
        <w:t>31</w:t>
      </w:r>
      <w:r w:rsidRPr="00E33072">
        <w:rPr>
          <w:rFonts w:eastAsia="Times New Roman"/>
        </w:rPr>
        <w:t>: Prueba P-30 – Vista Consolidada de notas técnicas privadas y consumos</w:t>
      </w:r>
      <w:bookmarkEnd w:id="556"/>
      <w:bookmarkEnd w:id="557"/>
    </w:p>
    <w:p w14:paraId="2874F0A8" w14:textId="012FC316" w:rsidR="00E33072" w:rsidRPr="00E33072" w:rsidRDefault="00E33072" w:rsidP="00E33072">
      <w:pPr>
        <w:spacing w:line="360" w:lineRule="auto"/>
        <w:jc w:val="center"/>
        <w:rPr>
          <w:rFonts w:ascii="Times New Roman" w:eastAsia="Times New Roman" w:hAnsi="Times New Roman" w:cs="Times New Roman"/>
          <w:b/>
          <w:bCs/>
          <w:sz w:val="18"/>
          <w:szCs w:val="18"/>
        </w:rPr>
      </w:pPr>
      <w:r w:rsidRPr="00E33072">
        <w:rPr>
          <w:rFonts w:ascii="Times New Roman" w:eastAsia="Times New Roman" w:hAnsi="Times New Roman" w:cs="Times New Roman"/>
          <w:b/>
          <w:bCs/>
          <w:noProof/>
          <w:sz w:val="18"/>
          <w:szCs w:val="18"/>
        </w:rPr>
        <w:drawing>
          <wp:inline distT="0" distB="0" distL="0" distR="0" wp14:anchorId="7E33E8BF" wp14:editId="6EE6CA46">
            <wp:extent cx="2695478" cy="4482353"/>
            <wp:effectExtent l="0" t="0" r="0" b="0"/>
            <wp:docPr id="5280785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697518" cy="4485746"/>
                    </a:xfrm>
                    <a:prstGeom prst="rect">
                      <a:avLst/>
                    </a:prstGeom>
                    <a:noFill/>
                    <a:ln>
                      <a:noFill/>
                    </a:ln>
                  </pic:spPr>
                </pic:pic>
              </a:graphicData>
            </a:graphic>
          </wp:inline>
        </w:drawing>
      </w:r>
    </w:p>
    <w:p w14:paraId="1845019F" w14:textId="77777777" w:rsidR="00E33072" w:rsidRDefault="00E33072" w:rsidP="00E33072">
      <w:pPr>
        <w:jc w:val="center"/>
        <w:rPr>
          <w:rFonts w:ascii="Times New Roman" w:eastAsia="Times New Roman" w:hAnsi="Times New Roman" w:cs="Times New Roman"/>
          <w:b/>
          <w:bCs/>
          <w:sz w:val="18"/>
          <w:szCs w:val="18"/>
        </w:rPr>
      </w:pPr>
      <w:r>
        <w:rPr>
          <w:rFonts w:ascii="Times New Roman" w:eastAsia="Times New Roman" w:hAnsi="Times New Roman" w:cs="Times New Roman"/>
          <w:b/>
          <w:bCs/>
          <w:i/>
          <w:iCs/>
          <w:sz w:val="18"/>
          <w:szCs w:val="18"/>
        </w:rPr>
        <w:t>Fuente: Elaborado por el estudiante de acuerdo con el proyecto.</w:t>
      </w:r>
    </w:p>
    <w:p w14:paraId="6660F5B0" w14:textId="77777777" w:rsidR="00E33072" w:rsidRPr="00E33072" w:rsidRDefault="00E33072" w:rsidP="00E33072">
      <w:pPr>
        <w:spacing w:line="360" w:lineRule="auto"/>
        <w:jc w:val="center"/>
        <w:rPr>
          <w:rFonts w:ascii="Times New Roman" w:eastAsia="Times New Roman" w:hAnsi="Times New Roman" w:cs="Times New Roman"/>
          <w:b/>
          <w:bCs/>
          <w:sz w:val="18"/>
          <w:szCs w:val="18"/>
        </w:rPr>
      </w:pPr>
    </w:p>
    <w:p w14:paraId="6B82FB2C" w14:textId="77777777" w:rsidR="00E33072" w:rsidRDefault="00E33072" w:rsidP="00E33072">
      <w:pPr>
        <w:spacing w:line="360" w:lineRule="auto"/>
        <w:jc w:val="center"/>
        <w:rPr>
          <w:rFonts w:ascii="Times New Roman" w:eastAsia="Times New Roman" w:hAnsi="Times New Roman" w:cs="Times New Roman"/>
          <w:b/>
          <w:bCs/>
          <w:sz w:val="18"/>
          <w:szCs w:val="18"/>
        </w:rPr>
      </w:pPr>
    </w:p>
    <w:p w14:paraId="23A7D1D0" w14:textId="5E5E5848" w:rsidR="007B166C" w:rsidRPr="0015471B" w:rsidRDefault="00596EA4" w:rsidP="0015471B">
      <w:pPr>
        <w:spacing w:line="360" w:lineRule="auto"/>
        <w:jc w:val="center"/>
        <w:rPr>
          <w:rFonts w:ascii="Times New Roman" w:eastAsia="Times New Roman" w:hAnsi="Times New Roman" w:cs="Times New Roman"/>
          <w:b/>
          <w:bCs/>
        </w:rPr>
      </w:pPr>
      <w:r w:rsidRPr="00E33072">
        <w:rPr>
          <w:rFonts w:ascii="Times New Roman" w:eastAsia="Times New Roman" w:hAnsi="Times New Roman" w:cs="Times New Roman"/>
          <w:b/>
          <w:bCs/>
        </w:rPr>
        <w:br w:type="page"/>
      </w:r>
    </w:p>
    <w:p w14:paraId="774A40C9" w14:textId="31830E97" w:rsidR="007B166C" w:rsidRDefault="007B166C" w:rsidP="007B166C">
      <w:pPr>
        <w:spacing w:line="360" w:lineRule="auto"/>
        <w:jc w:val="both"/>
        <w:rPr>
          <w:rFonts w:ascii="Times New Roman" w:eastAsia="Times New Roman" w:hAnsi="Times New Roman" w:cs="Times New Roman"/>
        </w:rPr>
      </w:pPr>
      <w:r w:rsidRPr="007B166C">
        <w:rPr>
          <w:rFonts w:ascii="Times New Roman" w:eastAsia="Times New Roman" w:hAnsi="Times New Roman" w:cs="Times New Roman"/>
        </w:rPr>
        <w:lastRenderedPageBreak/>
        <w:t>En la figura 10.</w:t>
      </w:r>
      <w:r w:rsidR="0015471B">
        <w:rPr>
          <w:rFonts w:ascii="Times New Roman" w:eastAsia="Times New Roman" w:hAnsi="Times New Roman" w:cs="Times New Roman"/>
        </w:rPr>
        <w:t>32</w:t>
      </w:r>
      <w:r>
        <w:rPr>
          <w:rFonts w:ascii="Times New Roman" w:eastAsia="Times New Roman" w:hAnsi="Times New Roman" w:cs="Times New Roman"/>
        </w:rPr>
        <w:t xml:space="preserve"> </w:t>
      </w:r>
      <w:r w:rsidRPr="007B166C">
        <w:rPr>
          <w:rFonts w:ascii="Times New Roman" w:eastAsia="Times New Roman" w:hAnsi="Times New Roman" w:cs="Times New Roman"/>
        </w:rPr>
        <w:t xml:space="preserve">se ilustra el registro automático de eventos provenientes de sistemas externos mediante la API de integración (IMER). Al recibir el código de respuesta y el estado del servicio externo, el </w:t>
      </w:r>
      <w:proofErr w:type="spellStart"/>
      <w:r w:rsidRPr="007B166C">
        <w:rPr>
          <w:rFonts w:ascii="Times New Roman" w:eastAsia="Times New Roman" w:hAnsi="Times New Roman" w:cs="Times New Roman"/>
        </w:rPr>
        <w:t>backend</w:t>
      </w:r>
      <w:proofErr w:type="spellEnd"/>
      <w:r w:rsidRPr="007B166C">
        <w:rPr>
          <w:rFonts w:ascii="Times New Roman" w:eastAsia="Times New Roman" w:hAnsi="Times New Roman" w:cs="Times New Roman"/>
        </w:rPr>
        <w:t xml:space="preserve"> almacena la traza inmutable en los logs del sistema, reflejando de inmediato en la interfaz la incidencia reportada por el proveedor para su respectivo seguimiento técnico.</w:t>
      </w:r>
    </w:p>
    <w:p w14:paraId="1B79C8D8" w14:textId="0EEE4713" w:rsidR="007B166C" w:rsidRDefault="007B166C" w:rsidP="007B166C">
      <w:pPr>
        <w:pStyle w:val="Ttulo3"/>
        <w:rPr>
          <w:rFonts w:eastAsia="Times New Roman"/>
        </w:rPr>
      </w:pPr>
      <w:bookmarkStart w:id="558" w:name="_Toc240233060"/>
      <w:bookmarkStart w:id="559" w:name="_Toc241763645"/>
      <w:r w:rsidRPr="007B166C">
        <w:rPr>
          <w:rFonts w:eastAsia="Times New Roman"/>
        </w:rPr>
        <w:t>Figura 10.</w:t>
      </w:r>
      <w:r w:rsidR="0015471B">
        <w:rPr>
          <w:rFonts w:eastAsia="Times New Roman"/>
        </w:rPr>
        <w:t>32</w:t>
      </w:r>
      <w:r w:rsidRPr="007B166C">
        <w:rPr>
          <w:rFonts w:eastAsia="Times New Roman"/>
        </w:rPr>
        <w:t>: Prueba P-31 – Recepción de traza de integración</w:t>
      </w:r>
      <w:bookmarkEnd w:id="558"/>
      <w:bookmarkEnd w:id="559"/>
    </w:p>
    <w:p w14:paraId="5FA07FAA" w14:textId="461E8E8D" w:rsidR="007B166C" w:rsidRPr="007B166C" w:rsidRDefault="007B166C" w:rsidP="007B166C">
      <w:pPr>
        <w:spacing w:line="360" w:lineRule="auto"/>
        <w:jc w:val="center"/>
        <w:rPr>
          <w:rFonts w:ascii="Times New Roman" w:eastAsia="Times New Roman" w:hAnsi="Times New Roman" w:cs="Times New Roman"/>
          <w:b/>
          <w:bCs/>
        </w:rPr>
      </w:pPr>
      <w:r w:rsidRPr="007B166C">
        <w:rPr>
          <w:rFonts w:ascii="Times New Roman" w:eastAsia="Times New Roman" w:hAnsi="Times New Roman" w:cs="Times New Roman"/>
          <w:b/>
          <w:bCs/>
          <w:noProof/>
        </w:rPr>
        <w:drawing>
          <wp:inline distT="0" distB="0" distL="0" distR="0" wp14:anchorId="2C8E069D" wp14:editId="4CDFF09D">
            <wp:extent cx="4362450" cy="904875"/>
            <wp:effectExtent l="0" t="0" r="0" b="9525"/>
            <wp:docPr id="14533000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362450" cy="904875"/>
                    </a:xfrm>
                    <a:prstGeom prst="rect">
                      <a:avLst/>
                    </a:prstGeom>
                    <a:noFill/>
                    <a:ln>
                      <a:noFill/>
                    </a:ln>
                  </pic:spPr>
                </pic:pic>
              </a:graphicData>
            </a:graphic>
          </wp:inline>
        </w:drawing>
      </w:r>
    </w:p>
    <w:p w14:paraId="69B11E06" w14:textId="26AA6AA0" w:rsidR="007B166C" w:rsidRDefault="007B166C" w:rsidP="007B166C">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29E5BF6C" w14:textId="66296F34" w:rsidR="007B166C" w:rsidRPr="0015471B" w:rsidRDefault="007B166C" w:rsidP="007B166C">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45E542C4" w14:textId="4AFE58F9" w:rsidR="007B166C" w:rsidRDefault="007B166C" w:rsidP="007B166C">
      <w:pPr>
        <w:spacing w:line="360" w:lineRule="auto"/>
        <w:jc w:val="both"/>
        <w:rPr>
          <w:rFonts w:ascii="Times New Roman" w:eastAsia="Times New Roman" w:hAnsi="Times New Roman" w:cs="Times New Roman"/>
        </w:rPr>
      </w:pPr>
      <w:r w:rsidRPr="007B166C">
        <w:rPr>
          <w:rFonts w:ascii="Times New Roman" w:eastAsia="Times New Roman" w:hAnsi="Times New Roman" w:cs="Times New Roman"/>
        </w:rPr>
        <w:lastRenderedPageBreak/>
        <w:t>En la figura 10.</w:t>
      </w:r>
      <w:r w:rsidR="0015471B">
        <w:rPr>
          <w:rFonts w:ascii="Times New Roman" w:eastAsia="Times New Roman" w:hAnsi="Times New Roman" w:cs="Times New Roman"/>
        </w:rPr>
        <w:t>33</w:t>
      </w:r>
      <w:r w:rsidRPr="007B166C">
        <w:rPr>
          <w:rFonts w:ascii="Times New Roman" w:eastAsia="Times New Roman" w:hAnsi="Times New Roman" w:cs="Times New Roman"/>
        </w:rPr>
        <w:t xml:space="preserve"> se observa el módulo administrativo de carga masiva de datos. Al adjuntar un archivo con formato CSV válido y presionar el botón de importación, el sistema procesa y valida de forma íntegra las filas de datos antes de almacenarlas en MySQL con perfil de usuario predeterminado. Tras la ejecución exitosa, la interfaz notifica el número exacto de cuentas incorporadas correctamente al sistema.</w:t>
      </w:r>
    </w:p>
    <w:p w14:paraId="104DF2FD" w14:textId="520711D6" w:rsidR="007B166C" w:rsidRDefault="007B166C" w:rsidP="007B166C">
      <w:pPr>
        <w:pStyle w:val="Ttulo3"/>
        <w:rPr>
          <w:rFonts w:eastAsia="Times New Roman"/>
        </w:rPr>
      </w:pPr>
      <w:bookmarkStart w:id="560" w:name="_Toc240233061"/>
      <w:bookmarkStart w:id="561" w:name="_Toc241763646"/>
      <w:r w:rsidRPr="007B166C">
        <w:rPr>
          <w:rFonts w:eastAsia="Times New Roman"/>
        </w:rPr>
        <w:t>Figura 10.</w:t>
      </w:r>
      <w:r w:rsidR="0015471B">
        <w:rPr>
          <w:rFonts w:eastAsia="Times New Roman"/>
        </w:rPr>
        <w:t>33</w:t>
      </w:r>
      <w:r w:rsidRPr="007B166C">
        <w:rPr>
          <w:rFonts w:eastAsia="Times New Roman"/>
        </w:rPr>
        <w:t>: Prueba P-32 – Importación exitosa de cuentas de usuario mediante CSV</w:t>
      </w:r>
      <w:bookmarkEnd w:id="560"/>
      <w:bookmarkEnd w:id="561"/>
    </w:p>
    <w:p w14:paraId="05DFF59E" w14:textId="2361970F" w:rsidR="007B166C" w:rsidRPr="007B166C" w:rsidRDefault="007B166C" w:rsidP="007B166C">
      <w:pPr>
        <w:spacing w:line="360" w:lineRule="auto"/>
        <w:jc w:val="center"/>
        <w:rPr>
          <w:rFonts w:ascii="Times New Roman" w:eastAsia="Times New Roman" w:hAnsi="Times New Roman" w:cs="Times New Roman"/>
          <w:sz w:val="18"/>
          <w:szCs w:val="18"/>
        </w:rPr>
      </w:pPr>
      <w:r w:rsidRPr="007B166C">
        <w:rPr>
          <w:rFonts w:ascii="Times New Roman" w:eastAsia="Times New Roman" w:hAnsi="Times New Roman" w:cs="Times New Roman"/>
          <w:noProof/>
          <w:sz w:val="18"/>
          <w:szCs w:val="18"/>
        </w:rPr>
        <w:drawing>
          <wp:inline distT="0" distB="0" distL="0" distR="0" wp14:anchorId="22B1463A" wp14:editId="77EEE8B0">
            <wp:extent cx="5971540" cy="2836545"/>
            <wp:effectExtent l="0" t="0" r="0" b="1905"/>
            <wp:docPr id="7306646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71540" cy="2836545"/>
                    </a:xfrm>
                    <a:prstGeom prst="rect">
                      <a:avLst/>
                    </a:prstGeom>
                    <a:noFill/>
                    <a:ln>
                      <a:noFill/>
                    </a:ln>
                  </pic:spPr>
                </pic:pic>
              </a:graphicData>
            </a:graphic>
          </wp:inline>
        </w:drawing>
      </w:r>
    </w:p>
    <w:p w14:paraId="5573AFE5" w14:textId="77777777" w:rsidR="007B166C" w:rsidRDefault="007B166C" w:rsidP="007B166C">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010E3C59" w14:textId="77777777" w:rsidR="007B166C" w:rsidRPr="007B166C" w:rsidRDefault="007B166C" w:rsidP="007B166C">
      <w:pPr>
        <w:spacing w:line="360" w:lineRule="auto"/>
        <w:jc w:val="center"/>
        <w:rPr>
          <w:rFonts w:ascii="Times New Roman" w:eastAsia="Times New Roman" w:hAnsi="Times New Roman" w:cs="Times New Roman"/>
          <w:sz w:val="18"/>
          <w:szCs w:val="18"/>
        </w:rPr>
      </w:pPr>
    </w:p>
    <w:p w14:paraId="608CD15E" w14:textId="77777777" w:rsidR="007B166C" w:rsidRDefault="007B166C" w:rsidP="007B166C">
      <w:pPr>
        <w:spacing w:line="360" w:lineRule="auto"/>
        <w:jc w:val="center"/>
        <w:rPr>
          <w:rFonts w:ascii="Times New Roman" w:eastAsia="Times New Roman" w:hAnsi="Times New Roman" w:cs="Times New Roman"/>
          <w:b/>
          <w:bCs/>
        </w:rPr>
      </w:pPr>
    </w:p>
    <w:p w14:paraId="2EE89445" w14:textId="77777777" w:rsidR="007B166C" w:rsidRDefault="007B166C">
      <w:pPr>
        <w:rPr>
          <w:rFonts w:ascii="Times New Roman" w:eastAsia="Times New Roman" w:hAnsi="Times New Roman" w:cs="Times New Roman"/>
          <w:b/>
          <w:bCs/>
        </w:rPr>
      </w:pPr>
      <w:r>
        <w:rPr>
          <w:rFonts w:ascii="Times New Roman" w:eastAsia="Times New Roman" w:hAnsi="Times New Roman" w:cs="Times New Roman"/>
          <w:b/>
          <w:bCs/>
        </w:rPr>
        <w:br w:type="page"/>
      </w:r>
    </w:p>
    <w:p w14:paraId="372EDFC8" w14:textId="0A22964C" w:rsidR="007B166C" w:rsidRDefault="007B166C" w:rsidP="007B166C">
      <w:pPr>
        <w:spacing w:line="360" w:lineRule="auto"/>
        <w:jc w:val="both"/>
        <w:rPr>
          <w:rFonts w:ascii="Times New Roman" w:eastAsia="Times New Roman" w:hAnsi="Times New Roman" w:cs="Times New Roman"/>
        </w:rPr>
      </w:pPr>
      <w:r w:rsidRPr="007B166C">
        <w:rPr>
          <w:rFonts w:ascii="Times New Roman" w:eastAsia="Times New Roman" w:hAnsi="Times New Roman" w:cs="Times New Roman"/>
        </w:rPr>
        <w:lastRenderedPageBreak/>
        <w:t>En la figura 10.</w:t>
      </w:r>
      <w:r w:rsidR="0015471B">
        <w:rPr>
          <w:rFonts w:ascii="Times New Roman" w:eastAsia="Times New Roman" w:hAnsi="Times New Roman" w:cs="Times New Roman"/>
        </w:rPr>
        <w:t>34</w:t>
      </w:r>
      <w:r w:rsidR="00C81C2A">
        <w:rPr>
          <w:rFonts w:ascii="Times New Roman" w:eastAsia="Times New Roman" w:hAnsi="Times New Roman" w:cs="Times New Roman"/>
        </w:rPr>
        <w:t xml:space="preserve"> </w:t>
      </w:r>
      <w:r w:rsidRPr="007B166C">
        <w:rPr>
          <w:rFonts w:ascii="Times New Roman" w:eastAsia="Times New Roman" w:hAnsi="Times New Roman" w:cs="Times New Roman"/>
        </w:rPr>
        <w:t xml:space="preserve">se expone el comportamiento del sistema ante un archivo de importación masiva que contiene errores estructurales o de datos </w:t>
      </w:r>
      <w:r w:rsidR="00C81C2A">
        <w:rPr>
          <w:rFonts w:ascii="Times New Roman" w:eastAsia="Times New Roman" w:hAnsi="Times New Roman" w:cs="Times New Roman"/>
        </w:rPr>
        <w:t xml:space="preserve">como </w:t>
      </w:r>
      <w:r w:rsidR="00C81C2A" w:rsidRPr="007B166C">
        <w:rPr>
          <w:rFonts w:ascii="Times New Roman" w:eastAsia="Times New Roman" w:hAnsi="Times New Roman" w:cs="Times New Roman"/>
        </w:rPr>
        <w:t>un</w:t>
      </w:r>
      <w:r w:rsidRPr="007B166C">
        <w:rPr>
          <w:rFonts w:ascii="Times New Roman" w:eastAsia="Times New Roman" w:hAnsi="Times New Roman" w:cs="Times New Roman"/>
        </w:rPr>
        <w:t xml:space="preserve"> RUT inválido validado por módulo 11. El componente de validación rechaza la totalidad del lote para mantener la integridad de la base de datos, mostrando un reporte detallado con la fila específica y el motivo del fallo para su corrección.</w:t>
      </w:r>
    </w:p>
    <w:p w14:paraId="1065C174" w14:textId="22BA0EA0" w:rsidR="00C81C2A" w:rsidRDefault="00C81C2A" w:rsidP="00C81C2A">
      <w:pPr>
        <w:pStyle w:val="Ttulo3"/>
        <w:rPr>
          <w:rFonts w:eastAsia="Times New Roman"/>
        </w:rPr>
      </w:pPr>
      <w:bookmarkStart w:id="562" w:name="_Toc240233062"/>
      <w:bookmarkStart w:id="563" w:name="_Toc241763647"/>
      <w:r>
        <w:rPr>
          <w:rFonts w:eastAsia="Times New Roman"/>
        </w:rPr>
        <w:t>Figura 10.</w:t>
      </w:r>
      <w:r w:rsidR="0015471B">
        <w:rPr>
          <w:rFonts w:eastAsia="Times New Roman"/>
        </w:rPr>
        <w:t>34</w:t>
      </w:r>
      <w:r>
        <w:rPr>
          <w:rFonts w:eastAsia="Times New Roman"/>
        </w:rPr>
        <w:t>: Prueba P-33 – Manejo de excepciones por formato de datos invalido en CSV</w:t>
      </w:r>
      <w:bookmarkEnd w:id="562"/>
      <w:bookmarkEnd w:id="563"/>
    </w:p>
    <w:p w14:paraId="78BF8C6A" w14:textId="524E4681" w:rsidR="00C81C2A" w:rsidRP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noProof/>
        </w:rPr>
        <w:drawing>
          <wp:inline distT="0" distB="0" distL="0" distR="0" wp14:anchorId="6E5CCA08" wp14:editId="2A1DBFA8">
            <wp:extent cx="5971540" cy="3151505"/>
            <wp:effectExtent l="0" t="0" r="0" b="0"/>
            <wp:docPr id="651815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71540" cy="3151505"/>
                    </a:xfrm>
                    <a:prstGeom prst="rect">
                      <a:avLst/>
                    </a:prstGeom>
                    <a:noFill/>
                    <a:ln>
                      <a:noFill/>
                    </a:ln>
                  </pic:spPr>
                </pic:pic>
              </a:graphicData>
            </a:graphic>
          </wp:inline>
        </w:drawing>
      </w:r>
    </w:p>
    <w:p w14:paraId="69C0B618" w14:textId="4CE65687" w:rsidR="00C81C2A" w:rsidRDefault="00C81C2A" w:rsidP="00C81C2A">
      <w:pPr>
        <w:spacing w:line="360" w:lineRule="auto"/>
        <w:jc w:val="center"/>
        <w:rPr>
          <w:rFonts w:ascii="Times New Roman" w:eastAsia="Times New Roman" w:hAnsi="Times New Roman" w:cs="Times New Roman"/>
        </w:rPr>
      </w:pPr>
      <w:r>
        <w:rPr>
          <w:rFonts w:ascii="Times New Roman" w:eastAsia="Times New Roman" w:hAnsi="Times New Roman" w:cs="Times New Roman"/>
          <w:b/>
          <w:bCs/>
          <w:i/>
          <w:iCs/>
          <w:sz w:val="18"/>
          <w:szCs w:val="18"/>
        </w:rPr>
        <w:t>Fuente: Elaborado por el estudiante de acuerdo con el proyecto.</w:t>
      </w:r>
    </w:p>
    <w:p w14:paraId="6776D1B2" w14:textId="56CFDEE0" w:rsidR="00C81C2A" w:rsidRPr="0015471B" w:rsidRDefault="00C81C2A" w:rsidP="00C81C2A">
      <w:pPr>
        <w:rPr>
          <w:rFonts w:ascii="Times New Roman" w:eastAsia="Times New Roman" w:hAnsi="Times New Roman" w:cs="Times New Roman"/>
        </w:rPr>
      </w:pPr>
      <w:r>
        <w:rPr>
          <w:rFonts w:ascii="Times New Roman" w:eastAsia="Times New Roman" w:hAnsi="Times New Roman" w:cs="Times New Roman"/>
        </w:rPr>
        <w:br w:type="page"/>
      </w:r>
    </w:p>
    <w:p w14:paraId="68E21008" w14:textId="349B0F9C" w:rsid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rPr>
        <w:lastRenderedPageBreak/>
        <w:t>En la figura 10.</w:t>
      </w:r>
      <w:r w:rsidR="0015471B">
        <w:rPr>
          <w:rFonts w:ascii="Times New Roman" w:eastAsia="Times New Roman" w:hAnsi="Times New Roman" w:cs="Times New Roman"/>
        </w:rPr>
        <w:t>35</w:t>
      </w:r>
      <w:r w:rsidRPr="00C81C2A">
        <w:rPr>
          <w:rFonts w:ascii="Times New Roman" w:eastAsia="Times New Roman" w:hAnsi="Times New Roman" w:cs="Times New Roman"/>
        </w:rPr>
        <w:t xml:space="preserve"> se presenta el panel analítico de control financiero de repuestos e insumos consumidos en los tickets. Al filtrar por rangos de fecha y exportar los datos, el sistema procesa las métricas de gasto total y movimientos de inventario, permitiendo visualizar el desglose por insumo y facilitando la descarga de respaldos estructurados para auditorías.</w:t>
      </w:r>
    </w:p>
    <w:p w14:paraId="2E1EDB54" w14:textId="66C5B997" w:rsidR="00C81C2A" w:rsidRDefault="00C81C2A" w:rsidP="00C81C2A">
      <w:pPr>
        <w:pStyle w:val="Ttulo3"/>
        <w:rPr>
          <w:rFonts w:eastAsia="Times New Roman"/>
        </w:rPr>
      </w:pPr>
      <w:bookmarkStart w:id="564" w:name="_Toc240233063"/>
      <w:bookmarkStart w:id="565" w:name="_Toc241763648"/>
      <w:r>
        <w:rPr>
          <w:rFonts w:eastAsia="Times New Roman"/>
        </w:rPr>
        <w:t>Figura 10.</w:t>
      </w:r>
      <w:r w:rsidR="0015471B">
        <w:rPr>
          <w:rFonts w:eastAsia="Times New Roman"/>
        </w:rPr>
        <w:t>35</w:t>
      </w:r>
      <w:r>
        <w:rPr>
          <w:rFonts w:eastAsia="Times New Roman"/>
        </w:rPr>
        <w:t>: Prueba P-34 – Consulta de inventario consolidado y costos asociados</w:t>
      </w:r>
      <w:bookmarkEnd w:id="564"/>
      <w:bookmarkEnd w:id="565"/>
    </w:p>
    <w:p w14:paraId="21EDE8A4" w14:textId="4B24A48E" w:rsidR="00C81C2A" w:rsidRPr="00C81C2A" w:rsidRDefault="00C81C2A" w:rsidP="00C81C2A">
      <w:pPr>
        <w:spacing w:line="360" w:lineRule="auto"/>
        <w:jc w:val="center"/>
        <w:rPr>
          <w:rFonts w:ascii="Times New Roman" w:eastAsia="Times New Roman" w:hAnsi="Times New Roman" w:cs="Times New Roman"/>
        </w:rPr>
      </w:pPr>
      <w:r w:rsidRPr="00C81C2A">
        <w:rPr>
          <w:rFonts w:ascii="Times New Roman" w:eastAsia="Times New Roman" w:hAnsi="Times New Roman" w:cs="Times New Roman"/>
          <w:noProof/>
        </w:rPr>
        <w:drawing>
          <wp:inline distT="0" distB="0" distL="0" distR="0" wp14:anchorId="71A6AAA8" wp14:editId="3A8CEB1E">
            <wp:extent cx="5971540" cy="3202940"/>
            <wp:effectExtent l="0" t="0" r="0" b="0"/>
            <wp:docPr id="8552692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971540" cy="3202940"/>
                    </a:xfrm>
                    <a:prstGeom prst="rect">
                      <a:avLst/>
                    </a:prstGeom>
                    <a:noFill/>
                    <a:ln>
                      <a:noFill/>
                    </a:ln>
                  </pic:spPr>
                </pic:pic>
              </a:graphicData>
            </a:graphic>
          </wp:inline>
        </w:drawing>
      </w:r>
    </w:p>
    <w:p w14:paraId="4A13D86E" w14:textId="54C001C1" w:rsidR="00C81C2A" w:rsidRDefault="00C81C2A" w:rsidP="00C81C2A">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5E5DE0EE" w14:textId="4A6DC413" w:rsidR="00C81C2A" w:rsidRPr="0015471B" w:rsidRDefault="00C81C2A" w:rsidP="00C81C2A">
      <w:pP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br w:type="page"/>
      </w:r>
    </w:p>
    <w:p w14:paraId="029D310A" w14:textId="0FB91155" w:rsid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rPr>
        <w:lastRenderedPageBreak/>
        <w:t>En la figura 10.</w:t>
      </w:r>
      <w:r w:rsidR="0015471B">
        <w:rPr>
          <w:rFonts w:ascii="Times New Roman" w:eastAsia="Times New Roman" w:hAnsi="Times New Roman" w:cs="Times New Roman"/>
        </w:rPr>
        <w:t>36</w:t>
      </w:r>
      <w:r>
        <w:rPr>
          <w:rFonts w:ascii="Times New Roman" w:eastAsia="Times New Roman" w:hAnsi="Times New Roman" w:cs="Times New Roman"/>
        </w:rPr>
        <w:t xml:space="preserve"> </w:t>
      </w:r>
      <w:r w:rsidRPr="00C81C2A">
        <w:rPr>
          <w:rFonts w:ascii="Times New Roman" w:eastAsia="Times New Roman" w:hAnsi="Times New Roman" w:cs="Times New Roman"/>
        </w:rPr>
        <w:t>se</w:t>
      </w:r>
      <w:r>
        <w:rPr>
          <w:rFonts w:ascii="Times New Roman" w:eastAsia="Times New Roman" w:hAnsi="Times New Roman" w:cs="Times New Roman"/>
        </w:rPr>
        <w:t xml:space="preserve"> puede ver</w:t>
      </w:r>
      <w:r w:rsidRPr="00C81C2A">
        <w:rPr>
          <w:rFonts w:ascii="Times New Roman" w:eastAsia="Times New Roman" w:hAnsi="Times New Roman" w:cs="Times New Roman"/>
        </w:rPr>
        <w:t xml:space="preserve"> la sección de opciones administrativas avanzadas orientadas al mantenimiento de la plataforma. Al accionar el botón de respaldo, el </w:t>
      </w:r>
      <w:proofErr w:type="spellStart"/>
      <w:r w:rsidRPr="00C81C2A">
        <w:rPr>
          <w:rFonts w:ascii="Times New Roman" w:eastAsia="Times New Roman" w:hAnsi="Times New Roman" w:cs="Times New Roman"/>
        </w:rPr>
        <w:t>backend</w:t>
      </w:r>
      <w:proofErr w:type="spellEnd"/>
      <w:r w:rsidRPr="00C81C2A">
        <w:rPr>
          <w:rFonts w:ascii="Times New Roman" w:eastAsia="Times New Roman" w:hAnsi="Times New Roman" w:cs="Times New Roman"/>
        </w:rPr>
        <w:t xml:space="preserve"> genera un archivo comprimido que recopila de manera segura las tablas críticas del sistema y credenciales de usuarios, notificando al operador sobre la descarga completada y la recomendación de almacenamiento privado.</w:t>
      </w:r>
    </w:p>
    <w:p w14:paraId="1AA1CE40" w14:textId="1DE1B6A8" w:rsidR="00C81C2A" w:rsidRDefault="00C81C2A" w:rsidP="00C81C2A">
      <w:pPr>
        <w:pStyle w:val="Ttulo3"/>
        <w:rPr>
          <w:rFonts w:eastAsia="Times New Roman"/>
        </w:rPr>
      </w:pPr>
      <w:bookmarkStart w:id="566" w:name="_Toc240233064"/>
      <w:bookmarkStart w:id="567" w:name="_Toc241763649"/>
      <w:r>
        <w:rPr>
          <w:rFonts w:eastAsia="Times New Roman"/>
        </w:rPr>
        <w:t>Figura 10.</w:t>
      </w:r>
      <w:r w:rsidR="0015471B">
        <w:rPr>
          <w:rFonts w:eastAsia="Times New Roman"/>
        </w:rPr>
        <w:t>36</w:t>
      </w:r>
      <w:r>
        <w:rPr>
          <w:rFonts w:eastAsia="Times New Roman"/>
        </w:rPr>
        <w:t>: Prueba P-35 – Ejecución de respaldo y gestión de base de datos</w:t>
      </w:r>
      <w:bookmarkEnd w:id="566"/>
      <w:bookmarkEnd w:id="567"/>
    </w:p>
    <w:p w14:paraId="38D2844D" w14:textId="59844112" w:rsidR="00C81C2A" w:rsidRDefault="00C81C2A" w:rsidP="00C81C2A">
      <w:pPr>
        <w:spacing w:line="360" w:lineRule="auto"/>
        <w:jc w:val="both"/>
        <w:rPr>
          <w:rFonts w:ascii="Times New Roman" w:eastAsia="Times New Roman" w:hAnsi="Times New Roman" w:cs="Times New Roman"/>
        </w:rPr>
      </w:pPr>
      <w:r w:rsidRPr="00C81C2A">
        <w:rPr>
          <w:rFonts w:ascii="Times New Roman" w:eastAsia="Times New Roman" w:hAnsi="Times New Roman" w:cs="Times New Roman"/>
          <w:noProof/>
        </w:rPr>
        <w:drawing>
          <wp:inline distT="0" distB="0" distL="0" distR="0" wp14:anchorId="60585C1C" wp14:editId="3E114601">
            <wp:extent cx="5971540" cy="1007745"/>
            <wp:effectExtent l="0" t="0" r="0" b="1905"/>
            <wp:docPr id="81691009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71540" cy="1007745"/>
                    </a:xfrm>
                    <a:prstGeom prst="rect">
                      <a:avLst/>
                    </a:prstGeom>
                    <a:noFill/>
                    <a:ln>
                      <a:noFill/>
                    </a:ln>
                  </pic:spPr>
                </pic:pic>
              </a:graphicData>
            </a:graphic>
          </wp:inline>
        </w:drawing>
      </w:r>
    </w:p>
    <w:p w14:paraId="5F5C1435" w14:textId="77777777" w:rsidR="00C81C2A" w:rsidRDefault="00C81C2A" w:rsidP="00C81C2A">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F4258F8" w14:textId="77777777" w:rsidR="00C81C2A" w:rsidRPr="00C81C2A" w:rsidRDefault="00C81C2A" w:rsidP="00C81C2A">
      <w:pPr>
        <w:spacing w:line="360" w:lineRule="auto"/>
        <w:jc w:val="both"/>
        <w:rPr>
          <w:rFonts w:ascii="Times New Roman" w:eastAsia="Times New Roman" w:hAnsi="Times New Roman" w:cs="Times New Roman"/>
        </w:rPr>
      </w:pPr>
    </w:p>
    <w:p w14:paraId="462BB179" w14:textId="77777777" w:rsidR="00C81C2A" w:rsidRDefault="00C81C2A" w:rsidP="00C81C2A">
      <w:pPr>
        <w:spacing w:line="360" w:lineRule="auto"/>
        <w:jc w:val="both"/>
        <w:rPr>
          <w:rFonts w:ascii="Times New Roman" w:eastAsia="Times New Roman" w:hAnsi="Times New Roman" w:cs="Times New Roman"/>
        </w:rPr>
      </w:pPr>
    </w:p>
    <w:p w14:paraId="61AE9E11" w14:textId="77777777" w:rsidR="00C81C2A" w:rsidRPr="007B166C" w:rsidRDefault="00C81C2A" w:rsidP="00C81C2A">
      <w:pPr>
        <w:spacing w:line="360" w:lineRule="auto"/>
        <w:jc w:val="center"/>
        <w:rPr>
          <w:rFonts w:ascii="Times New Roman" w:eastAsia="Times New Roman" w:hAnsi="Times New Roman" w:cs="Times New Roman"/>
        </w:rPr>
      </w:pPr>
    </w:p>
    <w:p w14:paraId="177199D6" w14:textId="43A306F4" w:rsidR="00596EA4" w:rsidRDefault="00596EA4" w:rsidP="00C81C2A">
      <w:pPr>
        <w:spacing w:line="360"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57205827" w14:textId="3667E6F2" w:rsidR="005F6ED9" w:rsidRDefault="005F6ED9" w:rsidP="005F6ED9">
      <w:pPr>
        <w:pStyle w:val="Ttulo1"/>
      </w:pPr>
      <w:bookmarkStart w:id="568" w:name="_Toc241763455"/>
      <w:bookmarkStart w:id="569" w:name="_Toc241763650"/>
      <w:bookmarkStart w:id="570" w:name="_Toc241763810"/>
      <w:r w:rsidRPr="005F6ED9">
        <w:lastRenderedPageBreak/>
        <w:t>11. REVISIÓN DEL SPRINT</w:t>
      </w:r>
      <w:bookmarkEnd w:id="568"/>
      <w:bookmarkEnd w:id="569"/>
      <w:bookmarkEnd w:id="570"/>
    </w:p>
    <w:p w14:paraId="4A91953A" w14:textId="77777777" w:rsidR="005F6ED9" w:rsidRPr="005F6ED9" w:rsidRDefault="005F6ED9" w:rsidP="005F6ED9"/>
    <w:p w14:paraId="0EE2B972"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 xml:space="preserve">El Sprint </w:t>
      </w:r>
      <w:proofErr w:type="spellStart"/>
      <w:r w:rsidRPr="005F6ED9">
        <w:rPr>
          <w:rFonts w:ascii="Times New Roman" w:eastAsia="Arial" w:hAnsi="Times New Roman" w:cs="Times New Roman"/>
        </w:rPr>
        <w:t>Review</w:t>
      </w:r>
      <w:proofErr w:type="spellEnd"/>
      <w:r w:rsidRPr="005F6ED9">
        <w:rPr>
          <w:rFonts w:ascii="Times New Roman" w:eastAsia="Arial" w:hAnsi="Times New Roman" w:cs="Times New Roman"/>
        </w:rPr>
        <w:t xml:space="preserve"> del Sprint 2 se realizó el 11 de septiembre de 2026 con el Equipo Scrum (Benjamín González, Vicente Henríquez, Aylin Herrera, Carlos León como Scrum Master y Nicolás Salas) y, como invitados del Product Owner, don Edgar Guerra, jefe de TI, y don Jaime, de soporte TI. El equipo presentó la demostración de los 28 casos de uso en el entorno de </w:t>
      </w:r>
      <w:proofErr w:type="spellStart"/>
      <w:r w:rsidRPr="005F6ED9">
        <w:rPr>
          <w:rFonts w:ascii="Times New Roman" w:eastAsia="Arial" w:hAnsi="Times New Roman" w:cs="Times New Roman"/>
        </w:rPr>
        <w:t>staging</w:t>
      </w:r>
      <w:proofErr w:type="spellEnd"/>
      <w:r w:rsidRPr="005F6ED9">
        <w:rPr>
          <w:rFonts w:ascii="Times New Roman" w:eastAsia="Arial" w:hAnsi="Times New Roman" w:cs="Times New Roman"/>
        </w:rPr>
        <w:t>.</w:t>
      </w:r>
    </w:p>
    <w:p w14:paraId="2AF105C2"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La Tabla 11.1 resume los objetivos del sprint y su estado de aceptación por parte del cliente.</w:t>
      </w:r>
    </w:p>
    <w:p w14:paraId="7B76B7EB" w14:textId="77777777" w:rsidR="005F6ED9" w:rsidRPr="005F6ED9" w:rsidRDefault="005F6ED9" w:rsidP="005F6ED9">
      <w:pPr>
        <w:pStyle w:val="Ttulo4"/>
      </w:pPr>
      <w:bookmarkStart w:id="571" w:name="_Toc241763811"/>
      <w:r w:rsidRPr="005F6ED9">
        <w:t>Tabla 11.1: Objetivos del Sprint 2 y su aceptación</w:t>
      </w:r>
      <w:bookmarkEnd w:id="571"/>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5"/>
        <w:gridCol w:w="2069"/>
        <w:gridCol w:w="940"/>
        <w:gridCol w:w="3952"/>
      </w:tblGrid>
      <w:tr w:rsidR="005F6ED9" w:rsidRPr="005F6ED9" w14:paraId="45348436" w14:textId="77777777" w:rsidTr="005F6ED9">
        <w:tblPrEx>
          <w:tblCellMar>
            <w:top w:w="0" w:type="dxa"/>
            <w:bottom w:w="0" w:type="dxa"/>
          </w:tblCellMar>
        </w:tblPrEx>
        <w:trPr>
          <w:tblHeader/>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7AA769" w14:textId="77777777" w:rsidR="005F6ED9" w:rsidRPr="005F6ED9" w:rsidRDefault="005F6ED9" w:rsidP="005F6ED9">
            <w:pPr>
              <w:spacing w:line="240" w:lineRule="auto"/>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8"/>
                <w:szCs w:val="18"/>
              </w:rPr>
              <w:t>Objetivo</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75367E" w14:textId="77777777" w:rsidR="005F6ED9" w:rsidRPr="005F6ED9" w:rsidRDefault="005F6ED9" w:rsidP="005F6ED9">
            <w:pPr>
              <w:spacing w:line="240" w:lineRule="auto"/>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8"/>
                <w:szCs w:val="18"/>
              </w:rPr>
              <w:t>CU</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B86752" w14:textId="77777777" w:rsidR="005F6ED9" w:rsidRPr="005F6ED9" w:rsidRDefault="005F6ED9" w:rsidP="005F6ED9">
            <w:pPr>
              <w:spacing w:line="240" w:lineRule="auto"/>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8"/>
                <w:szCs w:val="18"/>
              </w:rPr>
              <w:t>Estado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60B60B" w14:textId="77777777" w:rsidR="005F6ED9" w:rsidRPr="005F6ED9" w:rsidRDefault="005F6ED9" w:rsidP="005F6ED9">
            <w:pPr>
              <w:spacing w:line="240" w:lineRule="auto"/>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8"/>
                <w:szCs w:val="18"/>
              </w:rPr>
              <w:t>Observación del cliente</w:t>
            </w:r>
          </w:p>
        </w:tc>
      </w:tr>
      <w:tr w:rsidR="005F6ED9" w14:paraId="77D1DA1E" w14:textId="77777777" w:rsidTr="00593277">
        <w:tblPrEx>
          <w:tblCellMar>
            <w:top w:w="0" w:type="dxa"/>
            <w:bottom w:w="0" w:type="dxa"/>
          </w:tblCellMar>
        </w:tblPrEx>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C0D8A6"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Control financiero e inventario</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44014B"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CU-24, 25, 52, 57</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F25B70"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Logrado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AA8C37"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Solicita cargar el inventario base y alertas de stock mínimo.</w:t>
            </w:r>
          </w:p>
        </w:tc>
      </w:tr>
      <w:tr w:rsidR="005F6ED9" w14:paraId="7CFC2831" w14:textId="77777777" w:rsidTr="00593277">
        <w:tblPrEx>
          <w:tblCellMar>
            <w:top w:w="0" w:type="dxa"/>
            <w:bottom w:w="0" w:type="dxa"/>
          </w:tblCellMar>
        </w:tblPrEx>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A9B453"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Motor avanzado de SLA</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779EB5"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CU-05, 14, 18, 21, 28, 29, 45, 53, 58, 61, 69</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105554"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Logrado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A64D9B"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Confirma horario lunes a sábado de 08:00 a 18:00 y máximo de 3 reaperturas.</w:t>
            </w:r>
          </w:p>
        </w:tc>
      </w:tr>
      <w:tr w:rsidR="005F6ED9" w14:paraId="4BF71CA7" w14:textId="77777777" w:rsidTr="00593277">
        <w:tblPrEx>
          <w:tblCellMar>
            <w:top w:w="0" w:type="dxa"/>
            <w:bottom w:w="0" w:type="dxa"/>
          </w:tblCellMar>
        </w:tblPrEx>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9EEDCA"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Activos y despacho por QR</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154051"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CU-22, 23, 48, 64</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51267C"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Logrado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3E52B1"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Las etiquetas QR serán las que genere el sistema.</w:t>
            </w:r>
          </w:p>
        </w:tc>
      </w:tr>
      <w:tr w:rsidR="005F6ED9" w14:paraId="14B15D2D" w14:textId="77777777" w:rsidTr="00593277">
        <w:tblPrEx>
          <w:tblCellMar>
            <w:top w:w="0" w:type="dxa"/>
            <w:bottom w:w="0" w:type="dxa"/>
          </w:tblCellMar>
        </w:tblPrEx>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131007"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Inteligencia de negocios</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5AC2D3"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CU-12, 13, 33, 55, 60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F0C9CF"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Logrado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7AC3AC"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Vista semanal del mapa de calor por defecto.</w:t>
            </w:r>
          </w:p>
        </w:tc>
      </w:tr>
      <w:tr w:rsidR="005F6ED9" w14:paraId="53492A7F" w14:textId="77777777" w:rsidTr="00593277">
        <w:tblPrEx>
          <w:tblCellMar>
            <w:top w:w="0" w:type="dxa"/>
            <w:bottom w:w="0" w:type="dxa"/>
          </w:tblCellMar>
        </w:tblPrEx>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5049F5"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Evidencias e integraciones</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322833"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CU-06, 10, 17, 47</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3D1175"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Logrado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382AE"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Tope de 3 tickets simultáneos por técnico.</w:t>
            </w:r>
          </w:p>
        </w:tc>
      </w:tr>
      <w:tr w:rsidR="005F6ED9" w14:paraId="0AFE6D7B" w14:textId="77777777" w:rsidTr="00593277">
        <w:tblPrEx>
          <w:tblCellMar>
            <w:top w:w="0" w:type="dxa"/>
            <w:bottom w:w="0" w:type="dxa"/>
          </w:tblCellMar>
        </w:tblPrEx>
        <w:trPr>
          <w:cantSplit/>
        </w:trPr>
        <w:tc>
          <w:tcPr>
            <w:tcW w:w="2445"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F02972"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Mejoras de la retrospectiva del Incremento I</w:t>
            </w:r>
          </w:p>
        </w:tc>
        <w:tc>
          <w:tcPr>
            <w:tcW w:w="206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72D60C"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R-01 a R-05</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8A902F"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Logrado</w:t>
            </w:r>
          </w:p>
        </w:tc>
        <w:tc>
          <w:tcPr>
            <w:tcW w:w="39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CA1E6F" w14:textId="77777777" w:rsidR="005F6ED9" w:rsidRPr="005F6ED9" w:rsidRDefault="005F6ED9" w:rsidP="005F6ED9">
            <w:pPr>
              <w:spacing w:after="40" w:line="240" w:lineRule="auto"/>
              <w:rPr>
                <w:rFonts w:ascii="Times New Roman" w:hAnsi="Times New Roman" w:cs="Times New Roman"/>
              </w:rPr>
            </w:pPr>
            <w:r w:rsidRPr="005F6ED9">
              <w:rPr>
                <w:rFonts w:ascii="Times New Roman" w:eastAsia="Arial" w:hAnsi="Times New Roman" w:cs="Times New Roman"/>
                <w:sz w:val="18"/>
                <w:szCs w:val="18"/>
              </w:rPr>
              <w:t>–</w:t>
            </w:r>
          </w:p>
        </w:tc>
      </w:tr>
    </w:tbl>
    <w:p w14:paraId="5DBACEDD" w14:textId="77777777" w:rsidR="005F6ED9" w:rsidRPr="005F6ED9" w:rsidRDefault="005F6ED9" w:rsidP="005F6ED9">
      <w:pPr>
        <w:spacing w:before="60" w:after="300"/>
        <w:jc w:val="center"/>
        <w:rPr>
          <w:rFonts w:ascii="Times New Roman" w:hAnsi="Times New Roman" w:cs="Times New Roman"/>
          <w:b/>
          <w:bCs/>
          <w:sz w:val="18"/>
          <w:szCs w:val="18"/>
        </w:rPr>
      </w:pPr>
      <w:r w:rsidRPr="005F6ED9">
        <w:rPr>
          <w:rFonts w:ascii="Times New Roman" w:eastAsia="Arial" w:hAnsi="Times New Roman" w:cs="Times New Roman"/>
          <w:b/>
          <w:bCs/>
          <w:i/>
          <w:iCs/>
          <w:sz w:val="18"/>
          <w:szCs w:val="18"/>
        </w:rPr>
        <w:t>Fuente: Elaborado por el estudiante de acuerdo con el proyecto.</w:t>
      </w:r>
    </w:p>
    <w:p w14:paraId="37BA3945" w14:textId="77777777" w:rsidR="005F6ED9" w:rsidRDefault="005F6ED9" w:rsidP="005F6ED9">
      <w:pPr>
        <w:spacing w:after="240" w:line="360" w:lineRule="auto"/>
        <w:jc w:val="both"/>
        <w:rPr>
          <w:rFonts w:ascii="Arial" w:eastAsia="Arial" w:hAnsi="Arial" w:cs="Arial"/>
        </w:rPr>
      </w:pPr>
    </w:p>
    <w:p w14:paraId="629EE38D" w14:textId="57FA4873" w:rsidR="005F6ED9" w:rsidRDefault="005F6ED9" w:rsidP="005F6ED9">
      <w:pPr>
        <w:spacing w:after="240" w:line="360" w:lineRule="auto"/>
        <w:jc w:val="both"/>
        <w:rPr>
          <w:rFonts w:ascii="Times New Roman" w:eastAsia="Arial" w:hAnsi="Times New Roman" w:cs="Times New Roman"/>
        </w:rPr>
      </w:pPr>
      <w:r w:rsidRPr="005F6ED9">
        <w:rPr>
          <w:rFonts w:ascii="Times New Roman" w:eastAsia="Arial" w:hAnsi="Times New Roman" w:cs="Times New Roman"/>
        </w:rPr>
        <w:t>Qué se hizo bien: se cumplió el 100 % del compromiso del sprint y se incorporaron los parámetros de negocio validados con el cliente. Qué no resultó como se esperaba: el motor de SLA requirió tres horas adicionales por el descuento de feriados en la pausa de SLA. Carencias: el cliente aún no entrega el listado maestro de salas y boxes para el mapa de calor, ni el registro de precios unitarios de repuestos. Como resultado, el Product Owner revisó la pila y confirmó los 17 requerimientos del Incremento III, manteniendo la fecha de término del proyecto para el 15 de noviembre de 2026. La aceptación del cliente se evidencia en el correo del Anexo 13.3.</w:t>
      </w:r>
    </w:p>
    <w:p w14:paraId="48D9AD8D" w14:textId="77777777" w:rsidR="005F6ED9" w:rsidRDefault="005F6ED9" w:rsidP="005F6ED9">
      <w:pPr>
        <w:spacing w:after="240" w:line="360" w:lineRule="auto"/>
        <w:jc w:val="both"/>
        <w:rPr>
          <w:rFonts w:ascii="Times New Roman" w:eastAsia="Arial" w:hAnsi="Times New Roman" w:cs="Times New Roman"/>
        </w:rPr>
      </w:pPr>
    </w:p>
    <w:p w14:paraId="7E1446EB" w14:textId="77777777" w:rsidR="005F6ED9" w:rsidRPr="005F6ED9" w:rsidRDefault="005F6ED9" w:rsidP="005F6ED9">
      <w:pPr>
        <w:spacing w:after="240" w:line="360" w:lineRule="auto"/>
        <w:jc w:val="both"/>
        <w:rPr>
          <w:rFonts w:ascii="Times New Roman" w:hAnsi="Times New Roman" w:cs="Times New Roman"/>
        </w:rPr>
      </w:pPr>
    </w:p>
    <w:p w14:paraId="048C8E50" w14:textId="0BD7A107" w:rsidR="005F6ED9" w:rsidRDefault="005F6ED9" w:rsidP="005F6ED9">
      <w:pPr>
        <w:pStyle w:val="Ttulo1"/>
      </w:pPr>
      <w:bookmarkStart w:id="572" w:name="_Toc241763456"/>
      <w:bookmarkStart w:id="573" w:name="_Toc241763651"/>
      <w:bookmarkStart w:id="574" w:name="_Toc241763812"/>
      <w:r w:rsidRPr="005F6ED9">
        <w:lastRenderedPageBreak/>
        <w:t>12. RETROSPECTIVA DEL INCREMENTO II</w:t>
      </w:r>
      <w:bookmarkEnd w:id="572"/>
      <w:bookmarkEnd w:id="573"/>
      <w:bookmarkEnd w:id="574"/>
    </w:p>
    <w:p w14:paraId="4E3970CB" w14:textId="77777777" w:rsidR="005F6ED9" w:rsidRPr="005F6ED9" w:rsidRDefault="005F6ED9" w:rsidP="005F6ED9"/>
    <w:p w14:paraId="1F3C50BB"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En la retrospectiva el Equipo Scrum inspeccionó su forma de trabajo durante el Sprint 2. Se presentan la comparación de tiempos, dos gráficos del incremento, dos gráficos acumulados del proyecto y el plan de mejoras para el Incremento III.</w:t>
      </w:r>
    </w:p>
    <w:p w14:paraId="67F1DC37" w14:textId="77777777" w:rsidR="005F6ED9" w:rsidRPr="005F6ED9" w:rsidRDefault="005F6ED9" w:rsidP="005F6ED9">
      <w:pPr>
        <w:pStyle w:val="Ttulo2"/>
      </w:pPr>
      <w:bookmarkStart w:id="575" w:name="_Toc241763457"/>
      <w:r w:rsidRPr="005F6ED9">
        <w:t>12.1 Análisis de cumplimiento</w:t>
      </w:r>
      <w:bookmarkEnd w:id="575"/>
    </w:p>
    <w:p w14:paraId="449A125B"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La Tabla 12.1 compara las horas estimadas con las horas efectivas de cada tarea del Sprint Backlog.</w:t>
      </w:r>
    </w:p>
    <w:p w14:paraId="65BF07DF" w14:textId="77777777" w:rsidR="005F6ED9" w:rsidRPr="005F6ED9" w:rsidRDefault="005F6ED9" w:rsidP="005F6ED9">
      <w:pPr>
        <w:pStyle w:val="Ttulo4"/>
      </w:pPr>
      <w:bookmarkStart w:id="576" w:name="_Toc241763813"/>
      <w:r w:rsidRPr="005F6ED9">
        <w:t>Tabla 12.1: Comparativa de tiempos del Incremento II</w:t>
      </w:r>
      <w:bookmarkEnd w:id="576"/>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4386"/>
        <w:gridCol w:w="1686"/>
        <w:gridCol w:w="842"/>
        <w:gridCol w:w="938"/>
        <w:gridCol w:w="898"/>
      </w:tblGrid>
      <w:tr w:rsidR="005F6ED9" w:rsidRPr="005F6ED9" w14:paraId="4F167F4A" w14:textId="77777777" w:rsidTr="005F6ED9">
        <w:tblPrEx>
          <w:tblCellMar>
            <w:top w:w="0" w:type="dxa"/>
            <w:bottom w:w="0" w:type="dxa"/>
          </w:tblCellMar>
        </w:tblPrEx>
        <w:trPr>
          <w:trHeight w:val="427"/>
          <w:tblHeader/>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9DD58B" w14:textId="77777777" w:rsidR="005F6ED9" w:rsidRPr="005F6ED9" w:rsidRDefault="005F6ED9" w:rsidP="005F6ED9">
            <w:pPr>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6"/>
                <w:szCs w:val="16"/>
              </w:rPr>
              <w:t>ID</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162609" w14:textId="77777777" w:rsidR="005F6ED9" w:rsidRPr="005F6ED9" w:rsidRDefault="005F6ED9" w:rsidP="005F6ED9">
            <w:pPr>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6"/>
                <w:szCs w:val="16"/>
              </w:rPr>
              <w:t>Tarea</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BE20E1" w14:textId="77777777" w:rsidR="005F6ED9" w:rsidRPr="005F6ED9" w:rsidRDefault="005F6ED9" w:rsidP="005F6ED9">
            <w:pPr>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6"/>
                <w:szCs w:val="16"/>
              </w:rPr>
              <w:t>Responsable</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002A16" w14:textId="77777777" w:rsidR="005F6ED9" w:rsidRPr="005F6ED9" w:rsidRDefault="005F6ED9" w:rsidP="005F6ED9">
            <w:pPr>
              <w:jc w:val="center"/>
              <w:rPr>
                <w:rFonts w:ascii="Times New Roman" w:hAnsi="Times New Roman" w:cs="Times New Roman"/>
                <w:color w:val="000000" w:themeColor="text1"/>
              </w:rPr>
            </w:pPr>
            <w:proofErr w:type="spellStart"/>
            <w:r w:rsidRPr="005F6ED9">
              <w:rPr>
                <w:rFonts w:ascii="Times New Roman" w:eastAsia="Arial" w:hAnsi="Times New Roman" w:cs="Times New Roman"/>
                <w:b/>
                <w:bCs/>
                <w:color w:val="000000" w:themeColor="text1"/>
                <w:sz w:val="16"/>
                <w:szCs w:val="16"/>
              </w:rPr>
              <w:t>Est</w:t>
            </w:r>
            <w:proofErr w:type="spellEnd"/>
            <w:r w:rsidRPr="005F6ED9">
              <w:rPr>
                <w:rFonts w:ascii="Times New Roman" w:eastAsia="Arial" w:hAnsi="Times New Roman" w:cs="Times New Roman"/>
                <w:b/>
                <w:bCs/>
                <w:color w:val="000000" w:themeColor="text1"/>
                <w:sz w:val="16"/>
                <w:szCs w:val="16"/>
              </w:rPr>
              <w:t>. HH</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5B595E" w14:textId="77777777" w:rsidR="005F6ED9" w:rsidRPr="005F6ED9" w:rsidRDefault="005F6ED9" w:rsidP="005F6ED9">
            <w:pPr>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6"/>
                <w:szCs w:val="16"/>
              </w:rPr>
              <w:t>HH efectivas</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806102" w14:textId="77777777" w:rsidR="005F6ED9" w:rsidRPr="005F6ED9" w:rsidRDefault="005F6ED9" w:rsidP="005F6ED9">
            <w:pPr>
              <w:jc w:val="center"/>
              <w:rPr>
                <w:rFonts w:ascii="Times New Roman" w:hAnsi="Times New Roman" w:cs="Times New Roman"/>
                <w:color w:val="000000" w:themeColor="text1"/>
              </w:rPr>
            </w:pPr>
            <w:r w:rsidRPr="005F6ED9">
              <w:rPr>
                <w:rFonts w:ascii="Times New Roman" w:eastAsia="Arial" w:hAnsi="Times New Roman" w:cs="Times New Roman"/>
                <w:b/>
                <w:bCs/>
                <w:color w:val="000000" w:themeColor="text1"/>
                <w:sz w:val="16"/>
                <w:szCs w:val="16"/>
              </w:rPr>
              <w:t>Desviación</w:t>
            </w:r>
          </w:p>
        </w:tc>
      </w:tr>
      <w:tr w:rsidR="005F6ED9" w:rsidRPr="005F6ED9" w14:paraId="46688C6C"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1E1380"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T-11</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DED24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 xml:space="preserve">Actualizar MERE, modelo físico y normalización 3FN; crear </w:t>
            </w:r>
            <w:proofErr w:type="gramStart"/>
            <w:r w:rsidRPr="005F6ED9">
              <w:rPr>
                <w:rFonts w:ascii="Times New Roman" w:eastAsia="Arial" w:hAnsi="Times New Roman" w:cs="Times New Roman"/>
                <w:sz w:val="16"/>
                <w:szCs w:val="16"/>
              </w:rPr>
              <w:t>tablas material</w:t>
            </w:r>
            <w:proofErr w:type="gramEnd"/>
            <w:r w:rsidRPr="005F6ED9">
              <w:rPr>
                <w:rFonts w:ascii="Times New Roman" w:eastAsia="Arial" w:hAnsi="Times New Roman" w:cs="Times New Roman"/>
                <w:sz w:val="16"/>
                <w:szCs w:val="16"/>
              </w:rPr>
              <w:t xml:space="preserve">, </w:t>
            </w:r>
            <w:proofErr w:type="spellStart"/>
            <w:r w:rsidRPr="005F6ED9">
              <w:rPr>
                <w:rFonts w:ascii="Times New Roman" w:eastAsia="Arial" w:hAnsi="Times New Roman" w:cs="Times New Roman"/>
                <w:sz w:val="16"/>
                <w:szCs w:val="16"/>
              </w:rPr>
              <w:t>material_usado</w:t>
            </w:r>
            <w:proofErr w:type="spellEnd"/>
            <w:r w:rsidRPr="005F6ED9">
              <w:rPr>
                <w:rFonts w:ascii="Times New Roman" w:eastAsia="Arial" w:hAnsi="Times New Roman" w:cs="Times New Roman"/>
                <w:sz w:val="16"/>
                <w:szCs w:val="16"/>
              </w:rPr>
              <w:t xml:space="preserve">, feriado, </w:t>
            </w:r>
            <w:proofErr w:type="spellStart"/>
            <w:r w:rsidRPr="005F6ED9">
              <w:rPr>
                <w:rFonts w:ascii="Times New Roman" w:eastAsia="Arial" w:hAnsi="Times New Roman" w:cs="Times New Roman"/>
                <w:sz w:val="16"/>
                <w:szCs w:val="16"/>
              </w:rPr>
              <w:t>sla_config</w:t>
            </w:r>
            <w:proofErr w:type="spellEnd"/>
            <w:r w:rsidRPr="005F6ED9">
              <w:rPr>
                <w:rFonts w:ascii="Times New Roman" w:eastAsia="Arial" w:hAnsi="Times New Roman" w:cs="Times New Roman"/>
                <w:sz w:val="16"/>
                <w:szCs w:val="16"/>
              </w:rPr>
              <w:t xml:space="preserve">, </w:t>
            </w:r>
            <w:proofErr w:type="spellStart"/>
            <w:r w:rsidRPr="005F6ED9">
              <w:rPr>
                <w:rFonts w:ascii="Times New Roman" w:eastAsia="Arial" w:hAnsi="Times New Roman" w:cs="Times New Roman"/>
                <w:sz w:val="16"/>
                <w:szCs w:val="16"/>
              </w:rPr>
              <w:t>nota_privada</w:t>
            </w:r>
            <w:proofErr w:type="spellEnd"/>
            <w:r w:rsidRPr="005F6ED9">
              <w:rPr>
                <w:rFonts w:ascii="Times New Roman" w:eastAsia="Arial" w:hAnsi="Times New Roman" w:cs="Times New Roman"/>
                <w:sz w:val="16"/>
                <w:szCs w:val="16"/>
              </w:rPr>
              <w:t xml:space="preserve">, </w:t>
            </w:r>
            <w:proofErr w:type="spellStart"/>
            <w:r w:rsidRPr="005F6ED9">
              <w:rPr>
                <w:rFonts w:ascii="Times New Roman" w:eastAsia="Arial" w:hAnsi="Times New Roman" w:cs="Times New Roman"/>
                <w:sz w:val="16"/>
                <w:szCs w:val="16"/>
              </w:rPr>
              <w:t>log_integracion</w:t>
            </w:r>
            <w:proofErr w:type="spellEnd"/>
            <w:r w:rsidRPr="005F6ED9">
              <w:rPr>
                <w:rFonts w:ascii="Times New Roman" w:eastAsia="Arial" w:hAnsi="Times New Roman" w:cs="Times New Roman"/>
                <w:sz w:val="16"/>
                <w:szCs w:val="16"/>
              </w:rPr>
              <w:t xml:space="preserve">, equipo, piso y </w:t>
            </w:r>
            <w:proofErr w:type="spellStart"/>
            <w:r w:rsidRPr="005F6ED9">
              <w:rPr>
                <w:rFonts w:ascii="Times New Roman" w:eastAsia="Arial" w:hAnsi="Times New Roman" w:cs="Times New Roman"/>
                <w:sz w:val="16"/>
                <w:szCs w:val="16"/>
              </w:rPr>
              <w:t>area</w:t>
            </w:r>
            <w:proofErr w:type="spellEnd"/>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356076"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Benjamín González Cortes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C235C2"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95115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20</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C82CBA"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0</w:t>
            </w:r>
          </w:p>
        </w:tc>
      </w:tr>
      <w:tr w:rsidR="005F6ED9" w:rsidRPr="005F6ED9" w14:paraId="1383F916"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DFF58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T-12</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DC3F20"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Motor de SLA: ventana operativa, feriados, tiempos de respuesta, monitoreo de vencimiento y aviso preventivo al 75 % (CU-14, CU-28, CU-29, CU-45, CU-58)</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6E6FBC"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Vicente Henríquez Rojas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C1799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16</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620D6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19</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A87B0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+3</w:t>
            </w:r>
          </w:p>
        </w:tc>
      </w:tr>
      <w:tr w:rsidR="005F6ED9" w:rsidRPr="005F6ED9" w14:paraId="1F2E9EDB"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F7700C"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T-13</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9258E5"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Notas privadas, reapertura, recategorización, reasignación forzada, cierre automático y pausa de SLA (CU-17, CU-18, CU-21, CU-53, CU-61, CU-69)</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692F8C"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Nicolás Salas Villarroel</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51C5FA"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2509E5"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20</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F97C9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0</w:t>
            </w:r>
          </w:p>
        </w:tc>
      </w:tr>
      <w:tr w:rsidR="005F6ED9" w:rsidRPr="005F6ED9" w14:paraId="1E2FC77E"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90E8C9"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T-14</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3F4DD3"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Inventario y bodega: imputación de materiales, control de existencias, consolidado financiero y descarga ZIP de adjuntos (CU-24, CU-25, CU-52, CU-57)</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995339"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Aylin Herrera Soto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1A74B2"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18</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FB92F9"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18</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425125"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0</w:t>
            </w:r>
          </w:p>
        </w:tc>
      </w:tr>
      <w:tr w:rsidR="005F6ED9" w:rsidRPr="005F6ED9" w14:paraId="08F52021"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04F87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T-15</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BC3F27"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Generador QR, reporte rápido, ubicación e identificación del equipo afectado (CU-22, CU-23, CU-48, CU-64)</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CF79C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Vicente Henríquez Rojas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80CE57"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12</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78DF22"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12</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14FB2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0</w:t>
            </w:r>
          </w:p>
        </w:tc>
      </w:tr>
      <w:tr w:rsidR="005F6ED9" w:rsidRPr="005F6ED9" w14:paraId="62BDDA29"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E549A"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T-16</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05DC7"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Asignación automática, advertencia externa, integración IMER, reportes KPI, exportación, métricas por correo, mapa de calor e informe de desempeño (CU-05, CU-06, CU-10, CU-12, CU-13, CU-33, CU-47, CU-55, CU-60)</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FA8038"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Carlos León Gómez</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15D7F6"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24</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0AB656"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26</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01BD09"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w:t>
            </w:r>
          </w:p>
        </w:tc>
      </w:tr>
      <w:tr w:rsidR="005F6ED9" w:rsidRPr="005F6ED9" w14:paraId="631EB997"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673335"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T-17</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2449B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28 diagramas de casos de uso y 115 diagramas de secuencia del diseño</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2C42D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Aylin Herrera Soto</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0E65F7"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18</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6A7F70"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20</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A7A2D6"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w:t>
            </w:r>
          </w:p>
        </w:tc>
      </w:tr>
      <w:tr w:rsidR="005F6ED9" w:rsidRPr="005F6ED9" w14:paraId="382349EF"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C2CB7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T-18</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05815B"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Diagrama de clases, componentes, despliegue y árbol de navegación</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405F12"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Benjamín González Cortes</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8BF54E"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4E7AEB"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10</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CE4B15"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0</w:t>
            </w:r>
          </w:p>
        </w:tc>
      </w:tr>
      <w:tr w:rsidR="005F6ED9" w:rsidRPr="005F6ED9" w14:paraId="2579AE7D"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D81F7B"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T-19</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3C7A5D"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 xml:space="preserve">Regresión del Incremento I, pruebas P-26 a P-35, integración, ISO/IEC 25010, </w:t>
            </w:r>
            <w:proofErr w:type="spellStart"/>
            <w:r w:rsidRPr="005F6ED9">
              <w:rPr>
                <w:rFonts w:ascii="Times New Roman" w:eastAsia="Arial" w:hAnsi="Times New Roman" w:cs="Times New Roman"/>
                <w:sz w:val="16"/>
                <w:szCs w:val="16"/>
              </w:rPr>
              <w:t>staging</w:t>
            </w:r>
            <w:proofErr w:type="spellEnd"/>
            <w:r w:rsidRPr="005F6ED9">
              <w:rPr>
                <w:rFonts w:ascii="Times New Roman" w:eastAsia="Arial" w:hAnsi="Times New Roman" w:cs="Times New Roman"/>
                <w:sz w:val="16"/>
                <w:szCs w:val="16"/>
              </w:rPr>
              <w:t xml:space="preserve"> Docker/</w:t>
            </w:r>
            <w:proofErr w:type="spellStart"/>
            <w:r w:rsidRPr="005F6ED9">
              <w:rPr>
                <w:rFonts w:ascii="Times New Roman" w:eastAsia="Arial" w:hAnsi="Times New Roman" w:cs="Times New Roman"/>
                <w:sz w:val="16"/>
                <w:szCs w:val="16"/>
              </w:rPr>
              <w:t>Nginx</w:t>
            </w:r>
            <w:proofErr w:type="spellEnd"/>
            <w:r w:rsidRPr="005F6ED9">
              <w:rPr>
                <w:rFonts w:ascii="Times New Roman" w:eastAsia="Arial" w:hAnsi="Times New Roman" w:cs="Times New Roman"/>
                <w:sz w:val="16"/>
                <w:szCs w:val="16"/>
              </w:rPr>
              <w:t xml:space="preserve"> y documentación</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2F22F8"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Nicolás Salas Villarroel – Carlos León Gómez</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5D4E1F"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22</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8AE6C8"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20</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C47998"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-2</w:t>
            </w:r>
          </w:p>
        </w:tc>
      </w:tr>
      <w:tr w:rsidR="005F6ED9" w:rsidRPr="005F6ED9" w14:paraId="71C312B8" w14:textId="77777777" w:rsidTr="00593277">
        <w:tblPrEx>
          <w:tblCellMar>
            <w:top w:w="0" w:type="dxa"/>
            <w:bottom w:w="0" w:type="dxa"/>
          </w:tblCellMar>
        </w:tblPrEx>
        <w:trPr>
          <w:cantSplit/>
        </w:trPr>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27A509"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Total</w:t>
            </w:r>
          </w:p>
        </w:tc>
        <w:tc>
          <w:tcPr>
            <w:tcW w:w="44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F329E1"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Sprint 2</w:t>
            </w:r>
          </w:p>
        </w:tc>
        <w:tc>
          <w:tcPr>
            <w:tcW w:w="169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9A6DE4"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Grupo 11</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766C70"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160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2AEFC2"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165</w:t>
            </w:r>
          </w:p>
        </w:tc>
        <w:tc>
          <w:tcPr>
            <w:tcW w:w="849"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3CD4F9" w14:textId="77777777" w:rsidR="005F6ED9" w:rsidRPr="005F6ED9" w:rsidRDefault="005F6ED9" w:rsidP="00593277">
            <w:pPr>
              <w:spacing w:after="40"/>
              <w:rPr>
                <w:rFonts w:ascii="Times New Roman" w:hAnsi="Times New Roman" w:cs="Times New Roman"/>
              </w:rPr>
            </w:pPr>
            <w:r w:rsidRPr="005F6ED9">
              <w:rPr>
                <w:rFonts w:ascii="Times New Roman" w:eastAsia="Arial" w:hAnsi="Times New Roman" w:cs="Times New Roman"/>
                <w:sz w:val="16"/>
                <w:szCs w:val="16"/>
              </w:rPr>
              <w:t>+5</w:t>
            </w:r>
          </w:p>
        </w:tc>
      </w:tr>
    </w:tbl>
    <w:p w14:paraId="63B21ADF" w14:textId="77777777" w:rsidR="005F6ED9" w:rsidRPr="005F6ED9" w:rsidRDefault="005F6ED9" w:rsidP="005F6ED9">
      <w:pPr>
        <w:spacing w:before="60" w:after="300"/>
        <w:jc w:val="center"/>
        <w:rPr>
          <w:rFonts w:ascii="Times New Roman" w:hAnsi="Times New Roman" w:cs="Times New Roman"/>
          <w:b/>
          <w:bCs/>
        </w:rPr>
      </w:pPr>
      <w:r w:rsidRPr="005F6ED9">
        <w:rPr>
          <w:rFonts w:ascii="Times New Roman" w:eastAsia="Arial" w:hAnsi="Times New Roman" w:cs="Times New Roman"/>
          <w:b/>
          <w:bCs/>
          <w:i/>
          <w:iCs/>
          <w:sz w:val="18"/>
          <w:szCs w:val="18"/>
        </w:rPr>
        <w:t>Fuente: Elaborado por el estudiante de acuerdo con el proyecto.</w:t>
      </w:r>
    </w:p>
    <w:p w14:paraId="7B8D399D" w14:textId="77777777" w:rsidR="005F6ED9" w:rsidRDefault="005F6ED9" w:rsidP="005F6ED9">
      <w:pPr>
        <w:spacing w:after="240" w:line="360" w:lineRule="auto"/>
        <w:jc w:val="both"/>
        <w:rPr>
          <w:rFonts w:ascii="Arial" w:eastAsia="Arial" w:hAnsi="Arial" w:cs="Arial"/>
        </w:rPr>
      </w:pPr>
    </w:p>
    <w:p w14:paraId="42BDCAEF" w14:textId="11E439E1"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lastRenderedPageBreak/>
        <w:t>La Tabla 12.2 presenta el esfuerzo y el avance acumulados del proyecto, base de los gráficos acumulados.</w:t>
      </w:r>
    </w:p>
    <w:p w14:paraId="061EF836" w14:textId="77777777" w:rsidR="005F6ED9" w:rsidRPr="005F6ED9" w:rsidRDefault="005F6ED9" w:rsidP="005F6ED9">
      <w:pPr>
        <w:pStyle w:val="Ttulo4"/>
      </w:pPr>
      <w:bookmarkStart w:id="577" w:name="_Toc241763814"/>
      <w:r w:rsidRPr="005F6ED9">
        <w:t>Tabla 12.2: Esfuerzo y avance acumulado por incremento</w:t>
      </w:r>
      <w:bookmarkEnd w:id="577"/>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4"/>
        <w:gridCol w:w="658"/>
        <w:gridCol w:w="940"/>
        <w:gridCol w:w="940"/>
        <w:gridCol w:w="846"/>
        <w:gridCol w:w="1222"/>
        <w:gridCol w:w="1222"/>
        <w:gridCol w:w="2074"/>
      </w:tblGrid>
      <w:tr w:rsidR="005F6ED9" w14:paraId="4235660C" w14:textId="77777777" w:rsidTr="00593277">
        <w:tblPrEx>
          <w:tblCellMar>
            <w:top w:w="0" w:type="dxa"/>
            <w:bottom w:w="0" w:type="dxa"/>
          </w:tblCellMar>
        </w:tblPrEx>
        <w:trPr>
          <w:tblHeader/>
        </w:trPr>
        <w:tc>
          <w:tcPr>
            <w:tcW w:w="150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D24EABC" w14:textId="77777777" w:rsidR="005F6ED9" w:rsidRDefault="005F6ED9" w:rsidP="00593277">
            <w:r>
              <w:rPr>
                <w:rFonts w:ascii="Arial" w:eastAsia="Arial" w:hAnsi="Arial" w:cs="Arial"/>
                <w:b/>
                <w:bCs/>
                <w:color w:val="FFFFFF"/>
                <w:sz w:val="18"/>
                <w:szCs w:val="18"/>
              </w:rPr>
              <w:t>Incremento</w:t>
            </w:r>
          </w:p>
        </w:tc>
        <w:tc>
          <w:tcPr>
            <w:tcW w:w="658"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3C4E1433" w14:textId="77777777" w:rsidR="005F6ED9" w:rsidRDefault="005F6ED9" w:rsidP="00593277">
            <w:r>
              <w:rPr>
                <w:rFonts w:ascii="Arial" w:eastAsia="Arial" w:hAnsi="Arial" w:cs="Arial"/>
                <w:b/>
                <w:bCs/>
                <w:color w:val="FFFFFF"/>
                <w:sz w:val="18"/>
                <w:szCs w:val="18"/>
              </w:rPr>
              <w:t>CU</w:t>
            </w:r>
          </w:p>
        </w:tc>
        <w:tc>
          <w:tcPr>
            <w:tcW w:w="94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1A69C391" w14:textId="77777777" w:rsidR="005F6ED9" w:rsidRDefault="005F6ED9" w:rsidP="00593277">
            <w:proofErr w:type="spellStart"/>
            <w:r>
              <w:rPr>
                <w:rFonts w:ascii="Arial" w:eastAsia="Arial" w:hAnsi="Arial" w:cs="Arial"/>
                <w:b/>
                <w:bCs/>
                <w:color w:val="FFFFFF"/>
                <w:sz w:val="18"/>
                <w:szCs w:val="18"/>
              </w:rPr>
              <w:t>Est</w:t>
            </w:r>
            <w:proofErr w:type="spellEnd"/>
            <w:r>
              <w:rPr>
                <w:rFonts w:ascii="Arial" w:eastAsia="Arial" w:hAnsi="Arial" w:cs="Arial"/>
                <w:b/>
                <w:bCs/>
                <w:color w:val="FFFFFF"/>
                <w:sz w:val="18"/>
                <w:szCs w:val="18"/>
              </w:rPr>
              <w:t>. HH</w:t>
            </w:r>
          </w:p>
        </w:tc>
        <w:tc>
          <w:tcPr>
            <w:tcW w:w="940"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6805FC0" w14:textId="77777777" w:rsidR="005F6ED9" w:rsidRDefault="005F6ED9" w:rsidP="00593277">
            <w:r>
              <w:rPr>
                <w:rFonts w:ascii="Arial" w:eastAsia="Arial" w:hAnsi="Arial" w:cs="Arial"/>
                <w:b/>
                <w:bCs/>
                <w:color w:val="FFFFFF"/>
                <w:sz w:val="18"/>
                <w:szCs w:val="18"/>
              </w:rPr>
              <w:t xml:space="preserve">HH </w:t>
            </w:r>
            <w:proofErr w:type="spellStart"/>
            <w:r>
              <w:rPr>
                <w:rFonts w:ascii="Arial" w:eastAsia="Arial" w:hAnsi="Arial" w:cs="Arial"/>
                <w:b/>
                <w:bCs/>
                <w:color w:val="FFFFFF"/>
                <w:sz w:val="18"/>
                <w:szCs w:val="18"/>
              </w:rPr>
              <w:t>efec</w:t>
            </w:r>
            <w:proofErr w:type="spellEnd"/>
            <w:r>
              <w:rPr>
                <w:rFonts w:ascii="Arial" w:eastAsia="Arial" w:hAnsi="Arial" w:cs="Arial"/>
                <w:b/>
                <w:bCs/>
                <w:color w:val="FFFFFF"/>
                <w:sz w:val="18"/>
                <w:szCs w:val="18"/>
              </w:rPr>
              <w:t>.</w:t>
            </w:r>
          </w:p>
        </w:tc>
        <w:tc>
          <w:tcPr>
            <w:tcW w:w="846"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5E62CED" w14:textId="77777777" w:rsidR="005F6ED9" w:rsidRDefault="005F6ED9" w:rsidP="00593277">
            <w:proofErr w:type="spellStart"/>
            <w:r>
              <w:rPr>
                <w:rFonts w:ascii="Arial" w:eastAsia="Arial" w:hAnsi="Arial" w:cs="Arial"/>
                <w:b/>
                <w:bCs/>
                <w:color w:val="FFFFFF"/>
                <w:sz w:val="18"/>
                <w:szCs w:val="18"/>
              </w:rPr>
              <w:t>Desv</w:t>
            </w:r>
            <w:proofErr w:type="spellEnd"/>
            <w:r>
              <w:rPr>
                <w:rFonts w:ascii="Arial" w:eastAsia="Arial" w:hAnsi="Arial" w:cs="Arial"/>
                <w:b/>
                <w:bCs/>
                <w:color w:val="FFFFFF"/>
                <w:sz w:val="18"/>
                <w:szCs w:val="18"/>
              </w:rPr>
              <w:t>.</w:t>
            </w:r>
          </w:p>
        </w:tc>
        <w:tc>
          <w:tcPr>
            <w:tcW w:w="122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4A567AAE" w14:textId="77777777" w:rsidR="005F6ED9" w:rsidRDefault="005F6ED9" w:rsidP="00593277">
            <w:proofErr w:type="spellStart"/>
            <w:r>
              <w:rPr>
                <w:rFonts w:ascii="Arial" w:eastAsia="Arial" w:hAnsi="Arial" w:cs="Arial"/>
                <w:b/>
                <w:bCs/>
                <w:color w:val="FFFFFF"/>
                <w:sz w:val="18"/>
                <w:szCs w:val="18"/>
              </w:rPr>
              <w:t>Est</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acum</w:t>
            </w:r>
            <w:proofErr w:type="spellEnd"/>
            <w:r>
              <w:rPr>
                <w:rFonts w:ascii="Arial" w:eastAsia="Arial" w:hAnsi="Arial" w:cs="Arial"/>
                <w:b/>
                <w:bCs/>
                <w:color w:val="FFFFFF"/>
                <w:sz w:val="18"/>
                <w:szCs w:val="18"/>
              </w:rPr>
              <w:t>.</w:t>
            </w:r>
          </w:p>
        </w:tc>
        <w:tc>
          <w:tcPr>
            <w:tcW w:w="122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72AD4557" w14:textId="77777777" w:rsidR="005F6ED9" w:rsidRDefault="005F6ED9" w:rsidP="00593277">
            <w:proofErr w:type="spellStart"/>
            <w:r>
              <w:rPr>
                <w:rFonts w:ascii="Arial" w:eastAsia="Arial" w:hAnsi="Arial" w:cs="Arial"/>
                <w:b/>
                <w:bCs/>
                <w:color w:val="FFFFFF"/>
                <w:sz w:val="18"/>
                <w:szCs w:val="18"/>
              </w:rPr>
              <w:t>Efec</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acum</w:t>
            </w:r>
            <w:proofErr w:type="spellEnd"/>
            <w:r>
              <w:rPr>
                <w:rFonts w:ascii="Arial" w:eastAsia="Arial" w:hAnsi="Arial" w:cs="Arial"/>
                <w:b/>
                <w:bCs/>
                <w:color w:val="FFFFFF"/>
                <w:sz w:val="18"/>
                <w:szCs w:val="18"/>
              </w:rPr>
              <w:t>.</w:t>
            </w:r>
          </w:p>
        </w:tc>
        <w:tc>
          <w:tcPr>
            <w:tcW w:w="2074"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7C4A1C87" w14:textId="77777777" w:rsidR="005F6ED9" w:rsidRDefault="005F6ED9" w:rsidP="00593277">
            <w:r>
              <w:rPr>
                <w:rFonts w:ascii="Arial" w:eastAsia="Arial" w:hAnsi="Arial" w:cs="Arial"/>
                <w:b/>
                <w:bCs/>
                <w:color w:val="FFFFFF"/>
                <w:sz w:val="18"/>
                <w:szCs w:val="18"/>
              </w:rPr>
              <w:t>CU acumulados</w:t>
            </w:r>
          </w:p>
        </w:tc>
      </w:tr>
      <w:tr w:rsidR="005F6ED9" w14:paraId="7817247F" w14:textId="77777777" w:rsidTr="00593277">
        <w:tblPrEx>
          <w:tblCellMar>
            <w:top w:w="0" w:type="dxa"/>
            <w:bottom w:w="0" w:type="dxa"/>
          </w:tblCellMar>
        </w:tblPrEx>
        <w:trPr>
          <w:cantSplit/>
        </w:trPr>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98AFB5" w14:textId="77777777" w:rsidR="005F6ED9" w:rsidRDefault="005F6ED9" w:rsidP="00593277">
            <w:pPr>
              <w:spacing w:after="40"/>
            </w:pPr>
            <w:r>
              <w:rPr>
                <w:rFonts w:ascii="Arial" w:eastAsia="Arial" w:hAnsi="Arial" w:cs="Arial"/>
                <w:sz w:val="18"/>
                <w:szCs w:val="18"/>
              </w:rPr>
              <w:t>Incremento I</w:t>
            </w:r>
          </w:p>
        </w:tc>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9961F6" w14:textId="77777777" w:rsidR="005F6ED9" w:rsidRDefault="005F6ED9" w:rsidP="00593277">
            <w:pPr>
              <w:spacing w:after="40"/>
            </w:pPr>
            <w:r>
              <w:rPr>
                <w:rFonts w:ascii="Arial" w:eastAsia="Arial" w:hAnsi="Arial" w:cs="Arial"/>
                <w:sz w:val="18"/>
                <w:szCs w:val="18"/>
              </w:rPr>
              <w:t>22</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4FDE7B" w14:textId="77777777" w:rsidR="005F6ED9" w:rsidRDefault="005F6ED9" w:rsidP="00593277">
            <w:pPr>
              <w:spacing w:after="40"/>
            </w:pPr>
            <w:r>
              <w:rPr>
                <w:rFonts w:ascii="Arial" w:eastAsia="Arial" w:hAnsi="Arial" w:cs="Arial"/>
                <w:sz w:val="18"/>
                <w:szCs w:val="18"/>
              </w:rPr>
              <w:t>149</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16CC6E" w14:textId="77777777" w:rsidR="005F6ED9" w:rsidRDefault="005F6ED9" w:rsidP="00593277">
            <w:pPr>
              <w:spacing w:after="40"/>
            </w:pPr>
            <w:r>
              <w:rPr>
                <w:rFonts w:ascii="Arial" w:eastAsia="Arial" w:hAnsi="Arial" w:cs="Arial"/>
                <w:sz w:val="18"/>
                <w:szCs w:val="18"/>
              </w:rPr>
              <w:t>149</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AD7733" w14:textId="77777777" w:rsidR="005F6ED9" w:rsidRDefault="005F6ED9" w:rsidP="00593277">
            <w:pPr>
              <w:spacing w:after="40"/>
            </w:pPr>
            <w:r>
              <w:rPr>
                <w:rFonts w:ascii="Arial" w:eastAsia="Arial" w:hAnsi="Arial" w:cs="Arial"/>
                <w:sz w:val="18"/>
                <w:szCs w:val="18"/>
              </w:rPr>
              <w:t>0</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C28DD4" w14:textId="77777777" w:rsidR="005F6ED9" w:rsidRDefault="005F6ED9" w:rsidP="00593277">
            <w:pPr>
              <w:spacing w:after="40"/>
            </w:pPr>
            <w:r>
              <w:rPr>
                <w:rFonts w:ascii="Arial" w:eastAsia="Arial" w:hAnsi="Arial" w:cs="Arial"/>
                <w:sz w:val="18"/>
                <w:szCs w:val="18"/>
              </w:rPr>
              <w:t>149</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C807F5" w14:textId="77777777" w:rsidR="005F6ED9" w:rsidRDefault="005F6ED9" w:rsidP="00593277">
            <w:pPr>
              <w:spacing w:after="40"/>
            </w:pPr>
            <w:r>
              <w:rPr>
                <w:rFonts w:ascii="Arial" w:eastAsia="Arial" w:hAnsi="Arial" w:cs="Arial"/>
                <w:sz w:val="18"/>
                <w:szCs w:val="18"/>
              </w:rPr>
              <w:t>149</w:t>
            </w:r>
          </w:p>
        </w:tc>
        <w:tc>
          <w:tcPr>
            <w:tcW w:w="20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E62B47" w14:textId="77777777" w:rsidR="005F6ED9" w:rsidRDefault="005F6ED9" w:rsidP="00593277">
            <w:pPr>
              <w:spacing w:after="40"/>
            </w:pPr>
            <w:r>
              <w:rPr>
                <w:rFonts w:ascii="Arial" w:eastAsia="Arial" w:hAnsi="Arial" w:cs="Arial"/>
                <w:sz w:val="18"/>
                <w:szCs w:val="18"/>
              </w:rPr>
              <w:t>22 (31,4 %)</w:t>
            </w:r>
          </w:p>
        </w:tc>
      </w:tr>
      <w:tr w:rsidR="005F6ED9" w14:paraId="61E0906E" w14:textId="77777777" w:rsidTr="00593277">
        <w:tblPrEx>
          <w:tblCellMar>
            <w:top w:w="0" w:type="dxa"/>
            <w:bottom w:w="0" w:type="dxa"/>
          </w:tblCellMar>
        </w:tblPrEx>
        <w:trPr>
          <w:cantSplit/>
        </w:trPr>
        <w:tc>
          <w:tcPr>
            <w:tcW w:w="150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E016F2" w14:textId="77777777" w:rsidR="005F6ED9" w:rsidRDefault="005F6ED9" w:rsidP="00593277">
            <w:pPr>
              <w:spacing w:after="40"/>
            </w:pPr>
            <w:r>
              <w:rPr>
                <w:rFonts w:ascii="Arial" w:eastAsia="Arial" w:hAnsi="Arial" w:cs="Arial"/>
                <w:sz w:val="18"/>
                <w:szCs w:val="18"/>
              </w:rPr>
              <w:t>Incremento II</w:t>
            </w:r>
          </w:p>
        </w:tc>
        <w:tc>
          <w:tcPr>
            <w:tcW w:w="65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DD10A9" w14:textId="77777777" w:rsidR="005F6ED9" w:rsidRDefault="005F6ED9" w:rsidP="00593277">
            <w:pPr>
              <w:spacing w:after="40"/>
            </w:pPr>
            <w:r>
              <w:rPr>
                <w:rFonts w:ascii="Arial" w:eastAsia="Arial" w:hAnsi="Arial" w:cs="Arial"/>
                <w:sz w:val="18"/>
                <w:szCs w:val="18"/>
              </w:rPr>
              <w:t>28</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D51FED" w14:textId="77777777" w:rsidR="005F6ED9" w:rsidRDefault="005F6ED9" w:rsidP="00593277">
            <w:pPr>
              <w:spacing w:after="40"/>
            </w:pPr>
            <w:r>
              <w:rPr>
                <w:rFonts w:ascii="Arial" w:eastAsia="Arial" w:hAnsi="Arial" w:cs="Arial"/>
                <w:sz w:val="18"/>
                <w:szCs w:val="18"/>
              </w:rPr>
              <w:t>160</w:t>
            </w:r>
          </w:p>
        </w:tc>
        <w:tc>
          <w:tcPr>
            <w:tcW w:w="9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369CBE" w14:textId="77777777" w:rsidR="005F6ED9" w:rsidRDefault="005F6ED9" w:rsidP="00593277">
            <w:pPr>
              <w:spacing w:after="40"/>
            </w:pPr>
            <w:r>
              <w:rPr>
                <w:rFonts w:ascii="Arial" w:eastAsia="Arial" w:hAnsi="Arial" w:cs="Arial"/>
                <w:sz w:val="18"/>
                <w:szCs w:val="18"/>
              </w:rPr>
              <w:t>165</w:t>
            </w:r>
          </w:p>
        </w:tc>
        <w:tc>
          <w:tcPr>
            <w:tcW w:w="84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27F01A" w14:textId="77777777" w:rsidR="005F6ED9" w:rsidRDefault="005F6ED9" w:rsidP="00593277">
            <w:pPr>
              <w:spacing w:after="40"/>
            </w:pPr>
            <w:r>
              <w:rPr>
                <w:rFonts w:ascii="Arial" w:eastAsia="Arial" w:hAnsi="Arial" w:cs="Arial"/>
                <w:sz w:val="18"/>
                <w:szCs w:val="18"/>
              </w:rPr>
              <w:t>+5</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32EF70" w14:textId="77777777" w:rsidR="005F6ED9" w:rsidRDefault="005F6ED9" w:rsidP="00593277">
            <w:pPr>
              <w:spacing w:after="40"/>
            </w:pPr>
            <w:r>
              <w:rPr>
                <w:rFonts w:ascii="Arial" w:eastAsia="Arial" w:hAnsi="Arial" w:cs="Arial"/>
                <w:sz w:val="18"/>
                <w:szCs w:val="18"/>
              </w:rPr>
              <w:t>309</w:t>
            </w:r>
          </w:p>
        </w:tc>
        <w:tc>
          <w:tcPr>
            <w:tcW w:w="122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1854EF" w14:textId="77777777" w:rsidR="005F6ED9" w:rsidRDefault="005F6ED9" w:rsidP="00593277">
            <w:pPr>
              <w:spacing w:after="40"/>
            </w:pPr>
            <w:r>
              <w:rPr>
                <w:rFonts w:ascii="Arial" w:eastAsia="Arial" w:hAnsi="Arial" w:cs="Arial"/>
                <w:sz w:val="18"/>
                <w:szCs w:val="18"/>
              </w:rPr>
              <w:t>314</w:t>
            </w:r>
          </w:p>
        </w:tc>
        <w:tc>
          <w:tcPr>
            <w:tcW w:w="20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7F25FA" w14:textId="77777777" w:rsidR="005F6ED9" w:rsidRDefault="005F6ED9" w:rsidP="00593277">
            <w:pPr>
              <w:spacing w:after="40"/>
            </w:pPr>
            <w:r>
              <w:rPr>
                <w:rFonts w:ascii="Arial" w:eastAsia="Arial" w:hAnsi="Arial" w:cs="Arial"/>
                <w:sz w:val="18"/>
                <w:szCs w:val="18"/>
              </w:rPr>
              <w:t>50 (71,4 %)</w:t>
            </w:r>
          </w:p>
        </w:tc>
      </w:tr>
    </w:tbl>
    <w:p w14:paraId="7F11B708" w14:textId="77777777" w:rsidR="005F6ED9" w:rsidRPr="005F6ED9" w:rsidRDefault="005F6ED9" w:rsidP="005F6ED9">
      <w:pPr>
        <w:spacing w:before="60" w:after="300"/>
        <w:jc w:val="center"/>
        <w:rPr>
          <w:rFonts w:ascii="Times New Roman" w:hAnsi="Times New Roman" w:cs="Times New Roman"/>
          <w:b/>
          <w:bCs/>
        </w:rPr>
      </w:pPr>
      <w:r w:rsidRPr="005F6ED9">
        <w:rPr>
          <w:rFonts w:ascii="Times New Roman" w:eastAsia="Arial" w:hAnsi="Times New Roman" w:cs="Times New Roman"/>
          <w:b/>
          <w:bCs/>
          <w:i/>
          <w:iCs/>
          <w:sz w:val="18"/>
          <w:szCs w:val="18"/>
        </w:rPr>
        <w:t>Fuente: Elaborado por el estudiante de acuerdo con el proyecto.</w:t>
      </w:r>
    </w:p>
    <w:p w14:paraId="65A79D66" w14:textId="77777777" w:rsidR="005F6ED9" w:rsidRDefault="005F6ED9" w:rsidP="005F6ED9">
      <w:pPr>
        <w:pStyle w:val="Ttulo2"/>
      </w:pPr>
      <w:bookmarkStart w:id="578" w:name="_Toc241763458"/>
      <w:r w:rsidRPr="005F6ED9">
        <w:t>12.2 Gráficos del Incremento II</w:t>
      </w:r>
      <w:bookmarkEnd w:id="578"/>
    </w:p>
    <w:p w14:paraId="22FD113A" w14:textId="77777777" w:rsidR="005F6ED9" w:rsidRPr="005F6ED9" w:rsidRDefault="005F6ED9" w:rsidP="005F6ED9">
      <w:pPr>
        <w:rPr>
          <w:rFonts w:ascii="Times New Roman" w:hAnsi="Times New Roman" w:cs="Times New Roman"/>
        </w:rPr>
      </w:pPr>
    </w:p>
    <w:p w14:paraId="6A4E36AE"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La Figura 12.1 compara por tarea las HH estimadas y efectivas del Sprint 2. Las desviaciones positivas se concentran en el motor de SLA (T-12, +3 HH), la integración y reportería (T-16, +2 HH) y los diagramas de secuencia (T-17, +2 HH), compensadas parcialmente por T-19 (–2 HH).</w:t>
      </w:r>
    </w:p>
    <w:p w14:paraId="5594AF3D" w14:textId="77777777" w:rsidR="005F6ED9" w:rsidRPr="005F6ED9" w:rsidRDefault="005F6ED9" w:rsidP="005F6ED9">
      <w:pPr>
        <w:pStyle w:val="Ttulo3"/>
      </w:pPr>
      <w:bookmarkStart w:id="579" w:name="_Toc241763652"/>
      <w:r w:rsidRPr="005F6ED9">
        <w:t>Figura 12.1: Incremento II: HH estimadas vs. HH efectivas por tarea</w:t>
      </w:r>
      <w:bookmarkEnd w:id="579"/>
    </w:p>
    <w:p w14:paraId="4413A4EE" w14:textId="77777777" w:rsidR="005F6ED9" w:rsidRDefault="005F6ED9" w:rsidP="005F6ED9">
      <w:pPr>
        <w:keepNext/>
        <w:jc w:val="center"/>
      </w:pPr>
      <w:r>
        <w:rPr>
          <w:noProof/>
        </w:rPr>
        <w:drawing>
          <wp:inline distT="0" distB="0" distL="0" distR="0" wp14:anchorId="2714712C" wp14:editId="56467814">
            <wp:extent cx="5400675" cy="2876550"/>
            <wp:effectExtent l="0" t="0" r="0" b="0"/>
            <wp:docPr id="681058323" name="fig" descr="Figura 12.1: Incremento II: HH estimadas vs. HH efectivas por tarea" title="Figura 12.1: Incremento II: HH estimadas vs. HH efectivas por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4"/>
                    <a:srcRect/>
                    <a:stretch>
                      <a:fillRect/>
                    </a:stretch>
                  </pic:blipFill>
                  <pic:spPr bwMode="auto">
                    <a:xfrm>
                      <a:off x="0" y="0"/>
                      <a:ext cx="5400675" cy="2876550"/>
                    </a:xfrm>
                    <a:prstGeom prst="rect">
                      <a:avLst/>
                    </a:prstGeom>
                  </pic:spPr>
                </pic:pic>
              </a:graphicData>
            </a:graphic>
          </wp:inline>
        </w:drawing>
      </w:r>
    </w:p>
    <w:p w14:paraId="40AB1C45" w14:textId="77777777" w:rsidR="005F6ED9" w:rsidRPr="005F6ED9" w:rsidRDefault="005F6ED9" w:rsidP="005F6ED9">
      <w:pPr>
        <w:spacing w:before="60" w:after="300"/>
        <w:jc w:val="center"/>
        <w:rPr>
          <w:rFonts w:ascii="Times New Roman" w:hAnsi="Times New Roman" w:cs="Times New Roman"/>
          <w:b/>
          <w:bCs/>
        </w:rPr>
      </w:pPr>
      <w:r w:rsidRPr="005F6ED9">
        <w:rPr>
          <w:rFonts w:ascii="Times New Roman" w:eastAsia="Arial" w:hAnsi="Times New Roman" w:cs="Times New Roman"/>
          <w:b/>
          <w:bCs/>
          <w:i/>
          <w:iCs/>
          <w:sz w:val="18"/>
          <w:szCs w:val="18"/>
        </w:rPr>
        <w:t>Fuente: Elaborado por el estudiante de acuerdo con el proyecto.</w:t>
      </w:r>
    </w:p>
    <w:p w14:paraId="3E0E9D7C" w14:textId="77777777" w:rsidR="005F6ED9" w:rsidRDefault="005F6ED9" w:rsidP="005F6ED9">
      <w:pPr>
        <w:spacing w:after="240" w:line="360" w:lineRule="auto"/>
        <w:jc w:val="both"/>
        <w:rPr>
          <w:rFonts w:ascii="Arial" w:eastAsia="Arial" w:hAnsi="Arial" w:cs="Arial"/>
        </w:rPr>
      </w:pPr>
    </w:p>
    <w:p w14:paraId="42DAB8F8" w14:textId="77777777" w:rsidR="005F6ED9" w:rsidRDefault="005F6ED9" w:rsidP="005F6ED9">
      <w:pPr>
        <w:spacing w:after="240" w:line="360" w:lineRule="auto"/>
        <w:jc w:val="both"/>
        <w:rPr>
          <w:rFonts w:ascii="Arial" w:eastAsia="Arial" w:hAnsi="Arial" w:cs="Arial"/>
        </w:rPr>
      </w:pPr>
    </w:p>
    <w:p w14:paraId="7F686CC9" w14:textId="51BC60CF"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lastRenderedPageBreak/>
        <w:t xml:space="preserve">La Figura 12.2 muestra el </w:t>
      </w:r>
      <w:proofErr w:type="spellStart"/>
      <w:r w:rsidRPr="005F6ED9">
        <w:rPr>
          <w:rFonts w:ascii="Times New Roman" w:eastAsia="Arial" w:hAnsi="Times New Roman" w:cs="Times New Roman"/>
        </w:rPr>
        <w:t>burndown</w:t>
      </w:r>
      <w:proofErr w:type="spellEnd"/>
      <w:r w:rsidRPr="005F6ED9">
        <w:rPr>
          <w:rFonts w:ascii="Times New Roman" w:eastAsia="Arial" w:hAnsi="Times New Roman" w:cs="Times New Roman"/>
        </w:rPr>
        <w:t xml:space="preserve"> del Sprint 2 construido con el registro diario del Sprint Backlog. Las horas restantes disminuyen de forma sostenida hasta llegar a cero el 12 de septiembre, cumpliendo el compromiso del sprint.</w:t>
      </w:r>
    </w:p>
    <w:p w14:paraId="64226689" w14:textId="77777777" w:rsidR="005F6ED9" w:rsidRPr="005F6ED9" w:rsidRDefault="005F6ED9" w:rsidP="005F6ED9">
      <w:pPr>
        <w:pStyle w:val="Ttulo3"/>
      </w:pPr>
      <w:bookmarkStart w:id="580" w:name="_Toc241763653"/>
      <w:r w:rsidRPr="005F6ED9">
        <w:t xml:space="preserve">Figura 12.2: </w:t>
      </w:r>
      <w:proofErr w:type="spellStart"/>
      <w:r w:rsidRPr="005F6ED9">
        <w:t>Burndown</w:t>
      </w:r>
      <w:proofErr w:type="spellEnd"/>
      <w:r w:rsidRPr="005F6ED9">
        <w:t xml:space="preserve"> del Sprint 2</w:t>
      </w:r>
      <w:bookmarkEnd w:id="580"/>
    </w:p>
    <w:p w14:paraId="16C47801" w14:textId="77777777" w:rsidR="005F6ED9" w:rsidRDefault="005F6ED9" w:rsidP="005F6ED9">
      <w:pPr>
        <w:keepNext/>
        <w:jc w:val="center"/>
      </w:pPr>
      <w:r>
        <w:rPr>
          <w:noProof/>
        </w:rPr>
        <w:drawing>
          <wp:inline distT="0" distB="0" distL="0" distR="0" wp14:anchorId="687981F6" wp14:editId="187BAD63">
            <wp:extent cx="5400675" cy="2876550"/>
            <wp:effectExtent l="0" t="0" r="0" b="0"/>
            <wp:docPr id="1046769761" name="fig" descr="Figura 12.2: Burndown del Sprint 2" title="Figura 12.2: Burndown del Spri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5400675" cy="2876550"/>
                    </a:xfrm>
                    <a:prstGeom prst="rect">
                      <a:avLst/>
                    </a:prstGeom>
                  </pic:spPr>
                </pic:pic>
              </a:graphicData>
            </a:graphic>
          </wp:inline>
        </w:drawing>
      </w:r>
    </w:p>
    <w:p w14:paraId="0A3C76DD" w14:textId="77777777" w:rsidR="005F6ED9" w:rsidRPr="005F6ED9" w:rsidRDefault="005F6ED9" w:rsidP="005F6ED9">
      <w:pPr>
        <w:spacing w:before="60" w:after="300"/>
        <w:jc w:val="center"/>
        <w:rPr>
          <w:rFonts w:ascii="Times New Roman" w:hAnsi="Times New Roman" w:cs="Times New Roman"/>
          <w:b/>
          <w:bCs/>
        </w:rPr>
      </w:pPr>
      <w:r w:rsidRPr="005F6ED9">
        <w:rPr>
          <w:rFonts w:ascii="Times New Roman" w:eastAsia="Arial" w:hAnsi="Times New Roman" w:cs="Times New Roman"/>
          <w:b/>
          <w:bCs/>
          <w:i/>
          <w:iCs/>
          <w:sz w:val="18"/>
          <w:szCs w:val="18"/>
        </w:rPr>
        <w:t>Fuente: Elaborado por el estudiante de acuerdo con el proyecto.</w:t>
      </w:r>
    </w:p>
    <w:p w14:paraId="12764C0E" w14:textId="77777777" w:rsidR="005F6ED9" w:rsidRDefault="005F6ED9" w:rsidP="005F6ED9">
      <w:pPr>
        <w:pStyle w:val="Ttulo2"/>
        <w:ind w:left="360"/>
        <w:rPr>
          <w:rFonts w:ascii="Arial" w:eastAsia="Arial" w:hAnsi="Arial" w:cs="Arial"/>
        </w:rPr>
      </w:pPr>
    </w:p>
    <w:p w14:paraId="2DB66C3B" w14:textId="77777777" w:rsidR="005F6ED9" w:rsidRDefault="005F6ED9" w:rsidP="005F6ED9"/>
    <w:p w14:paraId="4FED8B56" w14:textId="77777777" w:rsidR="005F6ED9" w:rsidRDefault="005F6ED9" w:rsidP="005F6ED9"/>
    <w:p w14:paraId="19B8B8E7" w14:textId="77777777" w:rsidR="005F6ED9" w:rsidRDefault="005F6ED9" w:rsidP="005F6ED9"/>
    <w:p w14:paraId="5AC87E26" w14:textId="77777777" w:rsidR="005F6ED9" w:rsidRDefault="005F6ED9" w:rsidP="005F6ED9"/>
    <w:p w14:paraId="7FBE5B11" w14:textId="77777777" w:rsidR="005F6ED9" w:rsidRDefault="005F6ED9" w:rsidP="005F6ED9"/>
    <w:p w14:paraId="7958C81E" w14:textId="77777777" w:rsidR="005F6ED9" w:rsidRDefault="005F6ED9" w:rsidP="005F6ED9"/>
    <w:p w14:paraId="12249378" w14:textId="77777777" w:rsidR="005F6ED9" w:rsidRDefault="005F6ED9" w:rsidP="005F6ED9"/>
    <w:p w14:paraId="731977EB" w14:textId="77777777" w:rsidR="005F6ED9" w:rsidRDefault="005F6ED9" w:rsidP="005F6ED9"/>
    <w:p w14:paraId="17DE2C42" w14:textId="77777777" w:rsidR="005F6ED9" w:rsidRPr="005F6ED9" w:rsidRDefault="005F6ED9" w:rsidP="005F6ED9"/>
    <w:p w14:paraId="4CA8AE1D" w14:textId="05972515" w:rsidR="005F6ED9" w:rsidRPr="005F6ED9" w:rsidRDefault="005F6ED9" w:rsidP="005F6ED9">
      <w:pPr>
        <w:pStyle w:val="Ttulo2"/>
      </w:pPr>
      <w:bookmarkStart w:id="581" w:name="_Toc241763459"/>
      <w:r w:rsidRPr="005F6ED9">
        <w:lastRenderedPageBreak/>
        <w:t>12.3 Gráficos acumulados del proyecto</w:t>
      </w:r>
      <w:bookmarkEnd w:id="581"/>
    </w:p>
    <w:p w14:paraId="7E2C605A"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La Figura 12.3 presenta el esfuerzo acumulado del proyecto: 149 HH en el Incremento I y 160/165 HH en el Incremento II, con un acumulado de 309 HH estimadas frente a 314 HH efectivas.</w:t>
      </w:r>
    </w:p>
    <w:p w14:paraId="07796A63" w14:textId="77777777" w:rsidR="005F6ED9" w:rsidRPr="005F6ED9" w:rsidRDefault="005F6ED9" w:rsidP="005F6ED9">
      <w:pPr>
        <w:pStyle w:val="Ttulo3"/>
      </w:pPr>
      <w:bookmarkStart w:id="582" w:name="_Toc241763654"/>
      <w:r w:rsidRPr="005F6ED9">
        <w:t>Figura 12.3: Esfuerzo acumulado del proyecto (Incrementos I y II)</w:t>
      </w:r>
      <w:bookmarkEnd w:id="582"/>
    </w:p>
    <w:p w14:paraId="57F31E06" w14:textId="77777777" w:rsidR="005F6ED9" w:rsidRDefault="005F6ED9" w:rsidP="005F6ED9">
      <w:pPr>
        <w:keepNext/>
        <w:jc w:val="center"/>
      </w:pPr>
      <w:r>
        <w:rPr>
          <w:noProof/>
        </w:rPr>
        <w:drawing>
          <wp:inline distT="0" distB="0" distL="0" distR="0" wp14:anchorId="5BB75B79" wp14:editId="243D06C0">
            <wp:extent cx="5400675" cy="2876550"/>
            <wp:effectExtent l="0" t="0" r="0" b="0"/>
            <wp:docPr id="1346219556" name="fig" descr="Figura 12.3: Esfuerzo acumulado del proyecto (Incrementos I y II)" title="Figura 12.3: Esfuerzo acumulado del proyecto (Incrementos I y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5400675" cy="2876550"/>
                    </a:xfrm>
                    <a:prstGeom prst="rect">
                      <a:avLst/>
                    </a:prstGeom>
                  </pic:spPr>
                </pic:pic>
              </a:graphicData>
            </a:graphic>
          </wp:inline>
        </w:drawing>
      </w:r>
    </w:p>
    <w:p w14:paraId="24D39FA7" w14:textId="77777777" w:rsidR="005F6ED9" w:rsidRPr="005F6ED9" w:rsidRDefault="005F6ED9" w:rsidP="005F6ED9">
      <w:pPr>
        <w:spacing w:before="60" w:after="300"/>
        <w:jc w:val="center"/>
        <w:rPr>
          <w:rFonts w:ascii="Times New Roman" w:hAnsi="Times New Roman" w:cs="Times New Roman"/>
          <w:b/>
          <w:bCs/>
        </w:rPr>
      </w:pPr>
      <w:r w:rsidRPr="005F6ED9">
        <w:rPr>
          <w:rFonts w:ascii="Times New Roman" w:eastAsia="Arial" w:hAnsi="Times New Roman" w:cs="Times New Roman"/>
          <w:b/>
          <w:bCs/>
          <w:i/>
          <w:iCs/>
          <w:sz w:val="18"/>
          <w:szCs w:val="18"/>
        </w:rPr>
        <w:t>Fuente: Elaborado por el estudiante de acuerdo con el proyecto.</w:t>
      </w:r>
    </w:p>
    <w:p w14:paraId="65A08A7B"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 xml:space="preserve">La Figura 12.4 muestra el </w:t>
      </w:r>
      <w:proofErr w:type="spellStart"/>
      <w:r w:rsidRPr="005F6ED9">
        <w:rPr>
          <w:rFonts w:ascii="Times New Roman" w:eastAsia="Arial" w:hAnsi="Times New Roman" w:cs="Times New Roman"/>
        </w:rPr>
        <w:t>burndown</w:t>
      </w:r>
      <w:proofErr w:type="spellEnd"/>
      <w:r w:rsidRPr="005F6ED9">
        <w:rPr>
          <w:rFonts w:ascii="Times New Roman" w:eastAsia="Arial" w:hAnsi="Times New Roman" w:cs="Times New Roman"/>
        </w:rPr>
        <w:t xml:space="preserve"> acumulado medido en casos de uso pendientes: 70 al inicio, 48 al cierre del Incremento I y 20 al cierre del Incremento II. En ambos hitos la curva real está bajo la ideal, por lo que el proyecto avanza por delante de las metas de la rúbrica.</w:t>
      </w:r>
    </w:p>
    <w:p w14:paraId="5AED6F18" w14:textId="77777777" w:rsidR="005F6ED9" w:rsidRPr="005F6ED9" w:rsidRDefault="005F6ED9" w:rsidP="005F6ED9">
      <w:pPr>
        <w:pStyle w:val="Ttulo3"/>
      </w:pPr>
      <w:bookmarkStart w:id="583" w:name="_Toc241763655"/>
      <w:r w:rsidRPr="005F6ED9">
        <w:lastRenderedPageBreak/>
        <w:t xml:space="preserve">Figura 12.4: </w:t>
      </w:r>
      <w:proofErr w:type="spellStart"/>
      <w:r w:rsidRPr="005F6ED9">
        <w:t>Burndown</w:t>
      </w:r>
      <w:proofErr w:type="spellEnd"/>
      <w:r w:rsidRPr="005F6ED9">
        <w:t xml:space="preserve"> acumulado del proyecto en casos de uso</w:t>
      </w:r>
      <w:bookmarkEnd w:id="583"/>
    </w:p>
    <w:p w14:paraId="61CBC076" w14:textId="77777777" w:rsidR="005F6ED9" w:rsidRDefault="005F6ED9" w:rsidP="005F6ED9">
      <w:pPr>
        <w:keepNext/>
        <w:jc w:val="center"/>
      </w:pPr>
      <w:r>
        <w:rPr>
          <w:noProof/>
        </w:rPr>
        <w:drawing>
          <wp:inline distT="0" distB="0" distL="0" distR="0" wp14:anchorId="5438CCC4" wp14:editId="22144CF4">
            <wp:extent cx="5400675" cy="2876550"/>
            <wp:effectExtent l="0" t="0" r="0" b="0"/>
            <wp:docPr id="1514153425" name="fig" descr="Figura 12.4: Burndown acumulado del proyecto en casos de uso" title="Figura 12.4: Burndown acumulado del proyecto en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7"/>
                    <a:srcRect/>
                    <a:stretch>
                      <a:fillRect/>
                    </a:stretch>
                  </pic:blipFill>
                  <pic:spPr bwMode="auto">
                    <a:xfrm>
                      <a:off x="0" y="0"/>
                      <a:ext cx="5400675" cy="2876550"/>
                    </a:xfrm>
                    <a:prstGeom prst="rect">
                      <a:avLst/>
                    </a:prstGeom>
                  </pic:spPr>
                </pic:pic>
              </a:graphicData>
            </a:graphic>
          </wp:inline>
        </w:drawing>
      </w:r>
    </w:p>
    <w:p w14:paraId="60A3596A" w14:textId="77777777" w:rsidR="005F6ED9" w:rsidRDefault="005F6ED9" w:rsidP="005F6ED9">
      <w:pPr>
        <w:spacing w:before="60" w:after="300"/>
        <w:jc w:val="center"/>
        <w:rPr>
          <w:rFonts w:ascii="Times New Roman" w:eastAsia="Arial" w:hAnsi="Times New Roman" w:cs="Times New Roman"/>
          <w:b/>
          <w:bCs/>
          <w:i/>
          <w:iCs/>
          <w:sz w:val="18"/>
          <w:szCs w:val="18"/>
        </w:rPr>
      </w:pPr>
      <w:r w:rsidRPr="005F6ED9">
        <w:rPr>
          <w:rFonts w:ascii="Times New Roman" w:eastAsia="Arial" w:hAnsi="Times New Roman" w:cs="Times New Roman"/>
          <w:b/>
          <w:bCs/>
          <w:i/>
          <w:iCs/>
          <w:sz w:val="18"/>
          <w:szCs w:val="18"/>
        </w:rPr>
        <w:t>Fuente: Elaborado por el estudiante de acuerdo con el proyecto.</w:t>
      </w:r>
    </w:p>
    <w:p w14:paraId="3A5F33AD" w14:textId="77777777" w:rsidR="005F6ED9" w:rsidRDefault="005F6ED9" w:rsidP="005F6ED9">
      <w:pPr>
        <w:spacing w:before="60" w:after="300"/>
        <w:jc w:val="center"/>
        <w:rPr>
          <w:rFonts w:ascii="Times New Roman" w:eastAsia="Arial" w:hAnsi="Times New Roman" w:cs="Times New Roman"/>
          <w:b/>
          <w:bCs/>
          <w:i/>
          <w:iCs/>
          <w:sz w:val="18"/>
          <w:szCs w:val="18"/>
        </w:rPr>
      </w:pPr>
    </w:p>
    <w:p w14:paraId="62F33706" w14:textId="77777777" w:rsidR="005F6ED9" w:rsidRDefault="005F6ED9" w:rsidP="005F6ED9">
      <w:pPr>
        <w:spacing w:before="60" w:after="300"/>
        <w:jc w:val="center"/>
        <w:rPr>
          <w:rFonts w:ascii="Times New Roman" w:eastAsia="Arial" w:hAnsi="Times New Roman" w:cs="Times New Roman"/>
          <w:b/>
          <w:bCs/>
          <w:i/>
          <w:iCs/>
          <w:sz w:val="18"/>
          <w:szCs w:val="18"/>
        </w:rPr>
      </w:pPr>
    </w:p>
    <w:p w14:paraId="44DDEC50" w14:textId="77777777" w:rsidR="005F6ED9" w:rsidRDefault="005F6ED9" w:rsidP="005F6ED9">
      <w:pPr>
        <w:spacing w:before="60" w:after="300"/>
        <w:jc w:val="center"/>
        <w:rPr>
          <w:rFonts w:ascii="Times New Roman" w:eastAsia="Arial" w:hAnsi="Times New Roman" w:cs="Times New Roman"/>
          <w:b/>
          <w:bCs/>
          <w:i/>
          <w:iCs/>
          <w:sz w:val="18"/>
          <w:szCs w:val="18"/>
        </w:rPr>
      </w:pPr>
    </w:p>
    <w:p w14:paraId="21C6AA55" w14:textId="77777777" w:rsidR="005F6ED9" w:rsidRDefault="005F6ED9" w:rsidP="005F6ED9">
      <w:pPr>
        <w:spacing w:before="60" w:after="300"/>
        <w:jc w:val="center"/>
        <w:rPr>
          <w:rFonts w:ascii="Times New Roman" w:eastAsia="Arial" w:hAnsi="Times New Roman" w:cs="Times New Roman"/>
          <w:b/>
          <w:bCs/>
          <w:i/>
          <w:iCs/>
          <w:sz w:val="18"/>
          <w:szCs w:val="18"/>
        </w:rPr>
      </w:pPr>
    </w:p>
    <w:p w14:paraId="42418A0A" w14:textId="77777777" w:rsidR="005F6ED9" w:rsidRDefault="005F6ED9" w:rsidP="005F6ED9">
      <w:pPr>
        <w:spacing w:before="60" w:after="300"/>
        <w:jc w:val="center"/>
        <w:rPr>
          <w:rFonts w:ascii="Times New Roman" w:eastAsia="Arial" w:hAnsi="Times New Roman" w:cs="Times New Roman"/>
          <w:b/>
          <w:bCs/>
          <w:i/>
          <w:iCs/>
          <w:sz w:val="18"/>
          <w:szCs w:val="18"/>
        </w:rPr>
      </w:pPr>
    </w:p>
    <w:p w14:paraId="6DBD6FD1" w14:textId="77777777" w:rsidR="005F6ED9" w:rsidRDefault="005F6ED9" w:rsidP="005F6ED9">
      <w:pPr>
        <w:spacing w:before="60" w:after="300"/>
        <w:jc w:val="center"/>
        <w:rPr>
          <w:rFonts w:ascii="Times New Roman" w:eastAsia="Arial" w:hAnsi="Times New Roman" w:cs="Times New Roman"/>
          <w:b/>
          <w:bCs/>
          <w:i/>
          <w:iCs/>
          <w:sz w:val="18"/>
          <w:szCs w:val="18"/>
        </w:rPr>
      </w:pPr>
    </w:p>
    <w:p w14:paraId="63B6385B" w14:textId="77777777" w:rsidR="005F6ED9" w:rsidRDefault="005F6ED9" w:rsidP="005F6ED9">
      <w:pPr>
        <w:spacing w:before="60" w:after="300"/>
        <w:jc w:val="center"/>
        <w:rPr>
          <w:rFonts w:ascii="Times New Roman" w:eastAsia="Arial" w:hAnsi="Times New Roman" w:cs="Times New Roman"/>
          <w:b/>
          <w:bCs/>
          <w:i/>
          <w:iCs/>
          <w:sz w:val="18"/>
          <w:szCs w:val="18"/>
        </w:rPr>
      </w:pPr>
    </w:p>
    <w:p w14:paraId="7CA5E174" w14:textId="77777777" w:rsidR="005F6ED9" w:rsidRDefault="005F6ED9" w:rsidP="005F6ED9">
      <w:pPr>
        <w:spacing w:before="60" w:after="300"/>
        <w:jc w:val="center"/>
        <w:rPr>
          <w:rFonts w:ascii="Times New Roman" w:eastAsia="Arial" w:hAnsi="Times New Roman" w:cs="Times New Roman"/>
          <w:b/>
          <w:bCs/>
          <w:i/>
          <w:iCs/>
          <w:sz w:val="18"/>
          <w:szCs w:val="18"/>
        </w:rPr>
      </w:pPr>
    </w:p>
    <w:p w14:paraId="2D43968C" w14:textId="77777777" w:rsidR="005F6ED9" w:rsidRDefault="005F6ED9" w:rsidP="005F6ED9">
      <w:pPr>
        <w:spacing w:before="60" w:after="300"/>
        <w:jc w:val="center"/>
        <w:rPr>
          <w:rFonts w:ascii="Times New Roman" w:eastAsia="Arial" w:hAnsi="Times New Roman" w:cs="Times New Roman"/>
          <w:b/>
          <w:bCs/>
          <w:i/>
          <w:iCs/>
          <w:sz w:val="18"/>
          <w:szCs w:val="18"/>
        </w:rPr>
      </w:pPr>
    </w:p>
    <w:p w14:paraId="5193D56C" w14:textId="77777777" w:rsidR="005F6ED9" w:rsidRDefault="005F6ED9" w:rsidP="005F6ED9">
      <w:pPr>
        <w:spacing w:before="60" w:after="300"/>
        <w:jc w:val="center"/>
        <w:rPr>
          <w:rFonts w:ascii="Times New Roman" w:eastAsia="Arial" w:hAnsi="Times New Roman" w:cs="Times New Roman"/>
          <w:b/>
          <w:bCs/>
          <w:i/>
          <w:iCs/>
          <w:sz w:val="18"/>
          <w:szCs w:val="18"/>
        </w:rPr>
      </w:pPr>
    </w:p>
    <w:p w14:paraId="628412B5" w14:textId="77777777" w:rsidR="005F6ED9" w:rsidRDefault="005F6ED9" w:rsidP="005F6ED9">
      <w:pPr>
        <w:spacing w:before="60" w:after="300"/>
        <w:jc w:val="center"/>
        <w:rPr>
          <w:rFonts w:ascii="Times New Roman" w:eastAsia="Arial" w:hAnsi="Times New Roman" w:cs="Times New Roman"/>
          <w:b/>
          <w:bCs/>
          <w:i/>
          <w:iCs/>
          <w:sz w:val="18"/>
          <w:szCs w:val="18"/>
        </w:rPr>
      </w:pPr>
    </w:p>
    <w:p w14:paraId="3380CE87" w14:textId="77777777" w:rsidR="005F6ED9" w:rsidRPr="005F6ED9" w:rsidRDefault="005F6ED9" w:rsidP="005F6ED9">
      <w:pPr>
        <w:spacing w:before="60" w:after="300"/>
        <w:jc w:val="center"/>
        <w:rPr>
          <w:rFonts w:ascii="Times New Roman" w:hAnsi="Times New Roman" w:cs="Times New Roman"/>
          <w:b/>
          <w:bCs/>
        </w:rPr>
      </w:pPr>
    </w:p>
    <w:p w14:paraId="75AA1C95" w14:textId="77777777" w:rsidR="005F6ED9" w:rsidRPr="005F6ED9" w:rsidRDefault="005F6ED9" w:rsidP="005F6ED9">
      <w:pPr>
        <w:pStyle w:val="Ttulo2"/>
      </w:pPr>
      <w:bookmarkStart w:id="584" w:name="_Toc241763460"/>
      <w:r w:rsidRPr="005F6ED9">
        <w:lastRenderedPageBreak/>
        <w:t>12.4 Plan de mejoras para el Incremento III</w:t>
      </w:r>
      <w:bookmarkEnd w:id="584"/>
    </w:p>
    <w:p w14:paraId="1A17819C" w14:textId="77777777" w:rsidR="005F6ED9" w:rsidRPr="005F6ED9" w:rsidRDefault="005F6ED9" w:rsidP="005F6ED9">
      <w:pPr>
        <w:spacing w:after="240" w:line="360" w:lineRule="auto"/>
        <w:jc w:val="both"/>
        <w:rPr>
          <w:rFonts w:ascii="Times New Roman" w:hAnsi="Times New Roman" w:cs="Times New Roman"/>
        </w:rPr>
      </w:pPr>
      <w:r w:rsidRPr="005F6ED9">
        <w:rPr>
          <w:rFonts w:ascii="Times New Roman" w:eastAsia="Arial" w:hAnsi="Times New Roman" w:cs="Times New Roman"/>
        </w:rPr>
        <w:t>La Tabla 12.3 registra las mejoras acordadas, que se incorporan en la parte superior de la pila del Incremento III.</w:t>
      </w:r>
    </w:p>
    <w:p w14:paraId="12D3EC5B" w14:textId="77777777" w:rsidR="005F6ED9" w:rsidRPr="005F6ED9" w:rsidRDefault="005F6ED9" w:rsidP="005F6ED9">
      <w:pPr>
        <w:pStyle w:val="Ttulo4"/>
      </w:pPr>
      <w:bookmarkStart w:id="585" w:name="_Toc241763815"/>
      <w:r w:rsidRPr="005F6ED9">
        <w:t>Tabla 12.3: Plan de mejoras surgido de la retrospectiva</w:t>
      </w:r>
      <w:bookmarkEnd w:id="585"/>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881"/>
        <w:gridCol w:w="4891"/>
        <w:gridCol w:w="1882"/>
      </w:tblGrid>
      <w:tr w:rsidR="005F6ED9" w14:paraId="64ED633F" w14:textId="77777777" w:rsidTr="00593277">
        <w:tblPrEx>
          <w:tblCellMar>
            <w:top w:w="0" w:type="dxa"/>
            <w:bottom w:w="0" w:type="dxa"/>
          </w:tblCellMar>
        </w:tblPrEx>
        <w:trPr>
          <w:tblHeader/>
        </w:trPr>
        <w:tc>
          <w:tcPr>
            <w:tcW w:w="75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71F18C0" w14:textId="77777777" w:rsidR="005F6ED9" w:rsidRDefault="005F6ED9" w:rsidP="00593277">
            <w:r>
              <w:rPr>
                <w:rFonts w:ascii="Arial" w:eastAsia="Arial" w:hAnsi="Arial" w:cs="Arial"/>
                <w:b/>
                <w:bCs/>
                <w:color w:val="FFFFFF"/>
                <w:sz w:val="18"/>
                <w:szCs w:val="18"/>
              </w:rPr>
              <w:t>ID</w:t>
            </w:r>
          </w:p>
        </w:tc>
        <w:tc>
          <w:tcPr>
            <w:tcW w:w="188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2F0578B5" w14:textId="77777777" w:rsidR="005F6ED9" w:rsidRDefault="005F6ED9" w:rsidP="00593277">
            <w:r>
              <w:rPr>
                <w:rFonts w:ascii="Arial" w:eastAsia="Arial" w:hAnsi="Arial" w:cs="Arial"/>
                <w:b/>
                <w:bCs/>
                <w:color w:val="FFFFFF"/>
                <w:sz w:val="18"/>
                <w:szCs w:val="18"/>
              </w:rPr>
              <w:t>Aspecto</w:t>
            </w:r>
          </w:p>
        </w:tc>
        <w:tc>
          <w:tcPr>
            <w:tcW w:w="4891"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7FF4945D" w14:textId="77777777" w:rsidR="005F6ED9" w:rsidRDefault="005F6ED9" w:rsidP="00593277">
            <w:r>
              <w:rPr>
                <w:rFonts w:ascii="Arial" w:eastAsia="Arial" w:hAnsi="Arial" w:cs="Arial"/>
                <w:b/>
                <w:bCs/>
                <w:color w:val="FFFFFF"/>
                <w:sz w:val="18"/>
                <w:szCs w:val="18"/>
              </w:rPr>
              <w:t>Mejora acordada</w:t>
            </w:r>
          </w:p>
        </w:tc>
        <w:tc>
          <w:tcPr>
            <w:tcW w:w="1882" w:type="dxa"/>
            <w:tcBorders>
              <w:top w:val="single" w:sz="4" w:space="0" w:color="808080"/>
              <w:left w:val="single" w:sz="4" w:space="0" w:color="808080"/>
              <w:bottom w:val="single" w:sz="4" w:space="0" w:color="808080"/>
              <w:right w:val="single" w:sz="4" w:space="0" w:color="808080"/>
            </w:tcBorders>
            <w:shd w:val="clear" w:color="auto" w:fill="1F3864"/>
            <w:tcMar>
              <w:top w:w="50" w:type="dxa"/>
              <w:left w:w="80" w:type="dxa"/>
              <w:bottom w:w="50" w:type="dxa"/>
              <w:right w:w="80" w:type="dxa"/>
            </w:tcMar>
            <w:vAlign w:val="center"/>
          </w:tcPr>
          <w:p w14:paraId="64ECA11B" w14:textId="77777777" w:rsidR="005F6ED9" w:rsidRDefault="005F6ED9" w:rsidP="00593277">
            <w:r>
              <w:rPr>
                <w:rFonts w:ascii="Arial" w:eastAsia="Arial" w:hAnsi="Arial" w:cs="Arial"/>
                <w:b/>
                <w:bCs/>
                <w:color w:val="FFFFFF"/>
                <w:sz w:val="18"/>
                <w:szCs w:val="18"/>
              </w:rPr>
              <w:t>Responsable</w:t>
            </w:r>
          </w:p>
        </w:tc>
      </w:tr>
      <w:tr w:rsidR="005F6ED9" w14:paraId="1B0AC063"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054AF2" w14:textId="77777777" w:rsidR="005F6ED9" w:rsidRDefault="005F6ED9" w:rsidP="00593277">
            <w:pPr>
              <w:spacing w:after="40"/>
            </w:pPr>
            <w:r>
              <w:rPr>
                <w:rFonts w:ascii="Arial" w:eastAsia="Arial" w:hAnsi="Arial" w:cs="Arial"/>
                <w:sz w:val="18"/>
                <w:szCs w:val="18"/>
              </w:rPr>
              <w:t>M-01</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18DE56" w14:textId="77777777" w:rsidR="005F6ED9" w:rsidRDefault="005F6ED9" w:rsidP="00593277">
            <w:pPr>
              <w:spacing w:after="40"/>
            </w:pPr>
            <w:r>
              <w:rPr>
                <w:rFonts w:ascii="Arial" w:eastAsia="Arial" w:hAnsi="Arial" w:cs="Arial"/>
                <w:sz w:val="18"/>
                <w:szCs w:val="18"/>
              </w:rPr>
              <w:t>Insumos del cliente</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165A77" w14:textId="77777777" w:rsidR="005F6ED9" w:rsidRDefault="005F6ED9" w:rsidP="00593277">
            <w:pPr>
              <w:spacing w:after="40"/>
            </w:pPr>
            <w:r>
              <w:rPr>
                <w:rFonts w:ascii="Arial" w:eastAsia="Arial" w:hAnsi="Arial" w:cs="Arial"/>
                <w:sz w:val="18"/>
                <w:szCs w:val="18"/>
              </w:rPr>
              <w:t>Solicitar en la planificación el listado de salas y los precios de repuestos.</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99742C" w14:textId="77777777" w:rsidR="005F6ED9" w:rsidRDefault="005F6ED9" w:rsidP="00593277">
            <w:pPr>
              <w:spacing w:after="40"/>
            </w:pPr>
            <w:r>
              <w:rPr>
                <w:rFonts w:ascii="Arial" w:eastAsia="Arial" w:hAnsi="Arial" w:cs="Arial"/>
                <w:sz w:val="18"/>
                <w:szCs w:val="18"/>
              </w:rPr>
              <w:t>Carlos León Gómez</w:t>
            </w:r>
          </w:p>
        </w:tc>
      </w:tr>
      <w:tr w:rsidR="005F6ED9" w14:paraId="3E21C771"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8347F2" w14:textId="77777777" w:rsidR="005F6ED9" w:rsidRDefault="005F6ED9" w:rsidP="00593277">
            <w:pPr>
              <w:spacing w:after="40"/>
            </w:pPr>
            <w:r>
              <w:rPr>
                <w:rFonts w:ascii="Arial" w:eastAsia="Arial" w:hAnsi="Arial" w:cs="Arial"/>
                <w:sz w:val="18"/>
                <w:szCs w:val="18"/>
              </w:rPr>
              <w:t>M-02</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6BC84E" w14:textId="77777777" w:rsidR="005F6ED9" w:rsidRDefault="005F6ED9" w:rsidP="00593277">
            <w:pPr>
              <w:spacing w:after="40"/>
            </w:pPr>
            <w:r>
              <w:rPr>
                <w:rFonts w:ascii="Arial" w:eastAsia="Arial" w:hAnsi="Arial" w:cs="Arial"/>
                <w:sz w:val="18"/>
                <w:szCs w:val="18"/>
              </w:rPr>
              <w:t>Estimación</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05DC9" w14:textId="77777777" w:rsidR="005F6ED9" w:rsidRDefault="005F6ED9" w:rsidP="00593277">
            <w:pPr>
              <w:spacing w:after="40"/>
            </w:pPr>
            <w:r>
              <w:rPr>
                <w:rFonts w:ascii="Arial" w:eastAsia="Arial" w:hAnsi="Arial" w:cs="Arial"/>
                <w:sz w:val="18"/>
                <w:szCs w:val="18"/>
              </w:rPr>
              <w:t>Agregar holgura a las tareas del motor de SLA e integraciones.</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4AAED4" w14:textId="77777777" w:rsidR="005F6ED9" w:rsidRDefault="005F6ED9" w:rsidP="00593277">
            <w:pPr>
              <w:spacing w:after="40"/>
            </w:pPr>
            <w:r>
              <w:rPr>
                <w:rFonts w:ascii="Arial" w:eastAsia="Arial" w:hAnsi="Arial" w:cs="Arial"/>
                <w:sz w:val="18"/>
                <w:szCs w:val="18"/>
              </w:rPr>
              <w:t>Vicente Henríquez Rojas</w:t>
            </w:r>
          </w:p>
        </w:tc>
      </w:tr>
      <w:tr w:rsidR="005F6ED9" w14:paraId="63580F7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ED1E62" w14:textId="77777777" w:rsidR="005F6ED9" w:rsidRDefault="005F6ED9" w:rsidP="00593277">
            <w:pPr>
              <w:spacing w:after="40"/>
            </w:pPr>
            <w:r>
              <w:rPr>
                <w:rFonts w:ascii="Arial" w:eastAsia="Arial" w:hAnsi="Arial" w:cs="Arial"/>
                <w:sz w:val="18"/>
                <w:szCs w:val="18"/>
              </w:rPr>
              <w:t>M-03</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B35166" w14:textId="77777777" w:rsidR="005F6ED9" w:rsidRDefault="005F6ED9" w:rsidP="00593277">
            <w:pPr>
              <w:spacing w:after="40"/>
            </w:pPr>
            <w:r>
              <w:rPr>
                <w:rFonts w:ascii="Arial" w:eastAsia="Arial" w:hAnsi="Arial" w:cs="Arial"/>
                <w:sz w:val="18"/>
                <w:szCs w:val="18"/>
              </w:rPr>
              <w:t>Pruebas</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466795" w14:textId="77777777" w:rsidR="005F6ED9" w:rsidRDefault="005F6ED9" w:rsidP="00593277">
            <w:pPr>
              <w:spacing w:after="40"/>
            </w:pPr>
            <w:r>
              <w:rPr>
                <w:rFonts w:ascii="Arial" w:eastAsia="Arial" w:hAnsi="Arial" w:cs="Arial"/>
                <w:sz w:val="18"/>
                <w:szCs w:val="18"/>
              </w:rPr>
              <w:t>Automatizar la regresión de las pruebas P-01 a P-35.</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009B70" w14:textId="77777777" w:rsidR="005F6ED9" w:rsidRDefault="005F6ED9" w:rsidP="00593277">
            <w:pPr>
              <w:spacing w:after="40"/>
            </w:pPr>
            <w:r>
              <w:rPr>
                <w:rFonts w:ascii="Arial" w:eastAsia="Arial" w:hAnsi="Arial" w:cs="Arial"/>
                <w:sz w:val="18"/>
                <w:szCs w:val="18"/>
              </w:rPr>
              <w:t>Nicolás Salas Villarroel</w:t>
            </w:r>
          </w:p>
        </w:tc>
      </w:tr>
      <w:tr w:rsidR="005F6ED9" w14:paraId="7BB03D8F"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5765FC" w14:textId="77777777" w:rsidR="005F6ED9" w:rsidRDefault="005F6ED9" w:rsidP="00593277">
            <w:pPr>
              <w:spacing w:after="40"/>
            </w:pPr>
            <w:r>
              <w:rPr>
                <w:rFonts w:ascii="Arial" w:eastAsia="Arial" w:hAnsi="Arial" w:cs="Arial"/>
                <w:sz w:val="18"/>
                <w:szCs w:val="18"/>
              </w:rPr>
              <w:t>M-04</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F04F22" w14:textId="77777777" w:rsidR="005F6ED9" w:rsidRDefault="005F6ED9" w:rsidP="00593277">
            <w:pPr>
              <w:spacing w:after="40"/>
            </w:pPr>
            <w:r>
              <w:rPr>
                <w:rFonts w:ascii="Arial" w:eastAsia="Arial" w:hAnsi="Arial" w:cs="Arial"/>
                <w:sz w:val="18"/>
                <w:szCs w:val="18"/>
              </w:rPr>
              <w:t>Documentación</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18BC59" w14:textId="77777777" w:rsidR="005F6ED9" w:rsidRDefault="005F6ED9" w:rsidP="00593277">
            <w:pPr>
              <w:spacing w:after="40"/>
            </w:pPr>
            <w:r>
              <w:rPr>
                <w:rFonts w:ascii="Arial" w:eastAsia="Arial" w:hAnsi="Arial" w:cs="Arial"/>
                <w:sz w:val="18"/>
                <w:szCs w:val="18"/>
              </w:rPr>
              <w:t>Explicar cada figura y tabla antes de insertarla y revisar la numeración.</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FE5284" w14:textId="77777777" w:rsidR="005F6ED9" w:rsidRDefault="005F6ED9" w:rsidP="00593277">
            <w:pPr>
              <w:spacing w:after="40"/>
            </w:pPr>
            <w:r>
              <w:rPr>
                <w:rFonts w:ascii="Arial" w:eastAsia="Arial" w:hAnsi="Arial" w:cs="Arial"/>
                <w:sz w:val="18"/>
                <w:szCs w:val="18"/>
              </w:rPr>
              <w:t>Aylin Herrera Soto</w:t>
            </w:r>
          </w:p>
        </w:tc>
      </w:tr>
      <w:tr w:rsidR="005F6ED9" w14:paraId="42A7E2F1" w14:textId="77777777" w:rsidTr="00593277">
        <w:tblPrEx>
          <w:tblCellMar>
            <w:top w:w="0" w:type="dxa"/>
            <w:bottom w:w="0" w:type="dxa"/>
          </w:tblCellMar>
        </w:tblPrEx>
        <w:trPr>
          <w:cantSplit/>
        </w:trPr>
        <w:tc>
          <w:tcPr>
            <w:tcW w:w="75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368C37" w14:textId="77777777" w:rsidR="005F6ED9" w:rsidRDefault="005F6ED9" w:rsidP="00593277">
            <w:pPr>
              <w:spacing w:after="40"/>
            </w:pPr>
            <w:r>
              <w:rPr>
                <w:rFonts w:ascii="Arial" w:eastAsia="Arial" w:hAnsi="Arial" w:cs="Arial"/>
                <w:sz w:val="18"/>
                <w:szCs w:val="18"/>
              </w:rPr>
              <w:t>M-05</w:t>
            </w:r>
          </w:p>
        </w:tc>
        <w:tc>
          <w:tcPr>
            <w:tcW w:w="188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ADD7CC" w14:textId="77777777" w:rsidR="005F6ED9" w:rsidRDefault="005F6ED9" w:rsidP="00593277">
            <w:pPr>
              <w:spacing w:after="40"/>
            </w:pPr>
            <w:r>
              <w:rPr>
                <w:rFonts w:ascii="Arial" w:eastAsia="Arial" w:hAnsi="Arial" w:cs="Arial"/>
                <w:sz w:val="18"/>
                <w:szCs w:val="18"/>
              </w:rPr>
              <w:t>Diseño</w:t>
            </w:r>
          </w:p>
        </w:tc>
        <w:tc>
          <w:tcPr>
            <w:tcW w:w="489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3C8153" w14:textId="77777777" w:rsidR="005F6ED9" w:rsidRDefault="005F6ED9" w:rsidP="00593277">
            <w:pPr>
              <w:spacing w:after="40"/>
            </w:pPr>
            <w:r>
              <w:rPr>
                <w:rFonts w:ascii="Arial" w:eastAsia="Arial" w:hAnsi="Arial" w:cs="Arial"/>
                <w:sz w:val="18"/>
                <w:szCs w:val="18"/>
              </w:rPr>
              <w:t>Revisar que los títulos de los diagramas de secuencia coincidan con su caso de uso.</w:t>
            </w:r>
          </w:p>
        </w:tc>
        <w:tc>
          <w:tcPr>
            <w:tcW w:w="188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3A53A5" w14:textId="77777777" w:rsidR="005F6ED9" w:rsidRDefault="005F6ED9" w:rsidP="00593277">
            <w:pPr>
              <w:spacing w:after="40"/>
            </w:pPr>
            <w:r>
              <w:rPr>
                <w:rFonts w:ascii="Arial" w:eastAsia="Arial" w:hAnsi="Arial" w:cs="Arial"/>
                <w:sz w:val="18"/>
                <w:szCs w:val="18"/>
              </w:rPr>
              <w:t>Benjamín González Cortes</w:t>
            </w:r>
          </w:p>
        </w:tc>
      </w:tr>
    </w:tbl>
    <w:p w14:paraId="3DBA1716" w14:textId="77777777" w:rsidR="005F6ED9" w:rsidRPr="005F6ED9" w:rsidRDefault="005F6ED9" w:rsidP="005F6ED9">
      <w:pPr>
        <w:spacing w:before="60" w:after="300"/>
        <w:jc w:val="center"/>
        <w:rPr>
          <w:rFonts w:ascii="Times New Roman" w:hAnsi="Times New Roman" w:cs="Times New Roman"/>
          <w:b/>
          <w:bCs/>
        </w:rPr>
      </w:pPr>
      <w:r w:rsidRPr="005F6ED9">
        <w:rPr>
          <w:rFonts w:ascii="Times New Roman" w:eastAsia="Arial" w:hAnsi="Times New Roman" w:cs="Times New Roman"/>
          <w:b/>
          <w:bCs/>
          <w:i/>
          <w:iCs/>
          <w:sz w:val="18"/>
          <w:szCs w:val="18"/>
        </w:rPr>
        <w:t>Fuente: Elaborado por el estudiante de acuerdo con el proyecto.</w:t>
      </w:r>
    </w:p>
    <w:p w14:paraId="2CEB8027" w14:textId="77777777" w:rsidR="007A2679" w:rsidRPr="00B04EEA" w:rsidRDefault="007A2679" w:rsidP="007A2679">
      <w:pPr>
        <w:spacing w:line="360" w:lineRule="auto"/>
        <w:rPr>
          <w:rFonts w:ascii="Times New Roman" w:eastAsia="Times New Roman" w:hAnsi="Times New Roman" w:cs="Times New Roman"/>
          <w:b/>
          <w:bCs/>
        </w:rPr>
      </w:pPr>
    </w:p>
    <w:p w14:paraId="22529B5C" w14:textId="77777777" w:rsidR="007A2679" w:rsidRDefault="007A2679" w:rsidP="00247A07">
      <w:pPr>
        <w:spacing w:line="360" w:lineRule="auto"/>
        <w:jc w:val="both"/>
        <w:rPr>
          <w:rFonts w:ascii="Times New Roman" w:eastAsia="Times New Roman" w:hAnsi="Times New Roman" w:cs="Times New Roman"/>
          <w:b/>
          <w:bCs/>
          <w:sz w:val="28"/>
          <w:szCs w:val="28"/>
        </w:rPr>
      </w:pPr>
    </w:p>
    <w:p w14:paraId="2F9F2B7A" w14:textId="2CC1E50C" w:rsidR="007A2679" w:rsidRDefault="007A2679" w:rsidP="00247A07">
      <w:pPr>
        <w:spacing w:line="360" w:lineRule="auto"/>
        <w:jc w:val="both"/>
        <w:rPr>
          <w:rFonts w:ascii="Times New Roman" w:eastAsia="Times New Roman" w:hAnsi="Times New Roman" w:cs="Times New Roman"/>
          <w:b/>
          <w:bCs/>
          <w:sz w:val="28"/>
          <w:szCs w:val="28"/>
        </w:rPr>
      </w:pPr>
    </w:p>
    <w:p w14:paraId="0EEFA189" w14:textId="77777777" w:rsidR="007A2679" w:rsidRDefault="007A2679" w:rsidP="00247A07">
      <w:pPr>
        <w:spacing w:line="360" w:lineRule="auto"/>
        <w:jc w:val="both"/>
        <w:rPr>
          <w:rFonts w:ascii="Times New Roman" w:eastAsia="Times New Roman" w:hAnsi="Times New Roman" w:cs="Times New Roman"/>
          <w:b/>
          <w:bCs/>
          <w:sz w:val="28"/>
          <w:szCs w:val="28"/>
        </w:rPr>
      </w:pPr>
    </w:p>
    <w:p w14:paraId="2B513381" w14:textId="77777777" w:rsidR="007A2679" w:rsidRDefault="007A2679" w:rsidP="00247A07">
      <w:pPr>
        <w:spacing w:line="360" w:lineRule="auto"/>
        <w:jc w:val="both"/>
        <w:rPr>
          <w:rFonts w:ascii="Times New Roman" w:eastAsia="Times New Roman" w:hAnsi="Times New Roman" w:cs="Times New Roman"/>
          <w:b/>
          <w:bCs/>
          <w:sz w:val="28"/>
          <w:szCs w:val="28"/>
        </w:rPr>
      </w:pPr>
    </w:p>
    <w:p w14:paraId="3C79AA11" w14:textId="49B8CC9B" w:rsidR="0028364C" w:rsidRDefault="0028364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18E40A2" w14:textId="35D5185C" w:rsidR="007A2679" w:rsidRDefault="0028364C" w:rsidP="00501F44">
      <w:pPr>
        <w:pStyle w:val="Ttulo1"/>
        <w:rPr>
          <w:rFonts w:eastAsia="Times New Roman"/>
        </w:rPr>
      </w:pPr>
      <w:bookmarkStart w:id="586" w:name="_Toc240232543"/>
      <w:bookmarkStart w:id="587" w:name="_Toc240233068"/>
      <w:bookmarkStart w:id="588" w:name="_Toc240233127"/>
      <w:bookmarkStart w:id="589" w:name="_Toc241763461"/>
      <w:bookmarkStart w:id="590" w:name="_Toc241763656"/>
      <w:bookmarkStart w:id="591" w:name="_Toc241763816"/>
      <w:r>
        <w:rPr>
          <w:rFonts w:eastAsia="Times New Roman"/>
        </w:rPr>
        <w:lastRenderedPageBreak/>
        <w:t>1</w:t>
      </w:r>
      <w:r w:rsidR="005F6ED9">
        <w:rPr>
          <w:rFonts w:eastAsia="Times New Roman"/>
        </w:rPr>
        <w:t>3</w:t>
      </w:r>
      <w:r>
        <w:rPr>
          <w:rFonts w:eastAsia="Times New Roman"/>
        </w:rPr>
        <w:t>. ANEXOS</w:t>
      </w:r>
      <w:bookmarkEnd w:id="586"/>
      <w:bookmarkEnd w:id="587"/>
      <w:bookmarkEnd w:id="588"/>
      <w:bookmarkEnd w:id="589"/>
      <w:bookmarkEnd w:id="590"/>
      <w:bookmarkEnd w:id="591"/>
    </w:p>
    <w:p w14:paraId="214D2D42" w14:textId="28CDFA92" w:rsidR="0028364C" w:rsidRDefault="0028364C" w:rsidP="00247A07">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p>
    <w:p w14:paraId="3BB9D331" w14:textId="5AE7B02F" w:rsidR="0028364C" w:rsidRDefault="0028364C" w:rsidP="00501F44">
      <w:pPr>
        <w:pStyle w:val="Ttulo2"/>
        <w:rPr>
          <w:rFonts w:eastAsia="Times New Roman"/>
        </w:rPr>
      </w:pPr>
      <w:bookmarkStart w:id="592" w:name="_Toc240232544"/>
      <w:bookmarkStart w:id="593" w:name="_Toc241763462"/>
      <w:r w:rsidRPr="0028364C">
        <w:rPr>
          <w:rFonts w:eastAsia="Times New Roman"/>
        </w:rPr>
        <w:t>1</w:t>
      </w:r>
      <w:r w:rsidR="005F6ED9">
        <w:rPr>
          <w:rFonts w:eastAsia="Times New Roman"/>
        </w:rPr>
        <w:t>3.</w:t>
      </w:r>
      <w:r w:rsidRPr="0028364C">
        <w:rPr>
          <w:rFonts w:eastAsia="Times New Roman"/>
        </w:rPr>
        <w:t xml:space="preserve">1 </w:t>
      </w:r>
      <w:proofErr w:type="spellStart"/>
      <w:r w:rsidRPr="0028364C">
        <w:rPr>
          <w:rFonts w:eastAsia="Times New Roman"/>
        </w:rPr>
        <w:t>Curriculums</w:t>
      </w:r>
      <w:proofErr w:type="spellEnd"/>
      <w:r w:rsidRPr="0028364C">
        <w:rPr>
          <w:rFonts w:eastAsia="Times New Roman"/>
        </w:rPr>
        <w:t xml:space="preserve"> Vitae</w:t>
      </w:r>
      <w:bookmarkEnd w:id="592"/>
      <w:bookmarkEnd w:id="593"/>
    </w:p>
    <w:p w14:paraId="7B3838A9" w14:textId="036E3150" w:rsidR="0028364C" w:rsidRDefault="0028364C" w:rsidP="00247A07">
      <w:pPr>
        <w:spacing w:line="360" w:lineRule="auto"/>
        <w:jc w:val="both"/>
        <w:rPr>
          <w:rFonts w:ascii="Times New Roman" w:eastAsia="Times New Roman" w:hAnsi="Times New Roman" w:cs="Times New Roman"/>
        </w:rPr>
      </w:pPr>
      <w:r w:rsidRPr="0028364C">
        <w:rPr>
          <w:rFonts w:ascii="Times New Roman" w:eastAsia="Times New Roman" w:hAnsi="Times New Roman" w:cs="Times New Roman"/>
        </w:rPr>
        <w:t>A continuación, se adjuntan los CV de cada integrante del grupo 11 ordenados alfabéticamente</w:t>
      </w:r>
    </w:p>
    <w:p w14:paraId="356677C5" w14:textId="77777777" w:rsidR="0028364C" w:rsidRDefault="0028364C">
      <w:pPr>
        <w:rPr>
          <w:rFonts w:ascii="Times New Roman" w:eastAsia="Times New Roman" w:hAnsi="Times New Roman" w:cs="Times New Roman"/>
        </w:rPr>
      </w:pPr>
      <w:r>
        <w:rPr>
          <w:rFonts w:ascii="Times New Roman" w:eastAsia="Times New Roman" w:hAnsi="Times New Roman" w:cs="Times New Roman"/>
        </w:rPr>
        <w:br w:type="page"/>
      </w:r>
    </w:p>
    <w:p w14:paraId="1EC426A6" w14:textId="24B5C8AE" w:rsidR="0028364C" w:rsidRPr="00552839" w:rsidRDefault="00552839" w:rsidP="00501F44">
      <w:pPr>
        <w:pStyle w:val="Ttulo3"/>
      </w:pPr>
      <w:bookmarkStart w:id="594" w:name="_Toc238250067"/>
      <w:bookmarkStart w:id="595" w:name="_Toc238251311"/>
      <w:bookmarkStart w:id="596" w:name="_Toc238813079"/>
      <w:bookmarkStart w:id="597" w:name="_Toc240233069"/>
      <w:bookmarkStart w:id="598" w:name="_Toc241763657"/>
      <w:r w:rsidRPr="00552839">
        <w:rPr>
          <w:noProof/>
          <w:sz w:val="22"/>
          <w:szCs w:val="22"/>
        </w:rPr>
        <w:lastRenderedPageBreak/>
        <w:drawing>
          <wp:anchor distT="0" distB="0" distL="114300" distR="114300" simplePos="0" relativeHeight="251668480" behindDoc="0" locked="0" layoutInCell="1" hidden="0" allowOverlap="1" wp14:anchorId="079F592B" wp14:editId="0C88DB43">
            <wp:simplePos x="0" y="0"/>
            <wp:positionH relativeFrom="margin">
              <wp:align>center</wp:align>
            </wp:positionH>
            <wp:positionV relativeFrom="paragraph">
              <wp:posOffset>308610</wp:posOffset>
            </wp:positionV>
            <wp:extent cx="5296639" cy="7144747"/>
            <wp:effectExtent l="0" t="0" r="0" b="0"/>
            <wp:wrapSquare wrapText="bothSides" distT="0" distB="0" distL="114300" distR="114300"/>
            <wp:docPr id="91"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98"/>
                    <a:srcRect/>
                    <a:stretch>
                      <a:fillRect/>
                    </a:stretch>
                  </pic:blipFill>
                  <pic:spPr>
                    <a:xfrm>
                      <a:off x="0" y="0"/>
                      <a:ext cx="5296639" cy="7144747"/>
                    </a:xfrm>
                    <a:prstGeom prst="rect">
                      <a:avLst/>
                    </a:prstGeom>
                    <a:ln/>
                  </pic:spPr>
                </pic:pic>
              </a:graphicData>
            </a:graphic>
          </wp:anchor>
        </w:drawing>
      </w:r>
      <w:r w:rsidR="0028364C" w:rsidRPr="00552839">
        <w:t>Figura 1</w:t>
      </w:r>
      <w:r w:rsidR="005F6ED9">
        <w:t>3</w:t>
      </w:r>
      <w:r w:rsidR="0028364C" w:rsidRPr="00552839">
        <w:t xml:space="preserve">.1: </w:t>
      </w:r>
      <w:proofErr w:type="spellStart"/>
      <w:r w:rsidR="0028364C" w:rsidRPr="00552839">
        <w:t>Curriculum</w:t>
      </w:r>
      <w:proofErr w:type="spellEnd"/>
      <w:r w:rsidR="0028364C" w:rsidRPr="00552839">
        <w:t xml:space="preserve"> Vitae de Benjamín González</w:t>
      </w:r>
      <w:bookmarkEnd w:id="594"/>
      <w:bookmarkEnd w:id="595"/>
      <w:bookmarkEnd w:id="596"/>
      <w:bookmarkEnd w:id="597"/>
      <w:bookmarkEnd w:id="598"/>
    </w:p>
    <w:p w14:paraId="1A257C05" w14:textId="6A605A54" w:rsidR="0028364C" w:rsidRPr="0028364C" w:rsidRDefault="0028364C" w:rsidP="0028364C">
      <w:pPr>
        <w:rPr>
          <w:rFonts w:ascii="Times New Roman" w:hAnsi="Times New Roman" w:cs="Times New Roman"/>
          <w:sz w:val="20"/>
          <w:szCs w:val="20"/>
        </w:rPr>
      </w:pPr>
    </w:p>
    <w:p w14:paraId="1B616BB8" w14:textId="7487CCFF" w:rsidR="0028364C" w:rsidRPr="0028364C" w:rsidRDefault="00552839" w:rsidP="0055283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18"/>
          <w:szCs w:val="18"/>
        </w:rPr>
        <w:t>Fuente: Elaborado por el estudiante de acuerdo con el proyecto.</w:t>
      </w:r>
    </w:p>
    <w:p w14:paraId="5C4DB913" w14:textId="77777777" w:rsidR="007A2679" w:rsidRDefault="007A2679" w:rsidP="00247A07">
      <w:pPr>
        <w:spacing w:line="360" w:lineRule="auto"/>
        <w:jc w:val="both"/>
        <w:rPr>
          <w:rFonts w:ascii="Times New Roman" w:eastAsia="Times New Roman" w:hAnsi="Times New Roman" w:cs="Times New Roman"/>
          <w:b/>
          <w:bCs/>
          <w:sz w:val="28"/>
          <w:szCs w:val="28"/>
        </w:rPr>
      </w:pPr>
    </w:p>
    <w:p w14:paraId="46E168A8" w14:textId="7964E336" w:rsidR="00552839" w:rsidRPr="00552839" w:rsidRDefault="0028364C" w:rsidP="00501F44">
      <w:pPr>
        <w:pStyle w:val="Ttulo3"/>
      </w:pPr>
      <w:r>
        <w:rPr>
          <w:rFonts w:eastAsia="Times New Roman"/>
          <w:sz w:val="28"/>
        </w:rPr>
        <w:br w:type="page"/>
      </w:r>
      <w:bookmarkStart w:id="599" w:name="_Toc240233070"/>
      <w:bookmarkStart w:id="600" w:name="_Toc241763658"/>
      <w:r w:rsidR="00552839" w:rsidRPr="00552839">
        <w:rPr>
          <w:noProof/>
        </w:rPr>
        <w:lastRenderedPageBreak/>
        <w:drawing>
          <wp:anchor distT="0" distB="0" distL="114300" distR="114300" simplePos="0" relativeHeight="251670528" behindDoc="0" locked="0" layoutInCell="1" hidden="0" allowOverlap="1" wp14:anchorId="5C5AE0F5" wp14:editId="50C87575">
            <wp:simplePos x="0" y="0"/>
            <wp:positionH relativeFrom="margin">
              <wp:align>center</wp:align>
            </wp:positionH>
            <wp:positionV relativeFrom="paragraph">
              <wp:posOffset>221643</wp:posOffset>
            </wp:positionV>
            <wp:extent cx="5415915" cy="6873875"/>
            <wp:effectExtent l="0" t="0" r="0" b="3175"/>
            <wp:wrapSquare wrapText="bothSides" distT="0" distB="0" distL="114300" distR="114300"/>
            <wp:docPr id="153"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199"/>
                    <a:srcRect/>
                    <a:stretch>
                      <a:fillRect/>
                    </a:stretch>
                  </pic:blipFill>
                  <pic:spPr>
                    <a:xfrm>
                      <a:off x="0" y="0"/>
                      <a:ext cx="5415915" cy="6873875"/>
                    </a:xfrm>
                    <a:prstGeom prst="rect">
                      <a:avLst/>
                    </a:prstGeom>
                    <a:ln/>
                  </pic:spPr>
                </pic:pic>
              </a:graphicData>
            </a:graphic>
          </wp:anchor>
        </w:drawing>
      </w:r>
      <w:r w:rsidR="00552839" w:rsidRPr="00552839">
        <w:t>Figura 1</w:t>
      </w:r>
      <w:r w:rsidR="005F6ED9">
        <w:t>3</w:t>
      </w:r>
      <w:r w:rsidR="00552839" w:rsidRPr="00552839">
        <w:t xml:space="preserve">.2: </w:t>
      </w:r>
      <w:proofErr w:type="spellStart"/>
      <w:r w:rsidR="00552839" w:rsidRPr="00552839">
        <w:t>Curriculum</w:t>
      </w:r>
      <w:proofErr w:type="spellEnd"/>
      <w:r w:rsidR="00552839" w:rsidRPr="00552839">
        <w:t xml:space="preserve"> Vitae de Vicente Henríquez</w:t>
      </w:r>
      <w:bookmarkEnd w:id="599"/>
      <w:bookmarkEnd w:id="600"/>
    </w:p>
    <w:p w14:paraId="1C1D2C8F" w14:textId="7B9B246D" w:rsidR="00552839" w:rsidRPr="0028364C" w:rsidRDefault="00552839" w:rsidP="0055283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18"/>
          <w:szCs w:val="18"/>
        </w:rPr>
        <w:t>Fuente: Elaborado por el estudiante de acuerdo con el proyecto.</w:t>
      </w:r>
    </w:p>
    <w:p w14:paraId="649AD01E" w14:textId="264336D4" w:rsidR="00552839" w:rsidRDefault="00552839"/>
    <w:p w14:paraId="770CC507" w14:textId="222EF94C" w:rsidR="00552839" w:rsidRDefault="0055283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F1EAFBF" w14:textId="383B8C02" w:rsidR="00552839" w:rsidRDefault="00552839" w:rsidP="00501F44">
      <w:pPr>
        <w:pStyle w:val="Ttulo3"/>
      </w:pPr>
      <w:bookmarkStart w:id="601" w:name="_Toc240233071"/>
      <w:bookmarkStart w:id="602" w:name="_Toc241763659"/>
      <w:r>
        <w:rPr>
          <w:noProof/>
        </w:rPr>
        <w:lastRenderedPageBreak/>
        <w:drawing>
          <wp:anchor distT="0" distB="0" distL="114300" distR="114300" simplePos="0" relativeHeight="251672576" behindDoc="0" locked="0" layoutInCell="1" hidden="0" allowOverlap="1" wp14:anchorId="6BD13575" wp14:editId="44F829B9">
            <wp:simplePos x="0" y="0"/>
            <wp:positionH relativeFrom="margin">
              <wp:align>left</wp:align>
            </wp:positionH>
            <wp:positionV relativeFrom="paragraph">
              <wp:posOffset>237628</wp:posOffset>
            </wp:positionV>
            <wp:extent cx="5972810" cy="6937375"/>
            <wp:effectExtent l="0" t="0" r="8890" b="0"/>
            <wp:wrapSquare wrapText="bothSides" distT="0" distB="0" distL="114300" distR="11430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0"/>
                    <a:srcRect/>
                    <a:stretch>
                      <a:fillRect/>
                    </a:stretch>
                  </pic:blipFill>
                  <pic:spPr>
                    <a:xfrm>
                      <a:off x="0" y="0"/>
                      <a:ext cx="5972810" cy="6937375"/>
                    </a:xfrm>
                    <a:prstGeom prst="rect">
                      <a:avLst/>
                    </a:prstGeom>
                    <a:ln/>
                  </pic:spPr>
                </pic:pic>
              </a:graphicData>
            </a:graphic>
          </wp:anchor>
        </w:drawing>
      </w:r>
      <w:r w:rsidRPr="00552839">
        <w:t>Figura 1</w:t>
      </w:r>
      <w:r w:rsidR="005F6ED9">
        <w:t>3</w:t>
      </w:r>
      <w:r w:rsidRPr="00552839">
        <w:t xml:space="preserve">.3: </w:t>
      </w:r>
      <w:proofErr w:type="spellStart"/>
      <w:r w:rsidRPr="00552839">
        <w:t>Curriculum</w:t>
      </w:r>
      <w:proofErr w:type="spellEnd"/>
      <w:r w:rsidRPr="00552839">
        <w:t xml:space="preserve"> Vitae de Aylin Herrera</w:t>
      </w:r>
      <w:bookmarkEnd w:id="601"/>
      <w:bookmarkEnd w:id="602"/>
    </w:p>
    <w:p w14:paraId="2470E916" w14:textId="22DE39F4" w:rsidR="00552839" w:rsidRPr="0028364C" w:rsidRDefault="00552839" w:rsidP="00552839">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bCs/>
          <w:i/>
          <w:iCs/>
          <w:sz w:val="18"/>
          <w:szCs w:val="18"/>
        </w:rPr>
        <w:t>Fuente: Elaborado por el estudiante de acuerdo con el proyecto.</w:t>
      </w:r>
    </w:p>
    <w:p w14:paraId="2F93AC41" w14:textId="1AAABB40" w:rsidR="00552839" w:rsidRDefault="00552839">
      <w:pPr>
        <w:rPr>
          <w:rFonts w:ascii="Times New Roman" w:eastAsia="Times New Roman" w:hAnsi="Times New Roman" w:cs="Times New Roman"/>
          <w:b/>
          <w:bCs/>
          <w:sz w:val="28"/>
          <w:szCs w:val="28"/>
        </w:rPr>
      </w:pPr>
    </w:p>
    <w:p w14:paraId="7FFECE14" w14:textId="6D34D53E" w:rsidR="00552839" w:rsidRDefault="0055283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1EE58EA8" w14:textId="71E6FAA6" w:rsidR="00552839" w:rsidRPr="00552839" w:rsidRDefault="00552839" w:rsidP="00501F44">
      <w:pPr>
        <w:pStyle w:val="Ttulo3"/>
        <w:rPr>
          <w:rFonts w:eastAsia="Times New Roman"/>
          <w:sz w:val="20"/>
          <w:szCs w:val="20"/>
        </w:rPr>
      </w:pPr>
      <w:bookmarkStart w:id="603" w:name="_Toc240233072"/>
      <w:bookmarkStart w:id="604" w:name="_Toc241763660"/>
      <w:r>
        <w:rPr>
          <w:noProof/>
        </w:rPr>
        <w:lastRenderedPageBreak/>
        <w:drawing>
          <wp:anchor distT="0" distB="0" distL="114300" distR="114300" simplePos="0" relativeHeight="251674624" behindDoc="0" locked="0" layoutInCell="1" hidden="0" allowOverlap="1" wp14:anchorId="1B4889EB" wp14:editId="122D80F0">
            <wp:simplePos x="0" y="0"/>
            <wp:positionH relativeFrom="margin">
              <wp:align>center</wp:align>
            </wp:positionH>
            <wp:positionV relativeFrom="paragraph">
              <wp:posOffset>300797</wp:posOffset>
            </wp:positionV>
            <wp:extent cx="5306165" cy="7287642"/>
            <wp:effectExtent l="0" t="0" r="8890" b="8890"/>
            <wp:wrapSquare wrapText="bothSides" distT="0" distB="0" distL="114300" distR="114300"/>
            <wp:docPr id="5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01"/>
                    <a:srcRect/>
                    <a:stretch>
                      <a:fillRect/>
                    </a:stretch>
                  </pic:blipFill>
                  <pic:spPr>
                    <a:xfrm>
                      <a:off x="0" y="0"/>
                      <a:ext cx="5306165" cy="7287642"/>
                    </a:xfrm>
                    <a:prstGeom prst="rect">
                      <a:avLst/>
                    </a:prstGeom>
                    <a:ln/>
                  </pic:spPr>
                </pic:pic>
              </a:graphicData>
            </a:graphic>
          </wp:anchor>
        </w:drawing>
      </w:r>
      <w:r w:rsidRPr="00552839">
        <w:t>Figura 1</w:t>
      </w:r>
      <w:r w:rsidR="005F6ED9">
        <w:t>3</w:t>
      </w:r>
      <w:r w:rsidRPr="00552839">
        <w:t xml:space="preserve">.4: </w:t>
      </w:r>
      <w:proofErr w:type="spellStart"/>
      <w:r w:rsidRPr="00552839">
        <w:t>Curriculum</w:t>
      </w:r>
      <w:proofErr w:type="spellEnd"/>
      <w:r w:rsidRPr="00552839">
        <w:t xml:space="preserve"> Vitae de Carlos León</w:t>
      </w:r>
      <w:bookmarkEnd w:id="603"/>
      <w:bookmarkEnd w:id="604"/>
    </w:p>
    <w:p w14:paraId="47011635" w14:textId="03829A02" w:rsidR="00552839" w:rsidRDefault="00552839" w:rsidP="00552839">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701EA5A8" w14:textId="4D42C8EE" w:rsidR="00552839" w:rsidRDefault="00552839">
      <w:pPr>
        <w:rPr>
          <w:rFonts w:ascii="Times New Roman" w:eastAsia="Times New Roman" w:hAnsi="Times New Roman" w:cs="Times New Roman"/>
          <w:b/>
          <w:bCs/>
          <w:sz w:val="28"/>
          <w:szCs w:val="28"/>
        </w:rPr>
      </w:pPr>
    </w:p>
    <w:p w14:paraId="64C56E5D" w14:textId="6161155F" w:rsidR="00552839" w:rsidRPr="00552839" w:rsidRDefault="00552839" w:rsidP="00501F44">
      <w:pPr>
        <w:pStyle w:val="Ttulo3"/>
      </w:pPr>
      <w:r>
        <w:rPr>
          <w:rFonts w:eastAsia="Times New Roman"/>
          <w:sz w:val="28"/>
        </w:rPr>
        <w:br w:type="page"/>
      </w:r>
      <w:bookmarkStart w:id="605" w:name="_Toc238250072"/>
      <w:bookmarkStart w:id="606" w:name="_Toc238251316"/>
      <w:bookmarkStart w:id="607" w:name="_Toc238813084"/>
      <w:bookmarkStart w:id="608" w:name="_Toc240233074"/>
      <w:bookmarkStart w:id="609" w:name="_Toc241763661"/>
      <w:r w:rsidRPr="00552839">
        <w:lastRenderedPageBreak/>
        <w:t>Figura 1</w:t>
      </w:r>
      <w:r>
        <w:t>2</w:t>
      </w:r>
      <w:r w:rsidRPr="00552839">
        <w:t>.</w:t>
      </w:r>
      <w:r w:rsidR="005F6ED9">
        <w:t>5</w:t>
      </w:r>
      <w:r w:rsidRPr="00552839">
        <w:t xml:space="preserve">: </w:t>
      </w:r>
      <w:proofErr w:type="spellStart"/>
      <w:r w:rsidRPr="00552839">
        <w:t>Curriculum</w:t>
      </w:r>
      <w:proofErr w:type="spellEnd"/>
      <w:r w:rsidRPr="00552839">
        <w:t xml:space="preserve"> Vitae de Nicolás Salas</w:t>
      </w:r>
      <w:bookmarkEnd w:id="605"/>
      <w:bookmarkEnd w:id="606"/>
      <w:bookmarkEnd w:id="607"/>
      <w:bookmarkEnd w:id="608"/>
      <w:bookmarkEnd w:id="609"/>
    </w:p>
    <w:p w14:paraId="4B63C7DC" w14:textId="614954A4" w:rsidR="00552839" w:rsidRDefault="00552839" w:rsidP="00552839">
      <w:pPr>
        <w:jc w:val="center"/>
        <w:rPr>
          <w:rFonts w:ascii="Times New Roman" w:eastAsia="Times New Roman" w:hAnsi="Times New Roman" w:cs="Times New Roman"/>
          <w:b/>
          <w:bCs/>
          <w:i/>
          <w:iCs/>
          <w:sz w:val="18"/>
          <w:szCs w:val="18"/>
        </w:rPr>
      </w:pPr>
      <w:r>
        <w:rPr>
          <w:noProof/>
        </w:rPr>
        <w:drawing>
          <wp:anchor distT="0" distB="0" distL="114300" distR="114300" simplePos="0" relativeHeight="251678720" behindDoc="0" locked="0" layoutInCell="1" hidden="0" allowOverlap="1" wp14:anchorId="13A63D85" wp14:editId="7602DC82">
            <wp:simplePos x="0" y="0"/>
            <wp:positionH relativeFrom="margin">
              <wp:posOffset>538480</wp:posOffset>
            </wp:positionH>
            <wp:positionV relativeFrom="paragraph">
              <wp:posOffset>6350</wp:posOffset>
            </wp:positionV>
            <wp:extent cx="5231765" cy="7577455"/>
            <wp:effectExtent l="0" t="0" r="6985" b="4445"/>
            <wp:wrapSquare wrapText="bothSides" distT="0" distB="0" distL="114300" distR="114300"/>
            <wp:docPr id="3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02"/>
                    <a:srcRect/>
                    <a:stretch>
                      <a:fillRect/>
                    </a:stretch>
                  </pic:blipFill>
                  <pic:spPr>
                    <a:xfrm>
                      <a:off x="0" y="0"/>
                      <a:ext cx="5231765" cy="7577455"/>
                    </a:xfrm>
                    <a:prstGeom prst="rect">
                      <a:avLst/>
                    </a:prstGeom>
                    <a:ln/>
                  </pic:spPr>
                </pic:pic>
              </a:graphicData>
            </a:graphic>
            <wp14:sizeRelH relativeFrom="margin">
              <wp14:pctWidth>0</wp14:pctWidth>
            </wp14:sizeRelH>
            <wp14:sizeRelV relativeFrom="margin">
              <wp14:pctHeight>0</wp14:pctHeight>
            </wp14:sizeRelV>
          </wp:anchor>
        </w:drawing>
      </w:r>
    </w:p>
    <w:p w14:paraId="76465DDA" w14:textId="77777777" w:rsidR="00552839" w:rsidRDefault="00552839" w:rsidP="00552839">
      <w:pPr>
        <w:jc w:val="center"/>
        <w:rPr>
          <w:rFonts w:ascii="Times New Roman" w:eastAsia="Times New Roman" w:hAnsi="Times New Roman" w:cs="Times New Roman"/>
          <w:b/>
          <w:bCs/>
          <w:i/>
          <w:iCs/>
          <w:sz w:val="18"/>
          <w:szCs w:val="18"/>
        </w:rPr>
      </w:pPr>
    </w:p>
    <w:p w14:paraId="73343349" w14:textId="77777777" w:rsidR="00552839" w:rsidRDefault="00552839" w:rsidP="00552839">
      <w:pPr>
        <w:jc w:val="center"/>
        <w:rPr>
          <w:rFonts w:ascii="Times New Roman" w:eastAsia="Times New Roman" w:hAnsi="Times New Roman" w:cs="Times New Roman"/>
          <w:b/>
          <w:bCs/>
          <w:i/>
          <w:iCs/>
          <w:sz w:val="18"/>
          <w:szCs w:val="18"/>
        </w:rPr>
      </w:pPr>
    </w:p>
    <w:p w14:paraId="0B826181" w14:textId="77777777" w:rsidR="00552839" w:rsidRDefault="00552839" w:rsidP="00552839">
      <w:pPr>
        <w:jc w:val="center"/>
        <w:rPr>
          <w:rFonts w:ascii="Times New Roman" w:eastAsia="Times New Roman" w:hAnsi="Times New Roman" w:cs="Times New Roman"/>
          <w:b/>
          <w:bCs/>
          <w:i/>
          <w:iCs/>
          <w:sz w:val="18"/>
          <w:szCs w:val="18"/>
        </w:rPr>
      </w:pPr>
    </w:p>
    <w:p w14:paraId="644EE517" w14:textId="77777777" w:rsidR="00552839" w:rsidRDefault="00552839" w:rsidP="00552839">
      <w:pPr>
        <w:jc w:val="center"/>
        <w:rPr>
          <w:rFonts w:ascii="Times New Roman" w:eastAsia="Times New Roman" w:hAnsi="Times New Roman" w:cs="Times New Roman"/>
          <w:b/>
          <w:bCs/>
          <w:i/>
          <w:iCs/>
          <w:sz w:val="18"/>
          <w:szCs w:val="18"/>
        </w:rPr>
      </w:pPr>
    </w:p>
    <w:p w14:paraId="39D17BBD" w14:textId="77777777" w:rsidR="00552839" w:rsidRDefault="00552839" w:rsidP="00552839">
      <w:pPr>
        <w:jc w:val="center"/>
        <w:rPr>
          <w:rFonts w:ascii="Times New Roman" w:eastAsia="Times New Roman" w:hAnsi="Times New Roman" w:cs="Times New Roman"/>
          <w:b/>
          <w:bCs/>
          <w:i/>
          <w:iCs/>
          <w:sz w:val="18"/>
          <w:szCs w:val="18"/>
        </w:rPr>
      </w:pPr>
    </w:p>
    <w:p w14:paraId="66DA3B32" w14:textId="77777777" w:rsidR="00552839" w:rsidRDefault="00552839" w:rsidP="00552839">
      <w:pPr>
        <w:jc w:val="center"/>
        <w:rPr>
          <w:rFonts w:ascii="Times New Roman" w:eastAsia="Times New Roman" w:hAnsi="Times New Roman" w:cs="Times New Roman"/>
          <w:b/>
          <w:bCs/>
          <w:i/>
          <w:iCs/>
          <w:sz w:val="18"/>
          <w:szCs w:val="18"/>
        </w:rPr>
      </w:pPr>
    </w:p>
    <w:p w14:paraId="6008623E" w14:textId="77777777" w:rsidR="00552839" w:rsidRDefault="00552839" w:rsidP="00552839">
      <w:pPr>
        <w:jc w:val="center"/>
        <w:rPr>
          <w:rFonts w:ascii="Times New Roman" w:eastAsia="Times New Roman" w:hAnsi="Times New Roman" w:cs="Times New Roman"/>
          <w:b/>
          <w:bCs/>
          <w:i/>
          <w:iCs/>
          <w:sz w:val="18"/>
          <w:szCs w:val="18"/>
        </w:rPr>
      </w:pPr>
    </w:p>
    <w:p w14:paraId="7166DC34" w14:textId="77777777" w:rsidR="00552839" w:rsidRDefault="00552839" w:rsidP="00552839">
      <w:pPr>
        <w:jc w:val="center"/>
        <w:rPr>
          <w:rFonts w:ascii="Times New Roman" w:eastAsia="Times New Roman" w:hAnsi="Times New Roman" w:cs="Times New Roman"/>
          <w:b/>
          <w:bCs/>
          <w:i/>
          <w:iCs/>
          <w:sz w:val="18"/>
          <w:szCs w:val="18"/>
        </w:rPr>
      </w:pPr>
    </w:p>
    <w:p w14:paraId="23E0DD0F" w14:textId="77777777" w:rsidR="00552839" w:rsidRDefault="00552839" w:rsidP="00552839">
      <w:pPr>
        <w:jc w:val="center"/>
        <w:rPr>
          <w:rFonts w:ascii="Times New Roman" w:eastAsia="Times New Roman" w:hAnsi="Times New Roman" w:cs="Times New Roman"/>
          <w:b/>
          <w:bCs/>
          <w:i/>
          <w:iCs/>
          <w:sz w:val="18"/>
          <w:szCs w:val="18"/>
        </w:rPr>
      </w:pPr>
    </w:p>
    <w:p w14:paraId="3CF839F7" w14:textId="77777777" w:rsidR="00552839" w:rsidRDefault="00552839" w:rsidP="00552839">
      <w:pPr>
        <w:jc w:val="center"/>
        <w:rPr>
          <w:rFonts w:ascii="Times New Roman" w:eastAsia="Times New Roman" w:hAnsi="Times New Roman" w:cs="Times New Roman"/>
          <w:b/>
          <w:bCs/>
          <w:i/>
          <w:iCs/>
          <w:sz w:val="18"/>
          <w:szCs w:val="18"/>
        </w:rPr>
      </w:pPr>
    </w:p>
    <w:p w14:paraId="07C34259" w14:textId="77777777" w:rsidR="00552839" w:rsidRDefault="00552839" w:rsidP="00552839">
      <w:pPr>
        <w:jc w:val="center"/>
        <w:rPr>
          <w:rFonts w:ascii="Times New Roman" w:eastAsia="Times New Roman" w:hAnsi="Times New Roman" w:cs="Times New Roman"/>
          <w:b/>
          <w:bCs/>
          <w:i/>
          <w:iCs/>
          <w:sz w:val="18"/>
          <w:szCs w:val="18"/>
        </w:rPr>
      </w:pPr>
    </w:p>
    <w:p w14:paraId="506CFD72" w14:textId="77777777" w:rsidR="00552839" w:rsidRDefault="00552839" w:rsidP="00552839">
      <w:pPr>
        <w:jc w:val="center"/>
        <w:rPr>
          <w:rFonts w:ascii="Times New Roman" w:eastAsia="Times New Roman" w:hAnsi="Times New Roman" w:cs="Times New Roman"/>
          <w:b/>
          <w:bCs/>
          <w:i/>
          <w:iCs/>
          <w:sz w:val="18"/>
          <w:szCs w:val="18"/>
        </w:rPr>
      </w:pPr>
    </w:p>
    <w:p w14:paraId="47C8D065" w14:textId="77777777" w:rsidR="00552839" w:rsidRDefault="00552839" w:rsidP="00552839">
      <w:pPr>
        <w:jc w:val="center"/>
        <w:rPr>
          <w:rFonts w:ascii="Times New Roman" w:eastAsia="Times New Roman" w:hAnsi="Times New Roman" w:cs="Times New Roman"/>
          <w:b/>
          <w:bCs/>
          <w:i/>
          <w:iCs/>
          <w:sz w:val="18"/>
          <w:szCs w:val="18"/>
        </w:rPr>
      </w:pPr>
    </w:p>
    <w:p w14:paraId="69C9BF25" w14:textId="77777777" w:rsidR="00552839" w:rsidRDefault="00552839" w:rsidP="00552839">
      <w:pPr>
        <w:jc w:val="center"/>
        <w:rPr>
          <w:rFonts w:ascii="Times New Roman" w:eastAsia="Times New Roman" w:hAnsi="Times New Roman" w:cs="Times New Roman"/>
          <w:b/>
          <w:bCs/>
          <w:i/>
          <w:iCs/>
          <w:sz w:val="18"/>
          <w:szCs w:val="18"/>
        </w:rPr>
      </w:pPr>
    </w:p>
    <w:p w14:paraId="2FAF7280" w14:textId="77777777" w:rsidR="00552839" w:rsidRDefault="00552839" w:rsidP="00552839">
      <w:pPr>
        <w:jc w:val="center"/>
        <w:rPr>
          <w:rFonts w:ascii="Times New Roman" w:eastAsia="Times New Roman" w:hAnsi="Times New Roman" w:cs="Times New Roman"/>
          <w:b/>
          <w:bCs/>
          <w:i/>
          <w:iCs/>
          <w:sz w:val="18"/>
          <w:szCs w:val="18"/>
        </w:rPr>
      </w:pPr>
    </w:p>
    <w:p w14:paraId="3A81602E" w14:textId="77777777" w:rsidR="00552839" w:rsidRDefault="00552839" w:rsidP="00552839">
      <w:pPr>
        <w:jc w:val="center"/>
        <w:rPr>
          <w:rFonts w:ascii="Times New Roman" w:eastAsia="Times New Roman" w:hAnsi="Times New Roman" w:cs="Times New Roman"/>
          <w:b/>
          <w:bCs/>
          <w:i/>
          <w:iCs/>
          <w:sz w:val="18"/>
          <w:szCs w:val="18"/>
        </w:rPr>
      </w:pPr>
    </w:p>
    <w:p w14:paraId="6F2504DD" w14:textId="77777777" w:rsidR="00552839" w:rsidRDefault="00552839" w:rsidP="00552839">
      <w:pPr>
        <w:jc w:val="center"/>
        <w:rPr>
          <w:rFonts w:ascii="Times New Roman" w:eastAsia="Times New Roman" w:hAnsi="Times New Roman" w:cs="Times New Roman"/>
          <w:b/>
          <w:bCs/>
          <w:i/>
          <w:iCs/>
          <w:sz w:val="18"/>
          <w:szCs w:val="18"/>
        </w:rPr>
      </w:pPr>
    </w:p>
    <w:p w14:paraId="6489F77D" w14:textId="77777777" w:rsidR="00552839" w:rsidRDefault="00552839" w:rsidP="00552839">
      <w:pPr>
        <w:jc w:val="center"/>
        <w:rPr>
          <w:rFonts w:ascii="Times New Roman" w:eastAsia="Times New Roman" w:hAnsi="Times New Roman" w:cs="Times New Roman"/>
          <w:b/>
          <w:bCs/>
          <w:i/>
          <w:iCs/>
          <w:sz w:val="18"/>
          <w:szCs w:val="18"/>
        </w:rPr>
      </w:pPr>
    </w:p>
    <w:p w14:paraId="3A83B71D" w14:textId="77777777" w:rsidR="00552839" w:rsidRDefault="00552839" w:rsidP="00552839">
      <w:pPr>
        <w:jc w:val="center"/>
        <w:rPr>
          <w:rFonts w:ascii="Times New Roman" w:eastAsia="Times New Roman" w:hAnsi="Times New Roman" w:cs="Times New Roman"/>
          <w:b/>
          <w:bCs/>
          <w:i/>
          <w:iCs/>
          <w:sz w:val="18"/>
          <w:szCs w:val="18"/>
        </w:rPr>
      </w:pPr>
    </w:p>
    <w:p w14:paraId="33552FB1" w14:textId="77777777" w:rsidR="00552839" w:rsidRDefault="00552839" w:rsidP="00552839">
      <w:pPr>
        <w:jc w:val="center"/>
        <w:rPr>
          <w:rFonts w:ascii="Times New Roman" w:eastAsia="Times New Roman" w:hAnsi="Times New Roman" w:cs="Times New Roman"/>
          <w:b/>
          <w:bCs/>
          <w:i/>
          <w:iCs/>
          <w:sz w:val="18"/>
          <w:szCs w:val="18"/>
        </w:rPr>
      </w:pPr>
    </w:p>
    <w:p w14:paraId="0F74E8F3" w14:textId="77777777" w:rsidR="00552839" w:rsidRDefault="00552839" w:rsidP="00552839">
      <w:pPr>
        <w:jc w:val="center"/>
        <w:rPr>
          <w:rFonts w:ascii="Times New Roman" w:eastAsia="Times New Roman" w:hAnsi="Times New Roman" w:cs="Times New Roman"/>
          <w:b/>
          <w:bCs/>
          <w:i/>
          <w:iCs/>
          <w:sz w:val="18"/>
          <w:szCs w:val="18"/>
        </w:rPr>
      </w:pPr>
    </w:p>
    <w:p w14:paraId="4F9DF794" w14:textId="77777777" w:rsidR="00552839" w:rsidRDefault="00552839" w:rsidP="00552839">
      <w:pPr>
        <w:jc w:val="center"/>
        <w:rPr>
          <w:rFonts w:ascii="Times New Roman" w:eastAsia="Times New Roman" w:hAnsi="Times New Roman" w:cs="Times New Roman"/>
          <w:b/>
          <w:bCs/>
          <w:i/>
          <w:iCs/>
          <w:sz w:val="18"/>
          <w:szCs w:val="18"/>
        </w:rPr>
      </w:pPr>
    </w:p>
    <w:p w14:paraId="16F8B296" w14:textId="77777777" w:rsidR="00552839" w:rsidRDefault="00552839" w:rsidP="00552839">
      <w:pPr>
        <w:jc w:val="center"/>
        <w:rPr>
          <w:rFonts w:ascii="Times New Roman" w:eastAsia="Times New Roman" w:hAnsi="Times New Roman" w:cs="Times New Roman"/>
          <w:b/>
          <w:bCs/>
          <w:i/>
          <w:iCs/>
          <w:sz w:val="18"/>
          <w:szCs w:val="18"/>
        </w:rPr>
      </w:pPr>
    </w:p>
    <w:p w14:paraId="291EF4C6" w14:textId="77777777" w:rsidR="00552839" w:rsidRDefault="00552839" w:rsidP="00552839">
      <w:pPr>
        <w:jc w:val="center"/>
        <w:rPr>
          <w:rFonts w:ascii="Times New Roman" w:eastAsia="Times New Roman" w:hAnsi="Times New Roman" w:cs="Times New Roman"/>
          <w:b/>
          <w:bCs/>
          <w:i/>
          <w:iCs/>
          <w:sz w:val="18"/>
          <w:szCs w:val="18"/>
        </w:rPr>
      </w:pPr>
    </w:p>
    <w:p w14:paraId="7698D595" w14:textId="77777777" w:rsidR="00552839" w:rsidRDefault="00552839" w:rsidP="00552839">
      <w:pPr>
        <w:jc w:val="center"/>
        <w:rPr>
          <w:rFonts w:ascii="Times New Roman" w:eastAsia="Times New Roman" w:hAnsi="Times New Roman" w:cs="Times New Roman"/>
          <w:b/>
          <w:bCs/>
          <w:i/>
          <w:iCs/>
          <w:sz w:val="18"/>
          <w:szCs w:val="18"/>
        </w:rPr>
      </w:pPr>
    </w:p>
    <w:p w14:paraId="13E68CC9" w14:textId="77777777" w:rsidR="00552839" w:rsidRDefault="00552839" w:rsidP="00552839">
      <w:pPr>
        <w:jc w:val="center"/>
        <w:rPr>
          <w:rFonts w:ascii="Times New Roman" w:eastAsia="Times New Roman" w:hAnsi="Times New Roman" w:cs="Times New Roman"/>
          <w:b/>
          <w:bCs/>
          <w:i/>
          <w:iCs/>
          <w:sz w:val="18"/>
          <w:szCs w:val="18"/>
        </w:rPr>
      </w:pPr>
    </w:p>
    <w:p w14:paraId="3044364F" w14:textId="77777777" w:rsidR="00552839" w:rsidRDefault="00552839" w:rsidP="00552839">
      <w:pPr>
        <w:jc w:val="center"/>
        <w:rPr>
          <w:rFonts w:ascii="Times New Roman" w:eastAsia="Times New Roman" w:hAnsi="Times New Roman" w:cs="Times New Roman"/>
          <w:b/>
          <w:bCs/>
          <w:i/>
          <w:iCs/>
          <w:sz w:val="18"/>
          <w:szCs w:val="18"/>
        </w:rPr>
      </w:pPr>
    </w:p>
    <w:p w14:paraId="25449CBC" w14:textId="77777777" w:rsidR="00552839" w:rsidRDefault="00552839" w:rsidP="00552839">
      <w:pPr>
        <w:jc w:val="center"/>
        <w:rPr>
          <w:rFonts w:ascii="Times New Roman" w:eastAsia="Times New Roman" w:hAnsi="Times New Roman" w:cs="Times New Roman"/>
          <w:b/>
          <w:bCs/>
          <w:i/>
          <w:iCs/>
          <w:sz w:val="18"/>
          <w:szCs w:val="18"/>
        </w:rPr>
      </w:pPr>
    </w:p>
    <w:p w14:paraId="5A024743" w14:textId="77777777" w:rsidR="00552839" w:rsidRDefault="00552839" w:rsidP="00552839">
      <w:pPr>
        <w:jc w:val="center"/>
        <w:rPr>
          <w:rFonts w:ascii="Times New Roman" w:eastAsia="Times New Roman" w:hAnsi="Times New Roman" w:cs="Times New Roman"/>
          <w:b/>
          <w:bCs/>
          <w:i/>
          <w:iCs/>
          <w:sz w:val="18"/>
          <w:szCs w:val="18"/>
        </w:rPr>
      </w:pPr>
    </w:p>
    <w:p w14:paraId="03C8D0BA" w14:textId="543D9823" w:rsidR="00552839" w:rsidRDefault="00552839" w:rsidP="00552839">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13AEC74C" w14:textId="77777777" w:rsidR="00501F44" w:rsidRDefault="00501F44" w:rsidP="00A72364">
      <w:pPr>
        <w:ind w:firstLine="708"/>
        <w:rPr>
          <w:rFonts w:ascii="Times New Roman" w:eastAsia="Times New Roman" w:hAnsi="Times New Roman" w:cs="Times New Roman"/>
          <w:b/>
          <w:bCs/>
        </w:rPr>
      </w:pPr>
    </w:p>
    <w:p w14:paraId="6CA3AB67" w14:textId="3E2B06C0" w:rsidR="00A72364" w:rsidRPr="005F6ED9" w:rsidRDefault="00A72364" w:rsidP="005F6ED9">
      <w:pPr>
        <w:pStyle w:val="Ttulo2"/>
      </w:pPr>
      <w:bookmarkStart w:id="610" w:name="_Toc240232545"/>
      <w:bookmarkStart w:id="611" w:name="_Toc241763463"/>
      <w:r w:rsidRPr="005F6ED9">
        <w:lastRenderedPageBreak/>
        <w:t>12.2 Matriz de Trazabilidad de requerimientos – RTM Acumulada – 50 Cus</w:t>
      </w:r>
      <w:bookmarkEnd w:id="610"/>
      <w:bookmarkEnd w:id="611"/>
    </w:p>
    <w:p w14:paraId="6BD734BB" w14:textId="77777777" w:rsidR="00A72364" w:rsidRDefault="00A72364">
      <w:pPr>
        <w:rPr>
          <w:rFonts w:ascii="Times New Roman" w:eastAsia="Times New Roman" w:hAnsi="Times New Roman" w:cs="Times New Roman"/>
          <w:b/>
          <w:bCs/>
          <w:sz w:val="28"/>
          <w:szCs w:val="28"/>
        </w:rPr>
      </w:pPr>
    </w:p>
    <w:p w14:paraId="4809D9E7" w14:textId="2F2B6112" w:rsidR="00A72364" w:rsidRPr="00A72364" w:rsidRDefault="00A72364" w:rsidP="00A72364">
      <w:p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Se consolidó la Matriz de Trazabilidad de Requerimientos </w:t>
      </w:r>
      <w:r>
        <w:rPr>
          <w:rFonts w:ascii="Times New Roman" w:eastAsia="Times New Roman" w:hAnsi="Times New Roman" w:cs="Times New Roman"/>
        </w:rPr>
        <w:t xml:space="preserve">- </w:t>
      </w:r>
      <w:r w:rsidRPr="00A72364">
        <w:rPr>
          <w:rFonts w:ascii="Times New Roman" w:eastAsia="Times New Roman" w:hAnsi="Times New Roman" w:cs="Times New Roman"/>
        </w:rPr>
        <w:t>RTM</w:t>
      </w:r>
      <w:r>
        <w:rPr>
          <w:rFonts w:ascii="Times New Roman" w:eastAsia="Times New Roman" w:hAnsi="Times New Roman" w:cs="Times New Roman"/>
        </w:rPr>
        <w:t xml:space="preserve"> </w:t>
      </w:r>
      <w:r w:rsidRPr="00A72364">
        <w:rPr>
          <w:rFonts w:ascii="Times New Roman" w:eastAsia="Times New Roman" w:hAnsi="Times New Roman" w:cs="Times New Roman"/>
        </w:rPr>
        <w:t>vinculando los 50 Requerimientos Funcionales implementados entre el Incremento I y el Incremento II con sus respectivos casos de uso y casos de prueba asociados.</w:t>
      </w:r>
    </w:p>
    <w:p w14:paraId="3D7CA4BF" w14:textId="047ED415" w:rsidR="00A72364" w:rsidRPr="00A72364" w:rsidRDefault="00A72364" w:rsidP="00501F44">
      <w:pPr>
        <w:pStyle w:val="Ttulo4"/>
      </w:pPr>
      <w:bookmarkStart w:id="612" w:name="_Toc240233128"/>
      <w:bookmarkStart w:id="613" w:name="_Toc241763817"/>
      <w:r w:rsidRPr="00A72364">
        <w:t>Tabla 12.1: RTM – Requerimientos vs Casos de Uso</w:t>
      </w:r>
      <w:bookmarkEnd w:id="612"/>
      <w:bookmarkEnd w:id="613"/>
    </w:p>
    <w:tbl>
      <w:tblPr>
        <w:tblW w:w="9388" w:type="dxa"/>
        <w:tblLayout w:type="fixed"/>
        <w:tblCellMar>
          <w:left w:w="0" w:type="dxa"/>
          <w:right w:w="0" w:type="dxa"/>
        </w:tblCellMar>
        <w:tblLook w:val="04A0" w:firstRow="1" w:lastRow="0" w:firstColumn="1" w:lastColumn="0" w:noHBand="0" w:noVBand="1"/>
      </w:tblPr>
      <w:tblGrid>
        <w:gridCol w:w="1126"/>
        <w:gridCol w:w="1134"/>
        <w:gridCol w:w="2691"/>
        <w:gridCol w:w="1274"/>
        <w:gridCol w:w="1330"/>
        <w:gridCol w:w="1833"/>
      </w:tblGrid>
      <w:tr w:rsidR="00A72364" w:rsidRPr="00A72364" w14:paraId="196B5F6B" w14:textId="77777777" w:rsidTr="00A72364">
        <w:trPr>
          <w:trHeight w:val="308"/>
        </w:trPr>
        <w:tc>
          <w:tcPr>
            <w:tcW w:w="1126"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E41071C"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ID RF</w:t>
            </w:r>
          </w:p>
        </w:tc>
        <w:tc>
          <w:tcPr>
            <w:tcW w:w="113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BA99B5"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Fase</w:t>
            </w:r>
          </w:p>
        </w:tc>
        <w:tc>
          <w:tcPr>
            <w:tcW w:w="269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A79B1C"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Descripción del Requerimiento</w:t>
            </w:r>
          </w:p>
        </w:tc>
        <w:tc>
          <w:tcPr>
            <w:tcW w:w="127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6394A"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CU Asociado</w:t>
            </w:r>
          </w:p>
        </w:tc>
        <w:tc>
          <w:tcPr>
            <w:tcW w:w="13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00CDF6"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Caso de Prueba</w:t>
            </w:r>
          </w:p>
        </w:tc>
        <w:tc>
          <w:tcPr>
            <w:tcW w:w="183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A166E" w14:textId="77777777" w:rsidR="00A72364" w:rsidRPr="00A72364" w:rsidRDefault="00A72364" w:rsidP="00A72364">
            <w:pPr>
              <w:jc w:val="center"/>
              <w:rPr>
                <w:rFonts w:ascii="Times New Roman" w:eastAsia="Times New Roman" w:hAnsi="Times New Roman" w:cs="Times New Roman"/>
                <w:b/>
                <w:bCs/>
                <w:sz w:val="18"/>
                <w:szCs w:val="18"/>
              </w:rPr>
            </w:pPr>
            <w:r w:rsidRPr="00A72364">
              <w:rPr>
                <w:rFonts w:ascii="Times New Roman" w:eastAsia="Times New Roman" w:hAnsi="Times New Roman" w:cs="Times New Roman"/>
                <w:b/>
                <w:bCs/>
                <w:sz w:val="18"/>
                <w:szCs w:val="18"/>
              </w:rPr>
              <w:t>Estado</w:t>
            </w:r>
          </w:p>
        </w:tc>
      </w:tr>
      <w:tr w:rsidR="00A72364" w:rsidRPr="00A72364" w14:paraId="32C1839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83D4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928EA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7669D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Registrar usuarios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C63AA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C5470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42A50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81F504E"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E2ECD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5910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BABDD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Inicio de sesión</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11052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CU-02, CU-42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00216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0E640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E4F01A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58A74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68B6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E36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Control de acceso RBAC</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9D39F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5820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9794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1539D91"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FFEBA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FFC96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DEFBB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Actualización de estado y recategorización de urgencia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6B804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2449A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2A783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E44B4A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D0A29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FB19D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1ACE1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Reasignación manual de ticket entre técnicos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60BCF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3E38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P-26</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0C7DD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7A5100E"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D2C40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63E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8FEE7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Formulario de creación de tickets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BD66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1CBD0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8BA0D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227E3CF"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658DF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RF-09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0351B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62AC8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Adjuntar archivos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808E3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CU-09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DD3E3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A849E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3FD583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5B3B5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013D5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B3BA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Escalamiento de ticket crítico a Jefatura </w:t>
            </w:r>
            <w:proofErr w:type="spellStart"/>
            <w:r w:rsidRPr="00A72364">
              <w:rPr>
                <w:rFonts w:ascii="Times New Roman" w:eastAsia="Times New Roman" w:hAnsi="Times New Roman" w:cs="Times New Roman"/>
                <w:sz w:val="18"/>
                <w:szCs w:val="18"/>
              </w:rPr>
              <w:t>in-app</w:t>
            </w:r>
            <w:proofErr w:type="spellEnd"/>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C319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CU-10</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18138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P-27</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B0E99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AA553D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2ED9A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1A0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59583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Notificaciones por correo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999CF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27233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7EE85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2ACF71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8F067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82AD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0870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Inserción de Notas Privadas en tickets por el técnico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99A46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44395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7999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D3BEEB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8F61F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AE980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0A0C3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Configuración de feriados y horarios en BD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83ABF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69800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618BC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0D4C52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42B14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9720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E1FD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Ejecución de temporizador y monitoreo SLA (</w:t>
            </w:r>
            <w:proofErr w:type="spellStart"/>
            <w:r w:rsidRPr="00A72364">
              <w:rPr>
                <w:rFonts w:ascii="Times New Roman" w:eastAsia="Times New Roman" w:hAnsi="Times New Roman" w:cs="Times New Roman"/>
                <w:sz w:val="18"/>
                <w:szCs w:val="18"/>
              </w:rPr>
              <w:t>cronjob</w:t>
            </w:r>
            <w:proofErr w:type="spellEnd"/>
            <w:r w:rsidRPr="00A72364">
              <w:rPr>
                <w:rFonts w:ascii="Times New Roman" w:eastAsia="Times New Roman" w:hAnsi="Times New Roman" w:cs="Times New Roman"/>
                <w:sz w:val="18"/>
                <w:szCs w:val="18"/>
              </w:rPr>
              <w:t>)</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8200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E234E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3E2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66461C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9D13C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0BCD1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C806D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Cambio de estado del ticket</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AEF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84A35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7B973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6AFEBA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072E6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8C514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17EB0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Comentarios en tickets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09FF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25D5E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8C76A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DEB1E88"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F07ED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E229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2E98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Generación de alertas por vencimiento próximo de SLA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86C47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2C58A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51104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5DA870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FF28F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RF-18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D3523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06C51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Pausa justificada del temporizador de SLA por proveedor</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C35EB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15732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P-30</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EEEBD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7C6639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7BBF6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lastRenderedPageBreak/>
              <w:t>RF-19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6BEAA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4EC2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Bitácora inmutable de cambios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B4101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CU-19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DB567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01D7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8EDAAF7"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E6CAF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5CB1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4CE4E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Alertas visuales SLA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F670E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CU-20</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6E30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4F6BF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F810A1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C47D1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0483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DED32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Crear repuesto en base de datos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58287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15ED4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3D44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72A440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6D4C1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0C83C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28C53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Listar y consultar repuestos en bodega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22608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D6EC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EFB4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D3B5C0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80C91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AE42B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1CFB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Actualizar información de repuestos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C9FDD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BE59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43AC7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9FAE95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46E88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53C81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3082B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Deshabilitar o eliminar repuesto (CRUD)</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133DD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38EE2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15F23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7D8F1F5"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D6D76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1306C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F7D12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Registro de repuesto con stock disponible y descuento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1F2B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648D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P-28</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B535A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85B3B25"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C7221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7491C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09073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Consulta de base de conocimientos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676C6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B588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21BA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7D86AB7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F8C8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9F3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8AE3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Encuesta de satisfacción</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5161C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2106A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091C1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4A79368"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6DC92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CAC8F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8D7A5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Bloqueo al intentar registrar repuesto sin stock</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BFD3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4D8F4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P-29</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7F6DE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27736EA"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CEAC8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RF-29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CEC1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BAFC2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Rutina nocturna de </w:t>
            </w:r>
            <w:proofErr w:type="spellStart"/>
            <w:r w:rsidRPr="00A72364">
              <w:rPr>
                <w:rFonts w:ascii="Times New Roman" w:eastAsia="Times New Roman" w:hAnsi="Times New Roman" w:cs="Times New Roman"/>
                <w:sz w:val="18"/>
                <w:szCs w:val="18"/>
              </w:rPr>
              <w:t>auto-cierre</w:t>
            </w:r>
            <w:proofErr w:type="spellEnd"/>
            <w:r w:rsidRPr="00A72364">
              <w:rPr>
                <w:rFonts w:ascii="Times New Roman" w:eastAsia="Times New Roman" w:hAnsi="Times New Roman" w:cs="Times New Roman"/>
                <w:sz w:val="18"/>
                <w:szCs w:val="18"/>
              </w:rPr>
              <w:t xml:space="preserve"> de tickets (&lt; 7 días)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892B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CU-29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2B22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0888D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0B76C5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82846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1F262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6CCB4" w14:textId="77777777" w:rsidR="00A72364" w:rsidRPr="00A72364" w:rsidRDefault="00A72364" w:rsidP="00A72364">
            <w:pPr>
              <w:jc w:val="center"/>
              <w:rPr>
                <w:rFonts w:ascii="Times New Roman" w:eastAsia="Times New Roman" w:hAnsi="Times New Roman" w:cs="Times New Roman"/>
                <w:sz w:val="18"/>
                <w:szCs w:val="18"/>
              </w:rPr>
            </w:pPr>
            <w:proofErr w:type="spellStart"/>
            <w:r w:rsidRPr="00A72364">
              <w:rPr>
                <w:rFonts w:ascii="Times New Roman" w:eastAsia="Times New Roman" w:hAnsi="Times New Roman" w:cs="Times New Roman"/>
                <w:sz w:val="18"/>
                <w:szCs w:val="18"/>
              </w:rPr>
              <w:t>Dashboard</w:t>
            </w:r>
            <w:proofErr w:type="spellEnd"/>
            <w:r w:rsidRPr="00A72364">
              <w:rPr>
                <w:rFonts w:ascii="Times New Roman" w:eastAsia="Times New Roman" w:hAnsi="Times New Roman" w:cs="Times New Roman"/>
                <w:sz w:val="18"/>
                <w:szCs w:val="18"/>
              </w:rPr>
              <w:t xml:space="preserve"> con </w:t>
            </w:r>
            <w:proofErr w:type="spellStart"/>
            <w:r w:rsidRPr="00A72364">
              <w:rPr>
                <w:rFonts w:ascii="Times New Roman" w:eastAsia="Times New Roman" w:hAnsi="Times New Roman" w:cs="Times New Roman"/>
                <w:sz w:val="18"/>
                <w:szCs w:val="18"/>
              </w:rPr>
              <w:t>KPIs</w:t>
            </w:r>
            <w:proofErr w:type="spellEnd"/>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E7F3E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83B41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A0966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350F96A"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C383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A1F6D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86DE9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Carga masiva de usuarios vía archivo CSV válido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5E37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4A7F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6DB1F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E909BD4"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7D49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7B6B3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D9B7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CRUD de artículos KB</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D0EBD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F423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046B2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CCF6405"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B6DED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0D61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242B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Auto-asistencia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75506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A39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9F215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6F86146"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3CE3F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03486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CD1E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Exportar tickets a PDF</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CB5B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A4665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F6827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0928E0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B891D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RF-39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C0F0E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E5AB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Renovación periódica de contraseñas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F3027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B2323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3D87E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3FADBBA"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60048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9A8DC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3E5F4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Recuperación de contraseñas por olvido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DB03A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CU-39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8397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30961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782AB67"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CC539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AF028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018E0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Sesión única y segura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B25BD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7B057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DEB2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C8BF414"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F67AC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07DB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34DC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Validación de carga masiva de CSV con RUTs corruptos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7B16D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28309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P-33</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DDD04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92735D4"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1F9D9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RF-47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EECE6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721A7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Despliegue de información y trazabilidad del equipo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6F270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38BD1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BADFC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281A6EB1"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48AE6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lastRenderedPageBreak/>
              <w:t>RF-48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77B9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CFEF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Generador de códigos QR y </w:t>
            </w:r>
            <w:proofErr w:type="spellStart"/>
            <w:r w:rsidRPr="00A72364">
              <w:rPr>
                <w:rFonts w:ascii="Times New Roman" w:eastAsia="Times New Roman" w:hAnsi="Times New Roman" w:cs="Times New Roman"/>
                <w:sz w:val="18"/>
                <w:szCs w:val="18"/>
              </w:rPr>
              <w:t>endpoint</w:t>
            </w:r>
            <w:proofErr w:type="spellEnd"/>
            <w:r w:rsidRPr="00A72364">
              <w:rPr>
                <w:rFonts w:ascii="Times New Roman" w:eastAsia="Times New Roman" w:hAnsi="Times New Roman" w:cs="Times New Roman"/>
                <w:sz w:val="18"/>
                <w:szCs w:val="18"/>
              </w:rPr>
              <w:t xml:space="preserve"> de reporte rápido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3EED0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CU-48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18EDF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6D887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F022163"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154E3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65C27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E1EAB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Centro de notificaciones </w:t>
            </w:r>
            <w:proofErr w:type="spellStart"/>
            <w:r w:rsidRPr="00A72364">
              <w:rPr>
                <w:rFonts w:ascii="Times New Roman" w:eastAsia="Times New Roman" w:hAnsi="Times New Roman" w:cs="Times New Roman"/>
                <w:sz w:val="18"/>
                <w:szCs w:val="18"/>
              </w:rPr>
              <w:t>in-app</w:t>
            </w:r>
            <w:proofErr w:type="spellEnd"/>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6D4C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EF0F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7F703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FE0008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C7C09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RF-52</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340A7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8163A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Generación de mapa de calor por piso</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D7AB3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CU-52</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CF6E3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4EDB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6F621AC0"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81620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RF-53</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9BAE9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84D7B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Servicio de envío automático de reportes en PDF</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53E4D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CU-53</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7FDAB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F74013"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A0F70F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A92FB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RF-55</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982B9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CDFF5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Descarga masiva empaquetada de adjuntos en .ZIP</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C9E6F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CU-55</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DEE8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A4098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00F17582"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6E830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RF-57</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5C40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5E905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Renderizado y visualización de </w:t>
            </w:r>
            <w:proofErr w:type="spellStart"/>
            <w:r w:rsidRPr="00A72364">
              <w:rPr>
                <w:rFonts w:ascii="Times New Roman" w:eastAsia="Times New Roman" w:hAnsi="Times New Roman" w:cs="Times New Roman"/>
                <w:sz w:val="18"/>
                <w:szCs w:val="18"/>
              </w:rPr>
              <w:t>Dashboards</w:t>
            </w:r>
            <w:proofErr w:type="spellEnd"/>
            <w:r w:rsidRPr="00A72364">
              <w:rPr>
                <w:rFonts w:ascii="Times New Roman" w:eastAsia="Times New Roman" w:hAnsi="Times New Roman" w:cs="Times New Roman"/>
                <w:sz w:val="18"/>
                <w:szCs w:val="18"/>
              </w:rPr>
              <w:t xml:space="preserve"> analíticos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D367B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CU-57</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3EADB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B6EAB"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78F6DA4B"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35B87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RF-58</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2AEF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2DD5E0"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Visualización de tickets mediante grillas dinámicas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72BE0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CU-58</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F1E41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C851C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139C2941"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21719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RF-60</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10BCB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23F3F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Exportación de reporte consolidado a Excel</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5456E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CU-60</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95B61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P-34</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7DE6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38F4FE4D"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E764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RF-61</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094912"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4F4D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Ejecución de respaldo manual de base de datos MySQL</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71592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CU-61</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736B1"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P-35</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9FD3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495B337E"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CCB474"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RF-64</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338FDF"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232DA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 xml:space="preserve">Recepción de </w:t>
            </w:r>
            <w:proofErr w:type="spellStart"/>
            <w:r w:rsidRPr="00A72364">
              <w:rPr>
                <w:rFonts w:ascii="Times New Roman" w:eastAsia="Times New Roman" w:hAnsi="Times New Roman" w:cs="Times New Roman"/>
                <w:sz w:val="18"/>
                <w:szCs w:val="18"/>
              </w:rPr>
              <w:t>Webhook</w:t>
            </w:r>
            <w:proofErr w:type="spellEnd"/>
            <w:r w:rsidRPr="00A72364">
              <w:rPr>
                <w:rFonts w:ascii="Times New Roman" w:eastAsia="Times New Roman" w:hAnsi="Times New Roman" w:cs="Times New Roman"/>
                <w:sz w:val="18"/>
                <w:szCs w:val="18"/>
              </w:rPr>
              <w:t xml:space="preserve"> de falla/alertas desde IMER</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9B897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CU-64</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F517E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P-31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3074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5E5EAA99"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D3368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RF-66</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E08788"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1</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C2ABE"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Autenticación de dos factores - 2FA</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C0C00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CU-66</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3698A"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Pruebas Inc. 1</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44B849"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r w:rsidR="00A72364" w:rsidRPr="00A72364" w14:paraId="7D2B07DC" w14:textId="77777777" w:rsidTr="00A72364">
        <w:trPr>
          <w:trHeight w:val="315"/>
        </w:trPr>
        <w:tc>
          <w:tcPr>
            <w:tcW w:w="1126"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C3A6DD"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RF-69</w:t>
            </w:r>
          </w:p>
        </w:tc>
        <w:tc>
          <w:tcPr>
            <w:tcW w:w="113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5731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Incremento 2</w:t>
            </w:r>
          </w:p>
        </w:tc>
        <w:tc>
          <w:tcPr>
            <w:tcW w:w="269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7CBDC7"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Reapertura de tickets e imputación de materiales usados</w:t>
            </w:r>
          </w:p>
        </w:tc>
        <w:tc>
          <w:tcPr>
            <w:tcW w:w="127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894A45"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CU-69</w:t>
            </w:r>
          </w:p>
        </w:tc>
        <w:tc>
          <w:tcPr>
            <w:tcW w:w="13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F2FDC6"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Unitarias Inc. 2</w:t>
            </w:r>
          </w:p>
        </w:tc>
        <w:tc>
          <w:tcPr>
            <w:tcW w:w="1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FE846C" w14:textId="77777777" w:rsidR="00A72364" w:rsidRPr="00A72364" w:rsidRDefault="00A72364" w:rsidP="00A72364">
            <w:pPr>
              <w:jc w:val="center"/>
              <w:rPr>
                <w:rFonts w:ascii="Times New Roman" w:eastAsia="Times New Roman" w:hAnsi="Times New Roman" w:cs="Times New Roman"/>
                <w:sz w:val="18"/>
                <w:szCs w:val="18"/>
              </w:rPr>
            </w:pPr>
            <w:r w:rsidRPr="00A72364">
              <w:rPr>
                <w:rFonts w:ascii="Times New Roman" w:eastAsia="Times New Roman" w:hAnsi="Times New Roman" w:cs="Times New Roman"/>
                <w:sz w:val="18"/>
                <w:szCs w:val="18"/>
              </w:rPr>
              <w:t>Implementado</w:t>
            </w:r>
          </w:p>
        </w:tc>
      </w:tr>
    </w:tbl>
    <w:p w14:paraId="21129B9F" w14:textId="77777777" w:rsidR="00A72364" w:rsidRDefault="00A72364" w:rsidP="00A72364">
      <w:pPr>
        <w:jc w:val="center"/>
        <w:rPr>
          <w:rFonts w:ascii="Times New Roman" w:eastAsia="Times New Roman" w:hAnsi="Times New Roman" w:cs="Times New Roman"/>
          <w:b/>
          <w:bCs/>
          <w:sz w:val="28"/>
          <w:szCs w:val="28"/>
        </w:rPr>
      </w:pPr>
      <w:r>
        <w:rPr>
          <w:rFonts w:ascii="Times New Roman" w:eastAsia="Times New Roman" w:hAnsi="Times New Roman" w:cs="Times New Roman"/>
          <w:b/>
          <w:bCs/>
          <w:i/>
          <w:iCs/>
          <w:sz w:val="18"/>
          <w:szCs w:val="18"/>
        </w:rPr>
        <w:t>Fuente: Elaborado por el estudiante de acuerdo con el proyecto</w:t>
      </w:r>
    </w:p>
    <w:p w14:paraId="6A47761F" w14:textId="77777777" w:rsidR="00552839" w:rsidRDefault="00552839">
      <w:pPr>
        <w:rPr>
          <w:rFonts w:ascii="Times New Roman" w:eastAsia="Times New Roman" w:hAnsi="Times New Roman" w:cs="Times New Roman"/>
          <w:b/>
          <w:bCs/>
          <w:sz w:val="28"/>
          <w:szCs w:val="28"/>
        </w:rPr>
      </w:pPr>
    </w:p>
    <w:p w14:paraId="3D90337E" w14:textId="77777777" w:rsidR="0028364C" w:rsidRDefault="0028364C">
      <w:pPr>
        <w:rPr>
          <w:rFonts w:ascii="Times New Roman" w:eastAsia="Times New Roman" w:hAnsi="Times New Roman" w:cs="Times New Roman"/>
          <w:b/>
          <w:bCs/>
          <w:sz w:val="28"/>
          <w:szCs w:val="28"/>
        </w:rPr>
      </w:pPr>
    </w:p>
    <w:p w14:paraId="329FB138" w14:textId="77777777" w:rsidR="00A72364" w:rsidRDefault="00A72364" w:rsidP="00A72364">
      <w:pPr>
        <w:ind w:firstLine="708"/>
        <w:rPr>
          <w:rFonts w:ascii="Times New Roman" w:hAnsi="Times New Roman" w:cs="Times New Roman"/>
          <w:b/>
          <w:bCs/>
        </w:rPr>
      </w:pPr>
      <w:bookmarkStart w:id="614" w:name="_heading=h.7uw89s5df2ws" w:colFirst="0" w:colLast="0"/>
      <w:bookmarkEnd w:id="614"/>
    </w:p>
    <w:p w14:paraId="497F303E" w14:textId="77777777" w:rsidR="00A72364" w:rsidRDefault="00A72364" w:rsidP="00A72364">
      <w:pPr>
        <w:ind w:firstLine="708"/>
        <w:rPr>
          <w:rFonts w:ascii="Times New Roman" w:hAnsi="Times New Roman" w:cs="Times New Roman"/>
          <w:b/>
          <w:bCs/>
        </w:rPr>
      </w:pPr>
    </w:p>
    <w:p w14:paraId="2938D96C" w14:textId="77777777" w:rsidR="00A72364" w:rsidRDefault="00A72364" w:rsidP="00A72364">
      <w:pPr>
        <w:ind w:firstLine="708"/>
        <w:rPr>
          <w:rFonts w:ascii="Times New Roman" w:hAnsi="Times New Roman" w:cs="Times New Roman"/>
          <w:b/>
          <w:bCs/>
        </w:rPr>
      </w:pPr>
    </w:p>
    <w:p w14:paraId="7EB8685E" w14:textId="77777777" w:rsidR="00A72364" w:rsidRDefault="00A72364" w:rsidP="00A72364">
      <w:pPr>
        <w:ind w:firstLine="708"/>
        <w:rPr>
          <w:rFonts w:ascii="Times New Roman" w:hAnsi="Times New Roman" w:cs="Times New Roman"/>
          <w:b/>
          <w:bCs/>
        </w:rPr>
      </w:pPr>
    </w:p>
    <w:p w14:paraId="335CC4BD" w14:textId="77777777" w:rsidR="00A72364" w:rsidRDefault="00A72364" w:rsidP="00A72364">
      <w:pPr>
        <w:ind w:firstLine="708"/>
        <w:rPr>
          <w:rFonts w:ascii="Times New Roman" w:hAnsi="Times New Roman" w:cs="Times New Roman"/>
          <w:b/>
          <w:bCs/>
        </w:rPr>
      </w:pPr>
    </w:p>
    <w:p w14:paraId="2074D3B4" w14:textId="77777777" w:rsidR="00A72364" w:rsidRDefault="00A72364" w:rsidP="00A72364">
      <w:pPr>
        <w:ind w:firstLine="708"/>
        <w:rPr>
          <w:rFonts w:ascii="Times New Roman" w:hAnsi="Times New Roman" w:cs="Times New Roman"/>
          <w:b/>
          <w:bCs/>
        </w:rPr>
      </w:pPr>
    </w:p>
    <w:p w14:paraId="05D3CF7C" w14:textId="77777777" w:rsidR="00A72364" w:rsidRDefault="00A72364" w:rsidP="00A72364">
      <w:pPr>
        <w:ind w:firstLine="708"/>
        <w:rPr>
          <w:rFonts w:ascii="Times New Roman" w:hAnsi="Times New Roman" w:cs="Times New Roman"/>
          <w:b/>
          <w:bCs/>
        </w:rPr>
      </w:pPr>
    </w:p>
    <w:p w14:paraId="07351C43" w14:textId="4442EE9C" w:rsidR="00A72364" w:rsidRDefault="00A72364" w:rsidP="00501F44">
      <w:pPr>
        <w:pStyle w:val="Ttulo2"/>
      </w:pPr>
      <w:bookmarkStart w:id="615" w:name="_Toc240232546"/>
      <w:bookmarkStart w:id="616" w:name="_Toc241763464"/>
      <w:r w:rsidRPr="00A72364">
        <w:lastRenderedPageBreak/>
        <w:t>1</w:t>
      </w:r>
      <w:r>
        <w:t>2</w:t>
      </w:r>
      <w:r w:rsidRPr="00A72364">
        <w:t>.</w:t>
      </w:r>
      <w:r>
        <w:t>3</w:t>
      </w:r>
      <w:r w:rsidRPr="00A72364">
        <w:t xml:space="preserve"> Correo de aceptación del cliente</w:t>
      </w:r>
      <w:bookmarkEnd w:id="615"/>
      <w:bookmarkEnd w:id="616"/>
    </w:p>
    <w:p w14:paraId="5B1AD976" w14:textId="77777777" w:rsidR="00A72364" w:rsidRDefault="00A72364" w:rsidP="00A72364">
      <w:pPr>
        <w:ind w:firstLine="708"/>
        <w:rPr>
          <w:rFonts w:ascii="Times New Roman" w:hAnsi="Times New Roman" w:cs="Times New Roman"/>
          <w:b/>
          <w:bCs/>
        </w:rPr>
      </w:pPr>
    </w:p>
    <w:p w14:paraId="7DCA0117" w14:textId="170ED1D7" w:rsidR="00A72364" w:rsidRPr="00A72364" w:rsidRDefault="00A72364" w:rsidP="00501F44">
      <w:pPr>
        <w:pStyle w:val="Ttulo3"/>
      </w:pPr>
      <w:bookmarkStart w:id="617" w:name="_Toc240233075"/>
      <w:bookmarkStart w:id="618" w:name="_Toc241763662"/>
      <w:r w:rsidRPr="00A72364">
        <w:t>Figura 12.7: Correo de aceptación del cliente - Edgar Guerra, jefe de TI</w:t>
      </w:r>
      <w:bookmarkEnd w:id="617"/>
      <w:bookmarkEnd w:id="618"/>
    </w:p>
    <w:p w14:paraId="0125D4A3" w14:textId="4998D327" w:rsidR="00A72364" w:rsidRPr="00A72364" w:rsidRDefault="00A72364" w:rsidP="00A72364">
      <w:pPr>
        <w:ind w:firstLine="708"/>
        <w:rPr>
          <w:rFonts w:ascii="Times New Roman" w:eastAsia="Times New Roman" w:hAnsi="Times New Roman" w:cs="Times New Roman"/>
          <w:b/>
          <w:bCs/>
          <w:i/>
          <w:iCs/>
          <w:sz w:val="18"/>
          <w:szCs w:val="18"/>
        </w:rPr>
      </w:pPr>
    </w:p>
    <w:p w14:paraId="7E9D4FFE" w14:textId="36849DB7" w:rsidR="00A72364" w:rsidRDefault="00A72364">
      <w:pPr>
        <w:rPr>
          <w:rFonts w:ascii="Times New Roman" w:eastAsia="Times New Roman" w:hAnsi="Times New Roman" w:cs="Times New Roman"/>
          <w:b/>
          <w:bCs/>
          <w:sz w:val="28"/>
          <w:szCs w:val="28"/>
        </w:rPr>
      </w:pPr>
      <w:r>
        <w:rPr>
          <w:rFonts w:ascii="Times New Roman" w:eastAsia="Times New Roman" w:hAnsi="Times New Roman" w:cs="Times New Roman"/>
          <w:b/>
          <w:bCs/>
          <w:noProof/>
        </w:rPr>
        <w:drawing>
          <wp:inline distT="0" distB="0" distL="0" distR="0" wp14:anchorId="18A350D2" wp14:editId="4B75C8C5">
            <wp:extent cx="5925787" cy="2339439"/>
            <wp:effectExtent l="0" t="0" r="0" b="3810"/>
            <wp:docPr id="4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3"/>
                    <a:srcRect/>
                    <a:stretch>
                      <a:fillRect/>
                    </a:stretch>
                  </pic:blipFill>
                  <pic:spPr>
                    <a:xfrm>
                      <a:off x="0" y="0"/>
                      <a:ext cx="5941799" cy="2345760"/>
                    </a:xfrm>
                    <a:prstGeom prst="rect">
                      <a:avLst/>
                    </a:prstGeom>
                    <a:ln/>
                  </pic:spPr>
                </pic:pic>
              </a:graphicData>
            </a:graphic>
          </wp:inline>
        </w:drawing>
      </w:r>
    </w:p>
    <w:p w14:paraId="1ED2A2FA" w14:textId="129D9155" w:rsidR="00A72364" w:rsidRDefault="00A72364" w:rsidP="00A72364">
      <w:pPr>
        <w:spacing w:line="360" w:lineRule="auto"/>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Entregado por el cliente.</w:t>
      </w:r>
    </w:p>
    <w:p w14:paraId="3387E393" w14:textId="11C30F3D" w:rsidR="00A72364" w:rsidRDefault="00A72364">
      <w:pPr>
        <w:rPr>
          <w:rFonts w:ascii="Times New Roman" w:eastAsia="Times New Roman" w:hAnsi="Times New Roman" w:cs="Times New Roman"/>
          <w:b/>
          <w:bCs/>
          <w:sz w:val="28"/>
          <w:szCs w:val="28"/>
        </w:rPr>
      </w:pPr>
    </w:p>
    <w:p w14:paraId="49CC100E" w14:textId="72FC14AD" w:rsidR="00A72364" w:rsidRDefault="00DB1744" w:rsidP="00501F44">
      <w:pPr>
        <w:pStyle w:val="Ttulo2"/>
        <w:rPr>
          <w:rFonts w:eastAsia="Times New Roman"/>
        </w:rPr>
      </w:pPr>
      <w:bookmarkStart w:id="619" w:name="_Toc240232547"/>
      <w:bookmarkStart w:id="620" w:name="_Toc241763465"/>
      <w:r w:rsidRPr="00DB1744">
        <w:rPr>
          <w:rFonts w:eastAsia="Times New Roman"/>
        </w:rPr>
        <w:t>12.4 Repositorio GitHub</w:t>
      </w:r>
      <w:bookmarkEnd w:id="619"/>
      <w:bookmarkEnd w:id="620"/>
    </w:p>
    <w:p w14:paraId="0D6F98B7" w14:textId="77777777" w:rsidR="00DB1744" w:rsidRDefault="00DB1744" w:rsidP="00DB1744">
      <w:pPr>
        <w:ind w:firstLine="708"/>
        <w:rPr>
          <w:rFonts w:ascii="Times New Roman" w:eastAsia="Times New Roman" w:hAnsi="Times New Roman" w:cs="Times New Roman"/>
          <w:b/>
          <w:bCs/>
        </w:rPr>
      </w:pPr>
    </w:p>
    <w:p w14:paraId="46463764" w14:textId="62E5800B" w:rsidR="00DB1744" w:rsidRDefault="00301C3A" w:rsidP="00501F44">
      <w:pPr>
        <w:pStyle w:val="Ttulo3"/>
      </w:pPr>
      <w:bookmarkStart w:id="621" w:name="_Toc240233076"/>
      <w:bookmarkStart w:id="622" w:name="_Toc241763663"/>
      <w:r w:rsidRPr="00301C3A">
        <w:rPr>
          <w:rFonts w:cs="Times New Roman"/>
          <w:bCs/>
          <w:noProof/>
        </w:rPr>
        <w:drawing>
          <wp:anchor distT="0" distB="0" distL="114300" distR="114300" simplePos="0" relativeHeight="251706368" behindDoc="0" locked="0" layoutInCell="1" allowOverlap="1" wp14:anchorId="701DB15E" wp14:editId="411E2212">
            <wp:simplePos x="0" y="0"/>
            <wp:positionH relativeFrom="margin">
              <wp:align>center</wp:align>
            </wp:positionH>
            <wp:positionV relativeFrom="paragraph">
              <wp:posOffset>198195</wp:posOffset>
            </wp:positionV>
            <wp:extent cx="5459095" cy="2732405"/>
            <wp:effectExtent l="0" t="0" r="8255" b="0"/>
            <wp:wrapSquare wrapText="bothSides"/>
            <wp:docPr id="189703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35810" name=""/>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5459095" cy="2732405"/>
                    </a:xfrm>
                    <a:prstGeom prst="rect">
                      <a:avLst/>
                    </a:prstGeom>
                  </pic:spPr>
                </pic:pic>
              </a:graphicData>
            </a:graphic>
            <wp14:sizeRelH relativeFrom="margin">
              <wp14:pctWidth>0</wp14:pctWidth>
            </wp14:sizeRelH>
            <wp14:sizeRelV relativeFrom="margin">
              <wp14:pctHeight>0</wp14:pctHeight>
            </wp14:sizeRelV>
          </wp:anchor>
        </w:drawing>
      </w:r>
      <w:r w:rsidR="00DB1744">
        <w:rPr>
          <w:rFonts w:eastAsia="Times New Roman"/>
        </w:rPr>
        <w:t xml:space="preserve">Figura 12.8: </w:t>
      </w:r>
      <w:r w:rsidR="00DB1744" w:rsidRPr="00DB1744">
        <w:t xml:space="preserve">Captura de los </w:t>
      </w:r>
      <w:proofErr w:type="spellStart"/>
      <w:r w:rsidR="00DB1744" w:rsidRPr="00DB1744">
        <w:t>commits</w:t>
      </w:r>
      <w:proofErr w:type="spellEnd"/>
      <w:r w:rsidR="00DB1744" w:rsidRPr="00DB1744">
        <w:t xml:space="preserve"> en el repositorio Git</w:t>
      </w:r>
      <w:r w:rsidR="00DB1744">
        <w:t>Hub</w:t>
      </w:r>
      <w:bookmarkEnd w:id="621"/>
      <w:bookmarkEnd w:id="622"/>
    </w:p>
    <w:p w14:paraId="1C626F8C" w14:textId="77777777" w:rsidR="00DB1744" w:rsidRDefault="00DB1744" w:rsidP="00301C3A">
      <w:pPr>
        <w:pStyle w:val="Ttulo3"/>
        <w:jc w:val="left"/>
      </w:pPr>
    </w:p>
    <w:p w14:paraId="5E74D88E" w14:textId="5D9FE204" w:rsidR="00DB1744" w:rsidRPr="00301C3A" w:rsidRDefault="00DB1744" w:rsidP="00301C3A">
      <w:pPr>
        <w:ind w:firstLine="708"/>
        <w:jc w:val="center"/>
        <w:rPr>
          <w:rFonts w:ascii="Times New Roman" w:eastAsia="Times New Roman" w:hAnsi="Times New Roman" w:cs="Times New Roman"/>
          <w:b/>
          <w:bCs/>
        </w:rPr>
      </w:pPr>
      <w:r>
        <w:rPr>
          <w:rFonts w:ascii="Times New Roman" w:eastAsia="Times New Roman" w:hAnsi="Times New Roman" w:cs="Times New Roman"/>
          <w:b/>
          <w:bCs/>
          <w:i/>
          <w:iCs/>
          <w:sz w:val="18"/>
          <w:szCs w:val="18"/>
        </w:rPr>
        <w:t>Fuente: Repositorio del grupo de GitHub</w:t>
      </w:r>
    </w:p>
    <w:p w14:paraId="3923D839" w14:textId="77777777" w:rsidR="00A655A0" w:rsidRDefault="00A655A0" w:rsidP="00501F44">
      <w:pPr>
        <w:pStyle w:val="Ttulo2"/>
        <w:rPr>
          <w:rFonts w:eastAsia="Times New Roman"/>
        </w:rPr>
      </w:pPr>
      <w:bookmarkStart w:id="623" w:name="_Toc240232548"/>
      <w:bookmarkStart w:id="624" w:name="_Toc241763466"/>
      <w:r w:rsidRPr="00A655A0">
        <w:rPr>
          <w:rFonts w:eastAsia="Times New Roman"/>
        </w:rPr>
        <w:lastRenderedPageBreak/>
        <w:t>12.5 Excel de Organización Del Trabajo</w:t>
      </w:r>
      <w:bookmarkEnd w:id="623"/>
      <w:bookmarkEnd w:id="624"/>
    </w:p>
    <w:p w14:paraId="05D1F801" w14:textId="77777777" w:rsidR="00501F44" w:rsidRPr="00501F44" w:rsidRDefault="00501F44" w:rsidP="00501F44"/>
    <w:p w14:paraId="44E31218" w14:textId="7A7DD3FE" w:rsidR="00A655A0" w:rsidRDefault="00A655A0" w:rsidP="00501F44">
      <w:pPr>
        <w:pStyle w:val="Ttulo4"/>
        <w:rPr>
          <w:rFonts w:eastAsia="Times New Roman"/>
          <w:sz w:val="28"/>
          <w:szCs w:val="28"/>
        </w:rPr>
      </w:pPr>
      <w:bookmarkStart w:id="625" w:name="_Toc240233129"/>
      <w:bookmarkStart w:id="626" w:name="_Toc241763818"/>
      <w:r w:rsidRPr="00A655A0">
        <w:rPr>
          <w:rFonts w:eastAsia="Times New Roman"/>
        </w:rPr>
        <w:t>Tabla 12.2: Organización del trabajo – Incremento 2</w:t>
      </w:r>
      <w:bookmarkEnd w:id="625"/>
      <w:bookmarkEnd w:id="626"/>
    </w:p>
    <w:tbl>
      <w:tblPr>
        <w:tblStyle w:val="Tablaconcuadrcula"/>
        <w:tblW w:w="0" w:type="auto"/>
        <w:tblLook w:val="04A0" w:firstRow="1" w:lastRow="0" w:firstColumn="1" w:lastColumn="0" w:noHBand="0" w:noVBand="1"/>
      </w:tblPr>
      <w:tblGrid>
        <w:gridCol w:w="2354"/>
        <w:gridCol w:w="2041"/>
        <w:gridCol w:w="1899"/>
        <w:gridCol w:w="1639"/>
        <w:gridCol w:w="1461"/>
      </w:tblGrid>
      <w:tr w:rsidR="00A655A0" w14:paraId="6BDD6A70" w14:textId="77777777" w:rsidTr="008E428C">
        <w:tc>
          <w:tcPr>
            <w:tcW w:w="2354" w:type="dxa"/>
          </w:tcPr>
          <w:p w14:paraId="713313EC" w14:textId="75F94562" w:rsidR="00A655A0" w:rsidRPr="008E428C" w:rsidRDefault="00A655A0"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Capitulo / Sección</w:t>
            </w:r>
          </w:p>
        </w:tc>
        <w:tc>
          <w:tcPr>
            <w:tcW w:w="2041" w:type="dxa"/>
          </w:tcPr>
          <w:p w14:paraId="4F904576" w14:textId="61993C60"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Contenido/ Tarea</w:t>
            </w:r>
          </w:p>
        </w:tc>
        <w:tc>
          <w:tcPr>
            <w:tcW w:w="1899" w:type="dxa"/>
          </w:tcPr>
          <w:p w14:paraId="6CC59C1A" w14:textId="549DF0C3"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Responsable</w:t>
            </w:r>
          </w:p>
        </w:tc>
        <w:tc>
          <w:tcPr>
            <w:tcW w:w="1639" w:type="dxa"/>
          </w:tcPr>
          <w:p w14:paraId="74028249" w14:textId="0DB527C8"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Revisor</w:t>
            </w:r>
          </w:p>
        </w:tc>
        <w:tc>
          <w:tcPr>
            <w:tcW w:w="1461" w:type="dxa"/>
          </w:tcPr>
          <w:p w14:paraId="1F4D19A4" w14:textId="405D0C1B" w:rsidR="00A655A0" w:rsidRPr="008E428C" w:rsidRDefault="004662B2" w:rsidP="004662B2">
            <w:pPr>
              <w:jc w:val="center"/>
              <w:rPr>
                <w:rFonts w:ascii="Times New Roman" w:eastAsia="Times New Roman" w:hAnsi="Times New Roman" w:cs="Times New Roman"/>
                <w:b/>
                <w:bCs/>
              </w:rPr>
            </w:pPr>
            <w:r w:rsidRPr="008E428C">
              <w:rPr>
                <w:rFonts w:ascii="Times New Roman" w:eastAsia="Times New Roman" w:hAnsi="Times New Roman" w:cs="Times New Roman"/>
                <w:b/>
                <w:bCs/>
              </w:rPr>
              <w:t>Estado</w:t>
            </w:r>
          </w:p>
        </w:tc>
      </w:tr>
      <w:tr w:rsidR="00A655A0" w:rsidRPr="004662B2" w14:paraId="67543201" w14:textId="77777777" w:rsidTr="008E428C">
        <w:tc>
          <w:tcPr>
            <w:tcW w:w="2354" w:type="dxa"/>
          </w:tcPr>
          <w:p w14:paraId="28493DEE" w14:textId="1B225613"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Introducción</w:t>
            </w:r>
          </w:p>
        </w:tc>
        <w:tc>
          <w:tcPr>
            <w:tcW w:w="2041" w:type="dxa"/>
          </w:tcPr>
          <w:p w14:paraId="1CD99507" w14:textId="0019A111"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Redacción</w:t>
            </w:r>
            <w:r w:rsidR="00843386" w:rsidRPr="008E428C">
              <w:rPr>
                <w:rFonts w:ascii="Times New Roman" w:eastAsia="Times New Roman" w:hAnsi="Times New Roman" w:cs="Times New Roman"/>
              </w:rPr>
              <w:t xml:space="preserve"> de la </w:t>
            </w:r>
            <w:r w:rsidRPr="008E428C">
              <w:rPr>
                <w:rFonts w:ascii="Times New Roman" w:eastAsia="Times New Roman" w:hAnsi="Times New Roman" w:cs="Times New Roman"/>
              </w:rPr>
              <w:t>introducción del incremento II</w:t>
            </w:r>
          </w:p>
        </w:tc>
        <w:tc>
          <w:tcPr>
            <w:tcW w:w="1899" w:type="dxa"/>
          </w:tcPr>
          <w:p w14:paraId="6236DE8B" w14:textId="2AFB83CE"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639" w:type="dxa"/>
          </w:tcPr>
          <w:p w14:paraId="6E0472C1" w14:textId="21A0C782"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461" w:type="dxa"/>
          </w:tcPr>
          <w:p w14:paraId="3BB34469" w14:textId="69DADB9F" w:rsidR="00A655A0"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183488E6" w14:textId="77777777" w:rsidTr="008E428C">
        <w:tc>
          <w:tcPr>
            <w:tcW w:w="2354" w:type="dxa"/>
          </w:tcPr>
          <w:p w14:paraId="2D3E31D0" w14:textId="404F69C5"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Resumen de incremento</w:t>
            </w:r>
          </w:p>
        </w:tc>
        <w:tc>
          <w:tcPr>
            <w:tcW w:w="2041" w:type="dxa"/>
          </w:tcPr>
          <w:p w14:paraId="4609B76D" w14:textId="50699D4E"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 xml:space="preserve">Elaboración de tabla comparativa de esfuerzo y </w:t>
            </w:r>
            <w:proofErr w:type="spellStart"/>
            <w:r w:rsidRPr="008E428C">
              <w:rPr>
                <w:rFonts w:ascii="Times New Roman" w:eastAsia="Times New Roman" w:hAnsi="Times New Roman" w:cs="Times New Roman"/>
              </w:rPr>
              <w:t>burndown</w:t>
            </w:r>
            <w:proofErr w:type="spellEnd"/>
          </w:p>
        </w:tc>
        <w:tc>
          <w:tcPr>
            <w:tcW w:w="1899" w:type="dxa"/>
          </w:tcPr>
          <w:p w14:paraId="7DCEB9A5" w14:textId="1861560E"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639" w:type="dxa"/>
          </w:tcPr>
          <w:p w14:paraId="7EB4E21A" w14:textId="7C606C4A" w:rsidR="004662B2" w:rsidRPr="008E428C" w:rsidRDefault="00A23233"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461" w:type="dxa"/>
          </w:tcPr>
          <w:p w14:paraId="7C5306B0" w14:textId="39AAB7F7"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54C9AA42" w14:textId="77777777" w:rsidTr="008E428C">
        <w:tc>
          <w:tcPr>
            <w:tcW w:w="2354" w:type="dxa"/>
          </w:tcPr>
          <w:p w14:paraId="65DFE1EE" w14:textId="3EC636E0"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Requerimientos Funcionales</w:t>
            </w:r>
          </w:p>
        </w:tc>
        <w:tc>
          <w:tcPr>
            <w:tcW w:w="2041" w:type="dxa"/>
          </w:tcPr>
          <w:p w14:paraId="58EB49C4" w14:textId="59685353"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Consolidación de Matriz RTM acumulada</w:t>
            </w:r>
          </w:p>
        </w:tc>
        <w:tc>
          <w:tcPr>
            <w:tcW w:w="1899" w:type="dxa"/>
          </w:tcPr>
          <w:p w14:paraId="5579CA08" w14:textId="2C7634BA"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639" w:type="dxa"/>
          </w:tcPr>
          <w:p w14:paraId="3C4868FA" w14:textId="28BCF159"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461" w:type="dxa"/>
          </w:tcPr>
          <w:p w14:paraId="40F01104" w14:textId="233815D8"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32C25E63" w14:textId="77777777" w:rsidTr="008E428C">
        <w:tc>
          <w:tcPr>
            <w:tcW w:w="2354" w:type="dxa"/>
          </w:tcPr>
          <w:p w14:paraId="427F741D" w14:textId="5FC66E99"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Diseño de Base de Datos</w:t>
            </w:r>
          </w:p>
        </w:tc>
        <w:tc>
          <w:tcPr>
            <w:tcW w:w="2041" w:type="dxa"/>
          </w:tcPr>
          <w:p w14:paraId="2E964F55" w14:textId="569BD102"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Actualización de MERE y Normalización 3FN</w:t>
            </w:r>
          </w:p>
        </w:tc>
        <w:tc>
          <w:tcPr>
            <w:tcW w:w="1899" w:type="dxa"/>
          </w:tcPr>
          <w:p w14:paraId="576E3EB4" w14:textId="41819D4B"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639" w:type="dxa"/>
          </w:tcPr>
          <w:p w14:paraId="3B685C87" w14:textId="7383A916"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461" w:type="dxa"/>
          </w:tcPr>
          <w:p w14:paraId="2DB2786B" w14:textId="0D02104D"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546A1FBA" w14:textId="77777777" w:rsidTr="008E428C">
        <w:tc>
          <w:tcPr>
            <w:tcW w:w="2354" w:type="dxa"/>
          </w:tcPr>
          <w:p w14:paraId="306F29A3" w14:textId="7F89A3B0"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Diagramas UML</w:t>
            </w:r>
          </w:p>
        </w:tc>
        <w:tc>
          <w:tcPr>
            <w:tcW w:w="2041" w:type="dxa"/>
          </w:tcPr>
          <w:p w14:paraId="339D1367" w14:textId="19F9FD86"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Generación de Diagramas de secuencia, componentes y despliegue</w:t>
            </w:r>
          </w:p>
        </w:tc>
        <w:tc>
          <w:tcPr>
            <w:tcW w:w="1899" w:type="dxa"/>
          </w:tcPr>
          <w:p w14:paraId="2BFE314F" w14:textId="15D13658"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Vicente Henríquez Cortes</w:t>
            </w:r>
          </w:p>
        </w:tc>
        <w:tc>
          <w:tcPr>
            <w:tcW w:w="1639" w:type="dxa"/>
          </w:tcPr>
          <w:p w14:paraId="51B663D6" w14:textId="11BE25AC" w:rsidR="004662B2" w:rsidRPr="008E428C" w:rsidRDefault="00A23233"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461" w:type="dxa"/>
          </w:tcPr>
          <w:p w14:paraId="5D20F529" w14:textId="66BA1D47"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4D865C6E" w14:textId="77777777" w:rsidTr="008E428C">
        <w:tc>
          <w:tcPr>
            <w:tcW w:w="2354" w:type="dxa"/>
          </w:tcPr>
          <w:p w14:paraId="023E4390" w14:textId="4BDD5D8A"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Planificación</w:t>
            </w:r>
          </w:p>
        </w:tc>
        <w:tc>
          <w:tcPr>
            <w:tcW w:w="2041" w:type="dxa"/>
          </w:tcPr>
          <w:p w14:paraId="29B299FF" w14:textId="4CFE69E7"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Actualización de Sprint Backlog y Excel de trabajo</w:t>
            </w:r>
          </w:p>
        </w:tc>
        <w:tc>
          <w:tcPr>
            <w:tcW w:w="1899" w:type="dxa"/>
          </w:tcPr>
          <w:p w14:paraId="43CA8555" w14:textId="536C0A8A"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639" w:type="dxa"/>
          </w:tcPr>
          <w:p w14:paraId="4B69F97A" w14:textId="0235BB6B"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461" w:type="dxa"/>
          </w:tcPr>
          <w:p w14:paraId="3B9490DE" w14:textId="4677385D"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7B8874F4" w14:textId="77777777" w:rsidTr="008E428C">
        <w:tc>
          <w:tcPr>
            <w:tcW w:w="2354" w:type="dxa"/>
          </w:tcPr>
          <w:p w14:paraId="1C217D3B" w14:textId="52120FEE"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Gestión</w:t>
            </w:r>
            <w:r w:rsidR="004A792B" w:rsidRPr="008E428C">
              <w:rPr>
                <w:rFonts w:ascii="Times New Roman" w:eastAsia="Times New Roman" w:hAnsi="Times New Roman" w:cs="Times New Roman"/>
              </w:rPr>
              <w:t xml:space="preserve"> y Pruebas</w:t>
            </w:r>
          </w:p>
        </w:tc>
        <w:tc>
          <w:tcPr>
            <w:tcW w:w="2041" w:type="dxa"/>
          </w:tcPr>
          <w:p w14:paraId="4BCE0631" w14:textId="3688C9A5"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Árbol de Navegación, Tabla de pruebas y Capturas</w:t>
            </w:r>
          </w:p>
        </w:tc>
        <w:tc>
          <w:tcPr>
            <w:tcW w:w="1899" w:type="dxa"/>
          </w:tcPr>
          <w:p w14:paraId="39D063C3" w14:textId="725B3A69"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639" w:type="dxa"/>
          </w:tcPr>
          <w:p w14:paraId="0A900124" w14:textId="4744108C"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Benjamín González Cortes</w:t>
            </w:r>
          </w:p>
        </w:tc>
        <w:tc>
          <w:tcPr>
            <w:tcW w:w="1461" w:type="dxa"/>
          </w:tcPr>
          <w:p w14:paraId="518878A0" w14:textId="678723D9"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662B2" w:rsidRPr="004A792B" w14:paraId="08E6C474" w14:textId="77777777" w:rsidTr="008E428C">
        <w:tc>
          <w:tcPr>
            <w:tcW w:w="2354" w:type="dxa"/>
          </w:tcPr>
          <w:p w14:paraId="3E2FE496" w14:textId="6FDD0175" w:rsidR="004662B2"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Anexos</w:t>
            </w:r>
          </w:p>
        </w:tc>
        <w:tc>
          <w:tcPr>
            <w:tcW w:w="2041" w:type="dxa"/>
          </w:tcPr>
          <w:p w14:paraId="4E612017" w14:textId="24889976"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Tabla de cumplimiento, Gráficos de esfuerzo y RTM</w:t>
            </w:r>
          </w:p>
        </w:tc>
        <w:tc>
          <w:tcPr>
            <w:tcW w:w="1899" w:type="dxa"/>
          </w:tcPr>
          <w:p w14:paraId="7F18E4C6" w14:textId="3CE18ED4"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Todos los integrantes del grupo</w:t>
            </w:r>
          </w:p>
        </w:tc>
        <w:tc>
          <w:tcPr>
            <w:tcW w:w="1639" w:type="dxa"/>
          </w:tcPr>
          <w:p w14:paraId="790D78A3" w14:textId="1CFAB551" w:rsidR="004662B2"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w:t>
            </w:r>
          </w:p>
        </w:tc>
        <w:tc>
          <w:tcPr>
            <w:tcW w:w="1461" w:type="dxa"/>
          </w:tcPr>
          <w:p w14:paraId="14D9F709" w14:textId="719C5C2C" w:rsidR="004662B2"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En Revisión</w:t>
            </w:r>
          </w:p>
        </w:tc>
      </w:tr>
      <w:tr w:rsidR="004A792B" w:rsidRPr="004A792B" w14:paraId="57CE631F" w14:textId="77777777" w:rsidTr="008E428C">
        <w:trPr>
          <w:trHeight w:val="964"/>
        </w:trPr>
        <w:tc>
          <w:tcPr>
            <w:tcW w:w="2354" w:type="dxa"/>
          </w:tcPr>
          <w:p w14:paraId="2308DE6C" w14:textId="57E27C86"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26499274" w14:textId="53D92D2F"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Implementación</w:t>
            </w:r>
            <w:r w:rsidR="004A792B" w:rsidRPr="008E428C">
              <w:rPr>
                <w:rFonts w:ascii="Times New Roman" w:eastAsia="Times New Roman" w:hAnsi="Times New Roman" w:cs="Times New Roman"/>
              </w:rPr>
              <w:t xml:space="preserve"> de </w:t>
            </w:r>
            <w:proofErr w:type="spellStart"/>
            <w:r w:rsidR="004A792B" w:rsidRPr="008E428C">
              <w:rPr>
                <w:rFonts w:ascii="Times New Roman" w:eastAsia="Times New Roman" w:hAnsi="Times New Roman" w:cs="Times New Roman"/>
              </w:rPr>
              <w:t>backend</w:t>
            </w:r>
            <w:proofErr w:type="spellEnd"/>
            <w:r w:rsidR="004A792B" w:rsidRPr="008E428C">
              <w:rPr>
                <w:rFonts w:ascii="Times New Roman" w:eastAsia="Times New Roman" w:hAnsi="Times New Roman" w:cs="Times New Roman"/>
              </w:rPr>
              <w:t xml:space="preserve"> (Motor SLA, OPEX, </w:t>
            </w:r>
            <w:proofErr w:type="spellStart"/>
            <w:r w:rsidR="004A792B" w:rsidRPr="008E428C">
              <w:rPr>
                <w:rFonts w:ascii="Times New Roman" w:eastAsia="Times New Roman" w:hAnsi="Times New Roman" w:cs="Times New Roman"/>
              </w:rPr>
              <w:t>Webhooks</w:t>
            </w:r>
            <w:proofErr w:type="spellEnd"/>
            <w:r w:rsidR="004A792B" w:rsidRPr="008E428C">
              <w:rPr>
                <w:rFonts w:ascii="Times New Roman" w:eastAsia="Times New Roman" w:hAnsi="Times New Roman" w:cs="Times New Roman"/>
              </w:rPr>
              <w:t xml:space="preserve"> IMER)</w:t>
            </w:r>
          </w:p>
        </w:tc>
        <w:tc>
          <w:tcPr>
            <w:tcW w:w="1899" w:type="dxa"/>
          </w:tcPr>
          <w:p w14:paraId="6F842EF9" w14:textId="19813C6F"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Carlos León Gómez, Vicente Henríquez Cortes</w:t>
            </w:r>
          </w:p>
        </w:tc>
        <w:tc>
          <w:tcPr>
            <w:tcW w:w="1639" w:type="dxa"/>
          </w:tcPr>
          <w:p w14:paraId="3D0B078F" w14:textId="100EE2E6"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461" w:type="dxa"/>
          </w:tcPr>
          <w:p w14:paraId="6B2DD196" w14:textId="7EE08540"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4EE5F7BC" w14:textId="77777777" w:rsidTr="008E428C">
        <w:tc>
          <w:tcPr>
            <w:tcW w:w="2354" w:type="dxa"/>
          </w:tcPr>
          <w:p w14:paraId="67908504" w14:textId="2FC9482C"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2E4BE902" w14:textId="75D4042A"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Implementación</w:t>
            </w:r>
            <w:r w:rsidR="004A792B" w:rsidRPr="008E428C">
              <w:rPr>
                <w:rFonts w:ascii="Times New Roman" w:eastAsia="Times New Roman" w:hAnsi="Times New Roman" w:cs="Times New Roman"/>
              </w:rPr>
              <w:t xml:space="preserve"> de </w:t>
            </w:r>
            <w:proofErr w:type="spellStart"/>
            <w:r w:rsidR="004A792B" w:rsidRPr="008E428C">
              <w:rPr>
                <w:rFonts w:ascii="Times New Roman" w:eastAsia="Times New Roman" w:hAnsi="Times New Roman" w:cs="Times New Roman"/>
              </w:rPr>
              <w:t>frontend</w:t>
            </w:r>
            <w:proofErr w:type="spellEnd"/>
            <w:r w:rsidR="004A792B" w:rsidRPr="008E428C">
              <w:rPr>
                <w:rFonts w:ascii="Times New Roman" w:eastAsia="Times New Roman" w:hAnsi="Times New Roman" w:cs="Times New Roman"/>
              </w:rPr>
              <w:t xml:space="preserve"> (Mapa de calor, QR, </w:t>
            </w:r>
            <w:proofErr w:type="spellStart"/>
            <w:r w:rsidR="004A792B" w:rsidRPr="008E428C">
              <w:rPr>
                <w:rFonts w:ascii="Times New Roman" w:eastAsia="Times New Roman" w:hAnsi="Times New Roman" w:cs="Times New Roman"/>
              </w:rPr>
              <w:t>Dashboard</w:t>
            </w:r>
            <w:proofErr w:type="spellEnd"/>
            <w:r w:rsidR="004A792B" w:rsidRPr="008E428C">
              <w:rPr>
                <w:rFonts w:ascii="Times New Roman" w:eastAsia="Times New Roman" w:hAnsi="Times New Roman" w:cs="Times New Roman"/>
              </w:rPr>
              <w:t xml:space="preserve"> BI)</w:t>
            </w:r>
          </w:p>
        </w:tc>
        <w:tc>
          <w:tcPr>
            <w:tcW w:w="1899" w:type="dxa"/>
          </w:tcPr>
          <w:p w14:paraId="3136C38D" w14:textId="69FA8258"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639" w:type="dxa"/>
          </w:tcPr>
          <w:p w14:paraId="1CF8B930" w14:textId="7AFE209A"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Aylin Herrera Soto</w:t>
            </w:r>
          </w:p>
        </w:tc>
        <w:tc>
          <w:tcPr>
            <w:tcW w:w="1461" w:type="dxa"/>
          </w:tcPr>
          <w:p w14:paraId="0CE52C6D" w14:textId="4077AD92"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26885E08" w14:textId="77777777" w:rsidTr="008E428C">
        <w:tc>
          <w:tcPr>
            <w:tcW w:w="2354" w:type="dxa"/>
          </w:tcPr>
          <w:p w14:paraId="76DA5B9B" w14:textId="4F169119"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31F938A7" w14:textId="0B839B63"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 xml:space="preserve">Carga masiva CSV, Archiver.js </w:t>
            </w:r>
            <w:r w:rsidRPr="008E428C">
              <w:rPr>
                <w:rFonts w:ascii="Times New Roman" w:eastAsia="Times New Roman" w:hAnsi="Times New Roman" w:cs="Times New Roman"/>
              </w:rPr>
              <w:lastRenderedPageBreak/>
              <w:t>(ZIP) y Respaldos DB</w:t>
            </w:r>
          </w:p>
        </w:tc>
        <w:tc>
          <w:tcPr>
            <w:tcW w:w="1899" w:type="dxa"/>
          </w:tcPr>
          <w:p w14:paraId="40FF3583" w14:textId="2603CDE2"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lastRenderedPageBreak/>
              <w:t>Benjamín González Cortes</w:t>
            </w:r>
            <w:r w:rsidR="008E428C" w:rsidRPr="008E428C">
              <w:rPr>
                <w:rFonts w:ascii="Times New Roman" w:eastAsia="Times New Roman" w:hAnsi="Times New Roman" w:cs="Times New Roman"/>
              </w:rPr>
              <w:t xml:space="preserve">, </w:t>
            </w:r>
            <w:r w:rsidR="008E428C" w:rsidRPr="008E428C">
              <w:rPr>
                <w:rFonts w:ascii="Times New Roman" w:eastAsia="Times New Roman" w:hAnsi="Times New Roman" w:cs="Times New Roman"/>
              </w:rPr>
              <w:lastRenderedPageBreak/>
              <w:t>Aylin Herrera Soto</w:t>
            </w:r>
          </w:p>
        </w:tc>
        <w:tc>
          <w:tcPr>
            <w:tcW w:w="1639" w:type="dxa"/>
          </w:tcPr>
          <w:p w14:paraId="19B4AA13" w14:textId="1746BEB5"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lastRenderedPageBreak/>
              <w:t>Nicolás Salas Villarroel</w:t>
            </w:r>
          </w:p>
        </w:tc>
        <w:tc>
          <w:tcPr>
            <w:tcW w:w="1461" w:type="dxa"/>
          </w:tcPr>
          <w:p w14:paraId="42ED5951" w14:textId="78B12F7C"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695281DC" w14:textId="77777777" w:rsidTr="008E428C">
        <w:tc>
          <w:tcPr>
            <w:tcW w:w="2354" w:type="dxa"/>
          </w:tcPr>
          <w:p w14:paraId="1B082923" w14:textId="374FE01E"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231EF5EA" w14:textId="69FCEC11"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Ejecución</w:t>
            </w:r>
            <w:r w:rsidR="004A792B" w:rsidRPr="008E428C">
              <w:rPr>
                <w:rFonts w:ascii="Times New Roman" w:eastAsia="Times New Roman" w:hAnsi="Times New Roman" w:cs="Times New Roman"/>
              </w:rPr>
              <w:t xml:space="preserve"> de pruebas unitarias y de </w:t>
            </w:r>
            <w:r w:rsidRPr="008E428C">
              <w:rPr>
                <w:rFonts w:ascii="Times New Roman" w:eastAsia="Times New Roman" w:hAnsi="Times New Roman" w:cs="Times New Roman"/>
              </w:rPr>
              <w:t>integración</w:t>
            </w:r>
          </w:p>
        </w:tc>
        <w:tc>
          <w:tcPr>
            <w:tcW w:w="1899" w:type="dxa"/>
          </w:tcPr>
          <w:p w14:paraId="75CCCF72" w14:textId="7899CEDF"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Todos los integrantes del grupo</w:t>
            </w:r>
          </w:p>
        </w:tc>
        <w:tc>
          <w:tcPr>
            <w:tcW w:w="1639" w:type="dxa"/>
          </w:tcPr>
          <w:p w14:paraId="4D3F4685" w14:textId="77777777" w:rsidR="004A792B" w:rsidRPr="008E428C" w:rsidRDefault="004A792B" w:rsidP="008E428C">
            <w:pPr>
              <w:jc w:val="center"/>
              <w:rPr>
                <w:rFonts w:ascii="Times New Roman" w:eastAsia="Times New Roman" w:hAnsi="Times New Roman" w:cs="Times New Roman"/>
              </w:rPr>
            </w:pPr>
          </w:p>
        </w:tc>
        <w:tc>
          <w:tcPr>
            <w:tcW w:w="1461" w:type="dxa"/>
          </w:tcPr>
          <w:p w14:paraId="0F812AC5" w14:textId="4E99ADE6"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Completado</w:t>
            </w:r>
          </w:p>
        </w:tc>
      </w:tr>
      <w:tr w:rsidR="004A792B" w:rsidRPr="004A792B" w14:paraId="7A2C193A" w14:textId="77777777" w:rsidTr="008E428C">
        <w:trPr>
          <w:trHeight w:val="85"/>
        </w:trPr>
        <w:tc>
          <w:tcPr>
            <w:tcW w:w="2354" w:type="dxa"/>
          </w:tcPr>
          <w:p w14:paraId="1A5D9D45" w14:textId="08D0C873"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Desarrollo del sistema</w:t>
            </w:r>
          </w:p>
        </w:tc>
        <w:tc>
          <w:tcPr>
            <w:tcW w:w="2041" w:type="dxa"/>
          </w:tcPr>
          <w:p w14:paraId="14672EF8" w14:textId="43D648DC" w:rsidR="004A792B" w:rsidRPr="008E428C" w:rsidRDefault="00412E4C" w:rsidP="008E428C">
            <w:pPr>
              <w:jc w:val="center"/>
              <w:rPr>
                <w:rFonts w:ascii="Times New Roman" w:eastAsia="Times New Roman" w:hAnsi="Times New Roman" w:cs="Times New Roman"/>
              </w:rPr>
            </w:pPr>
            <w:r w:rsidRPr="008E428C">
              <w:rPr>
                <w:rFonts w:ascii="Times New Roman" w:eastAsia="Times New Roman" w:hAnsi="Times New Roman" w:cs="Times New Roman"/>
              </w:rPr>
              <w:t>Documentación</w:t>
            </w:r>
            <w:r w:rsidR="004A792B" w:rsidRPr="008E428C">
              <w:rPr>
                <w:rFonts w:ascii="Times New Roman" w:eastAsia="Times New Roman" w:hAnsi="Times New Roman" w:cs="Times New Roman"/>
              </w:rPr>
              <w:t xml:space="preserve"> y correcciones finales</w:t>
            </w:r>
          </w:p>
        </w:tc>
        <w:tc>
          <w:tcPr>
            <w:tcW w:w="1899" w:type="dxa"/>
          </w:tcPr>
          <w:p w14:paraId="55819DD5" w14:textId="68FDF98B"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Todos los integrantes del grupo</w:t>
            </w:r>
          </w:p>
        </w:tc>
        <w:tc>
          <w:tcPr>
            <w:tcW w:w="1639" w:type="dxa"/>
          </w:tcPr>
          <w:p w14:paraId="6890E7FE" w14:textId="3B469C2B" w:rsidR="004A792B" w:rsidRPr="008E428C" w:rsidRDefault="008E428C" w:rsidP="008E428C">
            <w:pPr>
              <w:jc w:val="center"/>
              <w:rPr>
                <w:rFonts w:ascii="Times New Roman" w:eastAsia="Times New Roman" w:hAnsi="Times New Roman" w:cs="Times New Roman"/>
              </w:rPr>
            </w:pPr>
            <w:r w:rsidRPr="008E428C">
              <w:rPr>
                <w:rFonts w:ascii="Times New Roman" w:eastAsia="Times New Roman" w:hAnsi="Times New Roman" w:cs="Times New Roman"/>
              </w:rPr>
              <w:t>Nicolás Salas Villarroel</w:t>
            </w:r>
          </w:p>
        </w:tc>
        <w:tc>
          <w:tcPr>
            <w:tcW w:w="1461" w:type="dxa"/>
          </w:tcPr>
          <w:p w14:paraId="1A20DF88" w14:textId="6B50B9BC" w:rsidR="004A792B" w:rsidRPr="008E428C" w:rsidRDefault="004A792B" w:rsidP="008E428C">
            <w:pPr>
              <w:jc w:val="center"/>
              <w:rPr>
                <w:rFonts w:ascii="Times New Roman" w:eastAsia="Times New Roman" w:hAnsi="Times New Roman" w:cs="Times New Roman"/>
              </w:rPr>
            </w:pPr>
            <w:r w:rsidRPr="008E428C">
              <w:rPr>
                <w:rFonts w:ascii="Times New Roman" w:eastAsia="Times New Roman" w:hAnsi="Times New Roman" w:cs="Times New Roman"/>
              </w:rPr>
              <w:t>En revisión</w:t>
            </w:r>
          </w:p>
        </w:tc>
      </w:tr>
    </w:tbl>
    <w:p w14:paraId="426749C5" w14:textId="77777777" w:rsidR="008A17FF" w:rsidRDefault="008A17FF" w:rsidP="008A17FF">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sz w:val="28"/>
          <w:szCs w:val="28"/>
        </w:rPr>
        <w:tab/>
      </w:r>
      <w:r>
        <w:rPr>
          <w:rFonts w:ascii="Times New Roman" w:eastAsia="Times New Roman" w:hAnsi="Times New Roman" w:cs="Times New Roman"/>
          <w:b/>
          <w:bCs/>
          <w:i/>
          <w:iCs/>
          <w:sz w:val="18"/>
          <w:szCs w:val="18"/>
        </w:rPr>
        <w:t>Fuente: Elaborado por el estudiante de acuerdo con el proyecto.</w:t>
      </w:r>
    </w:p>
    <w:p w14:paraId="669D29D4" w14:textId="0F85D6F6" w:rsidR="00E72EDF" w:rsidRPr="004662B2" w:rsidRDefault="00E72EDF" w:rsidP="008A17FF">
      <w:pPr>
        <w:tabs>
          <w:tab w:val="left" w:pos="3104"/>
        </w:tabs>
        <w:jc w:val="both"/>
        <w:rPr>
          <w:rFonts w:ascii="Times New Roman" w:eastAsia="Times New Roman" w:hAnsi="Times New Roman" w:cs="Times New Roman"/>
          <w:b/>
          <w:bCs/>
          <w:sz w:val="28"/>
          <w:szCs w:val="28"/>
        </w:rPr>
      </w:pPr>
    </w:p>
    <w:p w14:paraId="777D6809" w14:textId="77777777" w:rsidR="008A17FF" w:rsidRDefault="008A17FF">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3D07CD1" w14:textId="77777777" w:rsidR="008A17FF" w:rsidRDefault="008A17FF" w:rsidP="00501F44">
      <w:pPr>
        <w:pStyle w:val="Ttulo2"/>
        <w:rPr>
          <w:rFonts w:eastAsia="Times New Roman"/>
        </w:rPr>
      </w:pPr>
      <w:bookmarkStart w:id="627" w:name="_Toc240232549"/>
      <w:bookmarkStart w:id="628" w:name="_Toc241763467"/>
      <w:r w:rsidRPr="008A17FF">
        <w:rPr>
          <w:rFonts w:eastAsia="Times New Roman"/>
        </w:rPr>
        <w:lastRenderedPageBreak/>
        <w:t xml:space="preserve">12.6 </w:t>
      </w:r>
      <w:r w:rsidRPr="008A17FF">
        <w:t>Modelo Entidad Relación Extendido</w:t>
      </w:r>
      <w:bookmarkEnd w:id="627"/>
      <w:bookmarkEnd w:id="628"/>
      <w:r w:rsidRPr="008A17FF">
        <w:rPr>
          <w:rFonts w:eastAsia="Times New Roman"/>
        </w:rPr>
        <w:t xml:space="preserve"> </w:t>
      </w:r>
    </w:p>
    <w:p w14:paraId="4AC7198D" w14:textId="77777777" w:rsidR="00413C05" w:rsidRPr="00413C05" w:rsidRDefault="00413C05" w:rsidP="00413C05"/>
    <w:p w14:paraId="678C0001" w14:textId="21F203F2" w:rsidR="008A17FF" w:rsidRDefault="008A17FF" w:rsidP="00501F44">
      <w:pPr>
        <w:pStyle w:val="Ttulo3"/>
        <w:rPr>
          <w:rFonts w:eastAsia="Times New Roman"/>
        </w:rPr>
      </w:pPr>
      <w:bookmarkStart w:id="629" w:name="_Toc240233077"/>
      <w:bookmarkStart w:id="630" w:name="_Toc241763664"/>
      <w:r w:rsidRPr="008A17FF">
        <w:rPr>
          <w:rFonts w:eastAsia="Times New Roman"/>
        </w:rPr>
        <w:t>Figura 12.9: Diagrama MERE con las entidades</w:t>
      </w:r>
      <w:bookmarkEnd w:id="629"/>
      <w:bookmarkEnd w:id="630"/>
    </w:p>
    <w:p w14:paraId="0EBA563F" w14:textId="30159E32" w:rsidR="00413C05" w:rsidRDefault="00052A6F" w:rsidP="008A17FF">
      <w:pPr>
        <w:jc w:val="center"/>
        <w:rPr>
          <w:rFonts w:ascii="Times New Roman" w:eastAsia="Times New Roman" w:hAnsi="Times New Roman" w:cs="Times New Roman"/>
          <w:b/>
          <w:bCs/>
          <w:i/>
          <w:iCs/>
          <w:sz w:val="18"/>
          <w:szCs w:val="18"/>
        </w:rPr>
      </w:pPr>
      <w:r>
        <w:rPr>
          <w:noProof/>
        </w:rPr>
        <w:drawing>
          <wp:inline distT="0" distB="0" distL="0" distR="0" wp14:anchorId="70E82860" wp14:editId="59072DB9">
            <wp:extent cx="5971540" cy="5653405"/>
            <wp:effectExtent l="0" t="0" r="0" b="4445"/>
            <wp:docPr id="138934917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5971540" cy="5653405"/>
                    </a:xfrm>
                    <a:prstGeom prst="rect">
                      <a:avLst/>
                    </a:prstGeom>
                    <a:noFill/>
                    <a:ln>
                      <a:noFill/>
                    </a:ln>
                  </pic:spPr>
                </pic:pic>
              </a:graphicData>
            </a:graphic>
          </wp:inline>
        </w:drawing>
      </w:r>
    </w:p>
    <w:p w14:paraId="1BD6EC80" w14:textId="15DB0778" w:rsidR="008A17FF" w:rsidRDefault="008A17FF" w:rsidP="008A17FF">
      <w:pPr>
        <w:jc w:val="center"/>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Fuente: Elaborado por el estudiante de acuerdo con el proyecto.</w:t>
      </w:r>
    </w:p>
    <w:p w14:paraId="6F794AB1" w14:textId="77777777" w:rsidR="008A17FF" w:rsidRDefault="008A17FF" w:rsidP="008A17FF">
      <w:pPr>
        <w:ind w:firstLine="708"/>
        <w:rPr>
          <w:rFonts w:ascii="Times New Roman" w:eastAsia="Times New Roman" w:hAnsi="Times New Roman" w:cs="Times New Roman"/>
          <w:b/>
          <w:bCs/>
        </w:rPr>
      </w:pPr>
    </w:p>
    <w:p w14:paraId="6D15189F" w14:textId="77777777" w:rsidR="00413C05" w:rsidRDefault="00413C05" w:rsidP="008A17FF">
      <w:pPr>
        <w:ind w:firstLine="708"/>
        <w:rPr>
          <w:rFonts w:ascii="Times New Roman" w:eastAsia="Times New Roman" w:hAnsi="Times New Roman" w:cs="Times New Roman"/>
          <w:b/>
          <w:bCs/>
        </w:rPr>
      </w:pPr>
    </w:p>
    <w:p w14:paraId="0AA028EF" w14:textId="77777777" w:rsidR="00413C05" w:rsidRDefault="00413C05" w:rsidP="008A17FF">
      <w:pPr>
        <w:ind w:firstLine="708"/>
        <w:rPr>
          <w:rFonts w:ascii="Times New Roman" w:eastAsia="Times New Roman" w:hAnsi="Times New Roman" w:cs="Times New Roman"/>
          <w:b/>
          <w:bCs/>
        </w:rPr>
      </w:pPr>
    </w:p>
    <w:p w14:paraId="1908C24E" w14:textId="77777777" w:rsidR="00413C05" w:rsidRDefault="00413C05" w:rsidP="00413C05">
      <w:pPr>
        <w:rPr>
          <w:rFonts w:ascii="Times New Roman" w:eastAsia="Times New Roman" w:hAnsi="Times New Roman" w:cs="Times New Roman"/>
          <w:b/>
          <w:bCs/>
        </w:rPr>
      </w:pPr>
    </w:p>
    <w:p w14:paraId="19D6214F" w14:textId="5ED178C6" w:rsidR="008A17FF" w:rsidRDefault="008A17FF" w:rsidP="00501F44">
      <w:pPr>
        <w:pStyle w:val="Ttulo2"/>
        <w:rPr>
          <w:rFonts w:eastAsia="Times New Roman"/>
        </w:rPr>
      </w:pPr>
      <w:bookmarkStart w:id="631" w:name="_Toc240232550"/>
      <w:bookmarkStart w:id="632" w:name="_Toc241763468"/>
      <w:r>
        <w:rPr>
          <w:rFonts w:eastAsia="Times New Roman"/>
        </w:rPr>
        <w:lastRenderedPageBreak/>
        <w:t>12.7 Transcripción de la reunión con el cliente</w:t>
      </w:r>
      <w:bookmarkEnd w:id="631"/>
      <w:bookmarkEnd w:id="632"/>
    </w:p>
    <w:p w14:paraId="09F00312" w14:textId="77777777" w:rsidR="00054562" w:rsidRDefault="00054562" w:rsidP="008A17FF">
      <w:pPr>
        <w:ind w:firstLine="708"/>
        <w:rPr>
          <w:rFonts w:ascii="Times New Roman" w:eastAsia="Times New Roman" w:hAnsi="Times New Roman" w:cs="Times New Roman"/>
          <w:b/>
          <w:bCs/>
        </w:rPr>
      </w:pPr>
    </w:p>
    <w:p w14:paraId="6CD3C68F" w14:textId="69171435" w:rsidR="008A17FF" w:rsidRPr="00A23233" w:rsidRDefault="00054562" w:rsidP="00054562">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rPr>
        <w:t>En la metodología Scrum++, se documentan a continuación actas de las reuniones que fueron sostenidas con el cliente durante la etapa del Incremento II.</w:t>
      </w:r>
    </w:p>
    <w:p w14:paraId="3C66DCBD" w14:textId="63B96CCB" w:rsidR="00054562" w:rsidRPr="00A23233" w:rsidRDefault="00054562" w:rsidP="00054562">
      <w:pPr>
        <w:spacing w:line="360" w:lineRule="auto"/>
        <w:jc w:val="both"/>
        <w:rPr>
          <w:rFonts w:ascii="Times New Roman" w:eastAsia="Times New Roman" w:hAnsi="Times New Roman" w:cs="Times New Roman"/>
          <w:b/>
          <w:bCs/>
        </w:rPr>
      </w:pPr>
      <w:r w:rsidRPr="00A23233">
        <w:rPr>
          <w:rFonts w:ascii="Times New Roman" w:eastAsia="Times New Roman" w:hAnsi="Times New Roman" w:cs="Times New Roman"/>
          <w:b/>
          <w:bCs/>
        </w:rPr>
        <w:t xml:space="preserve">Acta de reunión </w:t>
      </w:r>
      <w:r w:rsidR="00301C3A" w:rsidRPr="00A23233">
        <w:rPr>
          <w:rFonts w:ascii="Times New Roman" w:eastAsia="Times New Roman" w:hAnsi="Times New Roman" w:cs="Times New Roman"/>
          <w:b/>
          <w:bCs/>
        </w:rPr>
        <w:t>1</w:t>
      </w:r>
      <w:r w:rsidRPr="00A23233">
        <w:rPr>
          <w:rFonts w:ascii="Times New Roman" w:eastAsia="Times New Roman" w:hAnsi="Times New Roman" w:cs="Times New Roman"/>
          <w:b/>
          <w:bCs/>
        </w:rPr>
        <w:t xml:space="preserve"> – </w:t>
      </w:r>
      <w:proofErr w:type="spellStart"/>
      <w:r w:rsidRPr="00A23233">
        <w:rPr>
          <w:rFonts w:ascii="Times New Roman" w:eastAsia="Times New Roman" w:hAnsi="Times New Roman" w:cs="Times New Roman"/>
          <w:b/>
          <w:bCs/>
        </w:rPr>
        <w:t>Dashboards</w:t>
      </w:r>
      <w:proofErr w:type="spellEnd"/>
      <w:r w:rsidRPr="00A23233">
        <w:rPr>
          <w:rFonts w:ascii="Times New Roman" w:eastAsia="Times New Roman" w:hAnsi="Times New Roman" w:cs="Times New Roman"/>
          <w:b/>
          <w:bCs/>
        </w:rPr>
        <w:t xml:space="preserve"> BI, Exportación a Excel y Descargas ZIP</w:t>
      </w:r>
    </w:p>
    <w:p w14:paraId="512F2550" w14:textId="0A853350" w:rsidR="00054562" w:rsidRPr="00A23233" w:rsidRDefault="00054562" w:rsidP="00054562">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Fecha:</w:t>
      </w:r>
      <w:r w:rsidRPr="00A23233">
        <w:rPr>
          <w:rFonts w:ascii="Times New Roman" w:eastAsia="Times New Roman" w:hAnsi="Times New Roman" w:cs="Times New Roman"/>
        </w:rPr>
        <w:t xml:space="preserve"> 02 de septiembre del 2026 </w:t>
      </w:r>
      <w:r w:rsidRPr="00A23233">
        <w:rPr>
          <w:rFonts w:ascii="Times New Roman" w:eastAsia="Times New Roman" w:hAnsi="Times New Roman" w:cs="Times New Roman"/>
          <w:b/>
          <w:bCs/>
        </w:rPr>
        <w:t>Asistentes:</w:t>
      </w:r>
      <w:r w:rsidRPr="00A23233">
        <w:rPr>
          <w:rFonts w:ascii="Times New Roman" w:eastAsia="Times New Roman" w:hAnsi="Times New Roman" w:cs="Times New Roman"/>
        </w:rPr>
        <w:t xml:space="preserve"> Edgar Guerra (jefe de TI), Jaime (Soporte TI), Equipo de Desarrollo. </w:t>
      </w:r>
      <w:r w:rsidRPr="00A23233">
        <w:rPr>
          <w:rFonts w:ascii="Times New Roman" w:eastAsia="Times New Roman" w:hAnsi="Times New Roman" w:cs="Times New Roman"/>
          <w:b/>
          <w:bCs/>
        </w:rPr>
        <w:t>Objetivo:</w:t>
      </w:r>
      <w:r w:rsidRPr="00A23233">
        <w:rPr>
          <w:rFonts w:ascii="Times New Roman" w:eastAsia="Times New Roman" w:hAnsi="Times New Roman" w:cs="Times New Roman"/>
        </w:rPr>
        <w:t xml:space="preserve"> Validar los campos de exportación de reportes BI y la funcionalidad de descarga masiva de adjuntos.</w:t>
      </w:r>
    </w:p>
    <w:p w14:paraId="18B7420F" w14:textId="77777777" w:rsidR="00054562" w:rsidRPr="00A23233" w:rsidRDefault="00054562" w:rsidP="00054562">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Contenido de la reunión (transcripción resumida):</w:t>
      </w:r>
      <w:r w:rsidRPr="00A23233">
        <w:rPr>
          <w:rFonts w:ascii="Times New Roman" w:eastAsia="Times New Roman" w:hAnsi="Times New Roman" w:cs="Times New Roman"/>
        </w:rPr>
        <w:t xml:space="preserve"> </w:t>
      </w:r>
      <w:r w:rsidRPr="00A23233">
        <w:rPr>
          <w:rFonts w:ascii="Times New Roman" w:eastAsia="Times New Roman" w:hAnsi="Times New Roman" w:cs="Times New Roman"/>
          <w:b/>
          <w:bCs/>
        </w:rPr>
        <w:t>Carlos:</w:t>
      </w:r>
      <w:r w:rsidRPr="00A23233">
        <w:rPr>
          <w:rFonts w:ascii="Times New Roman" w:eastAsia="Times New Roman" w:hAnsi="Times New Roman" w:cs="Times New Roman"/>
        </w:rPr>
        <w:t xml:space="preserve"> "Don Edgar, estamos implementando el panel de reportes BI. Para la exportación consolidada a Excel que nos pidieron, ¿qué datos son imprescindibles en las columnas?" </w:t>
      </w:r>
      <w:r w:rsidRPr="00A23233">
        <w:rPr>
          <w:rFonts w:ascii="Times New Roman" w:eastAsia="Times New Roman" w:hAnsi="Times New Roman" w:cs="Times New Roman"/>
          <w:b/>
          <w:bCs/>
        </w:rPr>
        <w:t>Edgar:</w:t>
      </w:r>
      <w:r w:rsidRPr="00A23233">
        <w:rPr>
          <w:rFonts w:ascii="Times New Roman" w:eastAsia="Times New Roman" w:hAnsi="Times New Roman" w:cs="Times New Roman"/>
        </w:rPr>
        <w:t xml:space="preserve"> "Necesitamos el ID del ticket, el área o piso de la falla, el tiempo total efectivo de resolución y si se ocupó algún repuesto del inventario. Eso es vital para presentar a gerencia." </w:t>
      </w:r>
      <w:r w:rsidRPr="00A23233">
        <w:rPr>
          <w:rFonts w:ascii="Times New Roman" w:eastAsia="Times New Roman" w:hAnsi="Times New Roman" w:cs="Times New Roman"/>
          <w:b/>
          <w:bCs/>
        </w:rPr>
        <w:t>Benjamín:</w:t>
      </w:r>
      <w:r w:rsidRPr="00A23233">
        <w:rPr>
          <w:rFonts w:ascii="Times New Roman" w:eastAsia="Times New Roman" w:hAnsi="Times New Roman" w:cs="Times New Roman"/>
        </w:rPr>
        <w:t xml:space="preserve"> "Perfecto, lo dejaremos configurado así. Además, habilitamos un módulo para que cuando un usuario suba varias fotos de un equipo roto, ustedes puedan descargar todo junto en un solo archivo comprimido en .ZIP. ¿Les acomoda ese formato?"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"Sí, excelente. Nos ahorra mucho tiempo en vez de estar descargando imagen por imagen desde el historial del ticket."</w:t>
      </w:r>
    </w:p>
    <w:p w14:paraId="42DD21A9" w14:textId="77777777" w:rsidR="00054562" w:rsidRPr="00A23233" w:rsidRDefault="00054562" w:rsidP="00054562">
      <w:pPr>
        <w:spacing w:line="360" w:lineRule="auto"/>
        <w:jc w:val="both"/>
        <w:rPr>
          <w:rFonts w:ascii="Times New Roman" w:eastAsia="Times New Roman" w:hAnsi="Times New Roman" w:cs="Times New Roman"/>
        </w:rPr>
      </w:pPr>
    </w:p>
    <w:p w14:paraId="7D886861" w14:textId="77777777" w:rsidR="00054562" w:rsidRPr="00A23233" w:rsidRDefault="00054562" w:rsidP="00054562">
      <w:pPr>
        <w:spacing w:line="360" w:lineRule="auto"/>
        <w:jc w:val="both"/>
        <w:rPr>
          <w:rFonts w:ascii="Times New Roman" w:eastAsia="Times New Roman" w:hAnsi="Times New Roman" w:cs="Times New Roman"/>
          <w:b/>
          <w:bCs/>
        </w:rPr>
      </w:pPr>
    </w:p>
    <w:p w14:paraId="6719D096" w14:textId="77777777" w:rsidR="00054562" w:rsidRPr="00A23233" w:rsidRDefault="00054562" w:rsidP="00054562">
      <w:pPr>
        <w:spacing w:line="360" w:lineRule="auto"/>
        <w:jc w:val="both"/>
        <w:rPr>
          <w:rFonts w:ascii="Times New Roman" w:eastAsia="Times New Roman" w:hAnsi="Times New Roman" w:cs="Times New Roman"/>
          <w:b/>
          <w:bCs/>
        </w:rPr>
      </w:pPr>
    </w:p>
    <w:p w14:paraId="6ABC3A33" w14:textId="77777777" w:rsidR="00054562" w:rsidRPr="00A23233" w:rsidRDefault="00054562" w:rsidP="00054562">
      <w:pPr>
        <w:spacing w:line="360" w:lineRule="auto"/>
        <w:jc w:val="both"/>
        <w:rPr>
          <w:rFonts w:ascii="Times New Roman" w:eastAsia="Times New Roman" w:hAnsi="Times New Roman" w:cs="Times New Roman"/>
          <w:b/>
          <w:bCs/>
        </w:rPr>
      </w:pPr>
    </w:p>
    <w:p w14:paraId="0993D887" w14:textId="77777777" w:rsidR="00054562" w:rsidRPr="00A23233" w:rsidRDefault="00054562" w:rsidP="00054562">
      <w:pPr>
        <w:spacing w:line="360" w:lineRule="auto"/>
        <w:jc w:val="both"/>
        <w:rPr>
          <w:rFonts w:ascii="Times New Roman" w:eastAsia="Times New Roman" w:hAnsi="Times New Roman" w:cs="Times New Roman"/>
          <w:b/>
          <w:bCs/>
        </w:rPr>
      </w:pPr>
    </w:p>
    <w:p w14:paraId="2CEC4E82" w14:textId="77777777" w:rsidR="00054562" w:rsidRPr="00A23233" w:rsidRDefault="00054562" w:rsidP="00054562">
      <w:pPr>
        <w:spacing w:line="360" w:lineRule="auto"/>
        <w:jc w:val="both"/>
        <w:rPr>
          <w:rFonts w:ascii="Times New Roman" w:eastAsia="Times New Roman" w:hAnsi="Times New Roman" w:cs="Times New Roman"/>
          <w:b/>
          <w:bCs/>
        </w:rPr>
      </w:pPr>
    </w:p>
    <w:p w14:paraId="07C4F5E6" w14:textId="77777777" w:rsidR="00413C05" w:rsidRPr="00A23233" w:rsidRDefault="00413C05" w:rsidP="00054562">
      <w:pPr>
        <w:spacing w:line="360" w:lineRule="auto"/>
        <w:jc w:val="both"/>
        <w:rPr>
          <w:rFonts w:ascii="Times New Roman" w:eastAsia="Times New Roman" w:hAnsi="Times New Roman" w:cs="Times New Roman"/>
          <w:b/>
          <w:bCs/>
        </w:rPr>
      </w:pPr>
    </w:p>
    <w:p w14:paraId="4B374823" w14:textId="77777777" w:rsidR="00413C05" w:rsidRPr="00A23233" w:rsidRDefault="00413C05" w:rsidP="00054562">
      <w:pPr>
        <w:spacing w:line="360" w:lineRule="auto"/>
        <w:jc w:val="both"/>
        <w:rPr>
          <w:rFonts w:ascii="Times New Roman" w:eastAsia="Times New Roman" w:hAnsi="Times New Roman" w:cs="Times New Roman"/>
          <w:b/>
          <w:bCs/>
        </w:rPr>
      </w:pPr>
    </w:p>
    <w:p w14:paraId="1A944F38" w14:textId="77777777" w:rsidR="00301C3A" w:rsidRPr="00A23233" w:rsidRDefault="00301C3A" w:rsidP="00413C05">
      <w:pPr>
        <w:spacing w:line="360" w:lineRule="auto"/>
        <w:ind w:firstLine="708"/>
        <w:jc w:val="both"/>
        <w:rPr>
          <w:rFonts w:ascii="Times New Roman" w:eastAsia="Times New Roman" w:hAnsi="Times New Roman" w:cs="Times New Roman"/>
          <w:b/>
          <w:bCs/>
        </w:rPr>
      </w:pPr>
    </w:p>
    <w:p w14:paraId="37478B55" w14:textId="2BFDC292" w:rsidR="00054562" w:rsidRPr="00A23233" w:rsidRDefault="00054562" w:rsidP="00413C05">
      <w:pPr>
        <w:spacing w:line="360" w:lineRule="auto"/>
        <w:ind w:firstLine="708"/>
        <w:jc w:val="both"/>
        <w:rPr>
          <w:rFonts w:ascii="Times New Roman" w:eastAsia="Times New Roman" w:hAnsi="Times New Roman" w:cs="Times New Roman"/>
          <w:b/>
          <w:bCs/>
        </w:rPr>
      </w:pPr>
      <w:r w:rsidRPr="00A23233">
        <w:rPr>
          <w:rFonts w:ascii="Times New Roman" w:eastAsia="Times New Roman" w:hAnsi="Times New Roman" w:cs="Times New Roman"/>
          <w:b/>
          <w:bCs/>
        </w:rPr>
        <w:lastRenderedPageBreak/>
        <w:t xml:space="preserve">Acta de reunión </w:t>
      </w:r>
      <w:r w:rsidR="00301C3A" w:rsidRPr="00A23233">
        <w:rPr>
          <w:rFonts w:ascii="Times New Roman" w:eastAsia="Times New Roman" w:hAnsi="Times New Roman" w:cs="Times New Roman"/>
          <w:b/>
          <w:bCs/>
        </w:rPr>
        <w:t>2</w:t>
      </w:r>
      <w:r w:rsidRPr="00A23233">
        <w:rPr>
          <w:rFonts w:ascii="Times New Roman" w:eastAsia="Times New Roman" w:hAnsi="Times New Roman" w:cs="Times New Roman"/>
          <w:b/>
          <w:bCs/>
        </w:rPr>
        <w:t xml:space="preserve"> – Validación de Requerimientos y Avance Incremento 2</w:t>
      </w:r>
    </w:p>
    <w:p w14:paraId="4EB8FEDD" w14:textId="2D59C122" w:rsidR="00054562" w:rsidRPr="00A23233" w:rsidRDefault="00054562" w:rsidP="00054562">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Fecha:</w:t>
      </w:r>
      <w:r w:rsidRPr="00A23233">
        <w:rPr>
          <w:rFonts w:ascii="Times New Roman" w:eastAsia="Times New Roman" w:hAnsi="Times New Roman" w:cs="Times New Roman"/>
        </w:rPr>
        <w:t xml:space="preserve"> 09 de septiembre del 2026: </w:t>
      </w:r>
      <w:r w:rsidRPr="00A23233">
        <w:rPr>
          <w:rFonts w:ascii="Times New Roman" w:eastAsia="Times New Roman" w:hAnsi="Times New Roman" w:cs="Times New Roman"/>
          <w:b/>
          <w:bCs/>
        </w:rPr>
        <w:t>Asistentes:</w:t>
      </w:r>
      <w:r w:rsidRPr="00A23233">
        <w:rPr>
          <w:rFonts w:ascii="Times New Roman" w:eastAsia="Times New Roman" w:hAnsi="Times New Roman" w:cs="Times New Roman"/>
        </w:rPr>
        <w:t xml:space="preserve"> Jaime (Soporte TI), Equipo de Desarrollo Grupo 11. </w:t>
      </w:r>
      <w:r w:rsidRPr="00A23233">
        <w:rPr>
          <w:rFonts w:ascii="Times New Roman" w:eastAsia="Times New Roman" w:hAnsi="Times New Roman" w:cs="Times New Roman"/>
          <w:b/>
          <w:bCs/>
        </w:rPr>
        <w:t>Objetivo:</w:t>
      </w:r>
      <w:r w:rsidRPr="00A23233">
        <w:rPr>
          <w:rFonts w:ascii="Times New Roman" w:eastAsia="Times New Roman" w:hAnsi="Times New Roman" w:cs="Times New Roman"/>
        </w:rPr>
        <w:t xml:space="preserve"> Resolver dudas de negocio sobre mapas de calor, inventario OPEX, cierres automáticos y presentar el estado de avance del Incremento 2.</w:t>
      </w:r>
    </w:p>
    <w:p w14:paraId="2A164CF6" w14:textId="49F718BF" w:rsidR="00054562" w:rsidRPr="00A23233" w:rsidRDefault="00054562" w:rsidP="00054562">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Contenido de la reunión: Estudiante:</w:t>
      </w:r>
      <w:r w:rsidRPr="00A23233">
        <w:rPr>
          <w:rFonts w:ascii="Times New Roman" w:eastAsia="Times New Roman" w:hAnsi="Times New Roman" w:cs="Times New Roman"/>
        </w:rPr>
        <w:t xml:space="preserve"> "Hola Don Jaime. Sobre los códigos QR, ¿la clínica ya tiene códigos de inventario pegados en los equipos?"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"No, no hemos generado ninguno. Tendríamos que usar los que genere su sistema." </w:t>
      </w:r>
      <w:r w:rsidRPr="00A23233">
        <w:rPr>
          <w:rFonts w:ascii="Times New Roman" w:eastAsia="Times New Roman" w:hAnsi="Times New Roman" w:cs="Times New Roman"/>
          <w:b/>
          <w:bCs/>
        </w:rPr>
        <w:t>Estudiante:</w:t>
      </w:r>
      <w:r w:rsidRPr="00A23233">
        <w:rPr>
          <w:rFonts w:ascii="Times New Roman" w:eastAsia="Times New Roman" w:hAnsi="Times New Roman" w:cs="Times New Roman"/>
        </w:rPr>
        <w:t xml:space="preserve"> "Entendido. Para el motor de SLA, ¿cuál es el horario oficial de atención que debemos configurar?"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"De lunes a sábado, de 08:00 a 18:00 horas. Domingos solo para emergencias extremas." </w:t>
      </w:r>
      <w:r w:rsidRPr="00A23233">
        <w:rPr>
          <w:rFonts w:ascii="Times New Roman" w:eastAsia="Times New Roman" w:hAnsi="Times New Roman" w:cs="Times New Roman"/>
          <w:b/>
          <w:bCs/>
        </w:rPr>
        <w:t>Nicolás:</w:t>
      </w:r>
      <w:r w:rsidRPr="00A23233">
        <w:rPr>
          <w:rFonts w:ascii="Times New Roman" w:eastAsia="Times New Roman" w:hAnsi="Times New Roman" w:cs="Times New Roman"/>
        </w:rPr>
        <w:t xml:space="preserve"> "En el módulo de repuestos, ¿tienen una base de datos con los precios unitarios para cargar al sistema?"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"No llevamos un registro electrónico de eso. Sería ideal que el sistema tenga un inventario base y nos envíe alertas cuando el stock mínimo de algo se esté agotando." </w:t>
      </w:r>
      <w:r w:rsidRPr="00A23233">
        <w:rPr>
          <w:rFonts w:ascii="Times New Roman" w:eastAsia="Times New Roman" w:hAnsi="Times New Roman" w:cs="Times New Roman"/>
          <w:b/>
          <w:bCs/>
        </w:rPr>
        <w:t>Benjamín:</w:t>
      </w:r>
      <w:r w:rsidRPr="00A23233">
        <w:rPr>
          <w:rFonts w:ascii="Times New Roman" w:eastAsia="Times New Roman" w:hAnsi="Times New Roman" w:cs="Times New Roman"/>
        </w:rPr>
        <w:t xml:space="preserve"> "Para el mapa de calor de fallas, ¿nos pueden enviar un listado maestro de todas las salas y boxes? Y en cuanto a la visualización, ¿prefieren ver las fallas por semana o mes?"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"Yo armaré la tabla en Excel con las salas. Para el mapa, verlo por semana sería mucho más práctico." </w:t>
      </w:r>
      <w:r w:rsidRPr="00A23233">
        <w:rPr>
          <w:rFonts w:ascii="Times New Roman" w:eastAsia="Times New Roman" w:hAnsi="Times New Roman" w:cs="Times New Roman"/>
          <w:b/>
          <w:bCs/>
        </w:rPr>
        <w:t>Aylin:</w:t>
      </w:r>
      <w:r w:rsidRPr="00A23233">
        <w:rPr>
          <w:rFonts w:ascii="Times New Roman" w:eastAsia="Times New Roman" w:hAnsi="Times New Roman" w:cs="Times New Roman"/>
        </w:rPr>
        <w:t xml:space="preserve"> "Sobre el límite de asignación automática, ¿cuántos tickets máximos debería tener un técnico al mismo tiempo?"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"Yo creo que un tope de 3 tickets simultáneos está bien. También definan que el usuario solo pueda reabrir un ticket resuelto un máximo de 3 veces." </w:t>
      </w:r>
      <w:r w:rsidRPr="00A23233">
        <w:rPr>
          <w:rFonts w:ascii="Times New Roman" w:eastAsia="Times New Roman" w:hAnsi="Times New Roman" w:cs="Times New Roman"/>
          <w:b/>
          <w:bCs/>
        </w:rPr>
        <w:t>Estudiante:</w:t>
      </w:r>
      <w:r w:rsidRPr="00A23233">
        <w:rPr>
          <w:rFonts w:ascii="Times New Roman" w:eastAsia="Times New Roman" w:hAnsi="Times New Roman" w:cs="Times New Roman"/>
        </w:rPr>
        <w:t xml:space="preserve"> "Perfecto. Con esto claro, el sistema ya va en un 70% de avance. En la próxima reunión les presentaremos la demo funcional casi al 100% para que revisen colores y diseño." </w:t>
      </w:r>
      <w:r w:rsidRPr="00A23233">
        <w:rPr>
          <w:rFonts w:ascii="Times New Roman" w:eastAsia="Times New Roman" w:hAnsi="Times New Roman" w:cs="Times New Roman"/>
          <w:b/>
          <w:bCs/>
        </w:rPr>
        <w:t>Jaime:</w:t>
      </w:r>
      <w:r w:rsidRPr="00A23233">
        <w:rPr>
          <w:rFonts w:ascii="Times New Roman" w:eastAsia="Times New Roman" w:hAnsi="Times New Roman" w:cs="Times New Roman"/>
        </w:rPr>
        <w:t xml:space="preserve"> "Me parece bien, lo que hemos visto hasta ahora está interesante. Quedo atento."</w:t>
      </w:r>
    </w:p>
    <w:p w14:paraId="00C9868E" w14:textId="64F810AE" w:rsidR="00D232B1" w:rsidRPr="00A23233" w:rsidRDefault="00D232B1">
      <w:pPr>
        <w:rPr>
          <w:rFonts w:ascii="Times New Roman" w:eastAsia="Times New Roman" w:hAnsi="Times New Roman" w:cs="Times New Roman"/>
        </w:rPr>
      </w:pPr>
      <w:r w:rsidRPr="00A23233">
        <w:rPr>
          <w:rFonts w:ascii="Times New Roman" w:eastAsia="Times New Roman" w:hAnsi="Times New Roman" w:cs="Times New Roman"/>
        </w:rPr>
        <w:br w:type="page"/>
      </w:r>
    </w:p>
    <w:p w14:paraId="1BA4CC56" w14:textId="581BE659" w:rsidR="00054562" w:rsidRPr="00A23233" w:rsidRDefault="00D232B1" w:rsidP="00501F44">
      <w:pPr>
        <w:pStyle w:val="Ttulo2"/>
        <w:rPr>
          <w:rFonts w:eastAsia="Times New Roman"/>
        </w:rPr>
      </w:pPr>
      <w:bookmarkStart w:id="633" w:name="_Toc240232551"/>
      <w:bookmarkStart w:id="634" w:name="_Toc241763469"/>
      <w:r w:rsidRPr="00A23233">
        <w:rPr>
          <w:rFonts w:eastAsia="Times New Roman"/>
        </w:rPr>
        <w:lastRenderedPageBreak/>
        <w:t>12.8 Actas de Daily Scrum – Incremento II</w:t>
      </w:r>
      <w:bookmarkEnd w:id="633"/>
      <w:bookmarkEnd w:id="634"/>
    </w:p>
    <w:p w14:paraId="7AFD0370" w14:textId="77777777" w:rsidR="00D232B1" w:rsidRPr="00A23233" w:rsidRDefault="00D232B1" w:rsidP="00D232B1">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Acta de Daily Scrum – 19 de agosto de 2026</w:t>
      </w:r>
    </w:p>
    <w:p w14:paraId="5779D5C6" w14:textId="77777777" w:rsidR="00D232B1" w:rsidRPr="00A23233" w:rsidRDefault="00D232B1" w:rsidP="00D232B1">
      <w:pPr>
        <w:numPr>
          <w:ilvl w:val="0"/>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Duración:</w:t>
      </w:r>
      <w:r w:rsidRPr="00A23233">
        <w:rPr>
          <w:rFonts w:ascii="Times New Roman" w:eastAsia="Times New Roman" w:hAnsi="Times New Roman" w:cs="Times New Roman"/>
        </w:rPr>
        <w:t xml:space="preserve"> 15 minutos (09:00 - 09:15 </w:t>
      </w:r>
      <w:proofErr w:type="spellStart"/>
      <w:r w:rsidRPr="00A23233">
        <w:rPr>
          <w:rFonts w:ascii="Times New Roman" w:eastAsia="Times New Roman" w:hAnsi="Times New Roman" w:cs="Times New Roman"/>
        </w:rPr>
        <w:t>hrs</w:t>
      </w:r>
      <w:proofErr w:type="spellEnd"/>
      <w:r w:rsidRPr="00A23233">
        <w:rPr>
          <w:rFonts w:ascii="Times New Roman" w:eastAsia="Times New Roman" w:hAnsi="Times New Roman" w:cs="Times New Roman"/>
        </w:rPr>
        <w:t>).</w:t>
      </w:r>
    </w:p>
    <w:p w14:paraId="780AF0F5" w14:textId="6BC7B18E" w:rsidR="00D232B1" w:rsidRPr="00A23233" w:rsidRDefault="00D232B1" w:rsidP="00D232B1">
      <w:pPr>
        <w:numPr>
          <w:ilvl w:val="0"/>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Asistentes:</w:t>
      </w:r>
      <w:r w:rsidRPr="00A23233">
        <w:rPr>
          <w:rFonts w:ascii="Times New Roman" w:eastAsia="Times New Roman" w:hAnsi="Times New Roman" w:cs="Times New Roman"/>
        </w:rPr>
        <w:t xml:space="preserve"> Carlos León (Scrum Master), Benjamín González, Vicente Henríquez, Aylin Herrera, Nicolás Salas.</w:t>
      </w:r>
    </w:p>
    <w:p w14:paraId="56CAD3A6" w14:textId="77777777" w:rsidR="00D232B1" w:rsidRPr="00A23233" w:rsidRDefault="00D232B1" w:rsidP="00D232B1">
      <w:pPr>
        <w:numPr>
          <w:ilvl w:val="0"/>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Desarrollo:</w:t>
      </w:r>
    </w:p>
    <w:p w14:paraId="3E266FD5" w14:textId="77777777" w:rsidR="00D232B1" w:rsidRPr="00A23233" w:rsidRDefault="00D232B1" w:rsidP="00D232B1">
      <w:pPr>
        <w:numPr>
          <w:ilvl w:val="1"/>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Benjamín González:</w:t>
      </w:r>
      <w:r w:rsidRPr="00A23233">
        <w:rPr>
          <w:rFonts w:ascii="Times New Roman" w:eastAsia="Times New Roman" w:hAnsi="Times New Roman" w:cs="Times New Roman"/>
        </w:rPr>
        <w:t xml:space="preserve"> Ayer finalizó la creación de las tablas de repuestos, feriados y </w:t>
      </w:r>
      <w:proofErr w:type="spellStart"/>
      <w:r w:rsidRPr="00A23233">
        <w:rPr>
          <w:rFonts w:ascii="Times New Roman" w:eastAsia="Times New Roman" w:hAnsi="Times New Roman" w:cs="Times New Roman"/>
        </w:rPr>
        <w:t>sla_config</w:t>
      </w:r>
      <w:proofErr w:type="spellEnd"/>
      <w:r w:rsidRPr="00A23233">
        <w:rPr>
          <w:rFonts w:ascii="Times New Roman" w:eastAsia="Times New Roman" w:hAnsi="Times New Roman" w:cs="Times New Roman"/>
        </w:rPr>
        <w:t xml:space="preserve"> en la base de datos. Hoy comenzará a investigar la integración de Archiver.js para la descarga de adjuntos. Sin impedimentos.</w:t>
      </w:r>
    </w:p>
    <w:p w14:paraId="639D00C3" w14:textId="77777777" w:rsidR="00D232B1" w:rsidRPr="00A23233" w:rsidRDefault="00D232B1" w:rsidP="00D232B1">
      <w:pPr>
        <w:numPr>
          <w:ilvl w:val="1"/>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Vicente Henríquez:</w:t>
      </w:r>
      <w:r w:rsidRPr="00A23233">
        <w:rPr>
          <w:rFonts w:ascii="Times New Roman" w:eastAsia="Times New Roman" w:hAnsi="Times New Roman" w:cs="Times New Roman"/>
        </w:rPr>
        <w:t xml:space="preserve"> Ayer dejó estructurada la lógica base del temporizador de SLA. Hoy iniciará el desarrollo del generador de códigos QR para el </w:t>
      </w:r>
      <w:proofErr w:type="spellStart"/>
      <w:r w:rsidRPr="00A23233">
        <w:rPr>
          <w:rFonts w:ascii="Times New Roman" w:eastAsia="Times New Roman" w:hAnsi="Times New Roman" w:cs="Times New Roman"/>
        </w:rPr>
        <w:t>endpoint</w:t>
      </w:r>
      <w:proofErr w:type="spellEnd"/>
      <w:r w:rsidRPr="00A23233">
        <w:rPr>
          <w:rFonts w:ascii="Times New Roman" w:eastAsia="Times New Roman" w:hAnsi="Times New Roman" w:cs="Times New Roman"/>
        </w:rPr>
        <w:t xml:space="preserve"> de reporte rápido. Impedimento: Necesita definir con equipo de </w:t>
      </w:r>
      <w:proofErr w:type="spellStart"/>
      <w:r w:rsidRPr="00A23233">
        <w:rPr>
          <w:rFonts w:ascii="Times New Roman" w:eastAsia="Times New Roman" w:hAnsi="Times New Roman" w:cs="Times New Roman"/>
        </w:rPr>
        <w:t>frontend</w:t>
      </w:r>
      <w:proofErr w:type="spellEnd"/>
      <w:r w:rsidRPr="00A23233">
        <w:rPr>
          <w:rFonts w:ascii="Times New Roman" w:eastAsia="Times New Roman" w:hAnsi="Times New Roman" w:cs="Times New Roman"/>
        </w:rPr>
        <w:t xml:space="preserve"> el tamaño óptimo de exportación del QR.</w:t>
      </w:r>
    </w:p>
    <w:p w14:paraId="1933367F" w14:textId="60311654" w:rsidR="00D232B1" w:rsidRPr="00A23233" w:rsidRDefault="00A23233" w:rsidP="00D232B1">
      <w:pPr>
        <w:numPr>
          <w:ilvl w:val="1"/>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Vicente Henríquez</w:t>
      </w:r>
      <w:r w:rsidR="00D232B1" w:rsidRPr="00A23233">
        <w:rPr>
          <w:rFonts w:ascii="Times New Roman" w:eastAsia="Times New Roman" w:hAnsi="Times New Roman" w:cs="Times New Roman"/>
          <w:b/>
          <w:bCs/>
        </w:rPr>
        <w:t>:</w:t>
      </w:r>
      <w:r w:rsidR="00D232B1" w:rsidRPr="00A23233">
        <w:rPr>
          <w:rFonts w:ascii="Times New Roman" w:eastAsia="Times New Roman" w:hAnsi="Times New Roman" w:cs="Times New Roman"/>
        </w:rPr>
        <w:t xml:space="preserve"> Ayer terminó la lógica de Pausa de SLA por espera de proveedor. Hoy comenzará la estructura visual (CSS </w:t>
      </w:r>
      <w:proofErr w:type="spellStart"/>
      <w:r w:rsidR="00D232B1" w:rsidRPr="00A23233">
        <w:rPr>
          <w:rFonts w:ascii="Times New Roman" w:eastAsia="Times New Roman" w:hAnsi="Times New Roman" w:cs="Times New Roman"/>
        </w:rPr>
        <w:t>Grid</w:t>
      </w:r>
      <w:proofErr w:type="spellEnd"/>
      <w:r w:rsidR="00D232B1" w:rsidRPr="00A23233">
        <w:rPr>
          <w:rFonts w:ascii="Times New Roman" w:eastAsia="Times New Roman" w:hAnsi="Times New Roman" w:cs="Times New Roman"/>
        </w:rPr>
        <w:t xml:space="preserve"> y Chart.js) para el módulo de mapas de calor por piso. Sin impedimentos.</w:t>
      </w:r>
    </w:p>
    <w:p w14:paraId="5CBE7110" w14:textId="77777777" w:rsidR="00D232B1" w:rsidRPr="00A23233" w:rsidRDefault="00D232B1" w:rsidP="00D232B1">
      <w:pPr>
        <w:numPr>
          <w:ilvl w:val="1"/>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Aylin Herrera:</w:t>
      </w:r>
      <w:r w:rsidRPr="00A23233">
        <w:rPr>
          <w:rFonts w:ascii="Times New Roman" w:eastAsia="Times New Roman" w:hAnsi="Times New Roman" w:cs="Times New Roman"/>
        </w:rPr>
        <w:t xml:space="preserve"> Ayer completó la API CRUD de repuestos de bodega (OPEX). Hoy conectará esos </w:t>
      </w:r>
      <w:proofErr w:type="spellStart"/>
      <w:r w:rsidRPr="00A23233">
        <w:rPr>
          <w:rFonts w:ascii="Times New Roman" w:eastAsia="Times New Roman" w:hAnsi="Times New Roman" w:cs="Times New Roman"/>
        </w:rPr>
        <w:t>endpoints</w:t>
      </w:r>
      <w:proofErr w:type="spellEnd"/>
      <w:r w:rsidRPr="00A23233">
        <w:rPr>
          <w:rFonts w:ascii="Times New Roman" w:eastAsia="Times New Roman" w:hAnsi="Times New Roman" w:cs="Times New Roman"/>
        </w:rPr>
        <w:t xml:space="preserve"> con las vistas de la interfaz para poder descontar stock. Sin impedimentos.</w:t>
      </w:r>
    </w:p>
    <w:p w14:paraId="1104653B" w14:textId="77777777" w:rsidR="00D232B1" w:rsidRPr="00A23233" w:rsidRDefault="00D232B1" w:rsidP="00D232B1">
      <w:pPr>
        <w:numPr>
          <w:ilvl w:val="1"/>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Nicolás Salas:</w:t>
      </w:r>
      <w:r w:rsidRPr="00A23233">
        <w:rPr>
          <w:rFonts w:ascii="Times New Roman" w:eastAsia="Times New Roman" w:hAnsi="Times New Roman" w:cs="Times New Roman"/>
        </w:rPr>
        <w:t xml:space="preserve"> Ayer desarrolló los componentes de Notas Privadas en los tickets. Hoy comenzará a armar el </w:t>
      </w:r>
      <w:proofErr w:type="spellStart"/>
      <w:r w:rsidRPr="00A23233">
        <w:rPr>
          <w:rFonts w:ascii="Times New Roman" w:eastAsia="Times New Roman" w:hAnsi="Times New Roman" w:cs="Times New Roman"/>
        </w:rPr>
        <w:t>cronjob</w:t>
      </w:r>
      <w:proofErr w:type="spellEnd"/>
      <w:r w:rsidRPr="00A23233">
        <w:rPr>
          <w:rFonts w:ascii="Times New Roman" w:eastAsia="Times New Roman" w:hAnsi="Times New Roman" w:cs="Times New Roman"/>
        </w:rPr>
        <w:t xml:space="preserve"> nocturno para el </w:t>
      </w:r>
      <w:proofErr w:type="spellStart"/>
      <w:r w:rsidRPr="00A23233">
        <w:rPr>
          <w:rFonts w:ascii="Times New Roman" w:eastAsia="Times New Roman" w:hAnsi="Times New Roman" w:cs="Times New Roman"/>
        </w:rPr>
        <w:t>auto-cierre</w:t>
      </w:r>
      <w:proofErr w:type="spellEnd"/>
      <w:r w:rsidRPr="00A23233">
        <w:rPr>
          <w:rFonts w:ascii="Times New Roman" w:eastAsia="Times New Roman" w:hAnsi="Times New Roman" w:cs="Times New Roman"/>
        </w:rPr>
        <w:t xml:space="preserve"> de tickets de más de 7 días. Sin impedimentos.</w:t>
      </w:r>
    </w:p>
    <w:p w14:paraId="70AC49EB" w14:textId="77777777" w:rsidR="00D232B1" w:rsidRPr="00A23233" w:rsidRDefault="00D232B1" w:rsidP="00D232B1">
      <w:pPr>
        <w:numPr>
          <w:ilvl w:val="1"/>
          <w:numId w:val="14"/>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Carlos León:</w:t>
      </w:r>
      <w:r w:rsidRPr="00A23233">
        <w:rPr>
          <w:rFonts w:ascii="Times New Roman" w:eastAsia="Times New Roman" w:hAnsi="Times New Roman" w:cs="Times New Roman"/>
        </w:rPr>
        <w:t xml:space="preserve"> Ayer inició la estructura del registro de traza. Hoy continuará configurando la seguridad y los permisos para poder recibir el </w:t>
      </w:r>
      <w:proofErr w:type="spellStart"/>
      <w:r w:rsidRPr="00A23233">
        <w:rPr>
          <w:rFonts w:ascii="Times New Roman" w:eastAsia="Times New Roman" w:hAnsi="Times New Roman" w:cs="Times New Roman"/>
        </w:rPr>
        <w:t>Webhook</w:t>
      </w:r>
      <w:proofErr w:type="spellEnd"/>
      <w:r w:rsidRPr="00A23233">
        <w:rPr>
          <w:rFonts w:ascii="Times New Roman" w:eastAsia="Times New Roman" w:hAnsi="Times New Roman" w:cs="Times New Roman"/>
        </w:rPr>
        <w:t xml:space="preserve"> del sistema IMER. Sin impedimentos.</w:t>
      </w:r>
    </w:p>
    <w:p w14:paraId="0CD3071C" w14:textId="77777777" w:rsidR="00501F44" w:rsidRDefault="00501F44" w:rsidP="00D232B1">
      <w:pPr>
        <w:spacing w:line="360" w:lineRule="auto"/>
        <w:jc w:val="both"/>
        <w:rPr>
          <w:rFonts w:ascii="Times New Roman" w:eastAsia="Times New Roman" w:hAnsi="Times New Roman" w:cs="Times New Roman"/>
          <w:b/>
          <w:bCs/>
        </w:rPr>
      </w:pPr>
    </w:p>
    <w:p w14:paraId="07003A8D" w14:textId="77777777" w:rsidR="00501F44" w:rsidRDefault="00501F44" w:rsidP="00D232B1">
      <w:pPr>
        <w:spacing w:line="360" w:lineRule="auto"/>
        <w:jc w:val="both"/>
        <w:rPr>
          <w:rFonts w:ascii="Times New Roman" w:eastAsia="Times New Roman" w:hAnsi="Times New Roman" w:cs="Times New Roman"/>
          <w:b/>
          <w:bCs/>
        </w:rPr>
      </w:pPr>
    </w:p>
    <w:p w14:paraId="1C9CB323" w14:textId="16C4626A" w:rsidR="00D232B1" w:rsidRPr="00D232B1" w:rsidRDefault="00D232B1" w:rsidP="00501F44">
      <w:p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lastRenderedPageBreak/>
        <w:t>Acta de Daily Scrum – 28 de agosto de 2026</w:t>
      </w:r>
    </w:p>
    <w:p w14:paraId="4290F572" w14:textId="77777777" w:rsidR="00D232B1" w:rsidRPr="00D232B1" w:rsidRDefault="00D232B1" w:rsidP="00D232B1">
      <w:pPr>
        <w:numPr>
          <w:ilvl w:val="0"/>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Duración:</w:t>
      </w:r>
      <w:r w:rsidRPr="00D232B1">
        <w:rPr>
          <w:rFonts w:ascii="Times New Roman" w:eastAsia="Times New Roman" w:hAnsi="Times New Roman" w:cs="Times New Roman"/>
        </w:rPr>
        <w:t xml:space="preserve"> 15 minutos (09:00 - 09:15 </w:t>
      </w:r>
      <w:proofErr w:type="spellStart"/>
      <w:r w:rsidRPr="00D232B1">
        <w:rPr>
          <w:rFonts w:ascii="Times New Roman" w:eastAsia="Times New Roman" w:hAnsi="Times New Roman" w:cs="Times New Roman"/>
        </w:rPr>
        <w:t>hrs</w:t>
      </w:r>
      <w:proofErr w:type="spellEnd"/>
      <w:r w:rsidRPr="00D232B1">
        <w:rPr>
          <w:rFonts w:ascii="Times New Roman" w:eastAsia="Times New Roman" w:hAnsi="Times New Roman" w:cs="Times New Roman"/>
        </w:rPr>
        <w:t>).</w:t>
      </w:r>
    </w:p>
    <w:p w14:paraId="4E24E4F0" w14:textId="532E1620" w:rsidR="00D232B1" w:rsidRPr="00D232B1" w:rsidRDefault="00D232B1" w:rsidP="00D232B1">
      <w:pPr>
        <w:numPr>
          <w:ilvl w:val="0"/>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Asistentes:</w:t>
      </w:r>
      <w:r w:rsidRPr="00D232B1">
        <w:rPr>
          <w:rFonts w:ascii="Times New Roman" w:eastAsia="Times New Roman" w:hAnsi="Times New Roman" w:cs="Times New Roman"/>
        </w:rPr>
        <w:t xml:space="preserve"> Carlos León, Benjamín González, Vicente Henríquez, Aylin Herrera, Nicolás Salas.</w:t>
      </w:r>
    </w:p>
    <w:p w14:paraId="786FB2CF" w14:textId="77777777" w:rsidR="00D232B1" w:rsidRPr="00D232B1" w:rsidRDefault="00D232B1" w:rsidP="00D232B1">
      <w:pPr>
        <w:numPr>
          <w:ilvl w:val="0"/>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Desarrollo:</w:t>
      </w:r>
    </w:p>
    <w:p w14:paraId="702BB76B" w14:textId="77777777" w:rsidR="00D232B1" w:rsidRPr="00A23233" w:rsidRDefault="00D232B1" w:rsidP="00D232B1">
      <w:pPr>
        <w:numPr>
          <w:ilvl w:val="1"/>
          <w:numId w:val="15"/>
        </w:numPr>
        <w:spacing w:line="360" w:lineRule="auto"/>
        <w:jc w:val="both"/>
        <w:rPr>
          <w:rFonts w:ascii="Times New Roman" w:eastAsia="Times New Roman" w:hAnsi="Times New Roman" w:cs="Times New Roman"/>
        </w:rPr>
      </w:pPr>
      <w:r w:rsidRPr="00D232B1">
        <w:rPr>
          <w:rFonts w:ascii="Times New Roman" w:eastAsia="Times New Roman" w:hAnsi="Times New Roman" w:cs="Times New Roman"/>
          <w:b/>
          <w:bCs/>
        </w:rPr>
        <w:t>Benjamín González:</w:t>
      </w:r>
      <w:r w:rsidRPr="00D232B1">
        <w:rPr>
          <w:rFonts w:ascii="Times New Roman" w:eastAsia="Times New Roman" w:hAnsi="Times New Roman" w:cs="Times New Roman"/>
        </w:rPr>
        <w:t xml:space="preserve"> </w:t>
      </w:r>
      <w:r w:rsidRPr="00A23233">
        <w:rPr>
          <w:rFonts w:ascii="Times New Roman" w:eastAsia="Times New Roman" w:hAnsi="Times New Roman" w:cs="Times New Roman"/>
        </w:rPr>
        <w:t>Ayer logró implementar con éxito la descarga masiva de adjuntos comprimidos en .ZIP. Hoy trabajará en el script de respaldos de la base de datos. Sin impedimentos.</w:t>
      </w:r>
    </w:p>
    <w:p w14:paraId="58286667" w14:textId="77777777" w:rsidR="00D232B1" w:rsidRPr="00A23233" w:rsidRDefault="00D232B1" w:rsidP="00D232B1">
      <w:pPr>
        <w:numPr>
          <w:ilvl w:val="1"/>
          <w:numId w:val="15"/>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Vicente Henríquez:</w:t>
      </w:r>
      <w:r w:rsidRPr="00A23233">
        <w:rPr>
          <w:rFonts w:ascii="Times New Roman" w:eastAsia="Times New Roman" w:hAnsi="Times New Roman" w:cs="Times New Roman"/>
        </w:rPr>
        <w:t xml:space="preserve"> Ayer resolvió un bug en el pausado del SLA que no descontaba feriados. Hoy ejecutará las pruebas unitarias del módulo QR. Sin impedimentos.</w:t>
      </w:r>
    </w:p>
    <w:p w14:paraId="20ED51DD" w14:textId="1423A608" w:rsidR="00D232B1" w:rsidRPr="00A23233" w:rsidRDefault="00A23233" w:rsidP="00D232B1">
      <w:pPr>
        <w:numPr>
          <w:ilvl w:val="1"/>
          <w:numId w:val="15"/>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Nicolás Salas</w:t>
      </w:r>
      <w:r w:rsidR="00D232B1" w:rsidRPr="00A23233">
        <w:rPr>
          <w:rFonts w:ascii="Times New Roman" w:eastAsia="Times New Roman" w:hAnsi="Times New Roman" w:cs="Times New Roman"/>
          <w:b/>
          <w:bCs/>
        </w:rPr>
        <w:t>:</w:t>
      </w:r>
      <w:r w:rsidR="00D232B1" w:rsidRPr="00A23233">
        <w:rPr>
          <w:rFonts w:ascii="Times New Roman" w:eastAsia="Times New Roman" w:hAnsi="Times New Roman" w:cs="Times New Roman"/>
        </w:rPr>
        <w:t xml:space="preserve"> Ayer terminó la visualización base del mapa de calor. Hoy trabajará en el flujo de reasignación manual de tickets entre técnicos. Sin impedimentos.</w:t>
      </w:r>
    </w:p>
    <w:p w14:paraId="4B6A59F6" w14:textId="77777777" w:rsidR="00D232B1" w:rsidRPr="00A23233" w:rsidRDefault="00D232B1" w:rsidP="00D232B1">
      <w:pPr>
        <w:numPr>
          <w:ilvl w:val="1"/>
          <w:numId w:val="15"/>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Aylin Herrera:</w:t>
      </w:r>
      <w:r w:rsidRPr="00A23233">
        <w:rPr>
          <w:rFonts w:ascii="Times New Roman" w:eastAsia="Times New Roman" w:hAnsi="Times New Roman" w:cs="Times New Roman"/>
        </w:rPr>
        <w:t xml:space="preserve"> Ayer avanzó en el módulo de importación masiva de usuarios vía CSV. Hoy implementará las validaciones para bloquear RUTs corruptos. Impedimento: La librería de lectura de Excel/CSV está dando problemas con las tildes y caracteres especiales, lo revisará hoy.</w:t>
      </w:r>
    </w:p>
    <w:p w14:paraId="4A0A0191" w14:textId="77777777" w:rsidR="00D232B1" w:rsidRPr="00A23233" w:rsidRDefault="00D232B1" w:rsidP="00D232B1">
      <w:pPr>
        <w:numPr>
          <w:ilvl w:val="1"/>
          <w:numId w:val="15"/>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Nicolás Salas:</w:t>
      </w:r>
      <w:r w:rsidRPr="00A23233">
        <w:rPr>
          <w:rFonts w:ascii="Times New Roman" w:eastAsia="Times New Roman" w:hAnsi="Times New Roman" w:cs="Times New Roman"/>
        </w:rPr>
        <w:t xml:space="preserve"> Ayer finalizó la rutina nocturna de </w:t>
      </w:r>
      <w:proofErr w:type="spellStart"/>
      <w:r w:rsidRPr="00A23233">
        <w:rPr>
          <w:rFonts w:ascii="Times New Roman" w:eastAsia="Times New Roman" w:hAnsi="Times New Roman" w:cs="Times New Roman"/>
        </w:rPr>
        <w:t>auto-cierre</w:t>
      </w:r>
      <w:proofErr w:type="spellEnd"/>
      <w:r w:rsidRPr="00A23233">
        <w:rPr>
          <w:rFonts w:ascii="Times New Roman" w:eastAsia="Times New Roman" w:hAnsi="Times New Roman" w:cs="Times New Roman"/>
        </w:rPr>
        <w:t>. Hoy desarrollará las alertas de stock mínimo de repuestos. Sin impedimentos.</w:t>
      </w:r>
    </w:p>
    <w:p w14:paraId="7CEAF149" w14:textId="77777777" w:rsidR="00D232B1" w:rsidRPr="00A23233" w:rsidRDefault="00D232B1" w:rsidP="00D232B1">
      <w:pPr>
        <w:numPr>
          <w:ilvl w:val="1"/>
          <w:numId w:val="15"/>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Carlos León:</w:t>
      </w:r>
      <w:r w:rsidRPr="00A23233">
        <w:rPr>
          <w:rFonts w:ascii="Times New Roman" w:eastAsia="Times New Roman" w:hAnsi="Times New Roman" w:cs="Times New Roman"/>
        </w:rPr>
        <w:t xml:space="preserve"> Ayer terminó el servicio de envío de reportes gerenciales en PDF. Hoy comenzará a estructurar las vistas para exportar las tablas dinámicas. Sin impedimentos.</w:t>
      </w:r>
    </w:p>
    <w:p w14:paraId="5C378703" w14:textId="77777777" w:rsidR="00D232B1" w:rsidRPr="00A23233" w:rsidRDefault="00D232B1" w:rsidP="00D232B1">
      <w:p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Acta de Daily Scrum – 10 de septiembre de 2026</w:t>
      </w:r>
      <w:r w:rsidRPr="00A23233">
        <w:rPr>
          <w:rFonts w:ascii="Times New Roman" w:eastAsia="Times New Roman" w:hAnsi="Times New Roman" w:cs="Times New Roman"/>
        </w:rPr>
        <w:t xml:space="preserve"> (Día posterior a la reunión de validación con cliente)</w:t>
      </w:r>
    </w:p>
    <w:p w14:paraId="594363EB" w14:textId="77777777" w:rsidR="00D232B1" w:rsidRPr="00A23233" w:rsidRDefault="00D232B1" w:rsidP="00D232B1">
      <w:pPr>
        <w:numPr>
          <w:ilvl w:val="0"/>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Duración:</w:t>
      </w:r>
      <w:r w:rsidRPr="00A23233">
        <w:rPr>
          <w:rFonts w:ascii="Times New Roman" w:eastAsia="Times New Roman" w:hAnsi="Times New Roman" w:cs="Times New Roman"/>
        </w:rPr>
        <w:t xml:space="preserve"> 15 minutos (09:00 - 09:15 </w:t>
      </w:r>
      <w:proofErr w:type="spellStart"/>
      <w:r w:rsidRPr="00A23233">
        <w:rPr>
          <w:rFonts w:ascii="Times New Roman" w:eastAsia="Times New Roman" w:hAnsi="Times New Roman" w:cs="Times New Roman"/>
        </w:rPr>
        <w:t>hrs</w:t>
      </w:r>
      <w:proofErr w:type="spellEnd"/>
      <w:r w:rsidRPr="00A23233">
        <w:rPr>
          <w:rFonts w:ascii="Times New Roman" w:eastAsia="Times New Roman" w:hAnsi="Times New Roman" w:cs="Times New Roman"/>
        </w:rPr>
        <w:t>).</w:t>
      </w:r>
    </w:p>
    <w:p w14:paraId="095D0272" w14:textId="305F4D88" w:rsidR="00D232B1" w:rsidRPr="00A23233" w:rsidRDefault="00D232B1" w:rsidP="00D232B1">
      <w:pPr>
        <w:numPr>
          <w:ilvl w:val="0"/>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Asistentes:</w:t>
      </w:r>
      <w:r w:rsidRPr="00A23233">
        <w:rPr>
          <w:rFonts w:ascii="Times New Roman" w:eastAsia="Times New Roman" w:hAnsi="Times New Roman" w:cs="Times New Roman"/>
        </w:rPr>
        <w:t xml:space="preserve"> Carlos León, Benjamín González, Vicente Henríquez,</w:t>
      </w:r>
      <w:r w:rsidR="00A23233" w:rsidRPr="00A23233">
        <w:rPr>
          <w:rFonts w:ascii="Times New Roman" w:eastAsia="Times New Roman" w:hAnsi="Times New Roman" w:cs="Times New Roman"/>
        </w:rPr>
        <w:t xml:space="preserve"> </w:t>
      </w:r>
      <w:r w:rsidRPr="00A23233">
        <w:rPr>
          <w:rFonts w:ascii="Times New Roman" w:eastAsia="Times New Roman" w:hAnsi="Times New Roman" w:cs="Times New Roman"/>
        </w:rPr>
        <w:t>Aylin Herrera, Nicolás Salas.</w:t>
      </w:r>
    </w:p>
    <w:p w14:paraId="50337B3F" w14:textId="77777777" w:rsidR="00D232B1" w:rsidRPr="00A23233" w:rsidRDefault="00D232B1" w:rsidP="00D232B1">
      <w:pPr>
        <w:numPr>
          <w:ilvl w:val="0"/>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lastRenderedPageBreak/>
        <w:t>Desarrollo:</w:t>
      </w:r>
    </w:p>
    <w:p w14:paraId="620C03B0" w14:textId="77777777" w:rsidR="00D232B1" w:rsidRPr="00A23233" w:rsidRDefault="00D232B1" w:rsidP="00D232B1">
      <w:pPr>
        <w:numPr>
          <w:ilvl w:val="1"/>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Benjamín González:</w:t>
      </w:r>
      <w:r w:rsidRPr="00A23233">
        <w:rPr>
          <w:rFonts w:ascii="Times New Roman" w:eastAsia="Times New Roman" w:hAnsi="Times New Roman" w:cs="Times New Roman"/>
        </w:rPr>
        <w:t xml:space="preserve"> Ayer ajustó el mapa de calor para que por defecto muestre la vista "Semanal", tal como solicitó el cliente en la reunión de ayer. Hoy ejecutará las pruebas de integración P-29 y P-30. Sin impedimentos.</w:t>
      </w:r>
    </w:p>
    <w:p w14:paraId="01F6750C" w14:textId="77777777" w:rsidR="00D232B1" w:rsidRPr="00A23233" w:rsidRDefault="00D232B1" w:rsidP="00D232B1">
      <w:pPr>
        <w:numPr>
          <w:ilvl w:val="1"/>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Vicente Henríquez:</w:t>
      </w:r>
      <w:r w:rsidRPr="00A23233">
        <w:rPr>
          <w:rFonts w:ascii="Times New Roman" w:eastAsia="Times New Roman" w:hAnsi="Times New Roman" w:cs="Times New Roman"/>
        </w:rPr>
        <w:t xml:space="preserve"> Ayer configuró el motor SLA con el horario oficial confirmado (lunes a sábado, 08:00 a 18:00). Hoy apoyará en las pruebas de generación de códigos QR (P-28). Sin impedimentos.</w:t>
      </w:r>
    </w:p>
    <w:p w14:paraId="66F4F55E" w14:textId="56A68A3D" w:rsidR="00D232B1" w:rsidRPr="00A23233" w:rsidRDefault="00A23233" w:rsidP="00D232B1">
      <w:pPr>
        <w:numPr>
          <w:ilvl w:val="1"/>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Aylin Herrera</w:t>
      </w:r>
      <w:r w:rsidR="00D232B1" w:rsidRPr="00A23233">
        <w:rPr>
          <w:rFonts w:ascii="Times New Roman" w:eastAsia="Times New Roman" w:hAnsi="Times New Roman" w:cs="Times New Roman"/>
          <w:b/>
          <w:bCs/>
        </w:rPr>
        <w:t>:</w:t>
      </w:r>
      <w:r w:rsidR="00D232B1" w:rsidRPr="00A23233">
        <w:rPr>
          <w:rFonts w:ascii="Times New Roman" w:eastAsia="Times New Roman" w:hAnsi="Times New Roman" w:cs="Times New Roman"/>
        </w:rPr>
        <w:t xml:space="preserve"> Ayer comenzó a configurar el límite en el motor de asignación automática. Hoy terminará de establecer el tope de máximo 3 tickets simultáneos por técnico, como indicó Jaime. Sin impedimentos.</w:t>
      </w:r>
    </w:p>
    <w:p w14:paraId="5E761734" w14:textId="77777777" w:rsidR="00D232B1" w:rsidRPr="00A23233" w:rsidRDefault="00D232B1" w:rsidP="00D232B1">
      <w:pPr>
        <w:numPr>
          <w:ilvl w:val="1"/>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Aylin Herrera:</w:t>
      </w:r>
      <w:r w:rsidRPr="00A23233">
        <w:rPr>
          <w:rFonts w:ascii="Times New Roman" w:eastAsia="Times New Roman" w:hAnsi="Times New Roman" w:cs="Times New Roman"/>
        </w:rPr>
        <w:t xml:space="preserve"> Ayer programó la validación final del límite de reaperturas. Hoy ejecutará las pruebas para asegurar que el sistema bloquee intentos si el ticket ya se reabrió 3 veces. Sin impedimentos.</w:t>
      </w:r>
    </w:p>
    <w:p w14:paraId="736500A0" w14:textId="77777777" w:rsidR="00D232B1" w:rsidRPr="00A23233" w:rsidRDefault="00D232B1" w:rsidP="00D232B1">
      <w:pPr>
        <w:numPr>
          <w:ilvl w:val="1"/>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Nicolás Salas:</w:t>
      </w:r>
      <w:r w:rsidRPr="00A23233">
        <w:rPr>
          <w:rFonts w:ascii="Times New Roman" w:eastAsia="Times New Roman" w:hAnsi="Times New Roman" w:cs="Times New Roman"/>
        </w:rPr>
        <w:t xml:space="preserve"> Ayer ingresó datos de prueba (insumos simulados) en el módulo OPEX para habilitar las alertas. Hoy ejecutará las pruebas unitarias restantes de su módulo. Sin impedimentos.</w:t>
      </w:r>
    </w:p>
    <w:p w14:paraId="04D5F90F" w14:textId="77777777" w:rsidR="00D232B1" w:rsidRPr="00A23233" w:rsidRDefault="00D232B1" w:rsidP="00D232B1">
      <w:pPr>
        <w:numPr>
          <w:ilvl w:val="1"/>
          <w:numId w:val="16"/>
        </w:numPr>
        <w:spacing w:line="360" w:lineRule="auto"/>
        <w:jc w:val="both"/>
        <w:rPr>
          <w:rFonts w:ascii="Times New Roman" w:eastAsia="Times New Roman" w:hAnsi="Times New Roman" w:cs="Times New Roman"/>
        </w:rPr>
      </w:pPr>
      <w:r w:rsidRPr="00A23233">
        <w:rPr>
          <w:rFonts w:ascii="Times New Roman" w:eastAsia="Times New Roman" w:hAnsi="Times New Roman" w:cs="Times New Roman"/>
          <w:b/>
          <w:bCs/>
        </w:rPr>
        <w:t>Carlos León:</w:t>
      </w:r>
      <w:r w:rsidRPr="00A23233">
        <w:rPr>
          <w:rFonts w:ascii="Times New Roman" w:eastAsia="Times New Roman" w:hAnsi="Times New Roman" w:cs="Times New Roman"/>
        </w:rPr>
        <w:t xml:space="preserve"> Ayer consolidó los campos (ID, Piso, Tiempo y Repuestos) para la exportación a Excel. Hoy ajustará </w:t>
      </w:r>
      <w:proofErr w:type="spellStart"/>
      <w:r w:rsidRPr="00A23233">
        <w:rPr>
          <w:rFonts w:ascii="Times New Roman" w:eastAsia="Times New Roman" w:hAnsi="Times New Roman" w:cs="Times New Roman"/>
        </w:rPr>
        <w:t>Nginx</w:t>
      </w:r>
      <w:proofErr w:type="spellEnd"/>
      <w:r w:rsidRPr="00A23233">
        <w:rPr>
          <w:rFonts w:ascii="Times New Roman" w:eastAsia="Times New Roman" w:hAnsi="Times New Roman" w:cs="Times New Roman"/>
        </w:rPr>
        <w:t xml:space="preserve"> y Docker para levantar la versión </w:t>
      </w:r>
      <w:proofErr w:type="spellStart"/>
      <w:r w:rsidRPr="00A23233">
        <w:rPr>
          <w:rFonts w:ascii="Times New Roman" w:eastAsia="Times New Roman" w:hAnsi="Times New Roman" w:cs="Times New Roman"/>
        </w:rPr>
        <w:t>Release</w:t>
      </w:r>
      <w:proofErr w:type="spellEnd"/>
      <w:r w:rsidRPr="00A23233">
        <w:rPr>
          <w:rFonts w:ascii="Times New Roman" w:eastAsia="Times New Roman" w:hAnsi="Times New Roman" w:cs="Times New Roman"/>
        </w:rPr>
        <w:t xml:space="preserve"> Candidate en </w:t>
      </w:r>
      <w:proofErr w:type="spellStart"/>
      <w:r w:rsidRPr="00A23233">
        <w:rPr>
          <w:rFonts w:ascii="Times New Roman" w:eastAsia="Times New Roman" w:hAnsi="Times New Roman" w:cs="Times New Roman"/>
        </w:rPr>
        <w:t>staging</w:t>
      </w:r>
      <w:proofErr w:type="spellEnd"/>
      <w:r w:rsidRPr="00A23233">
        <w:rPr>
          <w:rFonts w:ascii="Times New Roman" w:eastAsia="Times New Roman" w:hAnsi="Times New Roman" w:cs="Times New Roman"/>
        </w:rPr>
        <w:t>. Sin impedimentos.</w:t>
      </w:r>
    </w:p>
    <w:p w14:paraId="05D2E1A5" w14:textId="7EA9713C" w:rsidR="00D232B1" w:rsidRPr="00A23233" w:rsidRDefault="00D232B1">
      <w:pPr>
        <w:rPr>
          <w:rFonts w:ascii="Times New Roman" w:eastAsia="Times New Roman" w:hAnsi="Times New Roman" w:cs="Times New Roman"/>
        </w:rPr>
      </w:pPr>
      <w:r w:rsidRPr="00A23233">
        <w:rPr>
          <w:rFonts w:ascii="Times New Roman" w:eastAsia="Times New Roman" w:hAnsi="Times New Roman" w:cs="Times New Roman"/>
        </w:rPr>
        <w:br w:type="page"/>
      </w:r>
    </w:p>
    <w:p w14:paraId="059C13C5" w14:textId="233B2312" w:rsidR="00247A07" w:rsidRPr="00D232B1" w:rsidRDefault="00247A07" w:rsidP="00501F44">
      <w:pPr>
        <w:pStyle w:val="Ttulo1"/>
        <w:rPr>
          <w:rFonts w:eastAsia="Times New Roman"/>
        </w:rPr>
      </w:pPr>
      <w:bookmarkStart w:id="635" w:name="_Toc240232552"/>
      <w:bookmarkStart w:id="636" w:name="_Toc240232909"/>
      <w:bookmarkStart w:id="637" w:name="_Toc240233078"/>
      <w:bookmarkStart w:id="638" w:name="_Toc240233130"/>
      <w:bookmarkStart w:id="639" w:name="_Toc240233565"/>
      <w:bookmarkStart w:id="640" w:name="_Toc240233617"/>
      <w:bookmarkStart w:id="641" w:name="_Toc241763470"/>
      <w:bookmarkStart w:id="642" w:name="_Toc241763665"/>
      <w:bookmarkStart w:id="643" w:name="_Toc241763819"/>
      <w:r w:rsidRPr="00247A07">
        <w:rPr>
          <w:rFonts w:eastAsia="Times New Roman"/>
        </w:rPr>
        <w:lastRenderedPageBreak/>
        <w:t>1</w:t>
      </w:r>
      <w:r w:rsidR="00A72364">
        <w:rPr>
          <w:rFonts w:eastAsia="Times New Roman"/>
        </w:rPr>
        <w:t>3</w:t>
      </w:r>
      <w:r w:rsidRPr="00247A07">
        <w:rPr>
          <w:rFonts w:eastAsia="Times New Roman"/>
        </w:rPr>
        <w:t>. CONCLUSION</w:t>
      </w:r>
      <w:bookmarkEnd w:id="635"/>
      <w:bookmarkEnd w:id="636"/>
      <w:bookmarkEnd w:id="637"/>
      <w:bookmarkEnd w:id="638"/>
      <w:bookmarkEnd w:id="639"/>
      <w:bookmarkEnd w:id="640"/>
      <w:bookmarkEnd w:id="641"/>
      <w:bookmarkEnd w:id="642"/>
      <w:bookmarkEnd w:id="643"/>
    </w:p>
    <w:p w14:paraId="77ECEF13" w14:textId="77777777" w:rsidR="00D232B1" w:rsidRPr="00B832B0" w:rsidRDefault="00D232B1" w:rsidP="00B832B0">
      <w:pPr>
        <w:spacing w:line="360" w:lineRule="auto"/>
        <w:jc w:val="both"/>
        <w:rPr>
          <w:rFonts w:ascii="Times New Roman" w:eastAsia="Times New Roman" w:hAnsi="Times New Roman" w:cs="Times New Roman"/>
        </w:rPr>
      </w:pPr>
    </w:p>
    <w:p w14:paraId="4B5815F1" w14:textId="77777777" w:rsidR="00260D27" w:rsidRPr="00B832B0" w:rsidRDefault="00D232B1" w:rsidP="00B832B0">
      <w:pPr>
        <w:spacing w:line="360" w:lineRule="auto"/>
        <w:jc w:val="both"/>
        <w:rPr>
          <w:rFonts w:ascii="Times New Roman" w:eastAsia="Times New Roman" w:hAnsi="Times New Roman" w:cs="Times New Roman"/>
        </w:rPr>
      </w:pPr>
      <w:r w:rsidRPr="00B832B0">
        <w:rPr>
          <w:rFonts w:ascii="Times New Roman" w:eastAsia="Times New Roman" w:hAnsi="Times New Roman" w:cs="Times New Roman"/>
        </w:rPr>
        <w:t xml:space="preserve">El desarrollo del incremento II nos ha permitido alcanzar un total de 50 casos de uso implementados de 70 totales, representando un 71,4% de avance acumulado en el proyecto, así superando con éxito la meta del 70% fijada por la metodología scrum++ para la entrega del semestre. Este producto entrega capacidades muy avanzadas de gestión SLA, integraciones técnicas y </w:t>
      </w:r>
      <w:proofErr w:type="spellStart"/>
      <w:r w:rsidRPr="00B832B0">
        <w:rPr>
          <w:rFonts w:ascii="Times New Roman" w:eastAsia="Times New Roman" w:hAnsi="Times New Roman" w:cs="Times New Roman"/>
        </w:rPr>
        <w:t>reporteria</w:t>
      </w:r>
      <w:proofErr w:type="spellEnd"/>
      <w:r w:rsidRPr="00B832B0">
        <w:rPr>
          <w:rFonts w:ascii="Times New Roman" w:eastAsia="Times New Roman" w:hAnsi="Times New Roman" w:cs="Times New Roman"/>
        </w:rPr>
        <w:t xml:space="preserve"> automatizada. La conformidad expresa</w:t>
      </w:r>
      <w:r w:rsidR="00260D27" w:rsidRPr="00B832B0">
        <w:rPr>
          <w:rFonts w:ascii="Times New Roman" w:eastAsia="Times New Roman" w:hAnsi="Times New Roman" w:cs="Times New Roman"/>
        </w:rPr>
        <w:t>da del cliente Edgar Guerra respalda la calidad técnica y funcional del incremento entregado.</w:t>
      </w:r>
    </w:p>
    <w:p w14:paraId="0284632A" w14:textId="292F5692" w:rsidR="00A72364" w:rsidRDefault="00260D27" w:rsidP="00B832B0">
      <w:pPr>
        <w:spacing w:line="360" w:lineRule="auto"/>
        <w:jc w:val="both"/>
        <w:rPr>
          <w:rFonts w:ascii="Times New Roman" w:eastAsia="Times New Roman" w:hAnsi="Times New Roman" w:cs="Times New Roman"/>
        </w:rPr>
      </w:pPr>
      <w:r w:rsidRPr="00B832B0">
        <w:rPr>
          <w:rFonts w:ascii="Times New Roman" w:eastAsia="Times New Roman" w:hAnsi="Times New Roman" w:cs="Times New Roman"/>
        </w:rPr>
        <w:t>Desde la perspectiva operativa, la ejecución del proyecto se demostró un alto nivel de madurez por parte del equipo de desarrollo, las 162 horas planificadas para el sprint 2 fueron administradas con precisión por parte del grupo y nos permitieron validar y mejor</w:t>
      </w:r>
      <w:r w:rsidR="00B832B0" w:rsidRPr="00B832B0">
        <w:rPr>
          <w:rFonts w:ascii="Times New Roman" w:eastAsia="Times New Roman" w:hAnsi="Times New Roman" w:cs="Times New Roman"/>
        </w:rPr>
        <w:t xml:space="preserve">ar lo pedido por el cliente. Finalmente, con la arquitectura </w:t>
      </w:r>
      <w:proofErr w:type="spellStart"/>
      <w:r w:rsidR="00B832B0" w:rsidRPr="00B832B0">
        <w:rPr>
          <w:rFonts w:ascii="Times New Roman" w:eastAsia="Times New Roman" w:hAnsi="Times New Roman" w:cs="Times New Roman"/>
        </w:rPr>
        <w:t>backend</w:t>
      </w:r>
      <w:proofErr w:type="spellEnd"/>
      <w:r w:rsidR="00B832B0" w:rsidRPr="00B832B0">
        <w:rPr>
          <w:rFonts w:ascii="Times New Roman" w:eastAsia="Times New Roman" w:hAnsi="Times New Roman" w:cs="Times New Roman"/>
        </w:rPr>
        <w:t xml:space="preserve"> consolidada, la base de datos normalizada e integrada con módulos OPEX, y el </w:t>
      </w:r>
      <w:proofErr w:type="spellStart"/>
      <w:r w:rsidR="00B832B0" w:rsidRPr="00B832B0">
        <w:rPr>
          <w:rFonts w:ascii="Times New Roman" w:eastAsia="Times New Roman" w:hAnsi="Times New Roman" w:cs="Times New Roman"/>
        </w:rPr>
        <w:t>frontend</w:t>
      </w:r>
      <w:proofErr w:type="spellEnd"/>
      <w:r w:rsidR="00B832B0" w:rsidRPr="00B832B0">
        <w:rPr>
          <w:rFonts w:ascii="Times New Roman" w:eastAsia="Times New Roman" w:hAnsi="Times New Roman" w:cs="Times New Roman"/>
        </w:rPr>
        <w:t xml:space="preserve"> desplegando información analítica de valor gerencial, el proyecto queda en una posición inmejorable para abordar su fase final. El próximo y último incremento se enfocará en cubrir el porcentaje restante del Product Backlog, priorizando el pulido de la interfaz gráfica, la personalización institucional de la marca y la preparación de los entornos Docker y </w:t>
      </w:r>
      <w:proofErr w:type="spellStart"/>
      <w:r w:rsidR="00B832B0" w:rsidRPr="00B832B0">
        <w:rPr>
          <w:rFonts w:ascii="Times New Roman" w:eastAsia="Times New Roman" w:hAnsi="Times New Roman" w:cs="Times New Roman"/>
        </w:rPr>
        <w:t>Nginx</w:t>
      </w:r>
      <w:proofErr w:type="spellEnd"/>
      <w:r w:rsidR="00B832B0" w:rsidRPr="00B832B0">
        <w:rPr>
          <w:rFonts w:ascii="Times New Roman" w:eastAsia="Times New Roman" w:hAnsi="Times New Roman" w:cs="Times New Roman"/>
        </w:rPr>
        <w:t xml:space="preserve"> para el despliegue definitivo en producción</w:t>
      </w:r>
      <w:r w:rsidR="00B832B0">
        <w:rPr>
          <w:rFonts w:ascii="Times New Roman" w:eastAsia="Times New Roman" w:hAnsi="Times New Roman" w:cs="Times New Roman"/>
        </w:rPr>
        <w:t xml:space="preserve"> para entregar un proyecto funcionando al 100% para el Centro Clínico Aconcagua.</w:t>
      </w:r>
      <w:r w:rsidR="00A72364">
        <w:rPr>
          <w:rFonts w:ascii="Times New Roman" w:eastAsia="Times New Roman" w:hAnsi="Times New Roman" w:cs="Times New Roman"/>
        </w:rPr>
        <w:br w:type="page"/>
      </w:r>
    </w:p>
    <w:p w14:paraId="5C026F24" w14:textId="45791CE9" w:rsidR="00247A07" w:rsidRDefault="00A72364" w:rsidP="00501F44">
      <w:pPr>
        <w:pStyle w:val="Ttulo1"/>
        <w:rPr>
          <w:rFonts w:eastAsia="Times New Roman"/>
        </w:rPr>
      </w:pPr>
      <w:bookmarkStart w:id="644" w:name="_Toc240232553"/>
      <w:bookmarkStart w:id="645" w:name="_Toc240232910"/>
      <w:bookmarkStart w:id="646" w:name="_Toc240233079"/>
      <w:bookmarkStart w:id="647" w:name="_Toc240233131"/>
      <w:bookmarkStart w:id="648" w:name="_Toc240233566"/>
      <w:bookmarkStart w:id="649" w:name="_Toc240233618"/>
      <w:bookmarkStart w:id="650" w:name="_Toc241763471"/>
      <w:bookmarkStart w:id="651" w:name="_Toc241763666"/>
      <w:bookmarkStart w:id="652" w:name="_Toc241763820"/>
      <w:r w:rsidRPr="00A72364">
        <w:rPr>
          <w:rFonts w:eastAsia="Times New Roman"/>
        </w:rPr>
        <w:lastRenderedPageBreak/>
        <w:t>14.REFERENCIA BIBLIOGRAFICAS</w:t>
      </w:r>
      <w:bookmarkEnd w:id="644"/>
      <w:bookmarkEnd w:id="645"/>
      <w:bookmarkEnd w:id="646"/>
      <w:bookmarkEnd w:id="647"/>
      <w:bookmarkEnd w:id="648"/>
      <w:bookmarkEnd w:id="649"/>
      <w:bookmarkEnd w:id="650"/>
      <w:bookmarkEnd w:id="651"/>
      <w:bookmarkEnd w:id="652"/>
    </w:p>
    <w:p w14:paraId="2A280CC9" w14:textId="77777777" w:rsidR="00A72364" w:rsidRDefault="00A72364" w:rsidP="00247A07">
      <w:pPr>
        <w:spacing w:line="360" w:lineRule="auto"/>
        <w:jc w:val="both"/>
        <w:rPr>
          <w:rFonts w:ascii="Times New Roman" w:eastAsia="Times New Roman" w:hAnsi="Times New Roman" w:cs="Times New Roman"/>
          <w:b/>
          <w:bCs/>
          <w:sz w:val="28"/>
          <w:szCs w:val="28"/>
        </w:rPr>
      </w:pPr>
    </w:p>
    <w:p w14:paraId="2601E648"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proofErr w:type="spellStart"/>
      <w:r w:rsidRPr="00A72364">
        <w:rPr>
          <w:rFonts w:ascii="Times New Roman" w:eastAsia="Times New Roman" w:hAnsi="Times New Roman" w:cs="Times New Roman"/>
        </w:rPr>
        <w:t>Axelos</w:t>
      </w:r>
      <w:proofErr w:type="spellEnd"/>
      <w:r w:rsidRPr="00A72364">
        <w:rPr>
          <w:rFonts w:ascii="Times New Roman" w:eastAsia="Times New Roman" w:hAnsi="Times New Roman" w:cs="Times New Roman"/>
        </w:rPr>
        <w:t xml:space="preserve">. (2019). </w:t>
      </w:r>
      <w:r w:rsidRPr="00A72364">
        <w:rPr>
          <w:rFonts w:ascii="Times New Roman" w:eastAsia="Times New Roman" w:hAnsi="Times New Roman" w:cs="Times New Roman"/>
          <w:i/>
          <w:iCs/>
        </w:rPr>
        <w:t xml:space="preserve">ITIL </w:t>
      </w:r>
      <w:proofErr w:type="spellStart"/>
      <w:r w:rsidRPr="00A72364">
        <w:rPr>
          <w:rFonts w:ascii="Times New Roman" w:eastAsia="Times New Roman" w:hAnsi="Times New Roman" w:cs="Times New Roman"/>
          <w:i/>
          <w:iCs/>
        </w:rPr>
        <w:t>Foundation</w:t>
      </w:r>
      <w:proofErr w:type="spellEnd"/>
      <w:r w:rsidRPr="00A72364">
        <w:rPr>
          <w:rFonts w:ascii="Times New Roman" w:eastAsia="Times New Roman" w:hAnsi="Times New Roman" w:cs="Times New Roman"/>
          <w:i/>
          <w:iCs/>
        </w:rPr>
        <w:t xml:space="preserve">: ITIL 4 </w:t>
      </w:r>
      <w:proofErr w:type="spellStart"/>
      <w:r w:rsidRPr="00A72364">
        <w:rPr>
          <w:rFonts w:ascii="Times New Roman" w:eastAsia="Times New Roman" w:hAnsi="Times New Roman" w:cs="Times New Roman"/>
          <w:i/>
          <w:iCs/>
        </w:rPr>
        <w:t>Edition</w:t>
      </w:r>
      <w:proofErr w:type="spellEnd"/>
      <w:r w:rsidRPr="00A72364">
        <w:rPr>
          <w:rFonts w:ascii="Times New Roman" w:eastAsia="Times New Roman" w:hAnsi="Times New Roman" w:cs="Times New Roman"/>
        </w:rPr>
        <w:t xml:space="preserve">. TSO (The </w:t>
      </w:r>
      <w:proofErr w:type="spellStart"/>
      <w:r w:rsidRPr="00A72364">
        <w:rPr>
          <w:rFonts w:ascii="Times New Roman" w:eastAsia="Times New Roman" w:hAnsi="Times New Roman" w:cs="Times New Roman"/>
        </w:rPr>
        <w:t>Stationery</w:t>
      </w:r>
      <w:proofErr w:type="spellEnd"/>
      <w:r w:rsidRPr="00A72364">
        <w:rPr>
          <w:rFonts w:ascii="Times New Roman" w:eastAsia="Times New Roman" w:hAnsi="Times New Roman" w:cs="Times New Roman"/>
        </w:rPr>
        <w:t xml:space="preserve"> Office).</w:t>
      </w:r>
    </w:p>
    <w:p w14:paraId="31EC2D5A"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Cohn, M. (2004). </w:t>
      </w:r>
      <w:proofErr w:type="spellStart"/>
      <w:r w:rsidRPr="00A72364">
        <w:rPr>
          <w:rFonts w:ascii="Times New Roman" w:eastAsia="Times New Roman" w:hAnsi="Times New Roman" w:cs="Times New Roman"/>
          <w:i/>
          <w:iCs/>
        </w:rPr>
        <w:t>User</w:t>
      </w:r>
      <w:proofErr w:type="spellEnd"/>
      <w:r w:rsidRPr="00A72364">
        <w:rPr>
          <w:rFonts w:ascii="Times New Roman" w:eastAsia="Times New Roman" w:hAnsi="Times New Roman" w:cs="Times New Roman"/>
          <w:i/>
          <w:iCs/>
        </w:rPr>
        <w:t xml:space="preserve"> </w:t>
      </w:r>
      <w:proofErr w:type="spellStart"/>
      <w:r w:rsidRPr="00A72364">
        <w:rPr>
          <w:rFonts w:ascii="Times New Roman" w:eastAsia="Times New Roman" w:hAnsi="Times New Roman" w:cs="Times New Roman"/>
          <w:i/>
          <w:iCs/>
        </w:rPr>
        <w:t>Stories</w:t>
      </w:r>
      <w:proofErr w:type="spellEnd"/>
      <w:r w:rsidRPr="00A72364">
        <w:rPr>
          <w:rFonts w:ascii="Times New Roman" w:eastAsia="Times New Roman" w:hAnsi="Times New Roman" w:cs="Times New Roman"/>
          <w:i/>
          <w:iCs/>
        </w:rPr>
        <w:t xml:space="preserve"> </w:t>
      </w:r>
      <w:proofErr w:type="spellStart"/>
      <w:r w:rsidRPr="00A72364">
        <w:rPr>
          <w:rFonts w:ascii="Times New Roman" w:eastAsia="Times New Roman" w:hAnsi="Times New Roman" w:cs="Times New Roman"/>
          <w:i/>
          <w:iCs/>
        </w:rPr>
        <w:t>Applied</w:t>
      </w:r>
      <w:proofErr w:type="spellEnd"/>
      <w:r w:rsidRPr="00A72364">
        <w:rPr>
          <w:rFonts w:ascii="Times New Roman" w:eastAsia="Times New Roman" w:hAnsi="Times New Roman" w:cs="Times New Roman"/>
          <w:i/>
          <w:iCs/>
        </w:rPr>
        <w:t xml:space="preserve">: For Agile Software </w:t>
      </w:r>
      <w:proofErr w:type="spellStart"/>
      <w:r w:rsidRPr="00A72364">
        <w:rPr>
          <w:rFonts w:ascii="Times New Roman" w:eastAsia="Times New Roman" w:hAnsi="Times New Roman" w:cs="Times New Roman"/>
          <w:i/>
          <w:iCs/>
        </w:rPr>
        <w:t>Development</w:t>
      </w:r>
      <w:proofErr w:type="spellEnd"/>
      <w:r w:rsidRPr="00A72364">
        <w:rPr>
          <w:rFonts w:ascii="Times New Roman" w:eastAsia="Times New Roman" w:hAnsi="Times New Roman" w:cs="Times New Roman"/>
        </w:rPr>
        <w:t>. Addison-Wesley Professional.</w:t>
      </w:r>
    </w:p>
    <w:p w14:paraId="4C949D54"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Ministerio de Salud de Chile. (2012). </w:t>
      </w:r>
      <w:r w:rsidRPr="00A72364">
        <w:rPr>
          <w:rFonts w:ascii="Times New Roman" w:eastAsia="Times New Roman" w:hAnsi="Times New Roman" w:cs="Times New Roman"/>
          <w:i/>
          <w:iCs/>
        </w:rPr>
        <w:t>Ley 20.584: Regula los derechos y deberes que tienen las personas en relación con acciones vinculadas a su atención en salud</w:t>
      </w:r>
      <w:r w:rsidRPr="00A72364">
        <w:rPr>
          <w:rFonts w:ascii="Times New Roman" w:eastAsia="Times New Roman" w:hAnsi="Times New Roman" w:cs="Times New Roman"/>
        </w:rPr>
        <w:t>. Biblioteca del Congreso Nacional de Chile.</w:t>
      </w:r>
    </w:p>
    <w:p w14:paraId="7C646BDD"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Pressman, R. S., &amp; Maxim, B. R. (2021). </w:t>
      </w:r>
      <w:r w:rsidRPr="00A72364">
        <w:rPr>
          <w:rFonts w:ascii="Times New Roman" w:eastAsia="Times New Roman" w:hAnsi="Times New Roman" w:cs="Times New Roman"/>
          <w:i/>
          <w:iCs/>
        </w:rPr>
        <w:t>Ingeniería de Software: Un enfoque práctico</w:t>
      </w:r>
      <w:r w:rsidRPr="00A72364">
        <w:rPr>
          <w:rFonts w:ascii="Times New Roman" w:eastAsia="Times New Roman" w:hAnsi="Times New Roman" w:cs="Times New Roman"/>
        </w:rPr>
        <w:t xml:space="preserve"> (9na ed.). McGraw-Hill </w:t>
      </w:r>
      <w:proofErr w:type="spellStart"/>
      <w:r w:rsidRPr="00A72364">
        <w:rPr>
          <w:rFonts w:ascii="Times New Roman" w:eastAsia="Times New Roman" w:hAnsi="Times New Roman" w:cs="Times New Roman"/>
        </w:rPr>
        <w:t>Education</w:t>
      </w:r>
      <w:proofErr w:type="spellEnd"/>
      <w:r w:rsidRPr="00A72364">
        <w:rPr>
          <w:rFonts w:ascii="Times New Roman" w:eastAsia="Times New Roman" w:hAnsi="Times New Roman" w:cs="Times New Roman"/>
        </w:rPr>
        <w:t>.</w:t>
      </w:r>
    </w:p>
    <w:p w14:paraId="338B0103" w14:textId="77777777" w:rsidR="00A72364" w:rsidRPr="00A72364" w:rsidRDefault="00A72364" w:rsidP="00A72364">
      <w:pPr>
        <w:numPr>
          <w:ilvl w:val="0"/>
          <w:numId w:val="13"/>
        </w:numPr>
        <w:spacing w:line="360" w:lineRule="auto"/>
        <w:jc w:val="both"/>
        <w:rPr>
          <w:rFonts w:ascii="Times New Roman" w:eastAsia="Times New Roman" w:hAnsi="Times New Roman" w:cs="Times New Roman"/>
        </w:rPr>
      </w:pPr>
      <w:r w:rsidRPr="00A72364">
        <w:rPr>
          <w:rFonts w:ascii="Times New Roman" w:eastAsia="Times New Roman" w:hAnsi="Times New Roman" w:cs="Times New Roman"/>
        </w:rPr>
        <w:t xml:space="preserve">Sommerville, I. (2011). </w:t>
      </w:r>
      <w:r w:rsidRPr="00A72364">
        <w:rPr>
          <w:rFonts w:ascii="Times New Roman" w:eastAsia="Times New Roman" w:hAnsi="Times New Roman" w:cs="Times New Roman"/>
          <w:i/>
          <w:iCs/>
        </w:rPr>
        <w:t>Ingeniería de software</w:t>
      </w:r>
      <w:r w:rsidRPr="00A72364">
        <w:rPr>
          <w:rFonts w:ascii="Times New Roman" w:eastAsia="Times New Roman" w:hAnsi="Times New Roman" w:cs="Times New Roman"/>
        </w:rPr>
        <w:t xml:space="preserve"> (9na ed.). Pearson Educación.</w:t>
      </w:r>
    </w:p>
    <w:p w14:paraId="772401E5" w14:textId="77777777" w:rsidR="00A72364" w:rsidRPr="00A72364" w:rsidRDefault="00A72364" w:rsidP="00247A07">
      <w:pPr>
        <w:spacing w:line="360" w:lineRule="auto"/>
        <w:jc w:val="both"/>
        <w:rPr>
          <w:rFonts w:ascii="Times New Roman" w:eastAsia="Times New Roman" w:hAnsi="Times New Roman" w:cs="Times New Roman"/>
          <w:b/>
          <w:bCs/>
          <w:sz w:val="28"/>
          <w:szCs w:val="28"/>
        </w:rPr>
      </w:pPr>
    </w:p>
    <w:p w14:paraId="7CAE76D0" w14:textId="77777777" w:rsidR="009733C0" w:rsidRPr="009733C0" w:rsidRDefault="009733C0" w:rsidP="009733C0">
      <w:pPr>
        <w:spacing w:line="360" w:lineRule="auto"/>
        <w:rPr>
          <w:rFonts w:ascii="Times New Roman" w:eastAsia="Times New Roman" w:hAnsi="Times New Roman" w:cs="Times New Roman"/>
        </w:rPr>
      </w:pPr>
    </w:p>
    <w:p w14:paraId="50CE173A" w14:textId="77777777" w:rsidR="009733C0" w:rsidRDefault="009733C0" w:rsidP="009733C0">
      <w:pPr>
        <w:spacing w:line="360" w:lineRule="auto"/>
        <w:jc w:val="center"/>
        <w:rPr>
          <w:rFonts w:ascii="Times New Roman" w:eastAsia="Times New Roman" w:hAnsi="Times New Roman" w:cs="Times New Roman"/>
          <w:b/>
          <w:bCs/>
          <w:sz w:val="18"/>
          <w:szCs w:val="18"/>
        </w:rPr>
      </w:pPr>
    </w:p>
    <w:p w14:paraId="09C70A80" w14:textId="77777777" w:rsidR="009733C0" w:rsidRDefault="009733C0" w:rsidP="009733C0">
      <w:pPr>
        <w:spacing w:line="360" w:lineRule="auto"/>
        <w:jc w:val="center"/>
        <w:rPr>
          <w:rFonts w:ascii="Times New Roman" w:eastAsia="Times New Roman" w:hAnsi="Times New Roman" w:cs="Times New Roman"/>
          <w:b/>
          <w:bCs/>
          <w:sz w:val="18"/>
          <w:szCs w:val="18"/>
        </w:rPr>
      </w:pPr>
    </w:p>
    <w:p w14:paraId="445A9C13" w14:textId="77777777" w:rsidR="009733C0" w:rsidRDefault="009733C0" w:rsidP="009733C0">
      <w:pPr>
        <w:spacing w:line="360" w:lineRule="auto"/>
        <w:jc w:val="center"/>
        <w:rPr>
          <w:rFonts w:ascii="Times New Roman" w:eastAsia="Times New Roman" w:hAnsi="Times New Roman" w:cs="Times New Roman"/>
          <w:b/>
          <w:bCs/>
          <w:sz w:val="18"/>
          <w:szCs w:val="18"/>
        </w:rPr>
      </w:pPr>
    </w:p>
    <w:p w14:paraId="3628355F" w14:textId="44D673F5" w:rsidR="009733C0" w:rsidRPr="009733C0" w:rsidRDefault="009733C0" w:rsidP="009733C0">
      <w:pPr>
        <w:spacing w:line="360" w:lineRule="auto"/>
        <w:jc w:val="both"/>
        <w:rPr>
          <w:rFonts w:ascii="Times New Roman" w:eastAsia="Times New Roman" w:hAnsi="Times New Roman" w:cs="Times New Roman"/>
        </w:rPr>
      </w:pPr>
    </w:p>
    <w:p w14:paraId="48177639" w14:textId="77777777" w:rsidR="009733C0" w:rsidRPr="009733C0" w:rsidRDefault="009733C0" w:rsidP="009733C0">
      <w:pPr>
        <w:spacing w:line="360" w:lineRule="auto"/>
        <w:rPr>
          <w:rFonts w:ascii="Times New Roman" w:eastAsia="Times New Roman" w:hAnsi="Times New Roman" w:cs="Times New Roman"/>
          <w:b/>
          <w:bCs/>
        </w:rPr>
      </w:pPr>
    </w:p>
    <w:p w14:paraId="43299504" w14:textId="77777777" w:rsidR="00F82F57" w:rsidRPr="00F82F57" w:rsidRDefault="00F82F57" w:rsidP="004856CD">
      <w:pPr>
        <w:spacing w:line="360" w:lineRule="auto"/>
        <w:jc w:val="both"/>
        <w:rPr>
          <w:rFonts w:ascii="Times New Roman" w:eastAsia="Times New Roman" w:hAnsi="Times New Roman" w:cs="Times New Roman"/>
          <w:b/>
          <w:bCs/>
          <w:sz w:val="28"/>
          <w:szCs w:val="28"/>
        </w:rPr>
      </w:pPr>
    </w:p>
    <w:sectPr w:rsidR="00F82F57" w:rsidRPr="00F82F57" w:rsidSect="007C50BB">
      <w:footerReference w:type="default" r:id="rId206"/>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D2EE4" w14:textId="77777777" w:rsidR="00574D99" w:rsidRDefault="00574D99" w:rsidP="00330AFD">
      <w:pPr>
        <w:spacing w:after="0" w:line="240" w:lineRule="auto"/>
      </w:pPr>
      <w:r>
        <w:separator/>
      </w:r>
    </w:p>
  </w:endnote>
  <w:endnote w:type="continuationSeparator" w:id="0">
    <w:p w14:paraId="5B0104E2" w14:textId="77777777" w:rsidR="00574D99" w:rsidRDefault="00574D99" w:rsidP="00330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BED09" w14:textId="2F6A65D2" w:rsidR="006F4B13" w:rsidRDefault="006F4B13">
    <w:pPr>
      <w:pStyle w:val="Piedepgina"/>
      <w:jc w:val="right"/>
    </w:pPr>
  </w:p>
  <w:p w14:paraId="1C319BAA" w14:textId="77777777" w:rsidR="006F4B13" w:rsidRDefault="006F4B1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787256"/>
      <w:docPartObj>
        <w:docPartGallery w:val="Page Numbers (Bottom of Page)"/>
        <w:docPartUnique/>
      </w:docPartObj>
    </w:sdtPr>
    <w:sdtContent>
      <w:p w14:paraId="11C76C6E" w14:textId="77777777" w:rsidR="006F4B13" w:rsidRDefault="006F4B13">
        <w:pPr>
          <w:pStyle w:val="Piedepgina"/>
          <w:jc w:val="right"/>
        </w:pPr>
        <w:r>
          <w:fldChar w:fldCharType="begin"/>
        </w:r>
        <w:r>
          <w:instrText>PAGE   \* MERGEFORMAT</w:instrText>
        </w:r>
        <w:r>
          <w:fldChar w:fldCharType="separate"/>
        </w:r>
        <w:r>
          <w:rPr>
            <w:lang w:val="es-ES"/>
          </w:rPr>
          <w:t>2</w:t>
        </w:r>
        <w:r>
          <w:fldChar w:fldCharType="end"/>
        </w:r>
      </w:p>
    </w:sdtContent>
  </w:sdt>
  <w:p w14:paraId="2A978118" w14:textId="77777777" w:rsidR="006F4B13" w:rsidRDefault="006F4B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299E" w14:textId="77777777" w:rsidR="00574D99" w:rsidRDefault="00574D99" w:rsidP="00330AFD">
      <w:pPr>
        <w:spacing w:after="0" w:line="240" w:lineRule="auto"/>
      </w:pPr>
      <w:r>
        <w:separator/>
      </w:r>
    </w:p>
  </w:footnote>
  <w:footnote w:type="continuationSeparator" w:id="0">
    <w:p w14:paraId="57EFFBDD" w14:textId="77777777" w:rsidR="00574D99" w:rsidRDefault="00574D99" w:rsidP="00330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097A"/>
    <w:multiLevelType w:val="hybridMultilevel"/>
    <w:tmpl w:val="63FAD5B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6285008"/>
    <w:multiLevelType w:val="hybridMultilevel"/>
    <w:tmpl w:val="34F4E9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A2239A"/>
    <w:multiLevelType w:val="multilevel"/>
    <w:tmpl w:val="E9D4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3105B"/>
    <w:multiLevelType w:val="hybridMultilevel"/>
    <w:tmpl w:val="8774F802"/>
    <w:lvl w:ilvl="0" w:tplc="37F88F8C">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7FD73F2"/>
    <w:multiLevelType w:val="hybridMultilevel"/>
    <w:tmpl w:val="13D42E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89C4602"/>
    <w:multiLevelType w:val="hybridMultilevel"/>
    <w:tmpl w:val="5DB2CD1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A8225C7"/>
    <w:multiLevelType w:val="hybridMultilevel"/>
    <w:tmpl w:val="638EB0EA"/>
    <w:lvl w:ilvl="0" w:tplc="32E039C4">
      <w:start w:val="1"/>
      <w:numFmt w:val="decimal"/>
      <w:lvlText w:val="%1."/>
      <w:lvlJc w:val="left"/>
      <w:pPr>
        <w:ind w:left="720" w:hanging="360"/>
      </w:pPr>
      <w:rPr>
        <w:rFonts w:eastAsia="Aptos" w:hint="default"/>
        <w:b/>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C72318C"/>
    <w:multiLevelType w:val="multilevel"/>
    <w:tmpl w:val="1EA60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23C80"/>
    <w:multiLevelType w:val="hybridMultilevel"/>
    <w:tmpl w:val="90D6CD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2F021C7"/>
    <w:multiLevelType w:val="multilevel"/>
    <w:tmpl w:val="F984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52F3F"/>
    <w:multiLevelType w:val="multilevel"/>
    <w:tmpl w:val="A0BCE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A2E0C"/>
    <w:multiLevelType w:val="hybridMultilevel"/>
    <w:tmpl w:val="37E6003E"/>
    <w:lvl w:ilvl="0" w:tplc="340A000F">
      <w:start w:val="1"/>
      <w:numFmt w:val="decimal"/>
      <w:lvlText w:val="%1."/>
      <w:lvlJc w:val="left"/>
      <w:pPr>
        <w:ind w:left="720" w:hanging="360"/>
      </w:pPr>
      <w:rPr>
        <w:rFonts w:eastAsia="Times New Roman"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39D54A0"/>
    <w:multiLevelType w:val="hybridMultilevel"/>
    <w:tmpl w:val="AF803BEA"/>
    <w:lvl w:ilvl="0" w:tplc="8F62230A">
      <w:start w:val="1"/>
      <w:numFmt w:val="decimal"/>
      <w:lvlText w:val="%1."/>
      <w:lvlJc w:val="left"/>
      <w:pPr>
        <w:ind w:left="720" w:hanging="360"/>
      </w:pPr>
      <w:rPr>
        <w:rFonts w:eastAsia="Aptos" w:hint="default"/>
        <w:b/>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BBD72AF"/>
    <w:multiLevelType w:val="multilevel"/>
    <w:tmpl w:val="D1F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F1375"/>
    <w:multiLevelType w:val="multilevel"/>
    <w:tmpl w:val="572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C4CF0"/>
    <w:multiLevelType w:val="hybridMultilevel"/>
    <w:tmpl w:val="B658CB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64334041">
    <w:abstractNumId w:val="11"/>
  </w:num>
  <w:num w:numId="2" w16cid:durableId="1441103334">
    <w:abstractNumId w:val="5"/>
  </w:num>
  <w:num w:numId="3" w16cid:durableId="175311195">
    <w:abstractNumId w:val="3"/>
  </w:num>
  <w:num w:numId="4" w16cid:durableId="1299994900">
    <w:abstractNumId w:val="6"/>
  </w:num>
  <w:num w:numId="5" w16cid:durableId="1980185038">
    <w:abstractNumId w:val="12"/>
  </w:num>
  <w:num w:numId="6" w16cid:durableId="1249273018">
    <w:abstractNumId w:val="0"/>
  </w:num>
  <w:num w:numId="7" w16cid:durableId="2028671103">
    <w:abstractNumId w:val="15"/>
  </w:num>
  <w:num w:numId="8" w16cid:durableId="549611175">
    <w:abstractNumId w:val="14"/>
  </w:num>
  <w:num w:numId="9" w16cid:durableId="1933465747">
    <w:abstractNumId w:val="8"/>
  </w:num>
  <w:num w:numId="10" w16cid:durableId="1819687269">
    <w:abstractNumId w:val="4"/>
  </w:num>
  <w:num w:numId="11" w16cid:durableId="993489478">
    <w:abstractNumId w:val="2"/>
  </w:num>
  <w:num w:numId="12" w16cid:durableId="366488508">
    <w:abstractNumId w:val="1"/>
  </w:num>
  <w:num w:numId="13" w16cid:durableId="392431676">
    <w:abstractNumId w:val="13"/>
  </w:num>
  <w:num w:numId="14" w16cid:durableId="1037703190">
    <w:abstractNumId w:val="9"/>
  </w:num>
  <w:num w:numId="15" w16cid:durableId="1075513849">
    <w:abstractNumId w:val="7"/>
  </w:num>
  <w:num w:numId="16" w16cid:durableId="13005268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0BB"/>
    <w:rsid w:val="00011372"/>
    <w:rsid w:val="00016DA6"/>
    <w:rsid w:val="00033CE5"/>
    <w:rsid w:val="00035E64"/>
    <w:rsid w:val="0004432A"/>
    <w:rsid w:val="00047E08"/>
    <w:rsid w:val="00052A6F"/>
    <w:rsid w:val="00052AA3"/>
    <w:rsid w:val="00054562"/>
    <w:rsid w:val="00060351"/>
    <w:rsid w:val="00073003"/>
    <w:rsid w:val="00080742"/>
    <w:rsid w:val="000965B0"/>
    <w:rsid w:val="000A222E"/>
    <w:rsid w:val="000A509A"/>
    <w:rsid w:val="000B039D"/>
    <w:rsid w:val="00102561"/>
    <w:rsid w:val="00117E32"/>
    <w:rsid w:val="0012730F"/>
    <w:rsid w:val="00136348"/>
    <w:rsid w:val="00143532"/>
    <w:rsid w:val="0015471B"/>
    <w:rsid w:val="00154797"/>
    <w:rsid w:val="00157E44"/>
    <w:rsid w:val="001A3137"/>
    <w:rsid w:val="001A3957"/>
    <w:rsid w:val="002000E5"/>
    <w:rsid w:val="00247A07"/>
    <w:rsid w:val="00250ABA"/>
    <w:rsid w:val="00260D27"/>
    <w:rsid w:val="00273A4B"/>
    <w:rsid w:val="002813F1"/>
    <w:rsid w:val="0028364C"/>
    <w:rsid w:val="0029371E"/>
    <w:rsid w:val="00294B0B"/>
    <w:rsid w:val="002B0821"/>
    <w:rsid w:val="002C4272"/>
    <w:rsid w:val="002F75DC"/>
    <w:rsid w:val="00300F1B"/>
    <w:rsid w:val="00301C3A"/>
    <w:rsid w:val="00316A1A"/>
    <w:rsid w:val="0032455E"/>
    <w:rsid w:val="00325B22"/>
    <w:rsid w:val="00330AFD"/>
    <w:rsid w:val="003333C9"/>
    <w:rsid w:val="00340A2A"/>
    <w:rsid w:val="003566FB"/>
    <w:rsid w:val="00361732"/>
    <w:rsid w:val="00372DDC"/>
    <w:rsid w:val="00384A02"/>
    <w:rsid w:val="00387819"/>
    <w:rsid w:val="003A267B"/>
    <w:rsid w:val="003C74B2"/>
    <w:rsid w:val="003D0C3E"/>
    <w:rsid w:val="003D6BD3"/>
    <w:rsid w:val="004106A7"/>
    <w:rsid w:val="00412E4C"/>
    <w:rsid w:val="00413C05"/>
    <w:rsid w:val="00414901"/>
    <w:rsid w:val="004173BD"/>
    <w:rsid w:val="00436E2A"/>
    <w:rsid w:val="0044183B"/>
    <w:rsid w:val="00463DD8"/>
    <w:rsid w:val="00464DC3"/>
    <w:rsid w:val="004662B2"/>
    <w:rsid w:val="00472A6B"/>
    <w:rsid w:val="00476EE6"/>
    <w:rsid w:val="0048008C"/>
    <w:rsid w:val="004823FD"/>
    <w:rsid w:val="004856CD"/>
    <w:rsid w:val="00493395"/>
    <w:rsid w:val="0049664C"/>
    <w:rsid w:val="004A792B"/>
    <w:rsid w:val="004C4F48"/>
    <w:rsid w:val="004D101F"/>
    <w:rsid w:val="00501F44"/>
    <w:rsid w:val="0051172A"/>
    <w:rsid w:val="0051673F"/>
    <w:rsid w:val="0054735D"/>
    <w:rsid w:val="00552839"/>
    <w:rsid w:val="00560DAC"/>
    <w:rsid w:val="00574018"/>
    <w:rsid w:val="00574D99"/>
    <w:rsid w:val="005750B6"/>
    <w:rsid w:val="0058431C"/>
    <w:rsid w:val="00596EA4"/>
    <w:rsid w:val="005A75B9"/>
    <w:rsid w:val="005D3C93"/>
    <w:rsid w:val="005E16A9"/>
    <w:rsid w:val="005F6ED9"/>
    <w:rsid w:val="00605117"/>
    <w:rsid w:val="00611322"/>
    <w:rsid w:val="00643418"/>
    <w:rsid w:val="0066346D"/>
    <w:rsid w:val="00696409"/>
    <w:rsid w:val="006A6D86"/>
    <w:rsid w:val="006C33E4"/>
    <w:rsid w:val="006D7770"/>
    <w:rsid w:val="006F4B13"/>
    <w:rsid w:val="007109D7"/>
    <w:rsid w:val="00722911"/>
    <w:rsid w:val="00722D6A"/>
    <w:rsid w:val="00726D31"/>
    <w:rsid w:val="007335F6"/>
    <w:rsid w:val="00746ED2"/>
    <w:rsid w:val="00767BE7"/>
    <w:rsid w:val="0078320C"/>
    <w:rsid w:val="007A2679"/>
    <w:rsid w:val="007B166C"/>
    <w:rsid w:val="007C50BB"/>
    <w:rsid w:val="007D21B0"/>
    <w:rsid w:val="007F01BA"/>
    <w:rsid w:val="007F3A92"/>
    <w:rsid w:val="008066B0"/>
    <w:rsid w:val="00810FA4"/>
    <w:rsid w:val="00827C72"/>
    <w:rsid w:val="0083268A"/>
    <w:rsid w:val="0083534D"/>
    <w:rsid w:val="00842E43"/>
    <w:rsid w:val="00843386"/>
    <w:rsid w:val="00843F29"/>
    <w:rsid w:val="008474FB"/>
    <w:rsid w:val="00867B3D"/>
    <w:rsid w:val="008839C9"/>
    <w:rsid w:val="00891761"/>
    <w:rsid w:val="008A17FF"/>
    <w:rsid w:val="008E428C"/>
    <w:rsid w:val="008E73AD"/>
    <w:rsid w:val="008F37CF"/>
    <w:rsid w:val="00905EB8"/>
    <w:rsid w:val="00913E64"/>
    <w:rsid w:val="009205BE"/>
    <w:rsid w:val="009332F2"/>
    <w:rsid w:val="00955F5D"/>
    <w:rsid w:val="009733C0"/>
    <w:rsid w:val="0097520C"/>
    <w:rsid w:val="0098390D"/>
    <w:rsid w:val="009919D9"/>
    <w:rsid w:val="009A2155"/>
    <w:rsid w:val="00A04AA1"/>
    <w:rsid w:val="00A22307"/>
    <w:rsid w:val="00A23233"/>
    <w:rsid w:val="00A25098"/>
    <w:rsid w:val="00A53573"/>
    <w:rsid w:val="00A655A0"/>
    <w:rsid w:val="00A72364"/>
    <w:rsid w:val="00A74518"/>
    <w:rsid w:val="00A86604"/>
    <w:rsid w:val="00A953E9"/>
    <w:rsid w:val="00AB1B7D"/>
    <w:rsid w:val="00AB4023"/>
    <w:rsid w:val="00AD288E"/>
    <w:rsid w:val="00AE44F1"/>
    <w:rsid w:val="00AF6D2F"/>
    <w:rsid w:val="00B01EAA"/>
    <w:rsid w:val="00B04EEA"/>
    <w:rsid w:val="00B1688D"/>
    <w:rsid w:val="00B326FB"/>
    <w:rsid w:val="00B47DD9"/>
    <w:rsid w:val="00B57EDD"/>
    <w:rsid w:val="00B621C2"/>
    <w:rsid w:val="00B6343D"/>
    <w:rsid w:val="00B832B0"/>
    <w:rsid w:val="00B908DD"/>
    <w:rsid w:val="00BB7C17"/>
    <w:rsid w:val="00BD5C30"/>
    <w:rsid w:val="00BE02B8"/>
    <w:rsid w:val="00BF33F2"/>
    <w:rsid w:val="00C02219"/>
    <w:rsid w:val="00C03435"/>
    <w:rsid w:val="00C126C0"/>
    <w:rsid w:val="00C21EC7"/>
    <w:rsid w:val="00C26EA5"/>
    <w:rsid w:val="00C56546"/>
    <w:rsid w:val="00C66EBD"/>
    <w:rsid w:val="00C81C2A"/>
    <w:rsid w:val="00CA7D44"/>
    <w:rsid w:val="00CB142E"/>
    <w:rsid w:val="00CD1735"/>
    <w:rsid w:val="00CF5CC7"/>
    <w:rsid w:val="00D04EF5"/>
    <w:rsid w:val="00D15377"/>
    <w:rsid w:val="00D232B1"/>
    <w:rsid w:val="00D44772"/>
    <w:rsid w:val="00D52B53"/>
    <w:rsid w:val="00D5667C"/>
    <w:rsid w:val="00D660B7"/>
    <w:rsid w:val="00D85C61"/>
    <w:rsid w:val="00D87947"/>
    <w:rsid w:val="00D90F48"/>
    <w:rsid w:val="00D96868"/>
    <w:rsid w:val="00DB1744"/>
    <w:rsid w:val="00DB3BDB"/>
    <w:rsid w:val="00DB5840"/>
    <w:rsid w:val="00DC48D3"/>
    <w:rsid w:val="00DD1276"/>
    <w:rsid w:val="00DF36FA"/>
    <w:rsid w:val="00E03411"/>
    <w:rsid w:val="00E33072"/>
    <w:rsid w:val="00E372DA"/>
    <w:rsid w:val="00E51086"/>
    <w:rsid w:val="00E5382D"/>
    <w:rsid w:val="00E57846"/>
    <w:rsid w:val="00E60A56"/>
    <w:rsid w:val="00E6700D"/>
    <w:rsid w:val="00E72EDF"/>
    <w:rsid w:val="00E74C4C"/>
    <w:rsid w:val="00E80353"/>
    <w:rsid w:val="00E9420D"/>
    <w:rsid w:val="00EB192E"/>
    <w:rsid w:val="00EF5E94"/>
    <w:rsid w:val="00F028D7"/>
    <w:rsid w:val="00F037DD"/>
    <w:rsid w:val="00F0715B"/>
    <w:rsid w:val="00F15983"/>
    <w:rsid w:val="00F21292"/>
    <w:rsid w:val="00F21FD0"/>
    <w:rsid w:val="00F31912"/>
    <w:rsid w:val="00F44E9F"/>
    <w:rsid w:val="00F45441"/>
    <w:rsid w:val="00F4548F"/>
    <w:rsid w:val="00F47302"/>
    <w:rsid w:val="00F609D0"/>
    <w:rsid w:val="00F632D1"/>
    <w:rsid w:val="00F82F57"/>
    <w:rsid w:val="00F86440"/>
    <w:rsid w:val="00F8717F"/>
    <w:rsid w:val="00FD754F"/>
    <w:rsid w:val="00FE031E"/>
    <w:rsid w:val="00FE500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C785C"/>
  <w15:chartTrackingRefBased/>
  <w15:docId w15:val="{CF334BFA-7554-418B-AB49-F8265E9F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BB"/>
    <w:rPr>
      <w:rFonts w:ascii="Aptos" w:eastAsia="Aptos" w:hAnsi="Aptos" w:cs="Aptos"/>
      <w:kern w:val="0"/>
      <w:lang w:eastAsia="es-CL"/>
      <w14:ligatures w14:val="none"/>
    </w:rPr>
  </w:style>
  <w:style w:type="paragraph" w:styleId="Ttulo1">
    <w:name w:val="heading 1"/>
    <w:basedOn w:val="Normal"/>
    <w:next w:val="Normal"/>
    <w:link w:val="Ttulo1Car"/>
    <w:uiPriority w:val="9"/>
    <w:qFormat/>
    <w:rsid w:val="0098390D"/>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ar"/>
    <w:uiPriority w:val="9"/>
    <w:unhideWhenUsed/>
    <w:qFormat/>
    <w:rsid w:val="0098390D"/>
    <w:pPr>
      <w:keepNext/>
      <w:keepLines/>
      <w:spacing w:before="160" w:after="80"/>
      <w:ind w:left="708"/>
      <w:outlineLvl w:val="1"/>
    </w:pPr>
    <w:rPr>
      <w:rFonts w:ascii="Times New Roman" w:eastAsiaTheme="majorEastAsia" w:hAnsi="Times New Roman" w:cstheme="majorBidi"/>
      <w:b/>
      <w:color w:val="000000" w:themeColor="text1"/>
      <w:szCs w:val="32"/>
    </w:rPr>
  </w:style>
  <w:style w:type="paragraph" w:styleId="Ttulo3">
    <w:name w:val="heading 3"/>
    <w:basedOn w:val="Normal"/>
    <w:next w:val="Normal"/>
    <w:link w:val="Ttulo3Car"/>
    <w:uiPriority w:val="9"/>
    <w:unhideWhenUsed/>
    <w:qFormat/>
    <w:rsid w:val="0098390D"/>
    <w:pPr>
      <w:keepNext/>
      <w:keepLines/>
      <w:spacing w:before="160" w:after="80"/>
      <w:jc w:val="center"/>
      <w:outlineLvl w:val="2"/>
    </w:pPr>
    <w:rPr>
      <w:rFonts w:ascii="Times New Roman" w:eastAsiaTheme="majorEastAsia" w:hAnsi="Times New Roman" w:cstheme="majorBidi"/>
      <w:b/>
      <w:color w:val="000000" w:themeColor="text1"/>
      <w:sz w:val="18"/>
      <w:szCs w:val="28"/>
    </w:rPr>
  </w:style>
  <w:style w:type="paragraph" w:styleId="Ttulo4">
    <w:name w:val="heading 4"/>
    <w:basedOn w:val="Normal"/>
    <w:next w:val="Normal"/>
    <w:link w:val="Ttulo4Car"/>
    <w:uiPriority w:val="9"/>
    <w:unhideWhenUsed/>
    <w:qFormat/>
    <w:rsid w:val="0098390D"/>
    <w:pPr>
      <w:keepNext/>
      <w:keepLines/>
      <w:spacing w:before="80" w:after="40"/>
      <w:jc w:val="center"/>
      <w:outlineLvl w:val="3"/>
    </w:pPr>
    <w:rPr>
      <w:rFonts w:ascii="Times New Roman" w:eastAsiaTheme="majorEastAsia" w:hAnsi="Times New Roman" w:cstheme="majorBidi"/>
      <w:b/>
      <w:iCs/>
      <w:sz w:val="18"/>
    </w:rPr>
  </w:style>
  <w:style w:type="paragraph" w:styleId="Ttulo5">
    <w:name w:val="heading 5"/>
    <w:basedOn w:val="Normal"/>
    <w:next w:val="Normal"/>
    <w:link w:val="Ttulo5Car"/>
    <w:uiPriority w:val="9"/>
    <w:semiHidden/>
    <w:unhideWhenUsed/>
    <w:qFormat/>
    <w:rsid w:val="007C50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50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50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50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50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390D"/>
    <w:rPr>
      <w:rFonts w:ascii="Times New Roman" w:eastAsiaTheme="majorEastAsia" w:hAnsi="Times New Roman" w:cstheme="majorBidi"/>
      <w:b/>
      <w:color w:val="000000" w:themeColor="text1"/>
      <w:kern w:val="0"/>
      <w:sz w:val="28"/>
      <w:szCs w:val="40"/>
      <w:lang w:eastAsia="es-CL"/>
      <w14:ligatures w14:val="none"/>
    </w:rPr>
  </w:style>
  <w:style w:type="character" w:customStyle="1" w:styleId="Ttulo2Car">
    <w:name w:val="Título 2 Car"/>
    <w:basedOn w:val="Fuentedeprrafopredeter"/>
    <w:link w:val="Ttulo2"/>
    <w:uiPriority w:val="9"/>
    <w:rsid w:val="0098390D"/>
    <w:rPr>
      <w:rFonts w:ascii="Times New Roman" w:eastAsiaTheme="majorEastAsia" w:hAnsi="Times New Roman" w:cstheme="majorBidi"/>
      <w:b/>
      <w:color w:val="000000" w:themeColor="text1"/>
      <w:kern w:val="0"/>
      <w:szCs w:val="32"/>
      <w:lang w:eastAsia="es-CL"/>
      <w14:ligatures w14:val="none"/>
    </w:rPr>
  </w:style>
  <w:style w:type="character" w:customStyle="1" w:styleId="Ttulo3Car">
    <w:name w:val="Título 3 Car"/>
    <w:basedOn w:val="Fuentedeprrafopredeter"/>
    <w:link w:val="Ttulo3"/>
    <w:uiPriority w:val="9"/>
    <w:rsid w:val="0098390D"/>
    <w:rPr>
      <w:rFonts w:ascii="Times New Roman" w:eastAsiaTheme="majorEastAsia" w:hAnsi="Times New Roman" w:cstheme="majorBidi"/>
      <w:b/>
      <w:color w:val="000000" w:themeColor="text1"/>
      <w:kern w:val="0"/>
      <w:sz w:val="18"/>
      <w:szCs w:val="28"/>
      <w:lang w:eastAsia="es-CL"/>
      <w14:ligatures w14:val="none"/>
    </w:rPr>
  </w:style>
  <w:style w:type="character" w:customStyle="1" w:styleId="Ttulo4Car">
    <w:name w:val="Título 4 Car"/>
    <w:basedOn w:val="Fuentedeprrafopredeter"/>
    <w:link w:val="Ttulo4"/>
    <w:uiPriority w:val="9"/>
    <w:rsid w:val="0098390D"/>
    <w:rPr>
      <w:rFonts w:ascii="Times New Roman" w:eastAsiaTheme="majorEastAsia" w:hAnsi="Times New Roman" w:cstheme="majorBidi"/>
      <w:b/>
      <w:iCs/>
      <w:kern w:val="0"/>
      <w:sz w:val="18"/>
      <w:lang w:eastAsia="es-CL"/>
      <w14:ligatures w14:val="none"/>
    </w:rPr>
  </w:style>
  <w:style w:type="character" w:customStyle="1" w:styleId="Ttulo5Car">
    <w:name w:val="Título 5 Car"/>
    <w:basedOn w:val="Fuentedeprrafopredeter"/>
    <w:link w:val="Ttulo5"/>
    <w:uiPriority w:val="9"/>
    <w:semiHidden/>
    <w:rsid w:val="007C50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50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50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50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50BB"/>
    <w:rPr>
      <w:rFonts w:eastAsiaTheme="majorEastAsia" w:cstheme="majorBidi"/>
      <w:color w:val="272727" w:themeColor="text1" w:themeTint="D8"/>
    </w:rPr>
  </w:style>
  <w:style w:type="paragraph" w:styleId="Ttulo">
    <w:name w:val="Title"/>
    <w:basedOn w:val="Normal"/>
    <w:next w:val="Normal"/>
    <w:link w:val="TtuloCar"/>
    <w:uiPriority w:val="10"/>
    <w:qFormat/>
    <w:rsid w:val="007C5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50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50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50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50BB"/>
    <w:pPr>
      <w:spacing w:before="160"/>
      <w:jc w:val="center"/>
    </w:pPr>
    <w:rPr>
      <w:i/>
      <w:iCs/>
      <w:color w:val="404040" w:themeColor="text1" w:themeTint="BF"/>
    </w:rPr>
  </w:style>
  <w:style w:type="character" w:customStyle="1" w:styleId="CitaCar">
    <w:name w:val="Cita Car"/>
    <w:basedOn w:val="Fuentedeprrafopredeter"/>
    <w:link w:val="Cita"/>
    <w:uiPriority w:val="29"/>
    <w:rsid w:val="007C50BB"/>
    <w:rPr>
      <w:i/>
      <w:iCs/>
      <w:color w:val="404040" w:themeColor="text1" w:themeTint="BF"/>
    </w:rPr>
  </w:style>
  <w:style w:type="paragraph" w:styleId="Prrafodelista">
    <w:name w:val="List Paragraph"/>
    <w:basedOn w:val="Normal"/>
    <w:uiPriority w:val="34"/>
    <w:qFormat/>
    <w:rsid w:val="007C50BB"/>
    <w:pPr>
      <w:ind w:left="720"/>
      <w:contextualSpacing/>
    </w:pPr>
  </w:style>
  <w:style w:type="character" w:styleId="nfasisintenso">
    <w:name w:val="Intense Emphasis"/>
    <w:basedOn w:val="Fuentedeprrafopredeter"/>
    <w:uiPriority w:val="21"/>
    <w:qFormat/>
    <w:rsid w:val="007C50BB"/>
    <w:rPr>
      <w:i/>
      <w:iCs/>
      <w:color w:val="0F4761" w:themeColor="accent1" w:themeShade="BF"/>
    </w:rPr>
  </w:style>
  <w:style w:type="paragraph" w:styleId="Citadestacada">
    <w:name w:val="Intense Quote"/>
    <w:basedOn w:val="Normal"/>
    <w:next w:val="Normal"/>
    <w:link w:val="CitadestacadaCar"/>
    <w:uiPriority w:val="30"/>
    <w:qFormat/>
    <w:rsid w:val="007C5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50BB"/>
    <w:rPr>
      <w:i/>
      <w:iCs/>
      <w:color w:val="0F4761" w:themeColor="accent1" w:themeShade="BF"/>
    </w:rPr>
  </w:style>
  <w:style w:type="character" w:styleId="Referenciaintensa">
    <w:name w:val="Intense Reference"/>
    <w:basedOn w:val="Fuentedeprrafopredeter"/>
    <w:uiPriority w:val="32"/>
    <w:qFormat/>
    <w:rsid w:val="007C50BB"/>
    <w:rPr>
      <w:b/>
      <w:bCs/>
      <w:smallCaps/>
      <w:color w:val="0F4761" w:themeColor="accent1" w:themeShade="BF"/>
      <w:spacing w:val="5"/>
    </w:rPr>
  </w:style>
  <w:style w:type="paragraph" w:styleId="NormalWeb">
    <w:name w:val="Normal (Web)"/>
    <w:basedOn w:val="Normal"/>
    <w:uiPriority w:val="99"/>
    <w:unhideWhenUsed/>
    <w:rsid w:val="0032455E"/>
    <w:pPr>
      <w:spacing w:before="100" w:beforeAutospacing="1" w:after="100" w:afterAutospacing="1" w:line="240" w:lineRule="auto"/>
    </w:pPr>
    <w:rPr>
      <w:rFonts w:ascii="Times New Roman" w:eastAsia="Times New Roman" w:hAnsi="Times New Roman" w:cs="Times New Roman"/>
    </w:rPr>
  </w:style>
  <w:style w:type="table" w:styleId="Tablaconcuadrcula">
    <w:name w:val="Table Grid"/>
    <w:basedOn w:val="Tablanormal"/>
    <w:uiPriority w:val="39"/>
    <w:rsid w:val="00B01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30AF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0AFD"/>
    <w:rPr>
      <w:rFonts w:ascii="Aptos" w:eastAsia="Aptos" w:hAnsi="Aptos" w:cs="Aptos"/>
      <w:kern w:val="0"/>
      <w:lang w:eastAsia="es-CL"/>
      <w14:ligatures w14:val="none"/>
    </w:rPr>
  </w:style>
  <w:style w:type="paragraph" w:styleId="Piedepgina">
    <w:name w:val="footer"/>
    <w:basedOn w:val="Normal"/>
    <w:link w:val="PiedepginaCar"/>
    <w:uiPriority w:val="99"/>
    <w:unhideWhenUsed/>
    <w:rsid w:val="00330AF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0AFD"/>
    <w:rPr>
      <w:rFonts w:ascii="Aptos" w:eastAsia="Aptos" w:hAnsi="Aptos" w:cs="Aptos"/>
      <w:kern w:val="0"/>
      <w:lang w:eastAsia="es-CL"/>
      <w14:ligatures w14:val="none"/>
    </w:rPr>
  </w:style>
  <w:style w:type="paragraph" w:styleId="TDC1">
    <w:name w:val="toc 1"/>
    <w:basedOn w:val="Normal"/>
    <w:next w:val="Normal"/>
    <w:autoRedefine/>
    <w:uiPriority w:val="39"/>
    <w:unhideWhenUsed/>
    <w:rsid w:val="00891761"/>
    <w:pPr>
      <w:tabs>
        <w:tab w:val="right" w:pos="9394"/>
      </w:tabs>
      <w:spacing w:after="100"/>
    </w:pPr>
    <w:rPr>
      <w:rFonts w:ascii="Times New Roman" w:eastAsia="Arial" w:hAnsi="Times New Roman" w:cs="Times New Roman"/>
      <w:bCs/>
      <w:iCs/>
      <w:noProof/>
      <w:sz w:val="22"/>
      <w:szCs w:val="22"/>
    </w:rPr>
  </w:style>
  <w:style w:type="character" w:styleId="Hipervnculo">
    <w:name w:val="Hyperlink"/>
    <w:basedOn w:val="Fuentedeprrafopredeter"/>
    <w:uiPriority w:val="99"/>
    <w:unhideWhenUsed/>
    <w:rsid w:val="00052A6F"/>
    <w:rPr>
      <w:color w:val="467886" w:themeColor="hyperlink"/>
      <w:u w:val="single"/>
    </w:rPr>
  </w:style>
  <w:style w:type="paragraph" w:styleId="TDC2">
    <w:name w:val="toc 2"/>
    <w:basedOn w:val="Normal"/>
    <w:next w:val="Normal"/>
    <w:autoRedefine/>
    <w:uiPriority w:val="39"/>
    <w:unhideWhenUsed/>
    <w:rsid w:val="00052A6F"/>
    <w:pPr>
      <w:spacing w:after="100"/>
      <w:ind w:left="240"/>
    </w:pPr>
    <w:rPr>
      <w:rFonts w:asciiTheme="minorHAnsi" w:eastAsiaTheme="minorEastAsia" w:hAnsiTheme="minorHAnsi" w:cstheme="minorBidi"/>
      <w:kern w:val="2"/>
      <w14:ligatures w14:val="standardContextual"/>
    </w:rPr>
  </w:style>
  <w:style w:type="paragraph" w:styleId="TDC3">
    <w:name w:val="toc 3"/>
    <w:basedOn w:val="Normal"/>
    <w:next w:val="Normal"/>
    <w:autoRedefine/>
    <w:uiPriority w:val="39"/>
    <w:unhideWhenUsed/>
    <w:rsid w:val="00052A6F"/>
    <w:pPr>
      <w:spacing w:after="100"/>
      <w:ind w:left="480"/>
    </w:pPr>
    <w:rPr>
      <w:rFonts w:asciiTheme="minorHAnsi" w:eastAsiaTheme="minorEastAsia" w:hAnsiTheme="minorHAnsi" w:cstheme="minorBidi"/>
      <w:kern w:val="2"/>
      <w14:ligatures w14:val="standardContextual"/>
    </w:rPr>
  </w:style>
  <w:style w:type="paragraph" w:styleId="TDC4">
    <w:name w:val="toc 4"/>
    <w:basedOn w:val="Normal"/>
    <w:next w:val="Normal"/>
    <w:autoRedefine/>
    <w:uiPriority w:val="39"/>
    <w:unhideWhenUsed/>
    <w:rsid w:val="00052A6F"/>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052A6F"/>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052A6F"/>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052A6F"/>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052A6F"/>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052A6F"/>
    <w:pPr>
      <w:spacing w:after="100"/>
      <w:ind w:left="1920"/>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052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pn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footer" Target="footer2.xml"/><Relationship Id="rId12" Type="http://schemas.openxmlformats.org/officeDocument/2006/relationships/image" Target="media/image3.pn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pn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pn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fontTable" Target="fontTable.xml"/><Relationship Id="rId13" Type="http://schemas.openxmlformats.org/officeDocument/2006/relationships/image" Target="media/image4.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199" Type="http://schemas.openxmlformats.org/officeDocument/2006/relationships/image" Target="media/image190.png"/><Relationship Id="rId203" Type="http://schemas.openxmlformats.org/officeDocument/2006/relationships/image" Target="media/image194.png"/><Relationship Id="rId208"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190" Type="http://schemas.openxmlformats.org/officeDocument/2006/relationships/image" Target="media/image181.png"/><Relationship Id="rId204" Type="http://schemas.openxmlformats.org/officeDocument/2006/relationships/image" Target="media/image195.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chart" Target="charts/chart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17" Type="http://schemas.openxmlformats.org/officeDocument/2006/relationships/image" Target="media/image8.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pn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18" Type="http://schemas.openxmlformats.org/officeDocument/2006/relationships/image" Target="media/image9.png"/><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cap="all" baseline="0">
                <a:solidFill>
                  <a:schemeClr val="tx1"/>
                </a:solidFill>
                <a:latin typeface="+mn-lt"/>
                <a:ea typeface="+mn-ea"/>
                <a:cs typeface="+mn-cs"/>
              </a:defRPr>
            </a:pPr>
            <a:r>
              <a:rPr lang="en-US">
                <a:solidFill>
                  <a:schemeClr val="tx1"/>
                </a:solidFill>
              </a:rPr>
              <a:t>AVANCE DEL PROYECTO</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solidFill>
              <a:latin typeface="+mn-lt"/>
              <a:ea typeface="+mn-ea"/>
              <a:cs typeface="+mn-cs"/>
            </a:defRPr>
          </a:pPr>
          <a:endParaRPr lang="es-CL"/>
        </a:p>
      </c:txPr>
    </c:title>
    <c:autoTitleDeleted val="0"/>
    <c:plotArea>
      <c:layout/>
      <c:pieChart>
        <c:varyColors val="1"/>
        <c:ser>
          <c:idx val="0"/>
          <c:order val="0"/>
          <c:tx>
            <c:strRef>
              <c:f>Hoja1!$B$1</c:f>
              <c:strCache>
                <c:ptCount val="1"/>
                <c:pt idx="0">
                  <c:v>AVANCE</c:v>
                </c:pt>
              </c:strCache>
            </c:strRef>
          </c:tx>
          <c:dPt>
            <c:idx val="0"/>
            <c:bubble3D val="0"/>
            <c:spPr>
              <a:solidFill>
                <a:schemeClr val="bg2">
                  <a:lumMod val="7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204E-4A78-A5A4-5E99C9AE231E}"/>
              </c:ext>
            </c:extLst>
          </c:dPt>
          <c:dPt>
            <c:idx val="1"/>
            <c:bubble3D val="0"/>
            <c:spPr>
              <a:solidFill>
                <a:schemeClr val="bg2">
                  <a:lumMod val="5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204E-4A78-A5A4-5E99C9AE231E}"/>
              </c:ext>
            </c:extLst>
          </c:dPt>
          <c:dPt>
            <c:idx val="2"/>
            <c:bubble3D val="0"/>
            <c:spPr>
              <a:solidFill>
                <a:schemeClr val="bg1">
                  <a:lumMod val="75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2-204E-4A78-A5A4-5E99C9AE231E}"/>
              </c:ext>
            </c:extLst>
          </c:dPt>
          <c:dLbls>
            <c:dLbl>
              <c:idx val="0"/>
              <c:layout>
                <c:manualLayout>
                  <c:x val="-7.8013283181058685E-17"/>
                  <c:y val="-1.4505893019038985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fld id="{6AA6EF96-670E-4BD8-8DB3-73CB120E64FC}" type="CATEGORYNAME">
                      <a:rPr lang="en-US"/>
                      <a:pPr>
                        <a:defRPr>
                          <a:solidFill>
                            <a:schemeClr val="tx1"/>
                          </a:solidFill>
                        </a:defRPr>
                      </a:pPr>
                      <a:t>[NOMBRE DE CATEGORÍA]</a:t>
                    </a:fld>
                    <a:r>
                      <a:rPr lang="en-US" baseline="0"/>
                      <a:t>
31,4%</a:t>
                    </a: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04E-4A78-A5A4-5E99C9AE231E}"/>
                </c:ext>
              </c:extLst>
            </c:dLbl>
            <c:dLbl>
              <c:idx val="1"/>
              <c:layout>
                <c:manualLayout>
                  <c:x val="3.8576939562794607E-2"/>
                  <c:y val="0"/>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fld id="{714BEFE1-D514-4E85-A643-9ABD04103B41}" type="CATEGORYNAME">
                      <a:rPr lang="en-US"/>
                      <a:pPr>
                        <a:defRPr>
                          <a:solidFill>
                            <a:schemeClr val="tx1"/>
                          </a:solidFill>
                        </a:defRPr>
                      </a:pPr>
                      <a:t>[NOMBRE DE CATEGORÍA]</a:t>
                    </a:fld>
                    <a:r>
                      <a:rPr lang="en-US" baseline="0"/>
                      <a:t>
40,0%</a:t>
                    </a: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bestFit"/>
              <c:showLegendKey val="0"/>
              <c:showVal val="0"/>
              <c:showCatName val="1"/>
              <c:showSerName val="0"/>
              <c:showPercent val="1"/>
              <c:showBubbleSize val="0"/>
              <c:extLst>
                <c:ext xmlns:c15="http://schemas.microsoft.com/office/drawing/2012/chart" uri="{CE6537A1-D6FC-4f65-9D91-7224C49458BB}">
                  <c15:layout>
                    <c:manualLayout>
                      <c:w val="0.14223094862820673"/>
                      <c:h val="0.10242899850523168"/>
                    </c:manualLayout>
                  </c15:layout>
                  <c15:dlblFieldTable/>
                  <c15:showDataLabelsRange val="0"/>
                </c:ext>
                <c:ext xmlns:c16="http://schemas.microsoft.com/office/drawing/2014/chart" uri="{C3380CC4-5D6E-409C-BE32-E72D297353CC}">
                  <c16:uniqueId val="{00000003-204E-4A78-A5A4-5E99C9AE231E}"/>
                </c:ext>
              </c:extLst>
            </c:dLbl>
            <c:dLbl>
              <c:idx val="2"/>
              <c:layout>
                <c:manualLayout>
                  <c:x val="-1.276595744680855E-2"/>
                  <c:y val="-1.4505893019038985E-2"/>
                </c:manualLayout>
              </c:layout>
              <c:tx>
                <c:rich>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fld id="{90947C04-6CAC-45C6-A8A5-224091BDCF8C}" type="CATEGORYNAME">
                      <a:rPr lang="en-US"/>
                      <a:pPr>
                        <a:defRPr>
                          <a:solidFill>
                            <a:schemeClr val="tx1"/>
                          </a:solidFill>
                        </a:defRPr>
                      </a:pPr>
                      <a:t>[NOMBRE DE CATEGORÍA]</a:t>
                    </a:fld>
                    <a:r>
                      <a:rPr lang="en-US" baseline="0"/>
                      <a:t>
28,6%</a:t>
                    </a:r>
                  </a:p>
                </c:rich>
              </c:tx>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bestFit"/>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204E-4A78-A5A4-5E99C9AE231E}"/>
                </c:ext>
              </c:extLst>
            </c:dLbl>
            <c:spPr>
              <a:noFill/>
            </c:spPr>
            <c:txPr>
              <a:bodyPr rot="0" spcFirstLastPara="1" vertOverflow="ellipsis" vert="horz" wrap="square" lIns="38100" tIns="19050" rIns="38100" bIns="19050" anchor="ctr" anchorCtr="1">
                <a:spAutoFit/>
              </a:bodyPr>
              <a:lstStyle/>
              <a:p>
                <a:pPr>
                  <a:defRPr sz="1000" b="1" i="0" u="none" strike="noStrike" kern="1200" spc="0" baseline="0">
                    <a:solidFill>
                      <a:schemeClr val="tx1"/>
                    </a:solidFill>
                    <a:latin typeface="+mn-lt"/>
                    <a:ea typeface="+mn-ea"/>
                    <a:cs typeface="+mn-cs"/>
                  </a:defRPr>
                </a:pPr>
                <a:endParaRPr lang="es-CL"/>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3"/>
                <c:pt idx="0">
                  <c:v>Incremento 1</c:v>
                </c:pt>
                <c:pt idx="1">
                  <c:v>Incremento 2</c:v>
                </c:pt>
                <c:pt idx="2">
                  <c:v>Pendiente</c:v>
                </c:pt>
              </c:strCache>
            </c:strRef>
          </c:cat>
          <c:val>
            <c:numRef>
              <c:f>Hoja1!$B$2:$B$5</c:f>
              <c:numCache>
                <c:formatCode>0%</c:formatCode>
                <c:ptCount val="3"/>
                <c:pt idx="0">
                  <c:v>0.314</c:v>
                </c:pt>
                <c:pt idx="1">
                  <c:v>0.4</c:v>
                </c:pt>
                <c:pt idx="2">
                  <c:v>0.28999999999999998</c:v>
                </c:pt>
              </c:numCache>
            </c:numRef>
          </c:val>
          <c:extLst>
            <c:ext xmlns:c16="http://schemas.microsoft.com/office/drawing/2014/chart" uri="{C3380CC4-5D6E-409C-BE32-E72D297353CC}">
              <c16:uniqueId val="{00000000-204E-4A78-A5A4-5E99C9AE231E}"/>
            </c:ext>
          </c:extLst>
        </c:ser>
        <c:dLbls>
          <c:dLblPos val="outEnd"/>
          <c:showLegendKey val="0"/>
          <c:showVal val="0"/>
          <c:showCatName val="0"/>
          <c:showSerName val="0"/>
          <c:showPercent val="1"/>
          <c:showBubbleSize val="0"/>
          <c:showLeaderLines val="1"/>
        </c:dLbls>
        <c:firstSliceAng val="0"/>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L"/>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F90DB-F512-45FF-942E-03CDF73C9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285</Pages>
  <Words>36767</Words>
  <Characters>202224</Characters>
  <Application>Microsoft Office Word</Application>
  <DocSecurity>0</DocSecurity>
  <Lines>1685</Lines>
  <Paragraphs>477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SALAS VILLARROEL NICOLÁS A</dc:creator>
  <cp:keywords/>
  <dc:description/>
  <cp:lastModifiedBy>SALAS VILLARROEL NICOLÁS A</cp:lastModifiedBy>
  <cp:revision>19</cp:revision>
  <dcterms:created xsi:type="dcterms:W3CDTF">2026-09-10T06:02:00Z</dcterms:created>
  <dcterms:modified xsi:type="dcterms:W3CDTF">2026-10-01T19:22:00Z</dcterms:modified>
</cp:coreProperties>
</file>