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Línea de Tiempo de las Universidades Medievales</w:t>
      </w:r>
    </w:p>
    <w:p>
      <w:pPr>
        <w:pStyle w:val="Heading2"/>
      </w:pPr>
      <w:r>
        <w:t>Siglo XII</w:t>
      </w:r>
    </w:p>
    <w:p>
      <w:pPr>
        <w:pStyle w:val="ListBullet"/>
      </w:pPr>
      <w:r>
        <w:t>Finales del siglo XII: Comienza a surgir la necesidad de agruparse en 'universidades' (universitas), término que designa en el latín de la época toda asociación que reúne a miembros de una misma profesión.</w:t>
      </w:r>
    </w:p>
    <w:p>
      <w:pPr>
        <w:pStyle w:val="Heading2"/>
      </w:pPr>
      <w:r>
        <w:t>1200</w:t>
      </w:r>
    </w:p>
    <w:p>
      <w:pPr>
        <w:pStyle w:val="ListBullet"/>
      </w:pPr>
      <w:r>
        <w:t>1212: Fundación de la Universidad de Palencia por Alfonso VIII. En 1220, se concede a la universidad el derecho de impartir Teología, Leyes, Decretos, Gramática y otras disciplinas.</w:t>
      </w:r>
    </w:p>
    <w:p>
      <w:pPr>
        <w:pStyle w:val="ListBullet"/>
      </w:pPr>
      <w:r>
        <w:t>1208: Primera mención de la Universidad de Oxford.</w:t>
      </w:r>
    </w:p>
    <w:p>
      <w:pPr>
        <w:pStyle w:val="Heading2"/>
      </w:pPr>
      <w:r>
        <w:t>1215</w:t>
      </w:r>
    </w:p>
    <w:p>
      <w:pPr>
        <w:pStyle w:val="ListBullet"/>
      </w:pPr>
      <w:r>
        <w:t>1215: Reforma de las escuelas parisinas por el cardenal legado Roberto de Compon bajo mandato de Inocencio III, incluyendo el otorgamiento de la licentia docendi por teólogos designados.</w:t>
      </w:r>
    </w:p>
    <w:p>
      <w:pPr>
        <w:pStyle w:val="Heading2"/>
      </w:pPr>
      <w:r>
        <w:t>1219</w:t>
      </w:r>
    </w:p>
    <w:p>
      <w:pPr>
        <w:pStyle w:val="ListBullet"/>
      </w:pPr>
      <w:r>
        <w:t>1219: El papa Honorio III permite a los estudiantes de teología recibir íntegramente el producto de sus beneficios durante cinco años a través de la bula Super speculum.</w:t>
      </w:r>
    </w:p>
    <w:p>
      <w:pPr>
        <w:pStyle w:val="ListBullet"/>
      </w:pPr>
      <w:r>
        <w:t>1219: Decisión de que los diplomas de la Universidad de Bolonia deben ser conferidos por el arcediano de la catedral.</w:t>
      </w:r>
    </w:p>
    <w:p>
      <w:pPr>
        <w:pStyle w:val="Heading2"/>
      </w:pPr>
      <w:r>
        <w:t>1220</w:t>
      </w:r>
    </w:p>
    <w:p>
      <w:pPr>
        <w:pStyle w:val="ListBullet"/>
      </w:pPr>
      <w:r>
        <w:t>1220: Intervención del papado en el Studium de Montpellier.</w:t>
      </w:r>
    </w:p>
    <w:p>
      <w:pPr>
        <w:pStyle w:val="Heading2"/>
      </w:pPr>
      <w:r>
        <w:t>1229</w:t>
      </w:r>
    </w:p>
    <w:p>
      <w:pPr>
        <w:pStyle w:val="ListBullet"/>
      </w:pPr>
      <w:r>
        <w:t>1229: Intento del papado de fundar una Universidad en Toulouse como centro de ortodoxia.</w:t>
      </w:r>
    </w:p>
    <w:p>
      <w:pPr>
        <w:pStyle w:val="Heading2"/>
      </w:pPr>
      <w:r>
        <w:t>1231</w:t>
      </w:r>
    </w:p>
    <w:p>
      <w:pPr>
        <w:pStyle w:val="ListBullet"/>
      </w:pPr>
      <w:r>
        <w:t>1231: Gregorio IX garantiza la supervivencia jurídica del Studium de París a través de la bula Parens scientiarum.</w:t>
      </w:r>
    </w:p>
    <w:p>
      <w:pPr>
        <w:pStyle w:val="Heading2"/>
      </w:pPr>
      <w:r>
        <w:t>1245</w:t>
      </w:r>
    </w:p>
    <w:p>
      <w:pPr>
        <w:pStyle w:val="ListBullet"/>
      </w:pPr>
      <w:r>
        <w:t>1245: Inocencio IV permite la enseñanza del derecho en el Studium Curiae.</w:t>
      </w:r>
    </w:p>
    <w:p>
      <w:pPr>
        <w:pStyle w:val="Heading2"/>
      </w:pPr>
      <w:r>
        <w:t>1263</w:t>
      </w:r>
    </w:p>
    <w:p>
      <w:pPr>
        <w:pStyle w:val="ListBullet"/>
      </w:pPr>
      <w:r>
        <w:t>1263: Equiparación de los estudios universitarios de Palencia a los de París por Urbano IV.</w:t>
      </w:r>
    </w:p>
    <w:p>
      <w:pPr>
        <w:pStyle w:val="Heading2"/>
      </w:pPr>
      <w:r>
        <w:t>1300</w:t>
      </w:r>
    </w:p>
    <w:p>
      <w:pPr>
        <w:pStyle w:val="ListBullet"/>
      </w:pPr>
      <w:r>
        <w:t>1300: Fundación de la Universidad de Valladolid a partir de un documento de Fernando IV.</w:t>
      </w:r>
    </w:p>
    <w:p>
      <w:pPr>
        <w:pStyle w:val="ListBullet"/>
      </w:pPr>
      <w:r>
        <w:t>1297-1300: Fundación de la Universidad de Lérida en el reino de Aragón.</w:t>
      </w:r>
    </w:p>
    <w:p>
      <w:pPr>
        <w:pStyle w:val="Heading2"/>
      </w:pPr>
      <w:r>
        <w:t>1354</w:t>
      </w:r>
    </w:p>
    <w:p>
      <w:pPr>
        <w:pStyle w:val="ListBullet"/>
      </w:pPr>
      <w:r>
        <w:t>1354: Fundación de la Universidad de Huesca.</w:t>
      </w:r>
    </w:p>
    <w:p>
      <w:pPr>
        <w:pStyle w:val="Heading2"/>
      </w:pPr>
      <w:r>
        <w:t>1404</w:t>
      </w:r>
    </w:p>
    <w:p>
      <w:pPr>
        <w:pStyle w:val="ListBullet"/>
      </w:pPr>
      <w:r>
        <w:t>1404: Concesión de la facultad de teología a la Universidad de Salamanca por Benedicto XIII.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