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FFC" w:rsidRDefault="00D10FFC">
      <w:pPr>
        <w:rPr>
          <w:rFonts w:asciiTheme="majorHAnsi" w:hAnsiTheme="majorHAnsi"/>
          <w:sz w:val="32"/>
          <w:szCs w:val="32"/>
        </w:rPr>
      </w:pPr>
    </w:p>
    <w:p w:rsidR="00D10FFC" w:rsidRDefault="00D10FFC">
      <w:pPr>
        <w:rPr>
          <w:rFonts w:asciiTheme="majorHAnsi" w:hAnsiTheme="majorHAnsi"/>
          <w:sz w:val="32"/>
          <w:szCs w:val="32"/>
        </w:rPr>
      </w:pPr>
    </w:p>
    <w:p w:rsidR="00D10FFC" w:rsidRDefault="00D10FFC">
      <w:pPr>
        <w:rPr>
          <w:rFonts w:asciiTheme="majorHAnsi" w:hAnsiTheme="majorHAnsi"/>
          <w:sz w:val="32"/>
          <w:szCs w:val="32"/>
        </w:rPr>
      </w:pPr>
      <w:r>
        <w:rPr>
          <w:rFonts w:asciiTheme="majorHAnsi" w:hAnsiTheme="majorHAnsi"/>
          <w:sz w:val="32"/>
          <w:szCs w:val="32"/>
        </w:rPr>
        <w:t>Data documentation</w:t>
      </w:r>
    </w:p>
    <w:p w:rsidR="00D10FFC" w:rsidRDefault="00D10FFC">
      <w:pPr>
        <w:rPr>
          <w:rFonts w:asciiTheme="majorHAnsi" w:hAnsiTheme="majorHAnsi"/>
          <w:sz w:val="32"/>
          <w:szCs w:val="32"/>
        </w:rPr>
      </w:pPr>
      <w:r>
        <w:rPr>
          <w:rFonts w:asciiTheme="majorHAnsi" w:hAnsiTheme="majorHAnsi"/>
          <w:sz w:val="32"/>
          <w:szCs w:val="32"/>
        </w:rPr>
        <w:t xml:space="preserve">Harmonization of </w:t>
      </w:r>
      <w:proofErr w:type="spellStart"/>
      <w:r>
        <w:rPr>
          <w:rFonts w:asciiTheme="majorHAnsi" w:hAnsiTheme="majorHAnsi"/>
          <w:sz w:val="32"/>
          <w:szCs w:val="32"/>
        </w:rPr>
        <w:t>Tegemeo</w:t>
      </w:r>
      <w:proofErr w:type="spellEnd"/>
      <w:r>
        <w:rPr>
          <w:rFonts w:asciiTheme="majorHAnsi" w:hAnsiTheme="majorHAnsi"/>
          <w:sz w:val="32"/>
          <w:szCs w:val="32"/>
        </w:rPr>
        <w:t xml:space="preserve"> Kenya data </w:t>
      </w:r>
      <w:r w:rsidR="00EF6B53">
        <w:rPr>
          <w:rFonts w:asciiTheme="majorHAnsi" w:hAnsiTheme="majorHAnsi"/>
          <w:sz w:val="32"/>
          <w:szCs w:val="32"/>
        </w:rPr>
        <w:t>(</w:t>
      </w:r>
      <w:r>
        <w:rPr>
          <w:rFonts w:asciiTheme="majorHAnsi" w:hAnsiTheme="majorHAnsi"/>
          <w:sz w:val="32"/>
          <w:szCs w:val="32"/>
        </w:rPr>
        <w:t>1997, 2000, 2004, 2007</w:t>
      </w:r>
      <w:r w:rsidR="00EF6B53">
        <w:rPr>
          <w:rFonts w:asciiTheme="majorHAnsi" w:hAnsiTheme="majorHAnsi"/>
          <w:sz w:val="32"/>
          <w:szCs w:val="32"/>
        </w:rPr>
        <w:t>)</w:t>
      </w:r>
    </w:p>
    <w:p w:rsidR="00EF6B53" w:rsidRPr="00EF6B53" w:rsidRDefault="00343D25">
      <w:pPr>
        <w:rPr>
          <w:i/>
        </w:rPr>
      </w:pPr>
      <w:proofErr w:type="gramStart"/>
      <w:r>
        <w:rPr>
          <w:rFonts w:asciiTheme="majorHAnsi" w:hAnsiTheme="majorHAnsi"/>
          <w:sz w:val="32"/>
          <w:szCs w:val="32"/>
        </w:rPr>
        <w:t>a</w:t>
      </w:r>
      <w:r w:rsidR="00D10FFC">
        <w:rPr>
          <w:rFonts w:asciiTheme="majorHAnsi" w:hAnsiTheme="majorHAnsi"/>
          <w:sz w:val="32"/>
          <w:szCs w:val="32"/>
        </w:rPr>
        <w:t>nd</w:t>
      </w:r>
      <w:proofErr w:type="gramEnd"/>
      <w:r w:rsidR="00D10FFC">
        <w:rPr>
          <w:rFonts w:asciiTheme="majorHAnsi" w:hAnsiTheme="majorHAnsi"/>
          <w:sz w:val="32"/>
          <w:szCs w:val="32"/>
        </w:rPr>
        <w:t xml:space="preserve"> downscaled </w:t>
      </w:r>
      <w:r w:rsidR="00EF6B53">
        <w:rPr>
          <w:rFonts w:asciiTheme="majorHAnsi" w:hAnsiTheme="majorHAnsi"/>
          <w:sz w:val="32"/>
          <w:szCs w:val="32"/>
        </w:rPr>
        <w:t>GCM future climate data</w:t>
      </w:r>
    </w:p>
    <w:p w:rsidR="00EF6B53" w:rsidRDefault="00EF6B53">
      <w:pPr>
        <w:rPr>
          <w:rFonts w:asciiTheme="majorHAnsi" w:hAnsiTheme="majorHAnsi"/>
          <w:sz w:val="24"/>
          <w:szCs w:val="24"/>
        </w:rPr>
      </w:pPr>
      <w:r>
        <w:rPr>
          <w:rFonts w:asciiTheme="majorHAnsi" w:hAnsiTheme="majorHAnsi"/>
          <w:sz w:val="24"/>
          <w:szCs w:val="24"/>
        </w:rPr>
        <w:t xml:space="preserve">Ben </w:t>
      </w:r>
      <w:proofErr w:type="spellStart"/>
      <w:r>
        <w:rPr>
          <w:rFonts w:asciiTheme="majorHAnsi" w:hAnsiTheme="majorHAnsi"/>
          <w:sz w:val="24"/>
          <w:szCs w:val="24"/>
        </w:rPr>
        <w:t>S</w:t>
      </w:r>
      <w:r w:rsidRPr="00EF6B53">
        <w:rPr>
          <w:rFonts w:asciiTheme="majorHAnsi" w:hAnsiTheme="majorHAnsi"/>
          <w:sz w:val="24"/>
          <w:szCs w:val="24"/>
        </w:rPr>
        <w:t>chiek</w:t>
      </w:r>
      <w:proofErr w:type="spellEnd"/>
    </w:p>
    <w:p w:rsidR="00EF6B53" w:rsidRPr="00EF6B53" w:rsidRDefault="00343D25">
      <w:pPr>
        <w:rPr>
          <w:rFonts w:asciiTheme="majorHAnsi" w:hAnsiTheme="majorHAnsi"/>
          <w:sz w:val="24"/>
          <w:szCs w:val="24"/>
        </w:rPr>
      </w:pPr>
      <w:r>
        <w:rPr>
          <w:rFonts w:asciiTheme="majorHAnsi" w:hAnsiTheme="majorHAnsi"/>
          <w:sz w:val="24"/>
          <w:szCs w:val="24"/>
        </w:rPr>
        <w:t>4</w:t>
      </w:r>
      <w:r w:rsidR="00EF6B53">
        <w:rPr>
          <w:rFonts w:asciiTheme="majorHAnsi" w:hAnsiTheme="majorHAnsi"/>
          <w:sz w:val="24"/>
          <w:szCs w:val="24"/>
        </w:rPr>
        <w:t xml:space="preserve"> August 2013</w:t>
      </w:r>
    </w:p>
    <w:p w:rsidR="00D10FFC" w:rsidRDefault="00D10FFC" w:rsidP="00D10FFC">
      <w:pPr>
        <w:pStyle w:val="Subtitle"/>
        <w:rPr>
          <w:i w:val="0"/>
        </w:rPr>
      </w:pPr>
    </w:p>
    <w:p w:rsidR="00F4037C" w:rsidRDefault="00F4037C">
      <w:r>
        <w:br w:type="page"/>
      </w:r>
    </w:p>
    <w:p w:rsidR="00F4037C" w:rsidRPr="00963475" w:rsidRDefault="00F4037C">
      <w:pPr>
        <w:pStyle w:val="TOC1"/>
        <w:tabs>
          <w:tab w:val="right" w:leader="dot" w:pos="12950"/>
        </w:tabs>
        <w:rPr>
          <w:rFonts w:asciiTheme="majorHAnsi" w:hAnsiTheme="majorHAnsi"/>
          <w:sz w:val="24"/>
          <w:szCs w:val="24"/>
        </w:rPr>
      </w:pPr>
      <w:r>
        <w:rPr>
          <w:rFonts w:asciiTheme="majorHAnsi" w:hAnsiTheme="majorHAnsi"/>
          <w:sz w:val="24"/>
          <w:szCs w:val="24"/>
        </w:rPr>
        <w:lastRenderedPageBreak/>
        <w:t>Table of contents</w:t>
      </w:r>
    </w:p>
    <w:p w:rsidR="00963475" w:rsidRPr="00963475" w:rsidRDefault="00963475">
      <w:pPr>
        <w:pStyle w:val="TOC1"/>
        <w:tabs>
          <w:tab w:val="right" w:leader="dot" w:pos="9350"/>
        </w:tabs>
        <w:rPr>
          <w:rFonts w:asciiTheme="majorHAnsi" w:eastAsiaTheme="minorEastAsia" w:hAnsiTheme="majorHAnsi"/>
          <w:noProof/>
          <w:sz w:val="24"/>
          <w:szCs w:val="24"/>
        </w:rPr>
      </w:pPr>
      <w:r w:rsidRPr="00963475">
        <w:rPr>
          <w:rFonts w:asciiTheme="majorHAnsi" w:hAnsiTheme="majorHAnsi"/>
          <w:sz w:val="24"/>
          <w:szCs w:val="24"/>
        </w:rPr>
        <w:fldChar w:fldCharType="begin"/>
      </w:r>
      <w:r w:rsidRPr="00963475">
        <w:rPr>
          <w:rFonts w:asciiTheme="majorHAnsi" w:hAnsiTheme="majorHAnsi"/>
          <w:sz w:val="24"/>
          <w:szCs w:val="24"/>
        </w:rPr>
        <w:instrText xml:space="preserve"> TOC \h \z \t "Subtitle,1" </w:instrText>
      </w:r>
      <w:r w:rsidRPr="00963475">
        <w:rPr>
          <w:rFonts w:asciiTheme="majorHAnsi" w:hAnsiTheme="majorHAnsi"/>
          <w:sz w:val="24"/>
          <w:szCs w:val="24"/>
        </w:rPr>
        <w:fldChar w:fldCharType="separate"/>
      </w:r>
      <w:hyperlink w:anchor="_Toc363349238" w:history="1">
        <w:r w:rsidRPr="00963475">
          <w:rPr>
            <w:rStyle w:val="Hyperlink"/>
            <w:rFonts w:asciiTheme="majorHAnsi" w:hAnsiTheme="majorHAnsi"/>
            <w:noProof/>
            <w:sz w:val="24"/>
            <w:szCs w:val="24"/>
          </w:rPr>
          <w:t>Introduction</w:t>
        </w:r>
        <w:r w:rsidRPr="00963475">
          <w:rPr>
            <w:rFonts w:asciiTheme="majorHAnsi" w:hAnsiTheme="majorHAnsi"/>
            <w:noProof/>
            <w:webHidden/>
            <w:sz w:val="24"/>
            <w:szCs w:val="24"/>
          </w:rPr>
          <w:tab/>
        </w:r>
        <w:r w:rsidRPr="00963475">
          <w:rPr>
            <w:rFonts w:asciiTheme="majorHAnsi" w:hAnsiTheme="majorHAnsi"/>
            <w:noProof/>
            <w:webHidden/>
            <w:sz w:val="24"/>
            <w:szCs w:val="24"/>
          </w:rPr>
          <w:fldChar w:fldCharType="begin"/>
        </w:r>
        <w:r w:rsidRPr="00963475">
          <w:rPr>
            <w:rFonts w:asciiTheme="majorHAnsi" w:hAnsiTheme="majorHAnsi"/>
            <w:noProof/>
            <w:webHidden/>
            <w:sz w:val="24"/>
            <w:szCs w:val="24"/>
          </w:rPr>
          <w:instrText xml:space="preserve"> PAGEREF _Toc363349238 \h </w:instrText>
        </w:r>
        <w:r w:rsidRPr="00963475">
          <w:rPr>
            <w:rFonts w:asciiTheme="majorHAnsi" w:hAnsiTheme="majorHAnsi"/>
            <w:noProof/>
            <w:webHidden/>
            <w:sz w:val="24"/>
            <w:szCs w:val="24"/>
          </w:rPr>
        </w:r>
        <w:r w:rsidRPr="00963475">
          <w:rPr>
            <w:rFonts w:asciiTheme="majorHAnsi" w:hAnsiTheme="majorHAnsi"/>
            <w:noProof/>
            <w:webHidden/>
            <w:sz w:val="24"/>
            <w:szCs w:val="24"/>
          </w:rPr>
          <w:fldChar w:fldCharType="separate"/>
        </w:r>
        <w:r w:rsidRPr="00963475">
          <w:rPr>
            <w:rFonts w:asciiTheme="majorHAnsi" w:hAnsiTheme="majorHAnsi"/>
            <w:noProof/>
            <w:webHidden/>
            <w:sz w:val="24"/>
            <w:szCs w:val="24"/>
          </w:rPr>
          <w:t>3</w:t>
        </w:r>
        <w:r w:rsidRPr="00963475">
          <w:rPr>
            <w:rFonts w:asciiTheme="majorHAnsi" w:hAnsiTheme="majorHAnsi"/>
            <w:noProof/>
            <w:webHidden/>
            <w:sz w:val="24"/>
            <w:szCs w:val="24"/>
          </w:rPr>
          <w:fldChar w:fldCharType="end"/>
        </w:r>
      </w:hyperlink>
    </w:p>
    <w:p w:rsidR="00963475" w:rsidRPr="00963475" w:rsidRDefault="00146061">
      <w:pPr>
        <w:pStyle w:val="TOC1"/>
        <w:tabs>
          <w:tab w:val="right" w:leader="dot" w:pos="9350"/>
        </w:tabs>
        <w:rPr>
          <w:rFonts w:asciiTheme="majorHAnsi" w:eastAsiaTheme="minorEastAsia" w:hAnsiTheme="majorHAnsi"/>
          <w:noProof/>
          <w:sz w:val="24"/>
          <w:szCs w:val="24"/>
        </w:rPr>
      </w:pPr>
      <w:hyperlink w:anchor="_Toc363349239" w:history="1">
        <w:r w:rsidR="00963475" w:rsidRPr="00963475">
          <w:rPr>
            <w:rStyle w:val="Hyperlink"/>
            <w:rFonts w:asciiTheme="majorHAnsi" w:hAnsiTheme="majorHAnsi"/>
            <w:noProof/>
            <w:sz w:val="24"/>
            <w:szCs w:val="24"/>
          </w:rPr>
          <w:t>Level ID Variables</w:t>
        </w:r>
        <w:r w:rsidR="00963475" w:rsidRPr="00963475">
          <w:rPr>
            <w:rFonts w:asciiTheme="majorHAnsi" w:hAnsiTheme="majorHAnsi"/>
            <w:noProof/>
            <w:webHidden/>
            <w:sz w:val="24"/>
            <w:szCs w:val="24"/>
          </w:rPr>
          <w:tab/>
        </w:r>
        <w:r w:rsidR="00963475" w:rsidRPr="00963475">
          <w:rPr>
            <w:rFonts w:asciiTheme="majorHAnsi" w:hAnsiTheme="majorHAnsi"/>
            <w:noProof/>
            <w:webHidden/>
            <w:sz w:val="24"/>
            <w:szCs w:val="24"/>
          </w:rPr>
          <w:fldChar w:fldCharType="begin"/>
        </w:r>
        <w:r w:rsidR="00963475" w:rsidRPr="00963475">
          <w:rPr>
            <w:rFonts w:asciiTheme="majorHAnsi" w:hAnsiTheme="majorHAnsi"/>
            <w:noProof/>
            <w:webHidden/>
            <w:sz w:val="24"/>
            <w:szCs w:val="24"/>
          </w:rPr>
          <w:instrText xml:space="preserve"> PAGEREF _Toc363349239 \h </w:instrText>
        </w:r>
        <w:r w:rsidR="00963475" w:rsidRPr="00963475">
          <w:rPr>
            <w:rFonts w:asciiTheme="majorHAnsi" w:hAnsiTheme="majorHAnsi"/>
            <w:noProof/>
            <w:webHidden/>
            <w:sz w:val="24"/>
            <w:szCs w:val="24"/>
          </w:rPr>
        </w:r>
        <w:r w:rsidR="00963475" w:rsidRPr="00963475">
          <w:rPr>
            <w:rFonts w:asciiTheme="majorHAnsi" w:hAnsiTheme="majorHAnsi"/>
            <w:noProof/>
            <w:webHidden/>
            <w:sz w:val="24"/>
            <w:szCs w:val="24"/>
          </w:rPr>
          <w:fldChar w:fldCharType="separate"/>
        </w:r>
        <w:r w:rsidR="00963475" w:rsidRPr="00963475">
          <w:rPr>
            <w:rFonts w:asciiTheme="majorHAnsi" w:hAnsiTheme="majorHAnsi"/>
            <w:noProof/>
            <w:webHidden/>
            <w:sz w:val="24"/>
            <w:szCs w:val="24"/>
          </w:rPr>
          <w:t>5</w:t>
        </w:r>
        <w:r w:rsidR="00963475" w:rsidRPr="00963475">
          <w:rPr>
            <w:rFonts w:asciiTheme="majorHAnsi" w:hAnsiTheme="majorHAnsi"/>
            <w:noProof/>
            <w:webHidden/>
            <w:sz w:val="24"/>
            <w:szCs w:val="24"/>
          </w:rPr>
          <w:fldChar w:fldCharType="end"/>
        </w:r>
      </w:hyperlink>
    </w:p>
    <w:p w:rsidR="00963475" w:rsidRPr="00963475" w:rsidRDefault="00146061">
      <w:pPr>
        <w:pStyle w:val="TOC1"/>
        <w:tabs>
          <w:tab w:val="right" w:leader="dot" w:pos="9350"/>
        </w:tabs>
        <w:rPr>
          <w:rFonts w:asciiTheme="majorHAnsi" w:eastAsiaTheme="minorEastAsia" w:hAnsiTheme="majorHAnsi"/>
          <w:noProof/>
          <w:sz w:val="24"/>
          <w:szCs w:val="24"/>
        </w:rPr>
      </w:pPr>
      <w:hyperlink w:anchor="_Toc363349240" w:history="1">
        <w:r w:rsidR="00963475" w:rsidRPr="00963475">
          <w:rPr>
            <w:rStyle w:val="Hyperlink"/>
            <w:rFonts w:asciiTheme="majorHAnsi" w:hAnsiTheme="majorHAnsi"/>
            <w:noProof/>
            <w:sz w:val="24"/>
            <w:szCs w:val="24"/>
          </w:rPr>
          <w:t>Revenue</w:t>
        </w:r>
        <w:r w:rsidR="00963475" w:rsidRPr="00963475">
          <w:rPr>
            <w:rFonts w:asciiTheme="majorHAnsi" w:hAnsiTheme="majorHAnsi"/>
            <w:noProof/>
            <w:webHidden/>
            <w:sz w:val="24"/>
            <w:szCs w:val="24"/>
          </w:rPr>
          <w:tab/>
        </w:r>
        <w:r w:rsidR="00963475" w:rsidRPr="00963475">
          <w:rPr>
            <w:rFonts w:asciiTheme="majorHAnsi" w:hAnsiTheme="majorHAnsi"/>
            <w:noProof/>
            <w:webHidden/>
            <w:sz w:val="24"/>
            <w:szCs w:val="24"/>
          </w:rPr>
          <w:fldChar w:fldCharType="begin"/>
        </w:r>
        <w:r w:rsidR="00963475" w:rsidRPr="00963475">
          <w:rPr>
            <w:rFonts w:asciiTheme="majorHAnsi" w:hAnsiTheme="majorHAnsi"/>
            <w:noProof/>
            <w:webHidden/>
            <w:sz w:val="24"/>
            <w:szCs w:val="24"/>
          </w:rPr>
          <w:instrText xml:space="preserve"> PAGEREF _Toc363349240 \h </w:instrText>
        </w:r>
        <w:r w:rsidR="00963475" w:rsidRPr="00963475">
          <w:rPr>
            <w:rFonts w:asciiTheme="majorHAnsi" w:hAnsiTheme="majorHAnsi"/>
            <w:noProof/>
            <w:webHidden/>
            <w:sz w:val="24"/>
            <w:szCs w:val="24"/>
          </w:rPr>
        </w:r>
        <w:r w:rsidR="00963475" w:rsidRPr="00963475">
          <w:rPr>
            <w:rFonts w:asciiTheme="majorHAnsi" w:hAnsiTheme="majorHAnsi"/>
            <w:noProof/>
            <w:webHidden/>
            <w:sz w:val="24"/>
            <w:szCs w:val="24"/>
          </w:rPr>
          <w:fldChar w:fldCharType="separate"/>
        </w:r>
        <w:r w:rsidR="00963475" w:rsidRPr="00963475">
          <w:rPr>
            <w:rFonts w:asciiTheme="majorHAnsi" w:hAnsiTheme="majorHAnsi"/>
            <w:noProof/>
            <w:webHidden/>
            <w:sz w:val="24"/>
            <w:szCs w:val="24"/>
          </w:rPr>
          <w:t>6</w:t>
        </w:r>
        <w:r w:rsidR="00963475" w:rsidRPr="00963475">
          <w:rPr>
            <w:rFonts w:asciiTheme="majorHAnsi" w:hAnsiTheme="majorHAnsi"/>
            <w:noProof/>
            <w:webHidden/>
            <w:sz w:val="24"/>
            <w:szCs w:val="24"/>
          </w:rPr>
          <w:fldChar w:fldCharType="end"/>
        </w:r>
      </w:hyperlink>
    </w:p>
    <w:p w:rsidR="00963475" w:rsidRPr="00963475" w:rsidRDefault="00146061">
      <w:pPr>
        <w:pStyle w:val="TOC1"/>
        <w:tabs>
          <w:tab w:val="right" w:leader="dot" w:pos="9350"/>
        </w:tabs>
        <w:rPr>
          <w:rFonts w:asciiTheme="majorHAnsi" w:eastAsiaTheme="minorEastAsia" w:hAnsiTheme="majorHAnsi"/>
          <w:noProof/>
          <w:sz w:val="24"/>
          <w:szCs w:val="24"/>
        </w:rPr>
      </w:pPr>
      <w:hyperlink w:anchor="_Toc363349241" w:history="1">
        <w:r w:rsidR="00963475" w:rsidRPr="00963475">
          <w:rPr>
            <w:rStyle w:val="Hyperlink"/>
            <w:rFonts w:asciiTheme="majorHAnsi" w:hAnsiTheme="majorHAnsi"/>
            <w:noProof/>
            <w:sz w:val="24"/>
            <w:szCs w:val="24"/>
          </w:rPr>
          <w:t>Cost</w:t>
        </w:r>
        <w:r w:rsidR="00963475" w:rsidRPr="00963475">
          <w:rPr>
            <w:rFonts w:asciiTheme="majorHAnsi" w:hAnsiTheme="majorHAnsi"/>
            <w:noProof/>
            <w:webHidden/>
            <w:sz w:val="24"/>
            <w:szCs w:val="24"/>
          </w:rPr>
          <w:tab/>
        </w:r>
        <w:r w:rsidR="00963475" w:rsidRPr="00963475">
          <w:rPr>
            <w:rFonts w:asciiTheme="majorHAnsi" w:hAnsiTheme="majorHAnsi"/>
            <w:noProof/>
            <w:webHidden/>
            <w:sz w:val="24"/>
            <w:szCs w:val="24"/>
          </w:rPr>
          <w:fldChar w:fldCharType="begin"/>
        </w:r>
        <w:r w:rsidR="00963475" w:rsidRPr="00963475">
          <w:rPr>
            <w:rFonts w:asciiTheme="majorHAnsi" w:hAnsiTheme="majorHAnsi"/>
            <w:noProof/>
            <w:webHidden/>
            <w:sz w:val="24"/>
            <w:szCs w:val="24"/>
          </w:rPr>
          <w:instrText xml:space="preserve"> PAGEREF _Toc363349241 \h </w:instrText>
        </w:r>
        <w:r w:rsidR="00963475" w:rsidRPr="00963475">
          <w:rPr>
            <w:rFonts w:asciiTheme="majorHAnsi" w:hAnsiTheme="majorHAnsi"/>
            <w:noProof/>
            <w:webHidden/>
            <w:sz w:val="24"/>
            <w:szCs w:val="24"/>
          </w:rPr>
        </w:r>
        <w:r w:rsidR="00963475" w:rsidRPr="00963475">
          <w:rPr>
            <w:rFonts w:asciiTheme="majorHAnsi" w:hAnsiTheme="majorHAnsi"/>
            <w:noProof/>
            <w:webHidden/>
            <w:sz w:val="24"/>
            <w:szCs w:val="24"/>
          </w:rPr>
          <w:fldChar w:fldCharType="separate"/>
        </w:r>
        <w:r w:rsidR="00963475" w:rsidRPr="00963475">
          <w:rPr>
            <w:rFonts w:asciiTheme="majorHAnsi" w:hAnsiTheme="majorHAnsi"/>
            <w:noProof/>
            <w:webHidden/>
            <w:sz w:val="24"/>
            <w:szCs w:val="24"/>
          </w:rPr>
          <w:t>7</w:t>
        </w:r>
        <w:r w:rsidR="00963475" w:rsidRPr="00963475">
          <w:rPr>
            <w:rFonts w:asciiTheme="majorHAnsi" w:hAnsiTheme="majorHAnsi"/>
            <w:noProof/>
            <w:webHidden/>
            <w:sz w:val="24"/>
            <w:szCs w:val="24"/>
          </w:rPr>
          <w:fldChar w:fldCharType="end"/>
        </w:r>
      </w:hyperlink>
    </w:p>
    <w:p w:rsidR="00963475" w:rsidRPr="00963475" w:rsidRDefault="00146061">
      <w:pPr>
        <w:pStyle w:val="TOC1"/>
        <w:tabs>
          <w:tab w:val="right" w:leader="dot" w:pos="9350"/>
        </w:tabs>
        <w:rPr>
          <w:rFonts w:asciiTheme="majorHAnsi" w:eastAsiaTheme="minorEastAsia" w:hAnsiTheme="majorHAnsi"/>
          <w:noProof/>
          <w:sz w:val="24"/>
          <w:szCs w:val="24"/>
        </w:rPr>
      </w:pPr>
      <w:hyperlink w:anchor="_Toc363349242" w:history="1">
        <w:r w:rsidR="00963475" w:rsidRPr="00963475">
          <w:rPr>
            <w:rStyle w:val="Hyperlink"/>
            <w:rFonts w:asciiTheme="majorHAnsi" w:hAnsiTheme="majorHAnsi"/>
            <w:noProof/>
            <w:sz w:val="24"/>
            <w:szCs w:val="24"/>
          </w:rPr>
          <w:t>Crop and fertilizer price and quantity variables, per-acre variables (yield and fert/acre)</w:t>
        </w:r>
        <w:r w:rsidR="00963475" w:rsidRPr="00963475">
          <w:rPr>
            <w:rFonts w:asciiTheme="majorHAnsi" w:hAnsiTheme="majorHAnsi"/>
            <w:noProof/>
            <w:webHidden/>
            <w:sz w:val="24"/>
            <w:szCs w:val="24"/>
          </w:rPr>
          <w:tab/>
        </w:r>
        <w:r w:rsidR="00963475" w:rsidRPr="00963475">
          <w:rPr>
            <w:rFonts w:asciiTheme="majorHAnsi" w:hAnsiTheme="majorHAnsi"/>
            <w:noProof/>
            <w:webHidden/>
            <w:sz w:val="24"/>
            <w:szCs w:val="24"/>
          </w:rPr>
          <w:fldChar w:fldCharType="begin"/>
        </w:r>
        <w:r w:rsidR="00963475" w:rsidRPr="00963475">
          <w:rPr>
            <w:rFonts w:asciiTheme="majorHAnsi" w:hAnsiTheme="majorHAnsi"/>
            <w:noProof/>
            <w:webHidden/>
            <w:sz w:val="24"/>
            <w:szCs w:val="24"/>
          </w:rPr>
          <w:instrText xml:space="preserve"> PAGEREF _Toc363349242 \h </w:instrText>
        </w:r>
        <w:r w:rsidR="00963475" w:rsidRPr="00963475">
          <w:rPr>
            <w:rFonts w:asciiTheme="majorHAnsi" w:hAnsiTheme="majorHAnsi"/>
            <w:noProof/>
            <w:webHidden/>
            <w:sz w:val="24"/>
            <w:szCs w:val="24"/>
          </w:rPr>
        </w:r>
        <w:r w:rsidR="00963475" w:rsidRPr="00963475">
          <w:rPr>
            <w:rFonts w:asciiTheme="majorHAnsi" w:hAnsiTheme="majorHAnsi"/>
            <w:noProof/>
            <w:webHidden/>
            <w:sz w:val="24"/>
            <w:szCs w:val="24"/>
          </w:rPr>
          <w:fldChar w:fldCharType="separate"/>
        </w:r>
        <w:r w:rsidR="00963475" w:rsidRPr="00963475">
          <w:rPr>
            <w:rFonts w:asciiTheme="majorHAnsi" w:hAnsiTheme="majorHAnsi"/>
            <w:noProof/>
            <w:webHidden/>
            <w:sz w:val="24"/>
            <w:szCs w:val="24"/>
          </w:rPr>
          <w:t>9</w:t>
        </w:r>
        <w:r w:rsidR="00963475" w:rsidRPr="00963475">
          <w:rPr>
            <w:rFonts w:asciiTheme="majorHAnsi" w:hAnsiTheme="majorHAnsi"/>
            <w:noProof/>
            <w:webHidden/>
            <w:sz w:val="24"/>
            <w:szCs w:val="24"/>
          </w:rPr>
          <w:fldChar w:fldCharType="end"/>
        </w:r>
      </w:hyperlink>
    </w:p>
    <w:p w:rsidR="00963475" w:rsidRPr="00963475" w:rsidRDefault="00146061">
      <w:pPr>
        <w:pStyle w:val="TOC1"/>
        <w:tabs>
          <w:tab w:val="right" w:leader="dot" w:pos="9350"/>
        </w:tabs>
        <w:rPr>
          <w:rFonts w:asciiTheme="majorHAnsi" w:eastAsiaTheme="minorEastAsia" w:hAnsiTheme="majorHAnsi"/>
          <w:noProof/>
          <w:sz w:val="24"/>
          <w:szCs w:val="24"/>
        </w:rPr>
      </w:pPr>
      <w:hyperlink w:anchor="_Toc363349243" w:history="1">
        <w:r w:rsidR="00963475" w:rsidRPr="00963475">
          <w:rPr>
            <w:rStyle w:val="Hyperlink"/>
            <w:rFonts w:asciiTheme="majorHAnsi" w:hAnsiTheme="majorHAnsi"/>
            <w:noProof/>
            <w:sz w:val="24"/>
            <w:szCs w:val="24"/>
          </w:rPr>
          <w:t>Labor</w:t>
        </w:r>
        <w:r w:rsidR="00963475" w:rsidRPr="00963475">
          <w:rPr>
            <w:rFonts w:asciiTheme="majorHAnsi" w:hAnsiTheme="majorHAnsi"/>
            <w:noProof/>
            <w:webHidden/>
            <w:sz w:val="24"/>
            <w:szCs w:val="24"/>
          </w:rPr>
          <w:tab/>
        </w:r>
        <w:r w:rsidR="00963475" w:rsidRPr="00963475">
          <w:rPr>
            <w:rFonts w:asciiTheme="majorHAnsi" w:hAnsiTheme="majorHAnsi"/>
            <w:noProof/>
            <w:webHidden/>
            <w:sz w:val="24"/>
            <w:szCs w:val="24"/>
          </w:rPr>
          <w:fldChar w:fldCharType="begin"/>
        </w:r>
        <w:r w:rsidR="00963475" w:rsidRPr="00963475">
          <w:rPr>
            <w:rFonts w:asciiTheme="majorHAnsi" w:hAnsiTheme="majorHAnsi"/>
            <w:noProof/>
            <w:webHidden/>
            <w:sz w:val="24"/>
            <w:szCs w:val="24"/>
          </w:rPr>
          <w:instrText xml:space="preserve"> PAGEREF _Toc363349243 \h </w:instrText>
        </w:r>
        <w:r w:rsidR="00963475" w:rsidRPr="00963475">
          <w:rPr>
            <w:rFonts w:asciiTheme="majorHAnsi" w:hAnsiTheme="majorHAnsi"/>
            <w:noProof/>
            <w:webHidden/>
            <w:sz w:val="24"/>
            <w:szCs w:val="24"/>
          </w:rPr>
        </w:r>
        <w:r w:rsidR="00963475" w:rsidRPr="00963475">
          <w:rPr>
            <w:rFonts w:asciiTheme="majorHAnsi" w:hAnsiTheme="majorHAnsi"/>
            <w:noProof/>
            <w:webHidden/>
            <w:sz w:val="24"/>
            <w:szCs w:val="24"/>
          </w:rPr>
          <w:fldChar w:fldCharType="separate"/>
        </w:r>
        <w:r w:rsidR="00963475" w:rsidRPr="00963475">
          <w:rPr>
            <w:rFonts w:asciiTheme="majorHAnsi" w:hAnsiTheme="majorHAnsi"/>
            <w:noProof/>
            <w:webHidden/>
            <w:sz w:val="24"/>
            <w:szCs w:val="24"/>
          </w:rPr>
          <w:t>10</w:t>
        </w:r>
        <w:r w:rsidR="00963475" w:rsidRPr="00963475">
          <w:rPr>
            <w:rFonts w:asciiTheme="majorHAnsi" w:hAnsiTheme="majorHAnsi"/>
            <w:noProof/>
            <w:webHidden/>
            <w:sz w:val="24"/>
            <w:szCs w:val="24"/>
          </w:rPr>
          <w:fldChar w:fldCharType="end"/>
        </w:r>
      </w:hyperlink>
    </w:p>
    <w:p w:rsidR="00963475" w:rsidRPr="00963475" w:rsidRDefault="00146061">
      <w:pPr>
        <w:pStyle w:val="TOC1"/>
        <w:tabs>
          <w:tab w:val="right" w:leader="dot" w:pos="9350"/>
        </w:tabs>
        <w:rPr>
          <w:rFonts w:asciiTheme="majorHAnsi" w:eastAsiaTheme="minorEastAsia" w:hAnsiTheme="majorHAnsi"/>
          <w:noProof/>
          <w:sz w:val="24"/>
          <w:szCs w:val="24"/>
        </w:rPr>
      </w:pPr>
      <w:hyperlink w:anchor="_Toc363349244" w:history="1">
        <w:r w:rsidR="00963475" w:rsidRPr="00963475">
          <w:rPr>
            <w:rStyle w:val="Hyperlink"/>
            <w:rFonts w:asciiTheme="majorHAnsi" w:hAnsiTheme="majorHAnsi"/>
            <w:noProof/>
            <w:sz w:val="24"/>
            <w:szCs w:val="24"/>
          </w:rPr>
          <w:t>Farm demographic and infrastructure variables</w:t>
        </w:r>
        <w:r w:rsidR="00963475" w:rsidRPr="00963475">
          <w:rPr>
            <w:rFonts w:asciiTheme="majorHAnsi" w:hAnsiTheme="majorHAnsi"/>
            <w:noProof/>
            <w:webHidden/>
            <w:sz w:val="24"/>
            <w:szCs w:val="24"/>
          </w:rPr>
          <w:tab/>
        </w:r>
        <w:r w:rsidR="00963475" w:rsidRPr="00963475">
          <w:rPr>
            <w:rFonts w:asciiTheme="majorHAnsi" w:hAnsiTheme="majorHAnsi"/>
            <w:noProof/>
            <w:webHidden/>
            <w:sz w:val="24"/>
            <w:szCs w:val="24"/>
          </w:rPr>
          <w:fldChar w:fldCharType="begin"/>
        </w:r>
        <w:r w:rsidR="00963475" w:rsidRPr="00963475">
          <w:rPr>
            <w:rFonts w:asciiTheme="majorHAnsi" w:hAnsiTheme="majorHAnsi"/>
            <w:noProof/>
            <w:webHidden/>
            <w:sz w:val="24"/>
            <w:szCs w:val="24"/>
          </w:rPr>
          <w:instrText xml:space="preserve"> PAGEREF _Toc363349244 \h </w:instrText>
        </w:r>
        <w:r w:rsidR="00963475" w:rsidRPr="00963475">
          <w:rPr>
            <w:rFonts w:asciiTheme="majorHAnsi" w:hAnsiTheme="majorHAnsi"/>
            <w:noProof/>
            <w:webHidden/>
            <w:sz w:val="24"/>
            <w:szCs w:val="24"/>
          </w:rPr>
        </w:r>
        <w:r w:rsidR="00963475" w:rsidRPr="00963475">
          <w:rPr>
            <w:rFonts w:asciiTheme="majorHAnsi" w:hAnsiTheme="majorHAnsi"/>
            <w:noProof/>
            <w:webHidden/>
            <w:sz w:val="24"/>
            <w:szCs w:val="24"/>
          </w:rPr>
          <w:fldChar w:fldCharType="separate"/>
        </w:r>
        <w:r w:rsidR="00963475" w:rsidRPr="00963475">
          <w:rPr>
            <w:rFonts w:asciiTheme="majorHAnsi" w:hAnsiTheme="majorHAnsi"/>
            <w:noProof/>
            <w:webHidden/>
            <w:sz w:val="24"/>
            <w:szCs w:val="24"/>
          </w:rPr>
          <w:t>13</w:t>
        </w:r>
        <w:r w:rsidR="00963475" w:rsidRPr="00963475">
          <w:rPr>
            <w:rFonts w:asciiTheme="majorHAnsi" w:hAnsiTheme="majorHAnsi"/>
            <w:noProof/>
            <w:webHidden/>
            <w:sz w:val="24"/>
            <w:szCs w:val="24"/>
          </w:rPr>
          <w:fldChar w:fldCharType="end"/>
        </w:r>
      </w:hyperlink>
    </w:p>
    <w:p w:rsidR="00963475" w:rsidRPr="00963475" w:rsidRDefault="00146061">
      <w:pPr>
        <w:pStyle w:val="TOC1"/>
        <w:tabs>
          <w:tab w:val="right" w:leader="dot" w:pos="9350"/>
        </w:tabs>
        <w:rPr>
          <w:rFonts w:asciiTheme="majorHAnsi" w:eastAsiaTheme="minorEastAsia" w:hAnsiTheme="majorHAnsi"/>
          <w:noProof/>
          <w:sz w:val="24"/>
          <w:szCs w:val="24"/>
        </w:rPr>
      </w:pPr>
      <w:hyperlink w:anchor="_Toc363349245" w:history="1">
        <w:r w:rsidR="00963475" w:rsidRPr="00963475">
          <w:rPr>
            <w:rStyle w:val="Hyperlink"/>
            <w:rFonts w:asciiTheme="majorHAnsi" w:hAnsiTheme="majorHAnsi"/>
            <w:noProof/>
            <w:sz w:val="24"/>
            <w:szCs w:val="24"/>
          </w:rPr>
          <w:t>Soil</w:t>
        </w:r>
        <w:r w:rsidR="00963475" w:rsidRPr="00963475">
          <w:rPr>
            <w:rFonts w:asciiTheme="majorHAnsi" w:hAnsiTheme="majorHAnsi"/>
            <w:noProof/>
            <w:webHidden/>
            <w:sz w:val="24"/>
            <w:szCs w:val="24"/>
          </w:rPr>
          <w:tab/>
        </w:r>
        <w:r w:rsidR="00963475" w:rsidRPr="00963475">
          <w:rPr>
            <w:rFonts w:asciiTheme="majorHAnsi" w:hAnsiTheme="majorHAnsi"/>
            <w:noProof/>
            <w:webHidden/>
            <w:sz w:val="24"/>
            <w:szCs w:val="24"/>
          </w:rPr>
          <w:fldChar w:fldCharType="begin"/>
        </w:r>
        <w:r w:rsidR="00963475" w:rsidRPr="00963475">
          <w:rPr>
            <w:rFonts w:asciiTheme="majorHAnsi" w:hAnsiTheme="majorHAnsi"/>
            <w:noProof/>
            <w:webHidden/>
            <w:sz w:val="24"/>
            <w:szCs w:val="24"/>
          </w:rPr>
          <w:instrText xml:space="preserve"> PAGEREF _Toc363349245 \h </w:instrText>
        </w:r>
        <w:r w:rsidR="00963475" w:rsidRPr="00963475">
          <w:rPr>
            <w:rFonts w:asciiTheme="majorHAnsi" w:hAnsiTheme="majorHAnsi"/>
            <w:noProof/>
            <w:webHidden/>
            <w:sz w:val="24"/>
            <w:szCs w:val="24"/>
          </w:rPr>
        </w:r>
        <w:r w:rsidR="00963475" w:rsidRPr="00963475">
          <w:rPr>
            <w:rFonts w:asciiTheme="majorHAnsi" w:hAnsiTheme="majorHAnsi"/>
            <w:noProof/>
            <w:webHidden/>
            <w:sz w:val="24"/>
            <w:szCs w:val="24"/>
          </w:rPr>
          <w:fldChar w:fldCharType="separate"/>
        </w:r>
        <w:r w:rsidR="00963475" w:rsidRPr="00963475">
          <w:rPr>
            <w:rFonts w:asciiTheme="majorHAnsi" w:hAnsiTheme="majorHAnsi"/>
            <w:noProof/>
            <w:webHidden/>
            <w:sz w:val="24"/>
            <w:szCs w:val="24"/>
          </w:rPr>
          <w:t>15</w:t>
        </w:r>
        <w:r w:rsidR="00963475" w:rsidRPr="00963475">
          <w:rPr>
            <w:rFonts w:asciiTheme="majorHAnsi" w:hAnsiTheme="majorHAnsi"/>
            <w:noProof/>
            <w:webHidden/>
            <w:sz w:val="24"/>
            <w:szCs w:val="24"/>
          </w:rPr>
          <w:fldChar w:fldCharType="end"/>
        </w:r>
      </w:hyperlink>
    </w:p>
    <w:p w:rsidR="00963475" w:rsidRPr="00963475" w:rsidRDefault="00146061">
      <w:pPr>
        <w:pStyle w:val="TOC1"/>
        <w:tabs>
          <w:tab w:val="right" w:leader="dot" w:pos="9350"/>
        </w:tabs>
        <w:rPr>
          <w:rFonts w:asciiTheme="majorHAnsi" w:eastAsiaTheme="minorEastAsia" w:hAnsiTheme="majorHAnsi"/>
          <w:noProof/>
          <w:sz w:val="24"/>
          <w:szCs w:val="24"/>
        </w:rPr>
      </w:pPr>
      <w:hyperlink w:anchor="_Toc363349246" w:history="1">
        <w:r w:rsidR="00963475" w:rsidRPr="00963475">
          <w:rPr>
            <w:rStyle w:val="Hyperlink"/>
            <w:rFonts w:asciiTheme="majorHAnsi" w:hAnsiTheme="majorHAnsi"/>
            <w:noProof/>
            <w:sz w:val="24"/>
            <w:szCs w:val="24"/>
          </w:rPr>
          <w:t>Hybrid adoption variables</w:t>
        </w:r>
        <w:r w:rsidR="00963475" w:rsidRPr="00963475">
          <w:rPr>
            <w:rFonts w:asciiTheme="majorHAnsi" w:hAnsiTheme="majorHAnsi"/>
            <w:noProof/>
            <w:webHidden/>
            <w:sz w:val="24"/>
            <w:szCs w:val="24"/>
          </w:rPr>
          <w:tab/>
        </w:r>
        <w:r w:rsidR="00963475" w:rsidRPr="00963475">
          <w:rPr>
            <w:rFonts w:asciiTheme="majorHAnsi" w:hAnsiTheme="majorHAnsi"/>
            <w:noProof/>
            <w:webHidden/>
            <w:sz w:val="24"/>
            <w:szCs w:val="24"/>
          </w:rPr>
          <w:fldChar w:fldCharType="begin"/>
        </w:r>
        <w:r w:rsidR="00963475" w:rsidRPr="00963475">
          <w:rPr>
            <w:rFonts w:asciiTheme="majorHAnsi" w:hAnsiTheme="majorHAnsi"/>
            <w:noProof/>
            <w:webHidden/>
            <w:sz w:val="24"/>
            <w:szCs w:val="24"/>
          </w:rPr>
          <w:instrText xml:space="preserve"> PAGEREF _Toc363349246 \h </w:instrText>
        </w:r>
        <w:r w:rsidR="00963475" w:rsidRPr="00963475">
          <w:rPr>
            <w:rFonts w:asciiTheme="majorHAnsi" w:hAnsiTheme="majorHAnsi"/>
            <w:noProof/>
            <w:webHidden/>
            <w:sz w:val="24"/>
            <w:szCs w:val="24"/>
          </w:rPr>
        </w:r>
        <w:r w:rsidR="00963475" w:rsidRPr="00963475">
          <w:rPr>
            <w:rFonts w:asciiTheme="majorHAnsi" w:hAnsiTheme="majorHAnsi"/>
            <w:noProof/>
            <w:webHidden/>
            <w:sz w:val="24"/>
            <w:szCs w:val="24"/>
          </w:rPr>
          <w:fldChar w:fldCharType="separate"/>
        </w:r>
        <w:r w:rsidR="00963475" w:rsidRPr="00963475">
          <w:rPr>
            <w:rFonts w:asciiTheme="majorHAnsi" w:hAnsiTheme="majorHAnsi"/>
            <w:noProof/>
            <w:webHidden/>
            <w:sz w:val="24"/>
            <w:szCs w:val="24"/>
          </w:rPr>
          <w:t>15</w:t>
        </w:r>
        <w:r w:rsidR="00963475" w:rsidRPr="00963475">
          <w:rPr>
            <w:rFonts w:asciiTheme="majorHAnsi" w:hAnsiTheme="majorHAnsi"/>
            <w:noProof/>
            <w:webHidden/>
            <w:sz w:val="24"/>
            <w:szCs w:val="24"/>
          </w:rPr>
          <w:fldChar w:fldCharType="end"/>
        </w:r>
      </w:hyperlink>
    </w:p>
    <w:p w:rsidR="00963475" w:rsidRPr="00963475" w:rsidRDefault="00146061">
      <w:pPr>
        <w:pStyle w:val="TOC1"/>
        <w:tabs>
          <w:tab w:val="right" w:leader="dot" w:pos="9350"/>
        </w:tabs>
        <w:rPr>
          <w:rFonts w:asciiTheme="majorHAnsi" w:eastAsiaTheme="minorEastAsia" w:hAnsiTheme="majorHAnsi"/>
          <w:noProof/>
          <w:sz w:val="24"/>
          <w:szCs w:val="24"/>
        </w:rPr>
      </w:pPr>
      <w:hyperlink w:anchor="_Toc363349247" w:history="1">
        <w:r w:rsidR="00963475" w:rsidRPr="00963475">
          <w:rPr>
            <w:rStyle w:val="Hyperlink"/>
            <w:rFonts w:asciiTheme="majorHAnsi" w:hAnsiTheme="majorHAnsi"/>
            <w:noProof/>
            <w:sz w:val="24"/>
            <w:szCs w:val="24"/>
          </w:rPr>
          <w:t>Baseline climate variables</w:t>
        </w:r>
        <w:r w:rsidR="00963475" w:rsidRPr="00963475">
          <w:rPr>
            <w:rFonts w:asciiTheme="majorHAnsi" w:hAnsiTheme="majorHAnsi"/>
            <w:noProof/>
            <w:webHidden/>
            <w:sz w:val="24"/>
            <w:szCs w:val="24"/>
          </w:rPr>
          <w:tab/>
        </w:r>
        <w:r w:rsidR="00963475" w:rsidRPr="00963475">
          <w:rPr>
            <w:rFonts w:asciiTheme="majorHAnsi" w:hAnsiTheme="majorHAnsi"/>
            <w:noProof/>
            <w:webHidden/>
            <w:sz w:val="24"/>
            <w:szCs w:val="24"/>
          </w:rPr>
          <w:fldChar w:fldCharType="begin"/>
        </w:r>
        <w:r w:rsidR="00963475" w:rsidRPr="00963475">
          <w:rPr>
            <w:rFonts w:asciiTheme="majorHAnsi" w:hAnsiTheme="majorHAnsi"/>
            <w:noProof/>
            <w:webHidden/>
            <w:sz w:val="24"/>
            <w:szCs w:val="24"/>
          </w:rPr>
          <w:instrText xml:space="preserve"> PAGEREF _Toc363349247 \h </w:instrText>
        </w:r>
        <w:r w:rsidR="00963475" w:rsidRPr="00963475">
          <w:rPr>
            <w:rFonts w:asciiTheme="majorHAnsi" w:hAnsiTheme="majorHAnsi"/>
            <w:noProof/>
            <w:webHidden/>
            <w:sz w:val="24"/>
            <w:szCs w:val="24"/>
          </w:rPr>
        </w:r>
        <w:r w:rsidR="00963475" w:rsidRPr="00963475">
          <w:rPr>
            <w:rFonts w:asciiTheme="majorHAnsi" w:hAnsiTheme="majorHAnsi"/>
            <w:noProof/>
            <w:webHidden/>
            <w:sz w:val="24"/>
            <w:szCs w:val="24"/>
          </w:rPr>
          <w:fldChar w:fldCharType="separate"/>
        </w:r>
        <w:r w:rsidR="00963475" w:rsidRPr="00963475">
          <w:rPr>
            <w:rFonts w:asciiTheme="majorHAnsi" w:hAnsiTheme="majorHAnsi"/>
            <w:noProof/>
            <w:webHidden/>
            <w:sz w:val="24"/>
            <w:szCs w:val="24"/>
          </w:rPr>
          <w:t>16</w:t>
        </w:r>
        <w:r w:rsidR="00963475" w:rsidRPr="00963475">
          <w:rPr>
            <w:rFonts w:asciiTheme="majorHAnsi" w:hAnsiTheme="majorHAnsi"/>
            <w:noProof/>
            <w:webHidden/>
            <w:sz w:val="24"/>
            <w:szCs w:val="24"/>
          </w:rPr>
          <w:fldChar w:fldCharType="end"/>
        </w:r>
      </w:hyperlink>
    </w:p>
    <w:p w:rsidR="00963475" w:rsidRPr="00963475" w:rsidRDefault="00146061">
      <w:pPr>
        <w:pStyle w:val="TOC1"/>
        <w:tabs>
          <w:tab w:val="right" w:leader="dot" w:pos="9350"/>
        </w:tabs>
        <w:rPr>
          <w:rFonts w:asciiTheme="majorHAnsi" w:eastAsiaTheme="minorEastAsia" w:hAnsiTheme="majorHAnsi"/>
          <w:noProof/>
          <w:sz w:val="24"/>
          <w:szCs w:val="24"/>
        </w:rPr>
      </w:pPr>
      <w:hyperlink w:anchor="_Toc363349248" w:history="1">
        <w:r w:rsidR="00963475" w:rsidRPr="00963475">
          <w:rPr>
            <w:rStyle w:val="Hyperlink"/>
            <w:rFonts w:asciiTheme="majorHAnsi" w:hAnsiTheme="majorHAnsi"/>
            <w:noProof/>
            <w:sz w:val="24"/>
            <w:szCs w:val="24"/>
          </w:rPr>
          <w:t>Perturbed (future) climate variables – 2050s</w:t>
        </w:r>
        <w:r w:rsidR="00963475" w:rsidRPr="00963475">
          <w:rPr>
            <w:rFonts w:asciiTheme="majorHAnsi" w:hAnsiTheme="majorHAnsi"/>
            <w:noProof/>
            <w:webHidden/>
            <w:sz w:val="24"/>
            <w:szCs w:val="24"/>
          </w:rPr>
          <w:tab/>
        </w:r>
        <w:r w:rsidR="00963475" w:rsidRPr="00963475">
          <w:rPr>
            <w:rFonts w:asciiTheme="majorHAnsi" w:hAnsiTheme="majorHAnsi"/>
            <w:noProof/>
            <w:webHidden/>
            <w:sz w:val="24"/>
            <w:szCs w:val="24"/>
          </w:rPr>
          <w:fldChar w:fldCharType="begin"/>
        </w:r>
        <w:r w:rsidR="00963475" w:rsidRPr="00963475">
          <w:rPr>
            <w:rFonts w:asciiTheme="majorHAnsi" w:hAnsiTheme="majorHAnsi"/>
            <w:noProof/>
            <w:webHidden/>
            <w:sz w:val="24"/>
            <w:szCs w:val="24"/>
          </w:rPr>
          <w:instrText xml:space="preserve"> PAGEREF _Toc363349248 \h </w:instrText>
        </w:r>
        <w:r w:rsidR="00963475" w:rsidRPr="00963475">
          <w:rPr>
            <w:rFonts w:asciiTheme="majorHAnsi" w:hAnsiTheme="majorHAnsi"/>
            <w:noProof/>
            <w:webHidden/>
            <w:sz w:val="24"/>
            <w:szCs w:val="24"/>
          </w:rPr>
        </w:r>
        <w:r w:rsidR="00963475" w:rsidRPr="00963475">
          <w:rPr>
            <w:rFonts w:asciiTheme="majorHAnsi" w:hAnsiTheme="majorHAnsi"/>
            <w:noProof/>
            <w:webHidden/>
            <w:sz w:val="24"/>
            <w:szCs w:val="24"/>
          </w:rPr>
          <w:fldChar w:fldCharType="separate"/>
        </w:r>
        <w:r w:rsidR="00963475" w:rsidRPr="00963475">
          <w:rPr>
            <w:rFonts w:asciiTheme="majorHAnsi" w:hAnsiTheme="majorHAnsi"/>
            <w:noProof/>
            <w:webHidden/>
            <w:sz w:val="24"/>
            <w:szCs w:val="24"/>
          </w:rPr>
          <w:t>17</w:t>
        </w:r>
        <w:r w:rsidR="00963475" w:rsidRPr="00963475">
          <w:rPr>
            <w:rFonts w:asciiTheme="majorHAnsi" w:hAnsiTheme="majorHAnsi"/>
            <w:noProof/>
            <w:webHidden/>
            <w:sz w:val="24"/>
            <w:szCs w:val="24"/>
          </w:rPr>
          <w:fldChar w:fldCharType="end"/>
        </w:r>
      </w:hyperlink>
    </w:p>
    <w:p w:rsidR="00963475" w:rsidRPr="00963475" w:rsidRDefault="00146061">
      <w:pPr>
        <w:pStyle w:val="TOC1"/>
        <w:tabs>
          <w:tab w:val="right" w:leader="dot" w:pos="9350"/>
        </w:tabs>
        <w:rPr>
          <w:rFonts w:asciiTheme="majorHAnsi" w:eastAsiaTheme="minorEastAsia" w:hAnsiTheme="majorHAnsi"/>
          <w:noProof/>
          <w:sz w:val="24"/>
          <w:szCs w:val="24"/>
        </w:rPr>
      </w:pPr>
      <w:hyperlink w:anchor="_Toc363349249" w:history="1">
        <w:r w:rsidR="00963475" w:rsidRPr="00963475">
          <w:rPr>
            <w:rStyle w:val="Hyperlink"/>
            <w:rFonts w:asciiTheme="majorHAnsi" w:hAnsiTheme="majorHAnsi"/>
            <w:noProof/>
            <w:sz w:val="24"/>
            <w:szCs w:val="24"/>
          </w:rPr>
          <w:t>References</w:t>
        </w:r>
        <w:r w:rsidR="00963475" w:rsidRPr="00963475">
          <w:rPr>
            <w:rFonts w:asciiTheme="majorHAnsi" w:hAnsiTheme="majorHAnsi"/>
            <w:noProof/>
            <w:webHidden/>
            <w:sz w:val="24"/>
            <w:szCs w:val="24"/>
          </w:rPr>
          <w:tab/>
        </w:r>
        <w:r w:rsidR="00963475" w:rsidRPr="00963475">
          <w:rPr>
            <w:rFonts w:asciiTheme="majorHAnsi" w:hAnsiTheme="majorHAnsi"/>
            <w:noProof/>
            <w:webHidden/>
            <w:sz w:val="24"/>
            <w:szCs w:val="24"/>
          </w:rPr>
          <w:fldChar w:fldCharType="begin"/>
        </w:r>
        <w:r w:rsidR="00963475" w:rsidRPr="00963475">
          <w:rPr>
            <w:rFonts w:asciiTheme="majorHAnsi" w:hAnsiTheme="majorHAnsi"/>
            <w:noProof/>
            <w:webHidden/>
            <w:sz w:val="24"/>
            <w:szCs w:val="24"/>
          </w:rPr>
          <w:instrText xml:space="preserve"> PAGEREF _Toc363349249 \h </w:instrText>
        </w:r>
        <w:r w:rsidR="00963475" w:rsidRPr="00963475">
          <w:rPr>
            <w:rFonts w:asciiTheme="majorHAnsi" w:hAnsiTheme="majorHAnsi"/>
            <w:noProof/>
            <w:webHidden/>
            <w:sz w:val="24"/>
            <w:szCs w:val="24"/>
          </w:rPr>
        </w:r>
        <w:r w:rsidR="00963475" w:rsidRPr="00963475">
          <w:rPr>
            <w:rFonts w:asciiTheme="majorHAnsi" w:hAnsiTheme="majorHAnsi"/>
            <w:noProof/>
            <w:webHidden/>
            <w:sz w:val="24"/>
            <w:szCs w:val="24"/>
          </w:rPr>
          <w:fldChar w:fldCharType="separate"/>
        </w:r>
        <w:r w:rsidR="00963475" w:rsidRPr="00963475">
          <w:rPr>
            <w:rFonts w:asciiTheme="majorHAnsi" w:hAnsiTheme="majorHAnsi"/>
            <w:noProof/>
            <w:webHidden/>
            <w:sz w:val="24"/>
            <w:szCs w:val="24"/>
          </w:rPr>
          <w:t>20</w:t>
        </w:r>
        <w:r w:rsidR="00963475" w:rsidRPr="00963475">
          <w:rPr>
            <w:rFonts w:asciiTheme="majorHAnsi" w:hAnsiTheme="majorHAnsi"/>
            <w:noProof/>
            <w:webHidden/>
            <w:sz w:val="24"/>
            <w:szCs w:val="24"/>
          </w:rPr>
          <w:fldChar w:fldCharType="end"/>
        </w:r>
      </w:hyperlink>
    </w:p>
    <w:p w:rsidR="00963475" w:rsidRPr="00963475" w:rsidRDefault="00963475" w:rsidP="00963475">
      <w:pPr>
        <w:rPr>
          <w:rFonts w:asciiTheme="majorHAnsi" w:hAnsiTheme="majorHAnsi"/>
          <w:sz w:val="24"/>
          <w:szCs w:val="24"/>
        </w:rPr>
      </w:pPr>
      <w:r w:rsidRPr="00963475">
        <w:rPr>
          <w:rFonts w:asciiTheme="majorHAnsi" w:hAnsiTheme="majorHAnsi"/>
          <w:sz w:val="24"/>
          <w:szCs w:val="24"/>
        </w:rPr>
        <w:fldChar w:fldCharType="end"/>
      </w:r>
    </w:p>
    <w:p w:rsidR="00EF6B53" w:rsidRDefault="00EF6B53" w:rsidP="00EF6B53"/>
    <w:p w:rsidR="00811F6D" w:rsidRDefault="00811F6D">
      <w:r>
        <w:br w:type="page"/>
      </w:r>
    </w:p>
    <w:p w:rsidR="00F4037C" w:rsidRPr="00EF6B53" w:rsidRDefault="00F4037C" w:rsidP="00EF6B53"/>
    <w:p w:rsidR="00D10FFC" w:rsidRDefault="00D10FFC" w:rsidP="00D10FFC">
      <w:pPr>
        <w:pStyle w:val="Subtitle"/>
      </w:pPr>
      <w:bookmarkStart w:id="0" w:name="_Toc363349238"/>
      <w:r>
        <w:t>Introduction</w:t>
      </w:r>
      <w:bookmarkEnd w:id="0"/>
    </w:p>
    <w:p w:rsidR="00811F6D" w:rsidRDefault="00811F6D" w:rsidP="00F4037C">
      <w:pPr>
        <w:rPr>
          <w:rFonts w:asciiTheme="majorHAnsi" w:hAnsiTheme="majorHAnsi"/>
          <w:sz w:val="24"/>
          <w:szCs w:val="24"/>
        </w:rPr>
      </w:pPr>
      <w:r>
        <w:rPr>
          <w:rFonts w:asciiTheme="majorHAnsi" w:hAnsiTheme="majorHAnsi"/>
          <w:sz w:val="24"/>
          <w:szCs w:val="24"/>
        </w:rPr>
        <w:t xml:space="preserve">The following new data files are generated from the raw </w:t>
      </w:r>
      <w:proofErr w:type="spellStart"/>
      <w:r>
        <w:rPr>
          <w:rFonts w:asciiTheme="majorHAnsi" w:hAnsiTheme="majorHAnsi"/>
          <w:sz w:val="24"/>
          <w:szCs w:val="24"/>
        </w:rPr>
        <w:t>Tegemeo</w:t>
      </w:r>
      <w:proofErr w:type="spellEnd"/>
      <w:r>
        <w:rPr>
          <w:rFonts w:asciiTheme="majorHAnsi" w:hAnsiTheme="majorHAnsi"/>
          <w:sz w:val="24"/>
          <w:szCs w:val="24"/>
        </w:rPr>
        <w:t xml:space="preserve"> farm data and downscaled future climate data downloaded from the CCAFS climate data portal website.</w:t>
      </w:r>
    </w:p>
    <w:p w:rsidR="00811F6D" w:rsidRDefault="00811F6D" w:rsidP="00F4037C">
      <w:pPr>
        <w:rPr>
          <w:rFonts w:asciiTheme="majorHAnsi" w:hAnsiTheme="majorHAnsi"/>
          <w:sz w:val="24"/>
          <w:szCs w:val="24"/>
        </w:rPr>
      </w:pPr>
      <w:r>
        <w:rPr>
          <w:rFonts w:asciiTheme="majorHAnsi" w:hAnsiTheme="majorHAnsi"/>
          <w:sz w:val="24"/>
          <w:szCs w:val="24"/>
        </w:rPr>
        <w:t>“</w:t>
      </w:r>
      <w:proofErr w:type="gramStart"/>
      <w:r>
        <w:rPr>
          <w:rFonts w:asciiTheme="majorHAnsi" w:hAnsiTheme="majorHAnsi"/>
          <w:sz w:val="24"/>
          <w:szCs w:val="24"/>
        </w:rPr>
        <w:t>farmlev07B</w:t>
      </w:r>
      <w:proofErr w:type="gramEnd"/>
      <w:r>
        <w:rPr>
          <w:rFonts w:asciiTheme="majorHAnsi" w:hAnsiTheme="majorHAnsi"/>
          <w:sz w:val="24"/>
          <w:szCs w:val="24"/>
        </w:rPr>
        <w:t xml:space="preserve"> pre-</w:t>
      </w:r>
      <w:proofErr w:type="spellStart"/>
      <w:r>
        <w:rPr>
          <w:rFonts w:asciiTheme="majorHAnsi" w:hAnsiTheme="majorHAnsi"/>
          <w:sz w:val="24"/>
          <w:szCs w:val="24"/>
        </w:rPr>
        <w:t>clean.dta</w:t>
      </w:r>
      <w:proofErr w:type="spellEnd"/>
      <w:r>
        <w:rPr>
          <w:rFonts w:asciiTheme="majorHAnsi" w:hAnsiTheme="majorHAnsi"/>
          <w:sz w:val="24"/>
          <w:szCs w:val="24"/>
        </w:rPr>
        <w:t>”</w:t>
      </w:r>
    </w:p>
    <w:p w:rsidR="00811F6D" w:rsidRDefault="00811F6D" w:rsidP="00F4037C">
      <w:pPr>
        <w:rPr>
          <w:rFonts w:asciiTheme="majorHAnsi" w:hAnsiTheme="majorHAnsi"/>
          <w:sz w:val="24"/>
          <w:szCs w:val="24"/>
        </w:rPr>
      </w:pPr>
      <w:r>
        <w:rPr>
          <w:rFonts w:asciiTheme="majorHAnsi" w:hAnsiTheme="majorHAnsi"/>
          <w:sz w:val="24"/>
          <w:szCs w:val="24"/>
        </w:rPr>
        <w:t xml:space="preserve">“farmlev07B </w:t>
      </w:r>
      <w:proofErr w:type="spellStart"/>
      <w:r>
        <w:rPr>
          <w:rFonts w:asciiTheme="majorHAnsi" w:hAnsiTheme="majorHAnsi"/>
          <w:sz w:val="24"/>
          <w:szCs w:val="24"/>
        </w:rPr>
        <w:t>clean.dta</w:t>
      </w:r>
      <w:proofErr w:type="spellEnd"/>
      <w:r>
        <w:rPr>
          <w:rFonts w:asciiTheme="majorHAnsi" w:hAnsiTheme="majorHAnsi"/>
          <w:sz w:val="24"/>
          <w:szCs w:val="24"/>
        </w:rPr>
        <w:t>”</w:t>
      </w:r>
    </w:p>
    <w:p w:rsidR="00811F6D" w:rsidRDefault="00811F6D" w:rsidP="00F4037C">
      <w:pPr>
        <w:rPr>
          <w:rFonts w:asciiTheme="majorHAnsi" w:hAnsiTheme="majorHAnsi"/>
          <w:sz w:val="24"/>
          <w:szCs w:val="24"/>
        </w:rPr>
      </w:pPr>
      <w:r>
        <w:rPr>
          <w:rFonts w:asciiTheme="majorHAnsi" w:hAnsiTheme="majorHAnsi"/>
          <w:sz w:val="24"/>
          <w:szCs w:val="24"/>
        </w:rPr>
        <w:t>“</w:t>
      </w:r>
      <w:proofErr w:type="gramStart"/>
      <w:r>
        <w:rPr>
          <w:rFonts w:asciiTheme="majorHAnsi" w:hAnsiTheme="majorHAnsi"/>
          <w:sz w:val="24"/>
          <w:szCs w:val="24"/>
        </w:rPr>
        <w:t>farmlev04B</w:t>
      </w:r>
      <w:proofErr w:type="gramEnd"/>
      <w:r>
        <w:rPr>
          <w:rFonts w:asciiTheme="majorHAnsi" w:hAnsiTheme="majorHAnsi"/>
          <w:sz w:val="24"/>
          <w:szCs w:val="24"/>
        </w:rPr>
        <w:t xml:space="preserve"> pre-</w:t>
      </w:r>
      <w:proofErr w:type="spellStart"/>
      <w:r>
        <w:rPr>
          <w:rFonts w:asciiTheme="majorHAnsi" w:hAnsiTheme="majorHAnsi"/>
          <w:sz w:val="24"/>
          <w:szCs w:val="24"/>
        </w:rPr>
        <w:t>clean.dta</w:t>
      </w:r>
      <w:proofErr w:type="spellEnd"/>
      <w:r>
        <w:rPr>
          <w:rFonts w:asciiTheme="majorHAnsi" w:hAnsiTheme="majorHAnsi"/>
          <w:sz w:val="24"/>
          <w:szCs w:val="24"/>
        </w:rPr>
        <w:t>”</w:t>
      </w:r>
    </w:p>
    <w:p w:rsidR="00811F6D" w:rsidRDefault="00811F6D" w:rsidP="00811F6D">
      <w:pPr>
        <w:rPr>
          <w:rFonts w:asciiTheme="majorHAnsi" w:hAnsiTheme="majorHAnsi"/>
          <w:sz w:val="24"/>
          <w:szCs w:val="24"/>
        </w:rPr>
      </w:pPr>
      <w:r>
        <w:rPr>
          <w:rFonts w:asciiTheme="majorHAnsi" w:hAnsiTheme="majorHAnsi"/>
          <w:sz w:val="24"/>
          <w:szCs w:val="24"/>
        </w:rPr>
        <w:t xml:space="preserve">“farmlev04B </w:t>
      </w:r>
      <w:proofErr w:type="spellStart"/>
      <w:r>
        <w:rPr>
          <w:rFonts w:asciiTheme="majorHAnsi" w:hAnsiTheme="majorHAnsi"/>
          <w:sz w:val="24"/>
          <w:szCs w:val="24"/>
        </w:rPr>
        <w:t>clean.dta</w:t>
      </w:r>
      <w:proofErr w:type="spellEnd"/>
      <w:r>
        <w:rPr>
          <w:rFonts w:asciiTheme="majorHAnsi" w:hAnsiTheme="majorHAnsi"/>
          <w:sz w:val="24"/>
          <w:szCs w:val="24"/>
        </w:rPr>
        <w:t>”</w:t>
      </w:r>
    </w:p>
    <w:p w:rsidR="00C150E5" w:rsidRDefault="00C150E5" w:rsidP="00811F6D">
      <w:pPr>
        <w:rPr>
          <w:rFonts w:asciiTheme="majorHAnsi" w:hAnsiTheme="majorHAnsi"/>
          <w:sz w:val="24"/>
          <w:szCs w:val="24"/>
        </w:rPr>
      </w:pPr>
      <w:r>
        <w:rPr>
          <w:rFonts w:asciiTheme="majorHAnsi" w:hAnsiTheme="majorHAnsi"/>
          <w:sz w:val="24"/>
          <w:szCs w:val="24"/>
        </w:rPr>
        <w:t>The clean files are also available in excel format:</w:t>
      </w:r>
    </w:p>
    <w:p w:rsidR="00C150E5" w:rsidRDefault="00C150E5" w:rsidP="00811F6D">
      <w:pPr>
        <w:rPr>
          <w:rFonts w:asciiTheme="majorHAnsi" w:hAnsiTheme="majorHAnsi"/>
          <w:sz w:val="24"/>
          <w:szCs w:val="24"/>
        </w:rPr>
      </w:pPr>
      <w:r>
        <w:rPr>
          <w:rFonts w:asciiTheme="majorHAnsi" w:hAnsiTheme="majorHAnsi"/>
          <w:sz w:val="24"/>
          <w:szCs w:val="24"/>
        </w:rPr>
        <w:t>“Kenya 2007 Clean 03-08-13.xlsx”</w:t>
      </w:r>
    </w:p>
    <w:p w:rsidR="00C150E5" w:rsidRDefault="00C150E5" w:rsidP="00811F6D">
      <w:pPr>
        <w:rPr>
          <w:rFonts w:asciiTheme="majorHAnsi" w:hAnsiTheme="majorHAnsi"/>
          <w:sz w:val="24"/>
          <w:szCs w:val="24"/>
        </w:rPr>
      </w:pPr>
      <w:r>
        <w:rPr>
          <w:rFonts w:asciiTheme="majorHAnsi" w:hAnsiTheme="majorHAnsi"/>
          <w:sz w:val="24"/>
          <w:szCs w:val="24"/>
        </w:rPr>
        <w:t>“Kenya 2004 Clean 03-08-13.xlsx”</w:t>
      </w:r>
    </w:p>
    <w:p w:rsidR="00811F6D" w:rsidRDefault="00811F6D" w:rsidP="00F4037C">
      <w:pPr>
        <w:rPr>
          <w:rFonts w:asciiTheme="majorHAnsi" w:hAnsiTheme="majorHAnsi"/>
          <w:sz w:val="24"/>
          <w:szCs w:val="24"/>
        </w:rPr>
      </w:pPr>
      <w:r>
        <w:rPr>
          <w:rFonts w:asciiTheme="majorHAnsi" w:hAnsiTheme="majorHAnsi"/>
          <w:sz w:val="24"/>
          <w:szCs w:val="24"/>
        </w:rPr>
        <w:t xml:space="preserve">These files contain farm level </w:t>
      </w:r>
      <w:r w:rsidR="002F3306">
        <w:rPr>
          <w:rFonts w:asciiTheme="majorHAnsi" w:hAnsiTheme="majorHAnsi"/>
          <w:sz w:val="24"/>
          <w:szCs w:val="24"/>
        </w:rPr>
        <w:t>variables for:</w:t>
      </w:r>
    </w:p>
    <w:p w:rsidR="002F3306" w:rsidRDefault="002F3306" w:rsidP="002F3306">
      <w:pPr>
        <w:pStyle w:val="ListParagraph"/>
        <w:numPr>
          <w:ilvl w:val="0"/>
          <w:numId w:val="7"/>
        </w:numPr>
        <w:rPr>
          <w:rFonts w:asciiTheme="majorHAnsi" w:hAnsiTheme="majorHAnsi"/>
          <w:sz w:val="24"/>
          <w:szCs w:val="24"/>
        </w:rPr>
      </w:pPr>
      <w:r>
        <w:rPr>
          <w:rFonts w:asciiTheme="majorHAnsi" w:hAnsiTheme="majorHAnsi"/>
          <w:sz w:val="24"/>
          <w:szCs w:val="24"/>
        </w:rPr>
        <w:t xml:space="preserve">Crop and livestock </w:t>
      </w:r>
      <w:r w:rsidRPr="002F3306">
        <w:rPr>
          <w:rFonts w:asciiTheme="majorHAnsi" w:hAnsiTheme="majorHAnsi"/>
          <w:sz w:val="24"/>
          <w:szCs w:val="24"/>
        </w:rPr>
        <w:t>rev</w:t>
      </w:r>
      <w:r>
        <w:rPr>
          <w:rFonts w:asciiTheme="majorHAnsi" w:hAnsiTheme="majorHAnsi"/>
          <w:sz w:val="24"/>
          <w:szCs w:val="24"/>
        </w:rPr>
        <w:t>enue</w:t>
      </w:r>
    </w:p>
    <w:p w:rsidR="002F3306" w:rsidRDefault="002F3306" w:rsidP="002F3306">
      <w:pPr>
        <w:pStyle w:val="ListParagraph"/>
        <w:numPr>
          <w:ilvl w:val="0"/>
          <w:numId w:val="7"/>
        </w:numPr>
        <w:rPr>
          <w:rFonts w:asciiTheme="majorHAnsi" w:hAnsiTheme="majorHAnsi"/>
          <w:sz w:val="24"/>
          <w:szCs w:val="24"/>
        </w:rPr>
      </w:pPr>
      <w:r>
        <w:rPr>
          <w:rFonts w:asciiTheme="majorHAnsi" w:hAnsiTheme="majorHAnsi"/>
          <w:sz w:val="24"/>
          <w:szCs w:val="24"/>
        </w:rPr>
        <w:t>Crop and livestock cost</w:t>
      </w:r>
    </w:p>
    <w:p w:rsidR="002F3306" w:rsidRDefault="002F3306" w:rsidP="002F3306">
      <w:pPr>
        <w:pStyle w:val="ListParagraph"/>
        <w:numPr>
          <w:ilvl w:val="0"/>
          <w:numId w:val="7"/>
        </w:numPr>
        <w:rPr>
          <w:rFonts w:asciiTheme="majorHAnsi" w:hAnsiTheme="majorHAnsi"/>
          <w:sz w:val="24"/>
          <w:szCs w:val="24"/>
        </w:rPr>
      </w:pPr>
      <w:r>
        <w:rPr>
          <w:rFonts w:asciiTheme="majorHAnsi" w:hAnsiTheme="majorHAnsi"/>
          <w:sz w:val="24"/>
          <w:szCs w:val="24"/>
        </w:rPr>
        <w:t>Crop production and yield</w:t>
      </w:r>
    </w:p>
    <w:p w:rsidR="002F3306" w:rsidRDefault="002F3306" w:rsidP="002F3306">
      <w:pPr>
        <w:pStyle w:val="ListParagraph"/>
        <w:numPr>
          <w:ilvl w:val="0"/>
          <w:numId w:val="7"/>
        </w:numPr>
        <w:rPr>
          <w:rFonts w:asciiTheme="majorHAnsi" w:hAnsiTheme="majorHAnsi"/>
          <w:sz w:val="24"/>
          <w:szCs w:val="24"/>
        </w:rPr>
      </w:pPr>
      <w:r>
        <w:rPr>
          <w:rFonts w:asciiTheme="majorHAnsi" w:hAnsiTheme="majorHAnsi"/>
          <w:sz w:val="24"/>
          <w:szCs w:val="24"/>
        </w:rPr>
        <w:t>Fertilizer use</w:t>
      </w:r>
    </w:p>
    <w:p w:rsidR="002F3306" w:rsidRDefault="002F3306" w:rsidP="002F3306">
      <w:pPr>
        <w:pStyle w:val="ListParagraph"/>
        <w:numPr>
          <w:ilvl w:val="0"/>
          <w:numId w:val="7"/>
        </w:numPr>
        <w:rPr>
          <w:rFonts w:asciiTheme="majorHAnsi" w:hAnsiTheme="majorHAnsi"/>
          <w:sz w:val="24"/>
          <w:szCs w:val="24"/>
        </w:rPr>
      </w:pPr>
      <w:r>
        <w:rPr>
          <w:rFonts w:asciiTheme="majorHAnsi" w:hAnsiTheme="majorHAnsi"/>
          <w:sz w:val="24"/>
          <w:szCs w:val="24"/>
        </w:rPr>
        <w:t>Hired and family labor</w:t>
      </w:r>
    </w:p>
    <w:p w:rsidR="002F3306" w:rsidRDefault="002F3306" w:rsidP="002F3306">
      <w:pPr>
        <w:pStyle w:val="ListParagraph"/>
        <w:numPr>
          <w:ilvl w:val="0"/>
          <w:numId w:val="7"/>
        </w:numPr>
        <w:rPr>
          <w:rFonts w:asciiTheme="majorHAnsi" w:hAnsiTheme="majorHAnsi"/>
          <w:sz w:val="24"/>
          <w:szCs w:val="24"/>
        </w:rPr>
      </w:pPr>
      <w:r>
        <w:rPr>
          <w:rFonts w:asciiTheme="majorHAnsi" w:hAnsiTheme="majorHAnsi"/>
          <w:sz w:val="24"/>
          <w:szCs w:val="24"/>
        </w:rPr>
        <w:t>Farm demographic and infrastructural information</w:t>
      </w:r>
    </w:p>
    <w:p w:rsidR="002F3306" w:rsidRDefault="002F3306" w:rsidP="002F3306">
      <w:pPr>
        <w:pStyle w:val="ListParagraph"/>
        <w:numPr>
          <w:ilvl w:val="0"/>
          <w:numId w:val="7"/>
        </w:numPr>
        <w:rPr>
          <w:rFonts w:asciiTheme="majorHAnsi" w:hAnsiTheme="majorHAnsi"/>
          <w:sz w:val="24"/>
          <w:szCs w:val="24"/>
        </w:rPr>
      </w:pPr>
      <w:r>
        <w:rPr>
          <w:rFonts w:asciiTheme="majorHAnsi" w:hAnsiTheme="majorHAnsi"/>
          <w:sz w:val="24"/>
          <w:szCs w:val="24"/>
        </w:rPr>
        <w:t>Hybrid adoption</w:t>
      </w:r>
    </w:p>
    <w:p w:rsidR="002F3306" w:rsidRDefault="002F3306" w:rsidP="002F3306">
      <w:pPr>
        <w:pStyle w:val="ListParagraph"/>
        <w:numPr>
          <w:ilvl w:val="0"/>
          <w:numId w:val="7"/>
        </w:numPr>
        <w:rPr>
          <w:rFonts w:asciiTheme="majorHAnsi" w:hAnsiTheme="majorHAnsi"/>
          <w:sz w:val="24"/>
          <w:szCs w:val="24"/>
        </w:rPr>
      </w:pPr>
      <w:r>
        <w:rPr>
          <w:rFonts w:asciiTheme="majorHAnsi" w:hAnsiTheme="majorHAnsi"/>
          <w:sz w:val="24"/>
          <w:szCs w:val="24"/>
        </w:rPr>
        <w:t>Soil</w:t>
      </w:r>
    </w:p>
    <w:p w:rsidR="00181D16" w:rsidRDefault="00181D16" w:rsidP="002F3306">
      <w:pPr>
        <w:pStyle w:val="ListParagraph"/>
        <w:numPr>
          <w:ilvl w:val="0"/>
          <w:numId w:val="7"/>
        </w:numPr>
        <w:rPr>
          <w:rFonts w:asciiTheme="majorHAnsi" w:hAnsiTheme="majorHAnsi"/>
          <w:sz w:val="24"/>
          <w:szCs w:val="24"/>
        </w:rPr>
      </w:pPr>
      <w:r>
        <w:rPr>
          <w:rFonts w:asciiTheme="majorHAnsi" w:hAnsiTheme="majorHAnsi"/>
          <w:sz w:val="24"/>
          <w:szCs w:val="24"/>
        </w:rPr>
        <w:t>Baseline climate</w:t>
      </w:r>
    </w:p>
    <w:p w:rsidR="00181D16" w:rsidRPr="002F3306" w:rsidRDefault="00181D16" w:rsidP="002F3306">
      <w:pPr>
        <w:pStyle w:val="ListParagraph"/>
        <w:numPr>
          <w:ilvl w:val="0"/>
          <w:numId w:val="7"/>
        </w:numPr>
        <w:rPr>
          <w:rFonts w:asciiTheme="majorHAnsi" w:hAnsiTheme="majorHAnsi"/>
          <w:sz w:val="24"/>
          <w:szCs w:val="24"/>
        </w:rPr>
      </w:pPr>
      <w:r>
        <w:rPr>
          <w:rFonts w:asciiTheme="majorHAnsi" w:hAnsiTheme="majorHAnsi"/>
          <w:sz w:val="24"/>
          <w:szCs w:val="24"/>
        </w:rPr>
        <w:t>Perturbed (future) climate</w:t>
      </w:r>
    </w:p>
    <w:p w:rsidR="00F4037C" w:rsidRDefault="002F3306" w:rsidP="00F4037C">
      <w:pPr>
        <w:rPr>
          <w:rFonts w:asciiTheme="majorHAnsi" w:hAnsiTheme="majorHAnsi"/>
          <w:sz w:val="24"/>
          <w:szCs w:val="24"/>
        </w:rPr>
      </w:pPr>
      <w:r w:rsidRPr="002F3306">
        <w:rPr>
          <w:rFonts w:asciiTheme="majorHAnsi" w:hAnsiTheme="majorHAnsi"/>
          <w:sz w:val="24"/>
          <w:szCs w:val="24"/>
        </w:rPr>
        <w:t>The “clean” files have been purged of outliers, and are main season only.  The “pre-clean” files contain data for both main and short seasons, and have not been purged of outliers.</w:t>
      </w:r>
    </w:p>
    <w:p w:rsidR="002F3306" w:rsidRDefault="002F3306" w:rsidP="00F4037C">
      <w:pPr>
        <w:rPr>
          <w:rFonts w:asciiTheme="majorHAnsi" w:hAnsiTheme="majorHAnsi"/>
          <w:sz w:val="24"/>
          <w:szCs w:val="24"/>
        </w:rPr>
      </w:pPr>
      <w:r>
        <w:rPr>
          <w:rFonts w:asciiTheme="majorHAnsi" w:hAnsiTheme="majorHAnsi"/>
          <w:sz w:val="24"/>
          <w:szCs w:val="24"/>
        </w:rPr>
        <w:t xml:space="preserve">The </w:t>
      </w:r>
      <w:r w:rsidR="005F48A6">
        <w:rPr>
          <w:rFonts w:asciiTheme="majorHAnsi" w:hAnsiTheme="majorHAnsi"/>
          <w:sz w:val="24"/>
          <w:szCs w:val="24"/>
        </w:rPr>
        <w:t>crop</w:t>
      </w:r>
      <w:r>
        <w:rPr>
          <w:rFonts w:asciiTheme="majorHAnsi" w:hAnsiTheme="majorHAnsi"/>
          <w:sz w:val="24"/>
          <w:szCs w:val="24"/>
        </w:rPr>
        <w:t xml:space="preserve"> variables </w:t>
      </w:r>
      <w:r w:rsidR="005F48A6">
        <w:rPr>
          <w:rFonts w:asciiTheme="majorHAnsi" w:hAnsiTheme="majorHAnsi"/>
          <w:sz w:val="24"/>
          <w:szCs w:val="24"/>
        </w:rPr>
        <w:t xml:space="preserve">exist </w:t>
      </w:r>
      <w:r>
        <w:rPr>
          <w:rFonts w:asciiTheme="majorHAnsi" w:hAnsiTheme="majorHAnsi"/>
          <w:sz w:val="24"/>
          <w:szCs w:val="24"/>
        </w:rPr>
        <w:t>for all of the crops in [</w:t>
      </w:r>
      <w:r w:rsidRPr="002F3306">
        <w:rPr>
          <w:rFonts w:asciiTheme="majorHAnsi" w:hAnsiTheme="majorHAnsi"/>
          <w:i/>
          <w:sz w:val="24"/>
          <w:szCs w:val="24"/>
        </w:rPr>
        <w:t>crop list</w:t>
      </w:r>
      <w:r>
        <w:rPr>
          <w:rFonts w:asciiTheme="majorHAnsi" w:hAnsiTheme="majorHAnsi"/>
          <w:sz w:val="24"/>
          <w:szCs w:val="24"/>
        </w:rPr>
        <w:t>], where [</w:t>
      </w:r>
      <w:r w:rsidRPr="002F3306">
        <w:rPr>
          <w:rFonts w:asciiTheme="majorHAnsi" w:hAnsiTheme="majorHAnsi"/>
          <w:i/>
          <w:sz w:val="24"/>
          <w:szCs w:val="24"/>
        </w:rPr>
        <w:t>crop list</w:t>
      </w:r>
      <w:r>
        <w:rPr>
          <w:rFonts w:asciiTheme="majorHAnsi" w:hAnsiTheme="majorHAnsi"/>
          <w:sz w:val="24"/>
          <w:szCs w:val="24"/>
        </w:rPr>
        <w:t xml:space="preserve">] is the vector of crops of interest to the analyst.  As a default setting, the only crop in </w:t>
      </w:r>
      <w:r w:rsidR="005F48A6">
        <w:rPr>
          <w:rFonts w:asciiTheme="majorHAnsi" w:hAnsiTheme="majorHAnsi"/>
          <w:sz w:val="24"/>
          <w:szCs w:val="24"/>
        </w:rPr>
        <w:t>[</w:t>
      </w:r>
      <w:r w:rsidRPr="005F48A6">
        <w:rPr>
          <w:rFonts w:asciiTheme="majorHAnsi" w:hAnsiTheme="majorHAnsi"/>
          <w:i/>
          <w:sz w:val="24"/>
          <w:szCs w:val="24"/>
        </w:rPr>
        <w:t>crop list</w:t>
      </w:r>
      <w:r w:rsidR="005F48A6">
        <w:rPr>
          <w:rFonts w:asciiTheme="majorHAnsi" w:hAnsiTheme="majorHAnsi"/>
          <w:sz w:val="24"/>
          <w:szCs w:val="24"/>
        </w:rPr>
        <w:t>]</w:t>
      </w:r>
      <w:r>
        <w:rPr>
          <w:rFonts w:asciiTheme="majorHAnsi" w:hAnsiTheme="majorHAnsi"/>
          <w:sz w:val="24"/>
          <w:szCs w:val="24"/>
        </w:rPr>
        <w:t xml:space="preserve"> is maize.  </w:t>
      </w:r>
      <w:r w:rsidR="005F48A6">
        <w:rPr>
          <w:rFonts w:asciiTheme="majorHAnsi" w:hAnsiTheme="majorHAnsi"/>
          <w:sz w:val="24"/>
          <w:szCs w:val="24"/>
        </w:rPr>
        <w:t xml:space="preserve">Note that “maize” combines dry and green maize, which are separate in the raw </w:t>
      </w:r>
      <w:proofErr w:type="spellStart"/>
      <w:r w:rsidR="005F48A6">
        <w:rPr>
          <w:rFonts w:asciiTheme="majorHAnsi" w:hAnsiTheme="majorHAnsi"/>
          <w:sz w:val="24"/>
          <w:szCs w:val="24"/>
        </w:rPr>
        <w:t>Tegemeo</w:t>
      </w:r>
      <w:proofErr w:type="spellEnd"/>
      <w:r w:rsidR="005F48A6">
        <w:rPr>
          <w:rFonts w:asciiTheme="majorHAnsi" w:hAnsiTheme="majorHAnsi"/>
          <w:sz w:val="24"/>
          <w:szCs w:val="24"/>
        </w:rPr>
        <w:t xml:space="preserve"> files, into one crop type.  Green maize is </w:t>
      </w:r>
      <w:proofErr w:type="spellStart"/>
      <w:r w:rsidR="005F48A6">
        <w:rPr>
          <w:rFonts w:asciiTheme="majorHAnsi" w:hAnsiTheme="majorHAnsi"/>
          <w:sz w:val="24"/>
          <w:szCs w:val="24"/>
        </w:rPr>
        <w:t>equivalized</w:t>
      </w:r>
      <w:proofErr w:type="spellEnd"/>
      <w:r w:rsidR="005F48A6">
        <w:rPr>
          <w:rFonts w:asciiTheme="majorHAnsi" w:hAnsiTheme="majorHAnsi"/>
          <w:sz w:val="24"/>
          <w:szCs w:val="24"/>
        </w:rPr>
        <w:t xml:space="preserve"> to dry maize by reducing its weight by 15%.</w:t>
      </w:r>
    </w:p>
    <w:p w:rsidR="005F48A6" w:rsidRDefault="005F48A6" w:rsidP="00F4037C">
      <w:pPr>
        <w:rPr>
          <w:rFonts w:asciiTheme="majorHAnsi" w:hAnsiTheme="majorHAnsi"/>
          <w:sz w:val="24"/>
          <w:szCs w:val="24"/>
        </w:rPr>
      </w:pPr>
      <w:r>
        <w:rPr>
          <w:rFonts w:asciiTheme="majorHAnsi" w:hAnsiTheme="majorHAnsi"/>
          <w:sz w:val="24"/>
          <w:szCs w:val="24"/>
        </w:rPr>
        <w:t>The fertilizer variables exist for all of the fertilizers in [</w:t>
      </w:r>
      <w:proofErr w:type="spellStart"/>
      <w:r w:rsidRPr="005F48A6">
        <w:rPr>
          <w:rFonts w:asciiTheme="majorHAnsi" w:hAnsiTheme="majorHAnsi"/>
          <w:i/>
          <w:sz w:val="24"/>
          <w:szCs w:val="24"/>
        </w:rPr>
        <w:t>fert</w:t>
      </w:r>
      <w:proofErr w:type="spellEnd"/>
      <w:r w:rsidRPr="005F48A6">
        <w:rPr>
          <w:rFonts w:asciiTheme="majorHAnsi" w:hAnsiTheme="majorHAnsi"/>
          <w:i/>
          <w:sz w:val="24"/>
          <w:szCs w:val="24"/>
        </w:rPr>
        <w:t xml:space="preserve"> list</w:t>
      </w:r>
      <w:r>
        <w:rPr>
          <w:rFonts w:asciiTheme="majorHAnsi" w:hAnsiTheme="majorHAnsi"/>
          <w:sz w:val="24"/>
          <w:szCs w:val="24"/>
        </w:rPr>
        <w:t>], where [</w:t>
      </w:r>
      <w:proofErr w:type="spellStart"/>
      <w:r w:rsidRPr="005F48A6">
        <w:rPr>
          <w:rFonts w:asciiTheme="majorHAnsi" w:hAnsiTheme="majorHAnsi"/>
          <w:i/>
          <w:sz w:val="24"/>
          <w:szCs w:val="24"/>
        </w:rPr>
        <w:t>fert</w:t>
      </w:r>
      <w:proofErr w:type="spellEnd"/>
      <w:r w:rsidRPr="005F48A6">
        <w:rPr>
          <w:rFonts w:asciiTheme="majorHAnsi" w:hAnsiTheme="majorHAnsi"/>
          <w:i/>
          <w:sz w:val="24"/>
          <w:szCs w:val="24"/>
        </w:rPr>
        <w:t xml:space="preserve"> list</w:t>
      </w:r>
      <w:r>
        <w:rPr>
          <w:rFonts w:asciiTheme="majorHAnsi" w:hAnsiTheme="majorHAnsi"/>
          <w:sz w:val="24"/>
          <w:szCs w:val="24"/>
        </w:rPr>
        <w:t xml:space="preserve">] is the vector of fertilizers/inputs of interest to the analyst.  As a default setting, the fertilizers in </w:t>
      </w:r>
      <w:r>
        <w:rPr>
          <w:rFonts w:asciiTheme="majorHAnsi" w:hAnsiTheme="majorHAnsi"/>
          <w:sz w:val="24"/>
          <w:szCs w:val="24"/>
        </w:rPr>
        <w:lastRenderedPageBreak/>
        <w:t>[</w:t>
      </w:r>
      <w:proofErr w:type="spellStart"/>
      <w:r w:rsidRPr="005F48A6">
        <w:rPr>
          <w:rFonts w:asciiTheme="majorHAnsi" w:hAnsiTheme="majorHAnsi"/>
          <w:i/>
          <w:sz w:val="24"/>
          <w:szCs w:val="24"/>
        </w:rPr>
        <w:t>fert</w:t>
      </w:r>
      <w:proofErr w:type="spellEnd"/>
      <w:r w:rsidRPr="005F48A6">
        <w:rPr>
          <w:rFonts w:asciiTheme="majorHAnsi" w:hAnsiTheme="majorHAnsi"/>
          <w:i/>
          <w:sz w:val="24"/>
          <w:szCs w:val="24"/>
        </w:rPr>
        <w:t xml:space="preserve"> list</w:t>
      </w:r>
      <w:r>
        <w:rPr>
          <w:rFonts w:asciiTheme="majorHAnsi" w:hAnsiTheme="majorHAnsi"/>
          <w:sz w:val="24"/>
          <w:szCs w:val="24"/>
        </w:rPr>
        <w:t xml:space="preserve">] are </w:t>
      </w:r>
      <w:proofErr w:type="spellStart"/>
      <w:r w:rsidRPr="00A66540">
        <w:rPr>
          <w:rFonts w:asciiTheme="majorHAnsi" w:hAnsiTheme="majorHAnsi"/>
          <w:sz w:val="24"/>
          <w:szCs w:val="24"/>
        </w:rPr>
        <w:t>diammonium</w:t>
      </w:r>
      <w:proofErr w:type="spellEnd"/>
      <w:r w:rsidRPr="00A66540">
        <w:rPr>
          <w:rFonts w:asciiTheme="majorHAnsi" w:hAnsiTheme="majorHAnsi"/>
          <w:sz w:val="24"/>
          <w:szCs w:val="24"/>
        </w:rPr>
        <w:t xml:space="preserve"> phosphate (-dap-), calcium ammonium nitrate (-can-), manure (</w:t>
      </w:r>
      <w:r>
        <w:rPr>
          <w:rFonts w:asciiTheme="majorHAnsi" w:hAnsiTheme="majorHAnsi"/>
          <w:sz w:val="24"/>
          <w:szCs w:val="24"/>
        </w:rPr>
        <w:t>-</w:t>
      </w:r>
      <w:r w:rsidRPr="00A66540">
        <w:rPr>
          <w:rFonts w:asciiTheme="majorHAnsi" w:hAnsiTheme="majorHAnsi"/>
          <w:sz w:val="24"/>
          <w:szCs w:val="24"/>
        </w:rPr>
        <w:t>man</w:t>
      </w:r>
      <w:r>
        <w:rPr>
          <w:rFonts w:asciiTheme="majorHAnsi" w:hAnsiTheme="majorHAnsi"/>
          <w:sz w:val="24"/>
          <w:szCs w:val="24"/>
        </w:rPr>
        <w:t xml:space="preserve">-), and </w:t>
      </w:r>
      <w:proofErr w:type="spellStart"/>
      <w:r>
        <w:rPr>
          <w:rFonts w:asciiTheme="majorHAnsi" w:hAnsiTheme="majorHAnsi"/>
          <w:sz w:val="24"/>
          <w:szCs w:val="24"/>
        </w:rPr>
        <w:t>dap+can+man</w:t>
      </w:r>
      <w:proofErr w:type="spellEnd"/>
      <w:r>
        <w:rPr>
          <w:rFonts w:asciiTheme="majorHAnsi" w:hAnsiTheme="majorHAnsi"/>
          <w:sz w:val="24"/>
          <w:szCs w:val="24"/>
        </w:rPr>
        <w:t xml:space="preserve"> (-</w:t>
      </w:r>
      <w:proofErr w:type="spellStart"/>
      <w:r>
        <w:rPr>
          <w:rFonts w:asciiTheme="majorHAnsi" w:hAnsiTheme="majorHAnsi"/>
          <w:sz w:val="24"/>
          <w:szCs w:val="24"/>
        </w:rPr>
        <w:t>dcm</w:t>
      </w:r>
      <w:proofErr w:type="spellEnd"/>
      <w:r>
        <w:rPr>
          <w:rFonts w:asciiTheme="majorHAnsi" w:hAnsiTheme="majorHAnsi"/>
          <w:sz w:val="24"/>
          <w:szCs w:val="24"/>
        </w:rPr>
        <w:t xml:space="preserve">-).  </w:t>
      </w:r>
      <w:r w:rsidRPr="00A66540">
        <w:rPr>
          <w:rFonts w:asciiTheme="majorHAnsi" w:hAnsiTheme="majorHAnsi"/>
          <w:sz w:val="24"/>
          <w:szCs w:val="24"/>
        </w:rPr>
        <w:t xml:space="preserve">These are, by far, the most widely used fertilizers in any </w:t>
      </w:r>
      <w:proofErr w:type="spellStart"/>
      <w:r>
        <w:rPr>
          <w:rFonts w:asciiTheme="majorHAnsi" w:hAnsiTheme="majorHAnsi"/>
          <w:sz w:val="24"/>
          <w:szCs w:val="24"/>
        </w:rPr>
        <w:t>Tegemeo</w:t>
      </w:r>
      <w:proofErr w:type="spellEnd"/>
      <w:r>
        <w:rPr>
          <w:rFonts w:asciiTheme="majorHAnsi" w:hAnsiTheme="majorHAnsi"/>
          <w:sz w:val="24"/>
          <w:szCs w:val="24"/>
        </w:rPr>
        <w:t xml:space="preserve"> </w:t>
      </w:r>
      <w:r w:rsidRPr="00A66540">
        <w:rPr>
          <w:rFonts w:asciiTheme="majorHAnsi" w:hAnsiTheme="majorHAnsi"/>
          <w:sz w:val="24"/>
          <w:szCs w:val="24"/>
        </w:rPr>
        <w:t>survey year.</w:t>
      </w:r>
    </w:p>
    <w:p w:rsidR="005F48A6" w:rsidRDefault="005F48A6" w:rsidP="00F4037C">
      <w:pPr>
        <w:rPr>
          <w:rFonts w:asciiTheme="majorHAnsi" w:hAnsiTheme="majorHAnsi"/>
          <w:sz w:val="24"/>
          <w:szCs w:val="24"/>
        </w:rPr>
      </w:pPr>
      <w:r w:rsidRPr="00A66540">
        <w:rPr>
          <w:rFonts w:asciiTheme="majorHAnsi" w:hAnsiTheme="majorHAnsi"/>
          <w:sz w:val="24"/>
          <w:szCs w:val="24"/>
        </w:rPr>
        <w:t xml:space="preserve">The </w:t>
      </w:r>
      <w:proofErr w:type="spellStart"/>
      <w:r>
        <w:rPr>
          <w:rFonts w:asciiTheme="majorHAnsi" w:hAnsiTheme="majorHAnsi"/>
          <w:sz w:val="24"/>
          <w:szCs w:val="24"/>
        </w:rPr>
        <w:t>Stata</w:t>
      </w:r>
      <w:proofErr w:type="spellEnd"/>
      <w:r>
        <w:rPr>
          <w:rFonts w:asciiTheme="majorHAnsi" w:hAnsiTheme="majorHAnsi"/>
          <w:sz w:val="24"/>
          <w:szCs w:val="24"/>
        </w:rPr>
        <w:t xml:space="preserve"> (v12) </w:t>
      </w:r>
      <w:r w:rsidRPr="00A66540">
        <w:rPr>
          <w:rFonts w:asciiTheme="majorHAnsi" w:hAnsiTheme="majorHAnsi"/>
          <w:sz w:val="24"/>
          <w:szCs w:val="24"/>
        </w:rPr>
        <w:t xml:space="preserve">pre-clean file generator programs for each year are written so that it is easy to add more fertilizers </w:t>
      </w:r>
      <w:r>
        <w:rPr>
          <w:rFonts w:asciiTheme="majorHAnsi" w:hAnsiTheme="majorHAnsi"/>
          <w:sz w:val="24"/>
          <w:szCs w:val="24"/>
        </w:rPr>
        <w:t>to [</w:t>
      </w:r>
      <w:proofErr w:type="spellStart"/>
      <w:r w:rsidRPr="005F48A6">
        <w:rPr>
          <w:rFonts w:asciiTheme="majorHAnsi" w:hAnsiTheme="majorHAnsi"/>
          <w:i/>
          <w:sz w:val="24"/>
          <w:szCs w:val="24"/>
        </w:rPr>
        <w:t>fert</w:t>
      </w:r>
      <w:proofErr w:type="spellEnd"/>
      <w:r w:rsidRPr="005F48A6">
        <w:rPr>
          <w:rFonts w:asciiTheme="majorHAnsi" w:hAnsiTheme="majorHAnsi"/>
          <w:i/>
          <w:sz w:val="24"/>
          <w:szCs w:val="24"/>
        </w:rPr>
        <w:t xml:space="preserve"> list</w:t>
      </w:r>
      <w:r>
        <w:rPr>
          <w:rFonts w:asciiTheme="majorHAnsi" w:hAnsiTheme="majorHAnsi"/>
          <w:sz w:val="24"/>
          <w:szCs w:val="24"/>
        </w:rPr>
        <w:t>] or more crops to [</w:t>
      </w:r>
      <w:r w:rsidRPr="005F48A6">
        <w:rPr>
          <w:rFonts w:asciiTheme="majorHAnsi" w:hAnsiTheme="majorHAnsi"/>
          <w:i/>
          <w:sz w:val="24"/>
          <w:szCs w:val="24"/>
        </w:rPr>
        <w:t>crop list</w:t>
      </w:r>
      <w:r>
        <w:rPr>
          <w:rFonts w:asciiTheme="majorHAnsi" w:hAnsiTheme="majorHAnsi"/>
          <w:sz w:val="24"/>
          <w:szCs w:val="24"/>
        </w:rPr>
        <w:t>].</w:t>
      </w:r>
    </w:p>
    <w:p w:rsidR="00EA0C58" w:rsidRDefault="002F3306" w:rsidP="00F4037C">
      <w:pPr>
        <w:rPr>
          <w:rFonts w:asciiTheme="majorHAnsi" w:hAnsiTheme="majorHAnsi"/>
          <w:sz w:val="24"/>
          <w:szCs w:val="24"/>
        </w:rPr>
      </w:pPr>
      <w:r>
        <w:rPr>
          <w:rFonts w:asciiTheme="majorHAnsi" w:hAnsiTheme="majorHAnsi"/>
          <w:sz w:val="24"/>
          <w:szCs w:val="24"/>
        </w:rPr>
        <w:t xml:space="preserve">The crop cost and revenue variables were </w:t>
      </w:r>
      <w:r w:rsidR="00EA0C58">
        <w:rPr>
          <w:rFonts w:asciiTheme="majorHAnsi" w:hAnsiTheme="majorHAnsi"/>
          <w:sz w:val="24"/>
          <w:szCs w:val="24"/>
        </w:rPr>
        <w:t xml:space="preserve">built up from the crop level files </w:t>
      </w:r>
      <w:proofErr w:type="spellStart"/>
      <w:proofErr w:type="gramStart"/>
      <w:r w:rsidR="00EA0C58">
        <w:rPr>
          <w:rFonts w:asciiTheme="majorHAnsi" w:hAnsiTheme="majorHAnsi"/>
          <w:sz w:val="24"/>
          <w:szCs w:val="24"/>
        </w:rPr>
        <w:t>croplev</w:t>
      </w:r>
      <w:proofErr w:type="spellEnd"/>
      <w:r w:rsidR="00EA0C58">
        <w:rPr>
          <w:rFonts w:asciiTheme="majorHAnsi" w:hAnsiTheme="majorHAnsi"/>
          <w:sz w:val="24"/>
          <w:szCs w:val="24"/>
        </w:rPr>
        <w:t>[</w:t>
      </w:r>
      <w:proofErr w:type="spellStart"/>
      <w:proofErr w:type="gramEnd"/>
      <w:r w:rsidR="00EA0C58" w:rsidRPr="00EA0C58">
        <w:rPr>
          <w:rFonts w:asciiTheme="majorHAnsi" w:hAnsiTheme="majorHAnsi"/>
          <w:i/>
          <w:sz w:val="24"/>
          <w:szCs w:val="24"/>
        </w:rPr>
        <w:t>yr</w:t>
      </w:r>
      <w:proofErr w:type="spellEnd"/>
      <w:r w:rsidR="00EA0C58">
        <w:rPr>
          <w:rFonts w:asciiTheme="majorHAnsi" w:hAnsiTheme="majorHAnsi"/>
          <w:sz w:val="24"/>
          <w:szCs w:val="24"/>
        </w:rPr>
        <w:t xml:space="preserve">] and </w:t>
      </w:r>
      <w:r>
        <w:rPr>
          <w:rFonts w:asciiTheme="majorHAnsi" w:hAnsiTheme="majorHAnsi"/>
          <w:sz w:val="24"/>
          <w:szCs w:val="24"/>
        </w:rPr>
        <w:t>validated</w:t>
      </w:r>
      <w:r w:rsidR="00EA0C58">
        <w:rPr>
          <w:rFonts w:asciiTheme="majorHAnsi" w:hAnsiTheme="majorHAnsi"/>
          <w:sz w:val="24"/>
          <w:szCs w:val="24"/>
        </w:rPr>
        <w:t xml:space="preserve"> against the farm level variables contained in the farm level files </w:t>
      </w:r>
      <w:proofErr w:type="spellStart"/>
      <w:r w:rsidR="00EA0C58">
        <w:rPr>
          <w:rFonts w:asciiTheme="majorHAnsi" w:hAnsiTheme="majorHAnsi"/>
          <w:sz w:val="24"/>
          <w:szCs w:val="24"/>
        </w:rPr>
        <w:t>cropinc</w:t>
      </w:r>
      <w:proofErr w:type="spellEnd"/>
      <w:r w:rsidR="00EA0C58">
        <w:rPr>
          <w:rFonts w:asciiTheme="majorHAnsi" w:hAnsiTheme="majorHAnsi"/>
          <w:sz w:val="24"/>
          <w:szCs w:val="24"/>
        </w:rPr>
        <w:t>[</w:t>
      </w:r>
      <w:proofErr w:type="spellStart"/>
      <w:r w:rsidR="00EA0C58" w:rsidRPr="00EA0C58">
        <w:rPr>
          <w:rFonts w:asciiTheme="majorHAnsi" w:hAnsiTheme="majorHAnsi"/>
          <w:i/>
          <w:sz w:val="24"/>
          <w:szCs w:val="24"/>
        </w:rPr>
        <w:t>yr</w:t>
      </w:r>
      <w:proofErr w:type="spellEnd"/>
      <w:r w:rsidR="00EA0C58">
        <w:rPr>
          <w:rFonts w:asciiTheme="majorHAnsi" w:hAnsiTheme="majorHAnsi"/>
          <w:sz w:val="24"/>
          <w:szCs w:val="24"/>
        </w:rPr>
        <w:t xml:space="preserve">].  The fertilizer variables were built up from the field level files </w:t>
      </w:r>
      <w:proofErr w:type="gramStart"/>
      <w:r w:rsidR="00EA0C58">
        <w:rPr>
          <w:rFonts w:asciiTheme="majorHAnsi" w:hAnsiTheme="majorHAnsi"/>
          <w:sz w:val="24"/>
          <w:szCs w:val="24"/>
        </w:rPr>
        <w:t>field[</w:t>
      </w:r>
      <w:proofErr w:type="spellStart"/>
      <w:proofErr w:type="gramEnd"/>
      <w:r w:rsidR="00EA0C58" w:rsidRPr="00EA0C58">
        <w:rPr>
          <w:rFonts w:asciiTheme="majorHAnsi" w:hAnsiTheme="majorHAnsi"/>
          <w:i/>
          <w:sz w:val="24"/>
          <w:szCs w:val="24"/>
        </w:rPr>
        <w:t>yr</w:t>
      </w:r>
      <w:proofErr w:type="spellEnd"/>
      <w:r w:rsidR="00EA0C58">
        <w:rPr>
          <w:rFonts w:asciiTheme="majorHAnsi" w:hAnsiTheme="majorHAnsi"/>
          <w:sz w:val="24"/>
          <w:szCs w:val="24"/>
        </w:rPr>
        <w:t xml:space="preserve">] and validated against farm level variables contained in the farm level files </w:t>
      </w:r>
      <w:proofErr w:type="spellStart"/>
      <w:r w:rsidR="00EA0C58">
        <w:rPr>
          <w:rFonts w:asciiTheme="majorHAnsi" w:hAnsiTheme="majorHAnsi"/>
          <w:sz w:val="24"/>
          <w:szCs w:val="24"/>
        </w:rPr>
        <w:t>cropinc</w:t>
      </w:r>
      <w:proofErr w:type="spellEnd"/>
      <w:r w:rsidR="00EA0C58">
        <w:rPr>
          <w:rFonts w:asciiTheme="majorHAnsi" w:hAnsiTheme="majorHAnsi"/>
          <w:sz w:val="24"/>
          <w:szCs w:val="24"/>
        </w:rPr>
        <w:t>[</w:t>
      </w:r>
      <w:proofErr w:type="spellStart"/>
      <w:r w:rsidR="00EA0C58" w:rsidRPr="00EA0C58">
        <w:rPr>
          <w:rFonts w:asciiTheme="majorHAnsi" w:hAnsiTheme="majorHAnsi"/>
          <w:i/>
          <w:sz w:val="24"/>
          <w:szCs w:val="24"/>
        </w:rPr>
        <w:t>yr</w:t>
      </w:r>
      <w:proofErr w:type="spellEnd"/>
      <w:r w:rsidR="00EA0C58">
        <w:rPr>
          <w:rFonts w:asciiTheme="majorHAnsi" w:hAnsiTheme="majorHAnsi"/>
          <w:sz w:val="24"/>
          <w:szCs w:val="24"/>
        </w:rPr>
        <w:t xml:space="preserve">].  The same build up was attempted for the seed and land preparation variables, but failed to validate.  Seed and land preparation cost variables were taken directly from the validation files </w:t>
      </w:r>
      <w:proofErr w:type="spellStart"/>
      <w:proofErr w:type="gramStart"/>
      <w:r w:rsidR="00EA0C58">
        <w:rPr>
          <w:rFonts w:asciiTheme="majorHAnsi" w:hAnsiTheme="majorHAnsi"/>
          <w:sz w:val="24"/>
          <w:szCs w:val="24"/>
        </w:rPr>
        <w:t>cropinc</w:t>
      </w:r>
      <w:proofErr w:type="spellEnd"/>
      <w:r w:rsidR="00EA0C58">
        <w:rPr>
          <w:rFonts w:asciiTheme="majorHAnsi" w:hAnsiTheme="majorHAnsi"/>
          <w:sz w:val="24"/>
          <w:szCs w:val="24"/>
        </w:rPr>
        <w:t>[</w:t>
      </w:r>
      <w:proofErr w:type="spellStart"/>
      <w:proofErr w:type="gramEnd"/>
      <w:r w:rsidR="00EA0C58" w:rsidRPr="00EA0C58">
        <w:rPr>
          <w:rFonts w:asciiTheme="majorHAnsi" w:hAnsiTheme="majorHAnsi"/>
          <w:i/>
          <w:sz w:val="24"/>
          <w:szCs w:val="24"/>
        </w:rPr>
        <w:t>yr</w:t>
      </w:r>
      <w:proofErr w:type="spellEnd"/>
      <w:r w:rsidR="00EA0C58">
        <w:rPr>
          <w:rFonts w:asciiTheme="majorHAnsi" w:hAnsiTheme="majorHAnsi"/>
          <w:sz w:val="24"/>
          <w:szCs w:val="24"/>
        </w:rPr>
        <w:t>].</w:t>
      </w:r>
    </w:p>
    <w:p w:rsidR="00181D16" w:rsidRDefault="00181D16" w:rsidP="00B36F45">
      <w:pPr>
        <w:rPr>
          <w:rFonts w:asciiTheme="majorHAnsi" w:hAnsiTheme="majorHAnsi"/>
          <w:sz w:val="24"/>
          <w:szCs w:val="24"/>
        </w:rPr>
      </w:pPr>
      <w:r>
        <w:rPr>
          <w:rFonts w:asciiTheme="majorHAnsi" w:hAnsiTheme="majorHAnsi"/>
          <w:sz w:val="24"/>
          <w:szCs w:val="24"/>
        </w:rPr>
        <w:t xml:space="preserve">Any logged variable </w:t>
      </w:r>
      <w:proofErr w:type="spellStart"/>
      <w:r w:rsidRPr="00181D16">
        <w:rPr>
          <w:rFonts w:asciiTheme="majorHAnsi" w:hAnsiTheme="majorHAnsi"/>
          <w:i/>
          <w:sz w:val="24"/>
          <w:szCs w:val="24"/>
        </w:rPr>
        <w:t>var</w:t>
      </w:r>
      <w:proofErr w:type="spellEnd"/>
      <w:r>
        <w:rPr>
          <w:rFonts w:asciiTheme="majorHAnsi" w:hAnsiTheme="majorHAnsi"/>
          <w:sz w:val="24"/>
          <w:szCs w:val="24"/>
        </w:rPr>
        <w:t xml:space="preserve"> is created using a binary dummy variable </w:t>
      </w:r>
      <w:proofErr w:type="spellStart"/>
      <w:r w:rsidRPr="00181D16">
        <w:rPr>
          <w:rFonts w:asciiTheme="majorHAnsi" w:hAnsiTheme="majorHAnsi"/>
          <w:i/>
          <w:sz w:val="24"/>
          <w:szCs w:val="24"/>
        </w:rPr>
        <w:t>dumvar</w:t>
      </w:r>
      <w:proofErr w:type="spellEnd"/>
      <w:r>
        <w:rPr>
          <w:rFonts w:asciiTheme="majorHAnsi" w:hAnsiTheme="majorHAnsi"/>
          <w:sz w:val="24"/>
          <w:szCs w:val="24"/>
        </w:rPr>
        <w:t>.  I.e.:</w:t>
      </w:r>
    </w:p>
    <w:p w:rsidR="00181D16" w:rsidRPr="00C150E5" w:rsidRDefault="00181D16" w:rsidP="00181D16">
      <w:pPr>
        <w:jc w:val="center"/>
        <w:rPr>
          <w:rFonts w:asciiTheme="majorHAnsi" w:hAnsiTheme="majorHAnsi"/>
          <w:sz w:val="24"/>
          <w:szCs w:val="24"/>
          <w:lang w:val="es-CO"/>
        </w:rPr>
      </w:pPr>
      <w:proofErr w:type="gramStart"/>
      <w:r w:rsidRPr="00C150E5">
        <w:rPr>
          <w:rFonts w:asciiTheme="majorHAnsi" w:hAnsiTheme="majorHAnsi"/>
          <w:sz w:val="24"/>
          <w:szCs w:val="24"/>
          <w:lang w:val="es-CO"/>
        </w:rPr>
        <w:t>log(</w:t>
      </w:r>
      <w:proofErr w:type="spellStart"/>
      <w:proofErr w:type="gramEnd"/>
      <w:r w:rsidRPr="00C150E5">
        <w:rPr>
          <w:rFonts w:asciiTheme="majorHAnsi" w:hAnsiTheme="majorHAnsi"/>
          <w:i/>
          <w:sz w:val="24"/>
          <w:szCs w:val="24"/>
          <w:lang w:val="es-CO"/>
        </w:rPr>
        <w:t>var</w:t>
      </w:r>
      <w:proofErr w:type="spellEnd"/>
      <w:r w:rsidRPr="00C150E5">
        <w:rPr>
          <w:rFonts w:asciiTheme="majorHAnsi" w:hAnsiTheme="majorHAnsi"/>
          <w:sz w:val="24"/>
          <w:szCs w:val="24"/>
          <w:lang w:val="es-CO"/>
        </w:rPr>
        <w:t>)=log(</w:t>
      </w:r>
      <w:r w:rsidRPr="00C150E5">
        <w:rPr>
          <w:rFonts w:asciiTheme="majorHAnsi" w:hAnsiTheme="majorHAnsi"/>
          <w:i/>
          <w:sz w:val="24"/>
          <w:szCs w:val="24"/>
          <w:lang w:val="es-CO"/>
        </w:rPr>
        <w:t>var</w:t>
      </w:r>
      <w:r w:rsidRPr="00C150E5">
        <w:rPr>
          <w:rFonts w:asciiTheme="majorHAnsi" w:hAnsiTheme="majorHAnsi"/>
          <w:sz w:val="24"/>
          <w:szCs w:val="24"/>
          <w:lang w:val="es-CO"/>
        </w:rPr>
        <w:t>+1-</w:t>
      </w:r>
      <w:r w:rsidRPr="00C150E5">
        <w:rPr>
          <w:rFonts w:asciiTheme="majorHAnsi" w:hAnsiTheme="majorHAnsi"/>
          <w:i/>
          <w:sz w:val="24"/>
          <w:szCs w:val="24"/>
          <w:lang w:val="es-CO"/>
        </w:rPr>
        <w:t>dumvar</w:t>
      </w:r>
      <w:r w:rsidRPr="00C150E5">
        <w:rPr>
          <w:rFonts w:asciiTheme="majorHAnsi" w:hAnsiTheme="majorHAnsi"/>
          <w:sz w:val="24"/>
          <w:szCs w:val="24"/>
          <w:lang w:val="es-CO"/>
        </w:rPr>
        <w:t>)</w:t>
      </w:r>
    </w:p>
    <w:p w:rsidR="00B33DC7" w:rsidRDefault="00CA4F05" w:rsidP="00B36F45">
      <w:pPr>
        <w:rPr>
          <w:rFonts w:asciiTheme="majorHAnsi" w:hAnsiTheme="majorHAnsi"/>
          <w:sz w:val="24"/>
          <w:szCs w:val="24"/>
        </w:rPr>
      </w:pPr>
      <w:r>
        <w:rPr>
          <w:rFonts w:asciiTheme="majorHAnsi" w:hAnsiTheme="majorHAnsi"/>
          <w:sz w:val="24"/>
          <w:szCs w:val="24"/>
        </w:rPr>
        <w:t xml:space="preserve">Variable names </w:t>
      </w:r>
      <w:r w:rsidR="0032526B">
        <w:rPr>
          <w:rFonts w:asciiTheme="majorHAnsi" w:hAnsiTheme="majorHAnsi"/>
          <w:sz w:val="24"/>
          <w:szCs w:val="24"/>
        </w:rPr>
        <w:t xml:space="preserve">generally end with the suffix “_F” indicating farm level.  If the variable ends with </w:t>
      </w:r>
      <w:r>
        <w:rPr>
          <w:rFonts w:asciiTheme="majorHAnsi" w:hAnsiTheme="majorHAnsi"/>
          <w:sz w:val="24"/>
          <w:szCs w:val="24"/>
        </w:rPr>
        <w:t>a</w:t>
      </w:r>
      <w:r w:rsidR="0032526B">
        <w:rPr>
          <w:rFonts w:asciiTheme="majorHAnsi" w:hAnsiTheme="majorHAnsi"/>
          <w:sz w:val="24"/>
          <w:szCs w:val="24"/>
        </w:rPr>
        <w:t xml:space="preserve"> different</w:t>
      </w:r>
      <w:r>
        <w:rPr>
          <w:rFonts w:asciiTheme="majorHAnsi" w:hAnsiTheme="majorHAnsi"/>
          <w:sz w:val="24"/>
          <w:szCs w:val="24"/>
        </w:rPr>
        <w:t xml:space="preserve"> level identifier suffix such as </w:t>
      </w:r>
      <w:r w:rsidR="0032526B">
        <w:rPr>
          <w:rFonts w:asciiTheme="majorHAnsi" w:hAnsiTheme="majorHAnsi"/>
          <w:sz w:val="24"/>
          <w:szCs w:val="24"/>
        </w:rPr>
        <w:t>“</w:t>
      </w:r>
      <w:r>
        <w:rPr>
          <w:rFonts w:asciiTheme="majorHAnsi" w:hAnsiTheme="majorHAnsi"/>
          <w:sz w:val="24"/>
          <w:szCs w:val="24"/>
        </w:rPr>
        <w:t>–</w:t>
      </w:r>
      <w:proofErr w:type="spellStart"/>
      <w:r>
        <w:rPr>
          <w:rFonts w:asciiTheme="majorHAnsi" w:hAnsiTheme="majorHAnsi"/>
          <w:sz w:val="24"/>
          <w:szCs w:val="24"/>
        </w:rPr>
        <w:t>vil</w:t>
      </w:r>
      <w:proofErr w:type="spellEnd"/>
      <w:r>
        <w:rPr>
          <w:rFonts w:asciiTheme="majorHAnsi" w:hAnsiTheme="majorHAnsi"/>
          <w:sz w:val="24"/>
          <w:szCs w:val="24"/>
        </w:rPr>
        <w:t>,</w:t>
      </w:r>
      <w:r w:rsidR="0032526B">
        <w:rPr>
          <w:rFonts w:asciiTheme="majorHAnsi" w:hAnsiTheme="majorHAnsi"/>
          <w:sz w:val="24"/>
          <w:szCs w:val="24"/>
        </w:rPr>
        <w:t>”</w:t>
      </w:r>
      <w:r>
        <w:rPr>
          <w:rFonts w:asciiTheme="majorHAnsi" w:hAnsiTheme="majorHAnsi"/>
          <w:sz w:val="24"/>
          <w:szCs w:val="24"/>
        </w:rPr>
        <w:t xml:space="preserve"> </w:t>
      </w:r>
      <w:r w:rsidR="0032526B">
        <w:rPr>
          <w:rFonts w:asciiTheme="majorHAnsi" w:hAnsiTheme="majorHAnsi"/>
          <w:sz w:val="24"/>
          <w:szCs w:val="24"/>
        </w:rPr>
        <w:t>“</w:t>
      </w:r>
      <w:r>
        <w:rPr>
          <w:rFonts w:asciiTheme="majorHAnsi" w:hAnsiTheme="majorHAnsi"/>
          <w:sz w:val="24"/>
          <w:szCs w:val="24"/>
        </w:rPr>
        <w:t>-</w:t>
      </w:r>
      <w:proofErr w:type="spellStart"/>
      <w:r w:rsidR="00EF6B53">
        <w:rPr>
          <w:rFonts w:asciiTheme="majorHAnsi" w:hAnsiTheme="majorHAnsi"/>
          <w:sz w:val="24"/>
          <w:szCs w:val="24"/>
        </w:rPr>
        <w:t>dist</w:t>
      </w:r>
      <w:proofErr w:type="spellEnd"/>
      <w:r w:rsidR="00EF6B53">
        <w:rPr>
          <w:rFonts w:asciiTheme="majorHAnsi" w:hAnsiTheme="majorHAnsi"/>
          <w:sz w:val="24"/>
          <w:szCs w:val="24"/>
        </w:rPr>
        <w:t>,</w:t>
      </w:r>
      <w:r w:rsidR="0032526B">
        <w:rPr>
          <w:rFonts w:asciiTheme="majorHAnsi" w:hAnsiTheme="majorHAnsi"/>
          <w:sz w:val="24"/>
          <w:szCs w:val="24"/>
        </w:rPr>
        <w:t>”</w:t>
      </w:r>
      <w:r>
        <w:rPr>
          <w:rFonts w:asciiTheme="majorHAnsi" w:hAnsiTheme="majorHAnsi"/>
          <w:sz w:val="24"/>
          <w:szCs w:val="24"/>
        </w:rPr>
        <w:t xml:space="preserve"> or </w:t>
      </w:r>
      <w:r w:rsidR="0032526B">
        <w:rPr>
          <w:rFonts w:asciiTheme="majorHAnsi" w:hAnsiTheme="majorHAnsi"/>
          <w:sz w:val="24"/>
          <w:szCs w:val="24"/>
        </w:rPr>
        <w:t>“</w:t>
      </w:r>
      <w:r>
        <w:rPr>
          <w:rFonts w:asciiTheme="majorHAnsi" w:hAnsiTheme="majorHAnsi"/>
          <w:sz w:val="24"/>
          <w:szCs w:val="24"/>
        </w:rPr>
        <w:t>-</w:t>
      </w:r>
      <w:proofErr w:type="spellStart"/>
      <w:r w:rsidR="00EF6B53">
        <w:rPr>
          <w:rFonts w:asciiTheme="majorHAnsi" w:hAnsiTheme="majorHAnsi"/>
          <w:sz w:val="24"/>
          <w:szCs w:val="24"/>
        </w:rPr>
        <w:t>prov</w:t>
      </w:r>
      <w:proofErr w:type="spellEnd"/>
      <w:r w:rsidR="0032526B">
        <w:rPr>
          <w:rFonts w:asciiTheme="majorHAnsi" w:hAnsiTheme="majorHAnsi"/>
          <w:sz w:val="24"/>
          <w:szCs w:val="24"/>
        </w:rPr>
        <w:t>,” then the variable</w:t>
      </w:r>
      <w:r w:rsidR="00EF6B53">
        <w:rPr>
          <w:rFonts w:asciiTheme="majorHAnsi" w:hAnsiTheme="majorHAnsi"/>
          <w:sz w:val="24"/>
          <w:szCs w:val="24"/>
        </w:rPr>
        <w:t xml:space="preserve"> is averaged over the level indicated by the suffix</w:t>
      </w:r>
      <w:r>
        <w:rPr>
          <w:rFonts w:asciiTheme="majorHAnsi" w:hAnsiTheme="majorHAnsi"/>
          <w:sz w:val="24"/>
          <w:szCs w:val="24"/>
        </w:rPr>
        <w:t>.</w:t>
      </w:r>
    </w:p>
    <w:p w:rsidR="00CA4F05" w:rsidRDefault="00CA4F05" w:rsidP="00B36F45">
      <w:pPr>
        <w:rPr>
          <w:rFonts w:asciiTheme="majorHAnsi" w:hAnsiTheme="majorHAnsi"/>
          <w:sz w:val="24"/>
          <w:szCs w:val="24"/>
        </w:rPr>
      </w:pPr>
      <w:r>
        <w:rPr>
          <w:rFonts w:asciiTheme="majorHAnsi" w:hAnsiTheme="majorHAnsi"/>
          <w:sz w:val="24"/>
          <w:szCs w:val="24"/>
        </w:rPr>
        <w:t>Note that no seed cost or labor data exists in ’00, ’97.  A labor wage variable can still be obtained for these years by using the “</w:t>
      </w:r>
      <w:proofErr w:type="spellStart"/>
      <w:r>
        <w:rPr>
          <w:rFonts w:asciiTheme="majorHAnsi" w:hAnsiTheme="majorHAnsi"/>
          <w:sz w:val="24"/>
          <w:szCs w:val="24"/>
        </w:rPr>
        <w:t>wagerate</w:t>
      </w:r>
      <w:proofErr w:type="spellEnd"/>
      <w:r>
        <w:rPr>
          <w:rFonts w:asciiTheme="majorHAnsi" w:hAnsiTheme="majorHAnsi"/>
          <w:sz w:val="24"/>
          <w:szCs w:val="24"/>
        </w:rPr>
        <w:t xml:space="preserve">” variable in the </w:t>
      </w:r>
      <w:proofErr w:type="spellStart"/>
      <w:proofErr w:type="gramStart"/>
      <w:r>
        <w:rPr>
          <w:rFonts w:asciiTheme="majorHAnsi" w:hAnsiTheme="majorHAnsi"/>
          <w:sz w:val="24"/>
          <w:szCs w:val="24"/>
        </w:rPr>
        <w:t>hh</w:t>
      </w:r>
      <w:proofErr w:type="spellEnd"/>
      <w:r>
        <w:rPr>
          <w:rFonts w:asciiTheme="majorHAnsi" w:hAnsiTheme="majorHAnsi"/>
          <w:sz w:val="24"/>
          <w:szCs w:val="24"/>
        </w:rPr>
        <w:t>[</w:t>
      </w:r>
      <w:proofErr w:type="spellStart"/>
      <w:proofErr w:type="gramEnd"/>
      <w:r w:rsidRPr="00CA4F05">
        <w:rPr>
          <w:rFonts w:asciiTheme="majorHAnsi" w:hAnsiTheme="majorHAnsi"/>
          <w:i/>
          <w:sz w:val="24"/>
          <w:szCs w:val="24"/>
        </w:rPr>
        <w:t>yr</w:t>
      </w:r>
      <w:proofErr w:type="spellEnd"/>
      <w:r>
        <w:rPr>
          <w:rFonts w:asciiTheme="majorHAnsi" w:hAnsiTheme="majorHAnsi"/>
          <w:sz w:val="24"/>
          <w:szCs w:val="24"/>
        </w:rPr>
        <w:t>] file.</w:t>
      </w:r>
    </w:p>
    <w:p w:rsidR="00BC366D" w:rsidRDefault="00BB6D2A" w:rsidP="00F4037C">
      <w:pPr>
        <w:rPr>
          <w:rFonts w:asciiTheme="majorHAnsi" w:hAnsiTheme="majorHAnsi"/>
          <w:sz w:val="24"/>
          <w:szCs w:val="24"/>
        </w:rPr>
      </w:pPr>
      <w:r>
        <w:rPr>
          <w:rFonts w:asciiTheme="majorHAnsi" w:hAnsiTheme="majorHAnsi"/>
          <w:sz w:val="24"/>
          <w:szCs w:val="24"/>
        </w:rPr>
        <w:t xml:space="preserve">The </w:t>
      </w:r>
      <w:proofErr w:type="spellStart"/>
      <w:proofErr w:type="gramStart"/>
      <w:r>
        <w:rPr>
          <w:rFonts w:asciiTheme="majorHAnsi" w:hAnsiTheme="majorHAnsi"/>
          <w:sz w:val="24"/>
          <w:szCs w:val="24"/>
        </w:rPr>
        <w:t>labour</w:t>
      </w:r>
      <w:proofErr w:type="spellEnd"/>
      <w:r>
        <w:rPr>
          <w:rFonts w:asciiTheme="majorHAnsi" w:hAnsiTheme="majorHAnsi"/>
          <w:sz w:val="24"/>
          <w:szCs w:val="24"/>
        </w:rPr>
        <w:t>[</w:t>
      </w:r>
      <w:proofErr w:type="spellStart"/>
      <w:proofErr w:type="gramEnd"/>
      <w:r w:rsidRPr="00BB6D2A">
        <w:rPr>
          <w:rFonts w:asciiTheme="majorHAnsi" w:hAnsiTheme="majorHAnsi"/>
          <w:i/>
          <w:sz w:val="24"/>
          <w:szCs w:val="24"/>
        </w:rPr>
        <w:t>yr</w:t>
      </w:r>
      <w:proofErr w:type="spellEnd"/>
      <w:r>
        <w:rPr>
          <w:rFonts w:asciiTheme="majorHAnsi" w:hAnsiTheme="majorHAnsi"/>
          <w:sz w:val="24"/>
          <w:szCs w:val="24"/>
        </w:rPr>
        <w:t>] files available in ’04, ’07 make it possible to create variables for specific types of labor activity.</w:t>
      </w:r>
      <w:r w:rsidR="00792B1A">
        <w:rPr>
          <w:rFonts w:asciiTheme="majorHAnsi" w:hAnsiTheme="majorHAnsi"/>
          <w:sz w:val="24"/>
          <w:szCs w:val="24"/>
        </w:rPr>
        <w:t xml:space="preserve">  Taking advantage of this feature, pre- and post-harvest labor variables were created.  A “main activity” variable was also created, which includes labor only for those activities where N&gt;400.  Variables that include only pre-harvest labor bear the suffix “–PRE.”  Variables that include only post-harvest labor bear the suffix “–POST.”  Variables that include main activities only bear the suffix “-M.”  This is covered in more detail in the section on labor variables.</w:t>
      </w:r>
    </w:p>
    <w:p w:rsidR="00CA4F05" w:rsidRDefault="00CA4F05" w:rsidP="00F4037C">
      <w:pPr>
        <w:rPr>
          <w:rFonts w:asciiTheme="majorHAnsi" w:hAnsiTheme="majorHAnsi"/>
          <w:sz w:val="24"/>
          <w:szCs w:val="24"/>
        </w:rPr>
      </w:pPr>
      <w:r>
        <w:rPr>
          <w:rFonts w:asciiTheme="majorHAnsi" w:hAnsiTheme="majorHAnsi"/>
          <w:sz w:val="24"/>
          <w:szCs w:val="24"/>
        </w:rPr>
        <w:t xml:space="preserve">When devising a model for regression, there are many options for crop </w:t>
      </w:r>
      <w:r w:rsidR="00BC366D">
        <w:rPr>
          <w:rFonts w:asciiTheme="majorHAnsi" w:hAnsiTheme="majorHAnsi"/>
          <w:sz w:val="24"/>
          <w:szCs w:val="24"/>
        </w:rPr>
        <w:t xml:space="preserve">cost </w:t>
      </w:r>
      <w:r>
        <w:rPr>
          <w:rFonts w:asciiTheme="majorHAnsi" w:hAnsiTheme="majorHAnsi"/>
          <w:sz w:val="24"/>
          <w:szCs w:val="24"/>
        </w:rPr>
        <w:t xml:space="preserve">and livestock </w:t>
      </w:r>
      <w:r w:rsidR="00BC366D">
        <w:rPr>
          <w:rFonts w:asciiTheme="majorHAnsi" w:hAnsiTheme="majorHAnsi"/>
          <w:sz w:val="24"/>
          <w:szCs w:val="24"/>
        </w:rPr>
        <w:t xml:space="preserve">revenue and </w:t>
      </w:r>
      <w:r>
        <w:rPr>
          <w:rFonts w:asciiTheme="majorHAnsi" w:hAnsiTheme="majorHAnsi"/>
          <w:sz w:val="24"/>
          <w:szCs w:val="24"/>
        </w:rPr>
        <w:t xml:space="preserve">cost.  </w:t>
      </w:r>
      <w:r w:rsidR="00BC366D">
        <w:rPr>
          <w:rFonts w:asciiTheme="majorHAnsi" w:hAnsiTheme="majorHAnsi"/>
          <w:sz w:val="24"/>
          <w:szCs w:val="24"/>
        </w:rPr>
        <w:t>The following suggestions might be helpful to get started:</w:t>
      </w:r>
    </w:p>
    <w:p w:rsidR="00031A72" w:rsidRDefault="00031A72" w:rsidP="00F4037C">
      <w:pPr>
        <w:rPr>
          <w:rFonts w:asciiTheme="majorHAnsi" w:hAnsiTheme="majorHAnsi"/>
          <w:sz w:val="24"/>
          <w:szCs w:val="24"/>
        </w:rPr>
      </w:pPr>
      <w:r>
        <w:rPr>
          <w:rFonts w:asciiTheme="majorHAnsi" w:hAnsiTheme="majorHAnsi"/>
          <w:sz w:val="24"/>
          <w:szCs w:val="24"/>
        </w:rPr>
        <w:t xml:space="preserve">(For crop revenue models there is one choice: </w:t>
      </w:r>
      <w:proofErr w:type="spellStart"/>
      <w:r>
        <w:rPr>
          <w:rFonts w:asciiTheme="majorHAnsi" w:hAnsiTheme="majorHAnsi"/>
          <w:sz w:val="24"/>
          <w:szCs w:val="24"/>
        </w:rPr>
        <w:t>revctot_F</w:t>
      </w:r>
      <w:proofErr w:type="spellEnd"/>
      <w:r>
        <w:rPr>
          <w:rFonts w:asciiTheme="majorHAnsi" w:hAnsiTheme="majorHAnsi"/>
          <w:sz w:val="24"/>
          <w:szCs w:val="24"/>
        </w:rPr>
        <w:t>)</w:t>
      </w:r>
    </w:p>
    <w:p w:rsidR="00BC366D" w:rsidRDefault="00031A72" w:rsidP="00F4037C">
      <w:pPr>
        <w:rPr>
          <w:rFonts w:asciiTheme="majorHAnsi" w:hAnsiTheme="majorHAnsi"/>
          <w:sz w:val="24"/>
          <w:szCs w:val="24"/>
        </w:rPr>
      </w:pPr>
      <w:r>
        <w:rPr>
          <w:rFonts w:asciiTheme="majorHAnsi" w:hAnsiTheme="majorHAnsi"/>
          <w:sz w:val="24"/>
          <w:szCs w:val="24"/>
        </w:rPr>
        <w:t>For c</w:t>
      </w:r>
      <w:r w:rsidR="00BC366D">
        <w:rPr>
          <w:rFonts w:asciiTheme="majorHAnsi" w:hAnsiTheme="majorHAnsi"/>
          <w:sz w:val="24"/>
          <w:szCs w:val="24"/>
        </w:rPr>
        <w:t>rop cost</w:t>
      </w:r>
      <w:r>
        <w:rPr>
          <w:rFonts w:asciiTheme="majorHAnsi" w:hAnsiTheme="majorHAnsi"/>
          <w:sz w:val="24"/>
          <w:szCs w:val="24"/>
        </w:rPr>
        <w:t xml:space="preserve"> models</w:t>
      </w:r>
      <w:r w:rsidR="00BC366D">
        <w:rPr>
          <w:rFonts w:asciiTheme="majorHAnsi" w:hAnsiTheme="majorHAnsi"/>
          <w:sz w:val="24"/>
          <w:szCs w:val="24"/>
        </w:rPr>
        <w:t>:</w:t>
      </w:r>
    </w:p>
    <w:p w:rsidR="00BC366D" w:rsidRDefault="00CA4F05" w:rsidP="00031A72">
      <w:pPr>
        <w:rPr>
          <w:rFonts w:asciiTheme="majorHAnsi" w:hAnsiTheme="majorHAnsi"/>
          <w:sz w:val="24"/>
          <w:szCs w:val="24"/>
        </w:rPr>
      </w:pPr>
      <w:proofErr w:type="spellStart"/>
      <w:r>
        <w:rPr>
          <w:rFonts w:asciiTheme="majorHAnsi" w:hAnsiTheme="majorHAnsi"/>
          <w:sz w:val="24"/>
          <w:szCs w:val="24"/>
        </w:rPr>
        <w:t>cost</w:t>
      </w:r>
      <w:r w:rsidR="00031A72">
        <w:rPr>
          <w:rFonts w:asciiTheme="majorHAnsi" w:hAnsiTheme="majorHAnsi"/>
          <w:sz w:val="24"/>
          <w:szCs w:val="24"/>
        </w:rPr>
        <w:t>ctot</w:t>
      </w:r>
      <w:r>
        <w:rPr>
          <w:rFonts w:asciiTheme="majorHAnsi" w:hAnsiTheme="majorHAnsi"/>
          <w:sz w:val="24"/>
          <w:szCs w:val="24"/>
        </w:rPr>
        <w:t>PRE</w:t>
      </w:r>
      <w:r w:rsidR="00BC366D">
        <w:rPr>
          <w:rFonts w:asciiTheme="majorHAnsi" w:hAnsiTheme="majorHAnsi"/>
          <w:sz w:val="24"/>
          <w:szCs w:val="24"/>
        </w:rPr>
        <w:t>_F</w:t>
      </w:r>
      <w:proofErr w:type="spellEnd"/>
      <w:r>
        <w:rPr>
          <w:rFonts w:asciiTheme="majorHAnsi" w:hAnsiTheme="majorHAnsi"/>
          <w:sz w:val="24"/>
          <w:szCs w:val="24"/>
        </w:rPr>
        <w:t xml:space="preserve"> (</w:t>
      </w:r>
      <w:r w:rsidR="00BC366D">
        <w:rPr>
          <w:rFonts w:asciiTheme="majorHAnsi" w:hAnsiTheme="majorHAnsi"/>
          <w:sz w:val="24"/>
          <w:szCs w:val="24"/>
        </w:rPr>
        <w:t>if analysis is limited to ’04, ‘07</w:t>
      </w:r>
      <w:r>
        <w:rPr>
          <w:rFonts w:asciiTheme="majorHAnsi" w:hAnsiTheme="majorHAnsi"/>
          <w:sz w:val="24"/>
          <w:szCs w:val="24"/>
        </w:rPr>
        <w:t>)</w:t>
      </w:r>
      <w:r w:rsidR="00031A72">
        <w:rPr>
          <w:rFonts w:asciiTheme="majorHAnsi" w:hAnsiTheme="majorHAnsi"/>
          <w:sz w:val="24"/>
          <w:szCs w:val="24"/>
        </w:rPr>
        <w:t xml:space="preserve"> - </w:t>
      </w:r>
      <w:r w:rsidR="00031A72" w:rsidRPr="00031A72">
        <w:rPr>
          <w:rFonts w:asciiTheme="majorHAnsi" w:hAnsiTheme="majorHAnsi"/>
          <w:sz w:val="24"/>
          <w:szCs w:val="24"/>
        </w:rPr>
        <w:t>Crop total va</w:t>
      </w:r>
      <w:r w:rsidR="00031A72">
        <w:rPr>
          <w:rFonts w:asciiTheme="majorHAnsi" w:hAnsiTheme="majorHAnsi"/>
          <w:sz w:val="24"/>
          <w:szCs w:val="24"/>
        </w:rPr>
        <w:t xml:space="preserve">riable cost, including pre-harvest wage labor costs </w:t>
      </w:r>
      <w:r w:rsidR="00031A72" w:rsidRPr="00031A72">
        <w:rPr>
          <w:rFonts w:asciiTheme="majorHAnsi" w:hAnsiTheme="majorHAnsi"/>
          <w:sz w:val="24"/>
          <w:szCs w:val="24"/>
        </w:rPr>
        <w:t>(</w:t>
      </w:r>
      <w:proofErr w:type="spellStart"/>
      <w:r w:rsidR="00031A72" w:rsidRPr="00031A72">
        <w:rPr>
          <w:rFonts w:asciiTheme="majorHAnsi" w:hAnsiTheme="majorHAnsi"/>
          <w:sz w:val="24"/>
          <w:szCs w:val="24"/>
        </w:rPr>
        <w:t>seed+</w:t>
      </w:r>
      <w:proofErr w:type="gramStart"/>
      <w:r w:rsidR="00031A72" w:rsidRPr="00031A72">
        <w:rPr>
          <w:rFonts w:asciiTheme="majorHAnsi" w:hAnsiTheme="majorHAnsi"/>
          <w:sz w:val="24"/>
          <w:szCs w:val="24"/>
        </w:rPr>
        <w:t>lp+</w:t>
      </w:r>
      <w:proofErr w:type="gramEnd"/>
      <w:r w:rsidR="00031A72" w:rsidRPr="00031A72">
        <w:rPr>
          <w:rFonts w:asciiTheme="majorHAnsi" w:hAnsiTheme="majorHAnsi"/>
          <w:sz w:val="24"/>
          <w:szCs w:val="24"/>
        </w:rPr>
        <w:t>fert+labhwgPRE</w:t>
      </w:r>
      <w:proofErr w:type="spellEnd"/>
      <w:r w:rsidR="00031A72" w:rsidRPr="00031A72">
        <w:rPr>
          <w:rFonts w:asciiTheme="majorHAnsi" w:hAnsiTheme="majorHAnsi"/>
          <w:sz w:val="24"/>
          <w:szCs w:val="24"/>
        </w:rPr>
        <w:t>)</w:t>
      </w:r>
    </w:p>
    <w:p w:rsidR="00BC366D" w:rsidRDefault="00031A72" w:rsidP="00F4037C">
      <w:pPr>
        <w:rPr>
          <w:rFonts w:asciiTheme="majorHAnsi" w:hAnsiTheme="majorHAnsi"/>
          <w:sz w:val="24"/>
          <w:szCs w:val="24"/>
        </w:rPr>
      </w:pPr>
      <w:r>
        <w:rPr>
          <w:rFonts w:asciiTheme="majorHAnsi" w:hAnsiTheme="majorHAnsi"/>
          <w:sz w:val="24"/>
          <w:szCs w:val="24"/>
        </w:rPr>
        <w:t>For l</w:t>
      </w:r>
      <w:r w:rsidR="00BC366D">
        <w:rPr>
          <w:rFonts w:asciiTheme="majorHAnsi" w:hAnsiTheme="majorHAnsi"/>
          <w:sz w:val="24"/>
          <w:szCs w:val="24"/>
        </w:rPr>
        <w:t>ivestock revenue</w:t>
      </w:r>
      <w:r>
        <w:rPr>
          <w:rFonts w:asciiTheme="majorHAnsi" w:hAnsiTheme="majorHAnsi"/>
          <w:sz w:val="24"/>
          <w:szCs w:val="24"/>
        </w:rPr>
        <w:t xml:space="preserve"> models</w:t>
      </w:r>
      <w:r w:rsidR="00BC366D">
        <w:rPr>
          <w:rFonts w:asciiTheme="majorHAnsi" w:hAnsiTheme="majorHAnsi"/>
          <w:sz w:val="24"/>
          <w:szCs w:val="24"/>
        </w:rPr>
        <w:t>:</w:t>
      </w:r>
    </w:p>
    <w:p w:rsidR="00BC366D" w:rsidRDefault="00BC366D" w:rsidP="00BC366D">
      <w:pPr>
        <w:rPr>
          <w:rFonts w:asciiTheme="majorHAnsi" w:hAnsiTheme="majorHAnsi"/>
          <w:sz w:val="24"/>
          <w:szCs w:val="24"/>
        </w:rPr>
      </w:pPr>
      <w:proofErr w:type="gramStart"/>
      <w:r w:rsidRPr="00BC366D">
        <w:rPr>
          <w:rFonts w:asciiTheme="majorHAnsi" w:hAnsiTheme="majorHAnsi"/>
          <w:sz w:val="24"/>
          <w:szCs w:val="24"/>
        </w:rPr>
        <w:lastRenderedPageBreak/>
        <w:t>revls1_F</w:t>
      </w:r>
      <w:r>
        <w:rPr>
          <w:rFonts w:asciiTheme="majorHAnsi" w:hAnsiTheme="majorHAnsi"/>
          <w:sz w:val="24"/>
          <w:szCs w:val="24"/>
        </w:rPr>
        <w:t xml:space="preserve"> - </w:t>
      </w:r>
      <w:r w:rsidRPr="00BC366D">
        <w:rPr>
          <w:rFonts w:asciiTheme="majorHAnsi" w:hAnsiTheme="majorHAnsi"/>
          <w:sz w:val="24"/>
          <w:szCs w:val="24"/>
        </w:rPr>
        <w:t>Livestock re</w:t>
      </w:r>
      <w:r>
        <w:rPr>
          <w:rFonts w:asciiTheme="majorHAnsi" w:hAnsiTheme="majorHAnsi"/>
          <w:sz w:val="24"/>
          <w:szCs w:val="24"/>
        </w:rPr>
        <w:t>venue</w:t>
      </w:r>
      <w:r w:rsidR="00BB6D2A">
        <w:rPr>
          <w:rFonts w:asciiTheme="majorHAnsi" w:hAnsiTheme="majorHAnsi"/>
          <w:sz w:val="24"/>
          <w:szCs w:val="24"/>
        </w:rPr>
        <w:t>, including all animal sales plus the v</w:t>
      </w:r>
      <w:r w:rsidR="00BB6D2A" w:rsidRPr="00BB6D2A">
        <w:rPr>
          <w:rFonts w:asciiTheme="majorHAnsi" w:hAnsiTheme="majorHAnsi"/>
          <w:sz w:val="24"/>
          <w:szCs w:val="24"/>
        </w:rPr>
        <w:t xml:space="preserve">alue of </w:t>
      </w:r>
      <w:r w:rsidR="00BB6D2A">
        <w:rPr>
          <w:rFonts w:asciiTheme="majorHAnsi" w:hAnsiTheme="majorHAnsi"/>
          <w:sz w:val="24"/>
          <w:szCs w:val="24"/>
        </w:rPr>
        <w:t xml:space="preserve">all </w:t>
      </w:r>
      <w:r w:rsidR="00BB6D2A" w:rsidRPr="00BB6D2A">
        <w:rPr>
          <w:rFonts w:asciiTheme="majorHAnsi" w:hAnsiTheme="majorHAnsi"/>
          <w:sz w:val="24"/>
          <w:szCs w:val="24"/>
        </w:rPr>
        <w:t>livestock production except milk</w:t>
      </w:r>
      <w:r w:rsidR="00E30792">
        <w:rPr>
          <w:rFonts w:asciiTheme="majorHAnsi" w:hAnsiTheme="majorHAnsi"/>
          <w:sz w:val="24"/>
          <w:szCs w:val="24"/>
        </w:rPr>
        <w:t>.</w:t>
      </w:r>
      <w:proofErr w:type="gramEnd"/>
    </w:p>
    <w:p w:rsidR="00BC366D" w:rsidRDefault="00031A72" w:rsidP="00F4037C">
      <w:pPr>
        <w:rPr>
          <w:rFonts w:asciiTheme="majorHAnsi" w:hAnsiTheme="majorHAnsi"/>
          <w:sz w:val="24"/>
          <w:szCs w:val="24"/>
        </w:rPr>
      </w:pPr>
      <w:r>
        <w:rPr>
          <w:rFonts w:asciiTheme="majorHAnsi" w:hAnsiTheme="majorHAnsi"/>
          <w:sz w:val="24"/>
          <w:szCs w:val="24"/>
        </w:rPr>
        <w:t>For l</w:t>
      </w:r>
      <w:r w:rsidR="00BC366D">
        <w:rPr>
          <w:rFonts w:asciiTheme="majorHAnsi" w:hAnsiTheme="majorHAnsi"/>
          <w:sz w:val="24"/>
          <w:szCs w:val="24"/>
        </w:rPr>
        <w:t>ivestock cost</w:t>
      </w:r>
      <w:r>
        <w:rPr>
          <w:rFonts w:asciiTheme="majorHAnsi" w:hAnsiTheme="majorHAnsi"/>
          <w:sz w:val="24"/>
          <w:szCs w:val="24"/>
        </w:rPr>
        <w:t xml:space="preserve"> models</w:t>
      </w:r>
      <w:r w:rsidR="00BC366D">
        <w:rPr>
          <w:rFonts w:asciiTheme="majorHAnsi" w:hAnsiTheme="majorHAnsi"/>
          <w:sz w:val="24"/>
          <w:szCs w:val="24"/>
        </w:rPr>
        <w:t xml:space="preserve">: </w:t>
      </w:r>
    </w:p>
    <w:p w:rsidR="00CA4F05" w:rsidRPr="00031A72" w:rsidRDefault="00BC366D" w:rsidP="00BC366D">
      <w:pPr>
        <w:rPr>
          <w:rFonts w:asciiTheme="majorHAnsi" w:hAnsiTheme="majorHAnsi"/>
          <w:sz w:val="24"/>
          <w:szCs w:val="24"/>
        </w:rPr>
      </w:pPr>
      <w:r>
        <w:rPr>
          <w:rFonts w:asciiTheme="majorHAnsi" w:hAnsiTheme="majorHAnsi"/>
          <w:sz w:val="24"/>
          <w:szCs w:val="24"/>
        </w:rPr>
        <w:t xml:space="preserve">Costls1_F - </w:t>
      </w:r>
      <w:r w:rsidRPr="00BC366D">
        <w:rPr>
          <w:rFonts w:asciiTheme="majorHAnsi" w:hAnsiTheme="majorHAnsi"/>
          <w:sz w:val="24"/>
          <w:szCs w:val="24"/>
        </w:rPr>
        <w:t>Livestock cost</w:t>
      </w:r>
      <w:r w:rsidR="00031A72">
        <w:rPr>
          <w:rFonts w:asciiTheme="majorHAnsi" w:hAnsiTheme="majorHAnsi"/>
          <w:sz w:val="24"/>
          <w:szCs w:val="24"/>
        </w:rPr>
        <w:t xml:space="preserve">, including all animal purchases </w:t>
      </w:r>
      <w:r w:rsidR="00031A72" w:rsidRPr="00031A72">
        <w:rPr>
          <w:rFonts w:asciiTheme="majorHAnsi" w:hAnsiTheme="majorHAnsi"/>
          <w:sz w:val="24"/>
          <w:szCs w:val="24"/>
        </w:rPr>
        <w:t>and livestock variable costs (costlspurch+costlsvar1), where livestock variable costs are</w:t>
      </w:r>
      <w:r w:rsidR="00363724">
        <w:rPr>
          <w:rFonts w:asciiTheme="majorHAnsi" w:hAnsiTheme="majorHAnsi"/>
          <w:sz w:val="24"/>
          <w:szCs w:val="24"/>
        </w:rPr>
        <w:t xml:space="preserve"> defined as</w:t>
      </w:r>
      <w:r w:rsidR="00031A72" w:rsidRPr="00031A72">
        <w:rPr>
          <w:rFonts w:asciiTheme="majorHAnsi" w:hAnsiTheme="majorHAnsi"/>
          <w:sz w:val="24"/>
          <w:szCs w:val="24"/>
        </w:rPr>
        <w:t xml:space="preserve"> </w:t>
      </w:r>
      <w:proofErr w:type="spellStart"/>
      <w:r w:rsidR="00031A72" w:rsidRPr="00363724">
        <w:rPr>
          <w:rFonts w:asciiTheme="majorHAnsi" w:hAnsiTheme="majorHAnsi"/>
          <w:i/>
          <w:sz w:val="24"/>
          <w:szCs w:val="24"/>
        </w:rPr>
        <w:t>feed+vet</w:t>
      </w:r>
      <w:proofErr w:type="spellEnd"/>
      <w:r w:rsidR="00031A72" w:rsidRPr="00363724">
        <w:rPr>
          <w:rFonts w:asciiTheme="majorHAnsi" w:hAnsiTheme="majorHAnsi"/>
          <w:i/>
          <w:sz w:val="24"/>
          <w:szCs w:val="24"/>
        </w:rPr>
        <w:t xml:space="preserve"> </w:t>
      </w:r>
      <w:proofErr w:type="spellStart"/>
      <w:r w:rsidR="00031A72" w:rsidRPr="00363724">
        <w:rPr>
          <w:rFonts w:asciiTheme="majorHAnsi" w:hAnsiTheme="majorHAnsi"/>
          <w:i/>
          <w:sz w:val="24"/>
          <w:szCs w:val="24"/>
        </w:rPr>
        <w:t>services+all</w:t>
      </w:r>
      <w:proofErr w:type="spellEnd"/>
      <w:r w:rsidR="00031A72" w:rsidRPr="00363724">
        <w:rPr>
          <w:rFonts w:asciiTheme="majorHAnsi" w:hAnsiTheme="majorHAnsi"/>
          <w:i/>
          <w:sz w:val="24"/>
          <w:szCs w:val="24"/>
        </w:rPr>
        <w:t xml:space="preserve"> salaried labor spent on livestock</w:t>
      </w:r>
      <w:r w:rsidR="00031A72">
        <w:rPr>
          <w:rFonts w:asciiTheme="majorHAnsi" w:hAnsiTheme="majorHAnsi"/>
          <w:sz w:val="24"/>
          <w:szCs w:val="24"/>
        </w:rPr>
        <w:t>.</w:t>
      </w:r>
    </w:p>
    <w:p w:rsidR="00BC366D" w:rsidRDefault="00BB6D2A" w:rsidP="00F4037C">
      <w:pPr>
        <w:rPr>
          <w:rFonts w:asciiTheme="majorHAnsi" w:hAnsiTheme="majorHAnsi"/>
          <w:sz w:val="24"/>
          <w:szCs w:val="24"/>
        </w:rPr>
      </w:pPr>
      <w:r>
        <w:rPr>
          <w:rFonts w:asciiTheme="majorHAnsi" w:hAnsiTheme="majorHAnsi"/>
          <w:sz w:val="24"/>
          <w:szCs w:val="24"/>
        </w:rPr>
        <w:t xml:space="preserve">Note that any livestock revenue variables built from the </w:t>
      </w:r>
      <w:proofErr w:type="spellStart"/>
      <w:proofErr w:type="gramStart"/>
      <w:r>
        <w:rPr>
          <w:rFonts w:asciiTheme="majorHAnsi" w:hAnsiTheme="majorHAnsi"/>
          <w:sz w:val="24"/>
          <w:szCs w:val="24"/>
        </w:rPr>
        <w:t>vanprod</w:t>
      </w:r>
      <w:proofErr w:type="spellEnd"/>
      <w:r>
        <w:rPr>
          <w:rFonts w:asciiTheme="majorHAnsi" w:hAnsiTheme="majorHAnsi"/>
          <w:sz w:val="24"/>
          <w:szCs w:val="24"/>
        </w:rPr>
        <w:t>[</w:t>
      </w:r>
      <w:proofErr w:type="spellStart"/>
      <w:proofErr w:type="gramEnd"/>
      <w:r w:rsidRPr="00BB6D2A">
        <w:rPr>
          <w:rFonts w:asciiTheme="majorHAnsi" w:hAnsiTheme="majorHAnsi"/>
          <w:i/>
          <w:sz w:val="24"/>
          <w:szCs w:val="24"/>
        </w:rPr>
        <w:t>yr</w:t>
      </w:r>
      <w:proofErr w:type="spellEnd"/>
      <w:r>
        <w:rPr>
          <w:rFonts w:asciiTheme="majorHAnsi" w:hAnsiTheme="majorHAnsi"/>
          <w:sz w:val="24"/>
          <w:szCs w:val="24"/>
        </w:rPr>
        <w:t xml:space="preserve">] variable in the </w:t>
      </w:r>
      <w:proofErr w:type="spellStart"/>
      <w:r w:rsidRPr="00C1394D">
        <w:rPr>
          <w:rFonts w:asciiTheme="majorHAnsi" w:hAnsiTheme="majorHAnsi"/>
          <w:sz w:val="24"/>
          <w:szCs w:val="24"/>
        </w:rPr>
        <w:t>vlivestock</w:t>
      </w:r>
      <w:proofErr w:type="spellEnd"/>
      <w:r w:rsidRPr="00C1394D">
        <w:rPr>
          <w:rFonts w:asciiTheme="majorHAnsi" w:hAnsiTheme="majorHAnsi"/>
          <w:sz w:val="24"/>
          <w:szCs w:val="24"/>
        </w:rPr>
        <w:t>[</w:t>
      </w:r>
      <w:proofErr w:type="spellStart"/>
      <w:r w:rsidRPr="00C1394D">
        <w:rPr>
          <w:rFonts w:asciiTheme="majorHAnsi" w:hAnsiTheme="majorHAnsi"/>
          <w:i/>
          <w:sz w:val="24"/>
          <w:szCs w:val="24"/>
        </w:rPr>
        <w:t>yr</w:t>
      </w:r>
      <w:proofErr w:type="spellEnd"/>
      <w:r w:rsidRPr="00C1394D">
        <w:rPr>
          <w:rFonts w:asciiTheme="majorHAnsi" w:hAnsiTheme="majorHAnsi"/>
          <w:sz w:val="24"/>
          <w:szCs w:val="24"/>
        </w:rPr>
        <w:t>]_net</w:t>
      </w:r>
      <w:r>
        <w:rPr>
          <w:rFonts w:asciiTheme="majorHAnsi" w:hAnsiTheme="majorHAnsi"/>
          <w:sz w:val="24"/>
          <w:szCs w:val="24"/>
        </w:rPr>
        <w:t xml:space="preserve"> files can take negative values, because the </w:t>
      </w:r>
      <w:proofErr w:type="spellStart"/>
      <w:r>
        <w:rPr>
          <w:rFonts w:asciiTheme="majorHAnsi" w:hAnsiTheme="majorHAnsi"/>
          <w:sz w:val="24"/>
          <w:szCs w:val="24"/>
        </w:rPr>
        <w:t>vanprod</w:t>
      </w:r>
      <w:proofErr w:type="spellEnd"/>
      <w:r>
        <w:rPr>
          <w:rFonts w:asciiTheme="majorHAnsi" w:hAnsiTheme="majorHAnsi"/>
          <w:sz w:val="24"/>
          <w:szCs w:val="24"/>
        </w:rPr>
        <w:t>[</w:t>
      </w:r>
      <w:proofErr w:type="spellStart"/>
      <w:r w:rsidRPr="00BB6D2A">
        <w:rPr>
          <w:rFonts w:asciiTheme="majorHAnsi" w:hAnsiTheme="majorHAnsi"/>
          <w:i/>
          <w:sz w:val="24"/>
          <w:szCs w:val="24"/>
        </w:rPr>
        <w:t>yr</w:t>
      </w:r>
      <w:proofErr w:type="spellEnd"/>
      <w:r>
        <w:rPr>
          <w:rFonts w:asciiTheme="majorHAnsi" w:hAnsiTheme="majorHAnsi"/>
          <w:sz w:val="24"/>
          <w:szCs w:val="24"/>
        </w:rPr>
        <w:t>] variables themselves take negative values.  I couldn’t figure out why this is so.  Pending clarification I think it is adv</w:t>
      </w:r>
      <w:r w:rsidR="00E30792">
        <w:rPr>
          <w:rFonts w:asciiTheme="majorHAnsi" w:hAnsiTheme="majorHAnsi"/>
          <w:sz w:val="24"/>
          <w:szCs w:val="24"/>
        </w:rPr>
        <w:t>isable to use livestock revenue variables</w:t>
      </w:r>
      <w:r>
        <w:rPr>
          <w:rFonts w:asciiTheme="majorHAnsi" w:hAnsiTheme="majorHAnsi"/>
          <w:sz w:val="24"/>
          <w:szCs w:val="24"/>
        </w:rPr>
        <w:t xml:space="preserve"> built from the </w:t>
      </w:r>
      <w:proofErr w:type="spellStart"/>
      <w:r>
        <w:rPr>
          <w:rFonts w:asciiTheme="majorHAnsi" w:hAnsiTheme="majorHAnsi"/>
          <w:sz w:val="24"/>
          <w:szCs w:val="24"/>
        </w:rPr>
        <w:t>vprod_lp</w:t>
      </w:r>
      <w:proofErr w:type="spellEnd"/>
      <w:r>
        <w:rPr>
          <w:rFonts w:asciiTheme="majorHAnsi" w:hAnsiTheme="majorHAnsi"/>
          <w:sz w:val="24"/>
          <w:szCs w:val="24"/>
        </w:rPr>
        <w:t xml:space="preserve"> variable, which does not take negative values.</w:t>
      </w:r>
      <w:r w:rsidR="00792B1A">
        <w:rPr>
          <w:rFonts w:asciiTheme="majorHAnsi" w:hAnsiTheme="majorHAnsi"/>
          <w:sz w:val="24"/>
          <w:szCs w:val="24"/>
        </w:rPr>
        <w:t xml:space="preserve">  The livestock revenue variables built from </w:t>
      </w:r>
      <w:proofErr w:type="spellStart"/>
      <w:r w:rsidR="00792B1A">
        <w:rPr>
          <w:rFonts w:asciiTheme="majorHAnsi" w:hAnsiTheme="majorHAnsi"/>
          <w:sz w:val="24"/>
          <w:szCs w:val="24"/>
        </w:rPr>
        <w:t>vprod_lp</w:t>
      </w:r>
      <w:proofErr w:type="spellEnd"/>
      <w:r w:rsidR="00792B1A">
        <w:rPr>
          <w:rFonts w:asciiTheme="majorHAnsi" w:hAnsiTheme="majorHAnsi"/>
          <w:sz w:val="24"/>
          <w:szCs w:val="24"/>
        </w:rPr>
        <w:t xml:space="preserve"> are revls1_F and revlsprod1_F, while those built from </w:t>
      </w:r>
      <w:proofErr w:type="spellStart"/>
      <w:proofErr w:type="gramStart"/>
      <w:r w:rsidR="00792B1A">
        <w:rPr>
          <w:rFonts w:asciiTheme="majorHAnsi" w:hAnsiTheme="majorHAnsi"/>
          <w:sz w:val="24"/>
          <w:szCs w:val="24"/>
        </w:rPr>
        <w:t>vanprod</w:t>
      </w:r>
      <w:proofErr w:type="spellEnd"/>
      <w:r w:rsidR="00792B1A">
        <w:rPr>
          <w:rFonts w:asciiTheme="majorHAnsi" w:hAnsiTheme="majorHAnsi"/>
          <w:sz w:val="24"/>
          <w:szCs w:val="24"/>
        </w:rPr>
        <w:t>[</w:t>
      </w:r>
      <w:proofErr w:type="spellStart"/>
      <w:proofErr w:type="gramEnd"/>
      <w:r w:rsidR="00792B1A" w:rsidRPr="00792B1A">
        <w:rPr>
          <w:rFonts w:asciiTheme="majorHAnsi" w:hAnsiTheme="majorHAnsi"/>
          <w:i/>
          <w:sz w:val="24"/>
          <w:szCs w:val="24"/>
        </w:rPr>
        <w:t>yr</w:t>
      </w:r>
      <w:proofErr w:type="spellEnd"/>
      <w:r w:rsidR="00792B1A">
        <w:rPr>
          <w:rFonts w:asciiTheme="majorHAnsi" w:hAnsiTheme="majorHAnsi"/>
          <w:sz w:val="24"/>
          <w:szCs w:val="24"/>
        </w:rPr>
        <w:t>] are revls2_F and revlsprod2_F.</w:t>
      </w:r>
    </w:p>
    <w:p w:rsidR="00363724" w:rsidRDefault="00363724" w:rsidP="00F4037C">
      <w:pPr>
        <w:rPr>
          <w:rFonts w:asciiTheme="majorHAnsi" w:hAnsiTheme="majorHAnsi"/>
          <w:sz w:val="24"/>
          <w:szCs w:val="24"/>
        </w:rPr>
      </w:pPr>
      <w:r>
        <w:rPr>
          <w:rFonts w:asciiTheme="majorHAnsi" w:hAnsiTheme="majorHAnsi"/>
          <w:sz w:val="24"/>
          <w:szCs w:val="24"/>
        </w:rPr>
        <w:t>Note that a milk revenue variable is available only in ’07.</w:t>
      </w:r>
    </w:p>
    <w:p w:rsidR="00363724" w:rsidRDefault="00363724" w:rsidP="00F4037C">
      <w:pPr>
        <w:rPr>
          <w:rFonts w:asciiTheme="majorHAnsi" w:hAnsiTheme="majorHAnsi"/>
          <w:sz w:val="24"/>
          <w:szCs w:val="24"/>
        </w:rPr>
      </w:pPr>
      <w:r>
        <w:rPr>
          <w:rFonts w:asciiTheme="majorHAnsi" w:hAnsiTheme="majorHAnsi"/>
          <w:sz w:val="24"/>
          <w:szCs w:val="24"/>
        </w:rPr>
        <w:t xml:space="preserve">Keep in mind that crop revenue refers to the value of the crop produced, regardless of whether or not it is commercialized.  Since most households are net consumers of their crop </w:t>
      </w:r>
      <w:proofErr w:type="gramStart"/>
      <w:r>
        <w:rPr>
          <w:rFonts w:asciiTheme="majorHAnsi" w:hAnsiTheme="majorHAnsi"/>
          <w:sz w:val="24"/>
          <w:szCs w:val="24"/>
        </w:rPr>
        <w:t>product,</w:t>
      </w:r>
      <w:proofErr w:type="gramEnd"/>
      <w:r>
        <w:rPr>
          <w:rFonts w:asciiTheme="majorHAnsi" w:hAnsiTheme="majorHAnsi"/>
          <w:sz w:val="24"/>
          <w:szCs w:val="24"/>
        </w:rPr>
        <w:t xml:space="preserve"> and in many cases in order to meet their needs they must purchase more crop products over and above what they have produced, </w:t>
      </w:r>
      <w:r w:rsidR="001B1B0C">
        <w:rPr>
          <w:rFonts w:asciiTheme="majorHAnsi" w:hAnsiTheme="majorHAnsi"/>
          <w:sz w:val="24"/>
          <w:szCs w:val="24"/>
        </w:rPr>
        <w:t xml:space="preserve">I don’t think </w:t>
      </w:r>
      <w:r>
        <w:rPr>
          <w:rFonts w:asciiTheme="majorHAnsi" w:hAnsiTheme="majorHAnsi"/>
          <w:sz w:val="24"/>
          <w:szCs w:val="24"/>
        </w:rPr>
        <w:t>it should come as too big a surprise if the coefficient on maize price comes out negative.</w:t>
      </w:r>
    </w:p>
    <w:p w:rsidR="00CA4F05" w:rsidRDefault="00CA4F05" w:rsidP="00F4037C">
      <w:pPr>
        <w:rPr>
          <w:rFonts w:asciiTheme="majorHAnsi" w:hAnsiTheme="majorHAnsi"/>
          <w:sz w:val="24"/>
          <w:szCs w:val="24"/>
        </w:rPr>
      </w:pPr>
      <w:r>
        <w:rPr>
          <w:rFonts w:asciiTheme="majorHAnsi" w:hAnsiTheme="majorHAnsi"/>
          <w:sz w:val="24"/>
          <w:szCs w:val="24"/>
        </w:rPr>
        <w:t>The following errata were found:</w:t>
      </w:r>
    </w:p>
    <w:p w:rsidR="00CA4F05" w:rsidRDefault="00CA4F05" w:rsidP="00F4037C">
      <w:pPr>
        <w:pStyle w:val="ListParagraph"/>
        <w:numPr>
          <w:ilvl w:val="0"/>
          <w:numId w:val="8"/>
        </w:numPr>
        <w:rPr>
          <w:rFonts w:asciiTheme="majorHAnsi" w:hAnsiTheme="majorHAnsi"/>
          <w:sz w:val="24"/>
          <w:szCs w:val="24"/>
        </w:rPr>
      </w:pPr>
      <w:r w:rsidRPr="00CA4F05">
        <w:rPr>
          <w:rFonts w:asciiTheme="majorHAnsi" w:hAnsiTheme="majorHAnsi"/>
          <w:sz w:val="24"/>
          <w:szCs w:val="24"/>
        </w:rPr>
        <w:t xml:space="preserve">In the ’97, ’00, ’04 </w:t>
      </w:r>
      <w:proofErr w:type="spellStart"/>
      <w:r w:rsidRPr="00CA4F05">
        <w:rPr>
          <w:rFonts w:asciiTheme="majorHAnsi" w:hAnsiTheme="majorHAnsi"/>
          <w:sz w:val="24"/>
          <w:szCs w:val="24"/>
        </w:rPr>
        <w:t>Stata</w:t>
      </w:r>
      <w:proofErr w:type="spellEnd"/>
      <w:r w:rsidRPr="00CA4F05">
        <w:rPr>
          <w:rFonts w:asciiTheme="majorHAnsi" w:hAnsiTheme="majorHAnsi"/>
          <w:sz w:val="24"/>
          <w:szCs w:val="24"/>
        </w:rPr>
        <w:t xml:space="preserve"> files </w:t>
      </w:r>
      <w:r w:rsidR="00F4037C" w:rsidRPr="00CA4F05">
        <w:rPr>
          <w:rFonts w:asciiTheme="majorHAnsi" w:hAnsiTheme="majorHAnsi"/>
          <w:sz w:val="24"/>
          <w:szCs w:val="24"/>
        </w:rPr>
        <w:t xml:space="preserve">acre values </w:t>
      </w:r>
      <w:r w:rsidRPr="00CA4F05">
        <w:rPr>
          <w:rFonts w:asciiTheme="majorHAnsi" w:hAnsiTheme="majorHAnsi"/>
          <w:sz w:val="24"/>
          <w:szCs w:val="24"/>
        </w:rPr>
        <w:t xml:space="preserve">are </w:t>
      </w:r>
      <w:r w:rsidR="00F4037C" w:rsidRPr="00CA4F05">
        <w:rPr>
          <w:rFonts w:asciiTheme="majorHAnsi" w:hAnsiTheme="majorHAnsi"/>
          <w:sz w:val="24"/>
          <w:szCs w:val="24"/>
        </w:rPr>
        <w:t>displayed as strings</w:t>
      </w:r>
      <w:r w:rsidRPr="00CA4F05">
        <w:rPr>
          <w:rFonts w:asciiTheme="majorHAnsi" w:hAnsiTheme="majorHAnsi"/>
          <w:sz w:val="24"/>
          <w:szCs w:val="24"/>
        </w:rPr>
        <w:t>.</w:t>
      </w:r>
    </w:p>
    <w:p w:rsidR="00310C56" w:rsidRPr="00CA4F05" w:rsidRDefault="00CA4F05" w:rsidP="00B36F45">
      <w:pPr>
        <w:pStyle w:val="ListParagraph"/>
        <w:numPr>
          <w:ilvl w:val="0"/>
          <w:numId w:val="8"/>
        </w:numPr>
        <w:rPr>
          <w:rFonts w:asciiTheme="majorHAnsi" w:hAnsiTheme="majorHAnsi"/>
          <w:sz w:val="24"/>
          <w:szCs w:val="24"/>
        </w:rPr>
      </w:pPr>
      <w:r>
        <w:rPr>
          <w:rFonts w:asciiTheme="majorHAnsi" w:hAnsiTheme="majorHAnsi"/>
          <w:sz w:val="24"/>
          <w:szCs w:val="24"/>
        </w:rPr>
        <w:t xml:space="preserve">9 </w:t>
      </w:r>
      <w:r w:rsidR="00F4037C" w:rsidRPr="00CA4F05">
        <w:rPr>
          <w:rFonts w:asciiTheme="majorHAnsi" w:hAnsiTheme="majorHAnsi"/>
          <w:sz w:val="24"/>
          <w:szCs w:val="24"/>
        </w:rPr>
        <w:t xml:space="preserve">duplicates </w:t>
      </w:r>
      <w:r>
        <w:rPr>
          <w:rFonts w:asciiTheme="majorHAnsi" w:hAnsiTheme="majorHAnsi"/>
          <w:sz w:val="24"/>
          <w:szCs w:val="24"/>
        </w:rPr>
        <w:t xml:space="preserve">exist at the seed type level </w:t>
      </w:r>
      <w:r w:rsidR="00F4037C" w:rsidRPr="00CA4F05">
        <w:rPr>
          <w:rFonts w:asciiTheme="majorHAnsi" w:hAnsiTheme="majorHAnsi"/>
          <w:sz w:val="24"/>
          <w:szCs w:val="24"/>
        </w:rPr>
        <w:t>in</w:t>
      </w:r>
      <w:r>
        <w:rPr>
          <w:rFonts w:asciiTheme="majorHAnsi" w:hAnsiTheme="majorHAnsi"/>
          <w:sz w:val="24"/>
          <w:szCs w:val="24"/>
        </w:rPr>
        <w:t xml:space="preserve"> the</w:t>
      </w:r>
      <w:r w:rsidR="00F4037C" w:rsidRPr="00CA4F05">
        <w:rPr>
          <w:rFonts w:asciiTheme="majorHAnsi" w:hAnsiTheme="majorHAnsi"/>
          <w:sz w:val="24"/>
          <w:szCs w:val="24"/>
        </w:rPr>
        <w:t xml:space="preserve"> croplev07</w:t>
      </w:r>
      <w:r>
        <w:rPr>
          <w:rFonts w:asciiTheme="majorHAnsi" w:hAnsiTheme="majorHAnsi"/>
          <w:sz w:val="24"/>
          <w:szCs w:val="24"/>
        </w:rPr>
        <w:t xml:space="preserve"> file.  These were dropped when creating the files presented here.</w:t>
      </w:r>
    </w:p>
    <w:p w:rsidR="00363724" w:rsidRDefault="00363724">
      <w:pPr>
        <w:rPr>
          <w:rFonts w:asciiTheme="majorHAnsi" w:eastAsiaTheme="majorEastAsia" w:hAnsiTheme="majorHAnsi" w:cstheme="majorBidi"/>
          <w:iCs/>
          <w:color w:val="4F81BD" w:themeColor="accent1"/>
          <w:spacing w:val="15"/>
          <w:sz w:val="24"/>
          <w:szCs w:val="24"/>
        </w:rPr>
      </w:pPr>
    </w:p>
    <w:p w:rsidR="00EE0F0A" w:rsidRDefault="0032526B" w:rsidP="00C1394D">
      <w:pPr>
        <w:pStyle w:val="Subtitle"/>
      </w:pPr>
      <w:bookmarkStart w:id="1" w:name="_Toc363349239"/>
      <w:r>
        <w:t xml:space="preserve">Level </w:t>
      </w:r>
      <w:r w:rsidR="00A0295A">
        <w:t>ID Variables</w:t>
      </w:r>
      <w:bookmarkEnd w:id="1"/>
    </w:p>
    <w:p w:rsidR="00DB13D2" w:rsidRPr="00DB13D2" w:rsidRDefault="00DB13D2" w:rsidP="00C10B52">
      <w:pPr>
        <w:rPr>
          <w:rFonts w:asciiTheme="majorHAnsi" w:hAnsiTheme="majorHAnsi"/>
          <w:sz w:val="24"/>
          <w:szCs w:val="24"/>
        </w:rPr>
      </w:pPr>
      <w:r w:rsidRPr="00DB13D2">
        <w:rPr>
          <w:rFonts w:asciiTheme="majorHAnsi" w:hAnsiTheme="majorHAnsi"/>
          <w:sz w:val="24"/>
          <w:szCs w:val="24"/>
        </w:rPr>
        <w:t>Sour</w:t>
      </w:r>
      <w:r>
        <w:rPr>
          <w:rFonts w:asciiTheme="majorHAnsi" w:hAnsiTheme="majorHAnsi"/>
          <w:sz w:val="24"/>
          <w:szCs w:val="24"/>
        </w:rPr>
        <w:t xml:space="preserve">ce files: Most of the </w:t>
      </w:r>
      <w:r w:rsidR="00C1394D">
        <w:rPr>
          <w:rFonts w:asciiTheme="majorHAnsi" w:hAnsiTheme="majorHAnsi"/>
          <w:sz w:val="24"/>
          <w:szCs w:val="24"/>
        </w:rPr>
        <w:t>’</w:t>
      </w:r>
      <w:r>
        <w:rPr>
          <w:rFonts w:asciiTheme="majorHAnsi" w:hAnsiTheme="majorHAnsi"/>
          <w:sz w:val="24"/>
          <w:szCs w:val="24"/>
        </w:rPr>
        <w:t xml:space="preserve">07 files include these variables.  In the </w:t>
      </w:r>
      <w:r w:rsidR="00A41762">
        <w:rPr>
          <w:rFonts w:asciiTheme="majorHAnsi" w:hAnsiTheme="majorHAnsi"/>
          <w:sz w:val="24"/>
          <w:szCs w:val="24"/>
        </w:rPr>
        <w:t xml:space="preserve">survey </w:t>
      </w:r>
      <w:r>
        <w:rPr>
          <w:rFonts w:asciiTheme="majorHAnsi" w:hAnsiTheme="majorHAnsi"/>
          <w:sz w:val="24"/>
          <w:szCs w:val="24"/>
        </w:rPr>
        <w:t xml:space="preserve">years prior to </w:t>
      </w:r>
      <w:r w:rsidR="00C1394D">
        <w:rPr>
          <w:rFonts w:asciiTheme="majorHAnsi" w:hAnsiTheme="majorHAnsi"/>
          <w:sz w:val="24"/>
          <w:szCs w:val="24"/>
        </w:rPr>
        <w:t>’</w:t>
      </w:r>
      <w:r>
        <w:rPr>
          <w:rFonts w:asciiTheme="majorHAnsi" w:hAnsiTheme="majorHAnsi"/>
          <w:sz w:val="24"/>
          <w:szCs w:val="24"/>
        </w:rPr>
        <w:t xml:space="preserve">07 these variables are included only in some of the files.  They can always be found in the </w:t>
      </w:r>
      <w:proofErr w:type="gramStart"/>
      <w:r w:rsidR="00281567">
        <w:rPr>
          <w:rFonts w:asciiTheme="majorHAnsi" w:hAnsiTheme="majorHAnsi"/>
          <w:sz w:val="24"/>
          <w:szCs w:val="24"/>
        </w:rPr>
        <w:t>income[</w:t>
      </w:r>
      <w:proofErr w:type="spellStart"/>
      <w:proofErr w:type="gramEnd"/>
      <w:r w:rsidR="00281567" w:rsidRPr="00281567">
        <w:rPr>
          <w:rFonts w:asciiTheme="majorHAnsi" w:hAnsiTheme="majorHAnsi"/>
          <w:i/>
          <w:sz w:val="24"/>
          <w:szCs w:val="24"/>
        </w:rPr>
        <w:t>yr</w:t>
      </w:r>
      <w:proofErr w:type="spellEnd"/>
      <w:r w:rsidR="00281567">
        <w:rPr>
          <w:rFonts w:asciiTheme="majorHAnsi" w:hAnsiTheme="majorHAnsi"/>
          <w:sz w:val="24"/>
          <w:szCs w:val="24"/>
        </w:rPr>
        <w:t>]</w:t>
      </w:r>
      <w:r>
        <w:rPr>
          <w:rFonts w:asciiTheme="majorHAnsi" w:hAnsiTheme="majorHAnsi"/>
          <w:sz w:val="24"/>
          <w:szCs w:val="24"/>
        </w:rPr>
        <w:t xml:space="preserve"> file.</w:t>
      </w:r>
    </w:p>
    <w:tbl>
      <w:tblPr>
        <w:tblStyle w:val="TableGrid"/>
        <w:tblW w:w="0" w:type="auto"/>
        <w:tblLook w:val="04A0" w:firstRow="1" w:lastRow="0" w:firstColumn="1" w:lastColumn="0" w:noHBand="0" w:noVBand="1"/>
      </w:tblPr>
      <w:tblGrid>
        <w:gridCol w:w="3192"/>
        <w:gridCol w:w="5736"/>
      </w:tblGrid>
      <w:tr w:rsidR="00A0295A" w:rsidTr="00A0295A">
        <w:tc>
          <w:tcPr>
            <w:tcW w:w="8928" w:type="dxa"/>
            <w:gridSpan w:val="2"/>
          </w:tcPr>
          <w:p w:rsidR="00A0295A" w:rsidRPr="00943EED" w:rsidRDefault="00943EED" w:rsidP="00C10B52">
            <w:pPr>
              <w:rPr>
                <w:rFonts w:asciiTheme="majorHAnsi" w:hAnsiTheme="majorHAnsi"/>
                <w:b/>
                <w:sz w:val="24"/>
                <w:szCs w:val="24"/>
              </w:rPr>
            </w:pPr>
            <w:r w:rsidRPr="00943EED">
              <w:rPr>
                <w:rFonts w:asciiTheme="majorHAnsi" w:hAnsiTheme="majorHAnsi"/>
                <w:b/>
                <w:sz w:val="24"/>
                <w:szCs w:val="24"/>
              </w:rPr>
              <w:t xml:space="preserve">Table 1: </w:t>
            </w:r>
            <w:r w:rsidR="00A0295A" w:rsidRPr="00943EED">
              <w:rPr>
                <w:rFonts w:asciiTheme="majorHAnsi" w:hAnsiTheme="majorHAnsi"/>
                <w:b/>
                <w:sz w:val="24"/>
                <w:szCs w:val="24"/>
              </w:rPr>
              <w:t>ID variables</w:t>
            </w:r>
          </w:p>
        </w:tc>
      </w:tr>
      <w:tr w:rsidR="00A0295A" w:rsidTr="00A0295A">
        <w:tc>
          <w:tcPr>
            <w:tcW w:w="3192" w:type="dxa"/>
          </w:tcPr>
          <w:p w:rsidR="00A0295A" w:rsidRPr="00943EED" w:rsidRDefault="00A0295A" w:rsidP="00C10B52">
            <w:pPr>
              <w:rPr>
                <w:rFonts w:asciiTheme="majorHAnsi" w:hAnsiTheme="majorHAnsi"/>
                <w:b/>
                <w:sz w:val="24"/>
                <w:szCs w:val="24"/>
              </w:rPr>
            </w:pPr>
            <w:r w:rsidRPr="00943EED">
              <w:rPr>
                <w:rFonts w:asciiTheme="majorHAnsi" w:hAnsiTheme="majorHAnsi"/>
                <w:b/>
                <w:sz w:val="24"/>
                <w:szCs w:val="24"/>
              </w:rPr>
              <w:t>ID designation</w:t>
            </w:r>
          </w:p>
        </w:tc>
        <w:tc>
          <w:tcPr>
            <w:tcW w:w="5736" w:type="dxa"/>
          </w:tcPr>
          <w:p w:rsidR="00A0295A" w:rsidRPr="00943EED" w:rsidRDefault="00A0295A" w:rsidP="00C10B52">
            <w:pPr>
              <w:rPr>
                <w:rFonts w:asciiTheme="majorHAnsi" w:hAnsiTheme="majorHAnsi"/>
                <w:b/>
                <w:sz w:val="24"/>
                <w:szCs w:val="24"/>
              </w:rPr>
            </w:pPr>
            <w:r w:rsidRPr="00943EED">
              <w:rPr>
                <w:rFonts w:asciiTheme="majorHAnsi" w:hAnsiTheme="majorHAnsi"/>
                <w:b/>
                <w:sz w:val="24"/>
                <w:szCs w:val="24"/>
              </w:rPr>
              <w:t>Definition</w:t>
            </w:r>
          </w:p>
        </w:tc>
      </w:tr>
      <w:tr w:rsidR="00A0295A" w:rsidTr="00A0295A">
        <w:tc>
          <w:tcPr>
            <w:tcW w:w="3192" w:type="dxa"/>
          </w:tcPr>
          <w:p w:rsidR="00A0295A" w:rsidRDefault="00506CA4" w:rsidP="00C10B52">
            <w:pPr>
              <w:rPr>
                <w:rFonts w:asciiTheme="majorHAnsi" w:hAnsiTheme="majorHAnsi"/>
                <w:sz w:val="24"/>
                <w:szCs w:val="24"/>
              </w:rPr>
            </w:pPr>
            <w:proofErr w:type="spellStart"/>
            <w:r>
              <w:rPr>
                <w:rFonts w:asciiTheme="majorHAnsi" w:hAnsiTheme="majorHAnsi"/>
                <w:sz w:val="24"/>
                <w:szCs w:val="24"/>
              </w:rPr>
              <w:t>H</w:t>
            </w:r>
            <w:r w:rsidR="00A0295A">
              <w:rPr>
                <w:rFonts w:asciiTheme="majorHAnsi" w:hAnsiTheme="majorHAnsi"/>
                <w:sz w:val="24"/>
                <w:szCs w:val="24"/>
              </w:rPr>
              <w:t>hid</w:t>
            </w:r>
            <w:proofErr w:type="spellEnd"/>
          </w:p>
        </w:tc>
        <w:tc>
          <w:tcPr>
            <w:tcW w:w="5736" w:type="dxa"/>
          </w:tcPr>
          <w:p w:rsidR="00A0295A" w:rsidRDefault="00506CA4" w:rsidP="00DB13D2">
            <w:pPr>
              <w:rPr>
                <w:rFonts w:asciiTheme="majorHAnsi" w:hAnsiTheme="majorHAnsi"/>
                <w:sz w:val="24"/>
                <w:szCs w:val="24"/>
              </w:rPr>
            </w:pPr>
            <w:r>
              <w:rPr>
                <w:rFonts w:asciiTheme="majorHAnsi" w:hAnsiTheme="majorHAnsi"/>
                <w:sz w:val="24"/>
                <w:szCs w:val="24"/>
              </w:rPr>
              <w:t>Household</w:t>
            </w:r>
            <w:r w:rsidR="00A0295A">
              <w:rPr>
                <w:rFonts w:asciiTheme="majorHAnsi" w:hAnsiTheme="majorHAnsi"/>
                <w:sz w:val="24"/>
                <w:szCs w:val="24"/>
              </w:rPr>
              <w:t xml:space="preserve"> id</w:t>
            </w:r>
            <w:r w:rsidR="00DB13D2">
              <w:rPr>
                <w:rFonts w:asciiTheme="majorHAnsi" w:hAnsiTheme="majorHAnsi"/>
                <w:sz w:val="24"/>
                <w:szCs w:val="24"/>
              </w:rPr>
              <w:t>entifi</w:t>
            </w:r>
            <w:r w:rsidR="00A0295A">
              <w:rPr>
                <w:rFonts w:asciiTheme="majorHAnsi" w:hAnsiTheme="majorHAnsi"/>
                <w:sz w:val="24"/>
                <w:szCs w:val="24"/>
              </w:rPr>
              <w:t>er</w:t>
            </w:r>
          </w:p>
        </w:tc>
      </w:tr>
      <w:tr w:rsidR="00A0295A" w:rsidTr="00A0295A">
        <w:tc>
          <w:tcPr>
            <w:tcW w:w="3192" w:type="dxa"/>
          </w:tcPr>
          <w:p w:rsidR="00A0295A" w:rsidRDefault="00506CA4" w:rsidP="00C10B52">
            <w:pPr>
              <w:rPr>
                <w:rFonts w:asciiTheme="majorHAnsi" w:hAnsiTheme="majorHAnsi"/>
                <w:sz w:val="24"/>
                <w:szCs w:val="24"/>
              </w:rPr>
            </w:pPr>
            <w:r>
              <w:rPr>
                <w:rFonts w:asciiTheme="majorHAnsi" w:hAnsiTheme="majorHAnsi"/>
                <w:sz w:val="24"/>
                <w:szCs w:val="24"/>
              </w:rPr>
              <w:t>F</w:t>
            </w:r>
            <w:r w:rsidR="00A0295A">
              <w:rPr>
                <w:rFonts w:asciiTheme="majorHAnsi" w:hAnsiTheme="majorHAnsi"/>
                <w:sz w:val="24"/>
                <w:szCs w:val="24"/>
              </w:rPr>
              <w:t>ield</w:t>
            </w:r>
          </w:p>
        </w:tc>
        <w:tc>
          <w:tcPr>
            <w:tcW w:w="5736" w:type="dxa"/>
          </w:tcPr>
          <w:p w:rsidR="00A0295A" w:rsidRDefault="00DB13D2" w:rsidP="00C10B52">
            <w:pPr>
              <w:rPr>
                <w:rFonts w:asciiTheme="majorHAnsi" w:hAnsiTheme="majorHAnsi"/>
                <w:sz w:val="24"/>
                <w:szCs w:val="24"/>
              </w:rPr>
            </w:pPr>
            <w:r>
              <w:rPr>
                <w:rFonts w:asciiTheme="majorHAnsi" w:hAnsiTheme="majorHAnsi"/>
                <w:sz w:val="24"/>
                <w:szCs w:val="24"/>
              </w:rPr>
              <w:t>Field identifier</w:t>
            </w:r>
          </w:p>
        </w:tc>
      </w:tr>
      <w:tr w:rsidR="00A0295A" w:rsidTr="00A0295A">
        <w:tc>
          <w:tcPr>
            <w:tcW w:w="3192" w:type="dxa"/>
          </w:tcPr>
          <w:p w:rsidR="00A0295A" w:rsidRDefault="00506CA4" w:rsidP="00C10B52">
            <w:pPr>
              <w:rPr>
                <w:rFonts w:asciiTheme="majorHAnsi" w:hAnsiTheme="majorHAnsi"/>
                <w:sz w:val="24"/>
                <w:szCs w:val="24"/>
              </w:rPr>
            </w:pPr>
            <w:proofErr w:type="spellStart"/>
            <w:r>
              <w:rPr>
                <w:rFonts w:asciiTheme="majorHAnsi" w:hAnsiTheme="majorHAnsi"/>
                <w:sz w:val="24"/>
                <w:szCs w:val="24"/>
              </w:rPr>
              <w:t>V</w:t>
            </w:r>
            <w:r w:rsidR="00A0295A">
              <w:rPr>
                <w:rFonts w:asciiTheme="majorHAnsi" w:hAnsiTheme="majorHAnsi"/>
                <w:sz w:val="24"/>
                <w:szCs w:val="24"/>
              </w:rPr>
              <w:t>il</w:t>
            </w:r>
            <w:proofErr w:type="spellEnd"/>
          </w:p>
        </w:tc>
        <w:tc>
          <w:tcPr>
            <w:tcW w:w="5736" w:type="dxa"/>
          </w:tcPr>
          <w:p w:rsidR="00A0295A" w:rsidRDefault="00DB13D2" w:rsidP="00C10B52">
            <w:pPr>
              <w:rPr>
                <w:rFonts w:asciiTheme="majorHAnsi" w:hAnsiTheme="majorHAnsi"/>
                <w:sz w:val="24"/>
                <w:szCs w:val="24"/>
              </w:rPr>
            </w:pPr>
            <w:r>
              <w:rPr>
                <w:rFonts w:asciiTheme="majorHAnsi" w:hAnsiTheme="majorHAnsi"/>
                <w:sz w:val="24"/>
                <w:szCs w:val="24"/>
              </w:rPr>
              <w:t>Village identifier</w:t>
            </w:r>
          </w:p>
        </w:tc>
      </w:tr>
      <w:tr w:rsidR="00A0295A" w:rsidTr="00A0295A">
        <w:tc>
          <w:tcPr>
            <w:tcW w:w="3192" w:type="dxa"/>
          </w:tcPr>
          <w:p w:rsidR="00A0295A" w:rsidRDefault="008E2F5E" w:rsidP="00C10B52">
            <w:pPr>
              <w:rPr>
                <w:rFonts w:asciiTheme="majorHAnsi" w:hAnsiTheme="majorHAnsi"/>
                <w:sz w:val="24"/>
                <w:szCs w:val="24"/>
              </w:rPr>
            </w:pPr>
            <w:proofErr w:type="spellStart"/>
            <w:r>
              <w:rPr>
                <w:rFonts w:asciiTheme="majorHAnsi" w:hAnsiTheme="majorHAnsi"/>
                <w:sz w:val="24"/>
                <w:szCs w:val="24"/>
              </w:rPr>
              <w:lastRenderedPageBreak/>
              <w:t>D</w:t>
            </w:r>
            <w:r w:rsidR="00A0295A">
              <w:rPr>
                <w:rFonts w:asciiTheme="majorHAnsi" w:hAnsiTheme="majorHAnsi"/>
                <w:sz w:val="24"/>
                <w:szCs w:val="24"/>
              </w:rPr>
              <w:t>ist</w:t>
            </w:r>
            <w:proofErr w:type="spellEnd"/>
          </w:p>
        </w:tc>
        <w:tc>
          <w:tcPr>
            <w:tcW w:w="5736" w:type="dxa"/>
          </w:tcPr>
          <w:p w:rsidR="00A0295A" w:rsidRDefault="00DB13D2" w:rsidP="00C10B52">
            <w:pPr>
              <w:rPr>
                <w:rFonts w:asciiTheme="majorHAnsi" w:hAnsiTheme="majorHAnsi"/>
                <w:sz w:val="24"/>
                <w:szCs w:val="24"/>
              </w:rPr>
            </w:pPr>
            <w:r>
              <w:rPr>
                <w:rFonts w:asciiTheme="majorHAnsi" w:hAnsiTheme="majorHAnsi"/>
                <w:sz w:val="24"/>
                <w:szCs w:val="24"/>
              </w:rPr>
              <w:t>District identifier</w:t>
            </w:r>
          </w:p>
        </w:tc>
      </w:tr>
      <w:tr w:rsidR="00A0295A" w:rsidTr="00A0295A">
        <w:tc>
          <w:tcPr>
            <w:tcW w:w="3192" w:type="dxa"/>
          </w:tcPr>
          <w:p w:rsidR="00A0295A" w:rsidRDefault="008E2F5E" w:rsidP="00C10B52">
            <w:pPr>
              <w:rPr>
                <w:rFonts w:asciiTheme="majorHAnsi" w:hAnsiTheme="majorHAnsi"/>
                <w:sz w:val="24"/>
                <w:szCs w:val="24"/>
              </w:rPr>
            </w:pPr>
            <w:r>
              <w:rPr>
                <w:rFonts w:asciiTheme="majorHAnsi" w:hAnsiTheme="majorHAnsi"/>
                <w:sz w:val="24"/>
                <w:szCs w:val="24"/>
              </w:rPr>
              <w:t>P</w:t>
            </w:r>
            <w:r w:rsidR="00A0295A">
              <w:rPr>
                <w:rFonts w:asciiTheme="majorHAnsi" w:hAnsiTheme="majorHAnsi"/>
                <w:sz w:val="24"/>
                <w:szCs w:val="24"/>
              </w:rPr>
              <w:t>rovince</w:t>
            </w:r>
          </w:p>
        </w:tc>
        <w:tc>
          <w:tcPr>
            <w:tcW w:w="5736" w:type="dxa"/>
          </w:tcPr>
          <w:p w:rsidR="00A0295A" w:rsidRDefault="00DB13D2" w:rsidP="00C10B52">
            <w:pPr>
              <w:rPr>
                <w:rFonts w:asciiTheme="majorHAnsi" w:hAnsiTheme="majorHAnsi"/>
                <w:sz w:val="24"/>
                <w:szCs w:val="24"/>
              </w:rPr>
            </w:pPr>
            <w:r>
              <w:rPr>
                <w:rFonts w:asciiTheme="majorHAnsi" w:hAnsiTheme="majorHAnsi"/>
                <w:sz w:val="24"/>
                <w:szCs w:val="24"/>
              </w:rPr>
              <w:t>Province identifier</w:t>
            </w:r>
          </w:p>
        </w:tc>
      </w:tr>
      <w:tr w:rsidR="00DB13D2" w:rsidRPr="00DB13D2" w:rsidTr="00A0295A">
        <w:tc>
          <w:tcPr>
            <w:tcW w:w="3192" w:type="dxa"/>
          </w:tcPr>
          <w:p w:rsidR="00DB13D2" w:rsidRDefault="00DB13D2" w:rsidP="00C10B52">
            <w:pPr>
              <w:rPr>
                <w:rFonts w:asciiTheme="majorHAnsi" w:hAnsiTheme="majorHAnsi"/>
                <w:sz w:val="24"/>
                <w:szCs w:val="24"/>
              </w:rPr>
            </w:pPr>
            <w:r>
              <w:rPr>
                <w:rFonts w:asciiTheme="majorHAnsi" w:hAnsiTheme="majorHAnsi"/>
                <w:sz w:val="24"/>
                <w:szCs w:val="24"/>
              </w:rPr>
              <w:t>Zone</w:t>
            </w:r>
          </w:p>
        </w:tc>
        <w:tc>
          <w:tcPr>
            <w:tcW w:w="5736" w:type="dxa"/>
          </w:tcPr>
          <w:p w:rsidR="00DB13D2" w:rsidRPr="00DB13D2" w:rsidRDefault="00DB13D2" w:rsidP="00DB13D2">
            <w:pPr>
              <w:rPr>
                <w:rFonts w:asciiTheme="majorHAnsi" w:hAnsiTheme="majorHAnsi"/>
                <w:sz w:val="24"/>
                <w:szCs w:val="24"/>
                <w:lang w:val="es-CO"/>
              </w:rPr>
            </w:pPr>
            <w:proofErr w:type="spellStart"/>
            <w:r w:rsidRPr="00DB13D2">
              <w:rPr>
                <w:rFonts w:asciiTheme="majorHAnsi" w:hAnsiTheme="majorHAnsi"/>
                <w:sz w:val="24"/>
                <w:szCs w:val="24"/>
                <w:lang w:val="es-CO"/>
              </w:rPr>
              <w:t>Kenya</w:t>
            </w:r>
            <w:proofErr w:type="spellEnd"/>
            <w:r w:rsidRPr="00DB13D2">
              <w:rPr>
                <w:rFonts w:asciiTheme="majorHAnsi" w:hAnsiTheme="majorHAnsi"/>
                <w:sz w:val="24"/>
                <w:szCs w:val="24"/>
                <w:lang w:val="es-CO"/>
              </w:rPr>
              <w:t xml:space="preserve"> </w:t>
            </w:r>
            <w:proofErr w:type="spellStart"/>
            <w:r w:rsidRPr="00DB13D2">
              <w:rPr>
                <w:rFonts w:asciiTheme="majorHAnsi" w:hAnsiTheme="majorHAnsi"/>
                <w:sz w:val="24"/>
                <w:szCs w:val="24"/>
                <w:lang w:val="es-CO"/>
              </w:rPr>
              <w:t>agricultural</w:t>
            </w:r>
            <w:proofErr w:type="spellEnd"/>
            <w:r w:rsidRPr="00DB13D2">
              <w:rPr>
                <w:rFonts w:asciiTheme="majorHAnsi" w:hAnsiTheme="majorHAnsi"/>
                <w:sz w:val="24"/>
                <w:szCs w:val="24"/>
                <w:lang w:val="es-CO"/>
              </w:rPr>
              <w:t xml:space="preserve"> </w:t>
            </w:r>
            <w:proofErr w:type="spellStart"/>
            <w:r w:rsidRPr="00DB13D2">
              <w:rPr>
                <w:rFonts w:asciiTheme="majorHAnsi" w:hAnsiTheme="majorHAnsi"/>
                <w:sz w:val="24"/>
                <w:szCs w:val="24"/>
                <w:lang w:val="es-CO"/>
              </w:rPr>
              <w:t>ecological</w:t>
            </w:r>
            <w:proofErr w:type="spellEnd"/>
            <w:r w:rsidRPr="00DB13D2">
              <w:rPr>
                <w:rFonts w:asciiTheme="majorHAnsi" w:hAnsiTheme="majorHAnsi"/>
                <w:sz w:val="24"/>
                <w:szCs w:val="24"/>
                <w:lang w:val="es-CO"/>
              </w:rPr>
              <w:t xml:space="preserve"> </w:t>
            </w:r>
            <w:proofErr w:type="spellStart"/>
            <w:r>
              <w:rPr>
                <w:rFonts w:asciiTheme="majorHAnsi" w:hAnsiTheme="majorHAnsi"/>
                <w:sz w:val="24"/>
                <w:szCs w:val="24"/>
                <w:lang w:val="es-CO"/>
              </w:rPr>
              <w:t>region</w:t>
            </w:r>
            <w:proofErr w:type="spellEnd"/>
            <w:r w:rsidRPr="00DB13D2">
              <w:rPr>
                <w:rFonts w:asciiTheme="majorHAnsi" w:hAnsiTheme="majorHAnsi"/>
                <w:sz w:val="24"/>
                <w:szCs w:val="24"/>
                <w:lang w:val="es-CO"/>
              </w:rPr>
              <w:t xml:space="preserve"> </w:t>
            </w:r>
            <w:proofErr w:type="spellStart"/>
            <w:r w:rsidRPr="00DB13D2">
              <w:rPr>
                <w:rFonts w:asciiTheme="majorHAnsi" w:hAnsiTheme="majorHAnsi"/>
                <w:sz w:val="24"/>
                <w:szCs w:val="24"/>
                <w:lang w:val="es-CO"/>
              </w:rPr>
              <w:t>identifier</w:t>
            </w:r>
            <w:proofErr w:type="spellEnd"/>
          </w:p>
        </w:tc>
      </w:tr>
      <w:tr w:rsidR="00DB13D2" w:rsidRPr="008014E9" w:rsidTr="00A0295A">
        <w:tc>
          <w:tcPr>
            <w:tcW w:w="3192" w:type="dxa"/>
          </w:tcPr>
          <w:p w:rsidR="00DB13D2" w:rsidRDefault="00DB13D2" w:rsidP="00C10B52">
            <w:pPr>
              <w:rPr>
                <w:rFonts w:asciiTheme="majorHAnsi" w:hAnsiTheme="majorHAnsi"/>
                <w:sz w:val="24"/>
                <w:szCs w:val="24"/>
              </w:rPr>
            </w:pPr>
            <w:r>
              <w:rPr>
                <w:rFonts w:asciiTheme="majorHAnsi" w:hAnsiTheme="majorHAnsi"/>
                <w:sz w:val="24"/>
                <w:szCs w:val="24"/>
              </w:rPr>
              <w:t>AEZ</w:t>
            </w:r>
          </w:p>
        </w:tc>
        <w:tc>
          <w:tcPr>
            <w:tcW w:w="5736" w:type="dxa"/>
          </w:tcPr>
          <w:p w:rsidR="00DB13D2" w:rsidRPr="00DB13D2" w:rsidRDefault="00DB13D2" w:rsidP="00C10B52">
            <w:pPr>
              <w:rPr>
                <w:rFonts w:asciiTheme="majorHAnsi" w:hAnsiTheme="majorHAnsi"/>
                <w:sz w:val="24"/>
                <w:szCs w:val="24"/>
                <w:lang w:val="es-CO"/>
              </w:rPr>
            </w:pPr>
            <w:r w:rsidRPr="00DB13D2">
              <w:rPr>
                <w:rFonts w:asciiTheme="majorHAnsi" w:hAnsiTheme="majorHAnsi"/>
                <w:sz w:val="24"/>
                <w:szCs w:val="24"/>
                <w:lang w:val="es-CO"/>
              </w:rPr>
              <w:t xml:space="preserve">FAO </w:t>
            </w:r>
            <w:r>
              <w:rPr>
                <w:rFonts w:asciiTheme="majorHAnsi" w:hAnsiTheme="majorHAnsi"/>
                <w:sz w:val="24"/>
                <w:szCs w:val="24"/>
                <w:lang w:val="es-CO"/>
              </w:rPr>
              <w:t xml:space="preserve">universal </w:t>
            </w:r>
            <w:r w:rsidRPr="00DB13D2">
              <w:rPr>
                <w:rFonts w:asciiTheme="majorHAnsi" w:hAnsiTheme="majorHAnsi"/>
                <w:sz w:val="24"/>
                <w:szCs w:val="24"/>
                <w:lang w:val="es-CO"/>
              </w:rPr>
              <w:t>agro-</w:t>
            </w:r>
            <w:proofErr w:type="spellStart"/>
            <w:r w:rsidRPr="00DB13D2">
              <w:rPr>
                <w:rFonts w:asciiTheme="majorHAnsi" w:hAnsiTheme="majorHAnsi"/>
                <w:sz w:val="24"/>
                <w:szCs w:val="24"/>
                <w:lang w:val="es-CO"/>
              </w:rPr>
              <w:t>ecological</w:t>
            </w:r>
            <w:proofErr w:type="spellEnd"/>
            <w:r w:rsidRPr="00DB13D2">
              <w:rPr>
                <w:rFonts w:asciiTheme="majorHAnsi" w:hAnsiTheme="majorHAnsi"/>
                <w:sz w:val="24"/>
                <w:szCs w:val="24"/>
                <w:lang w:val="es-CO"/>
              </w:rPr>
              <w:t xml:space="preserve"> </w:t>
            </w:r>
            <w:proofErr w:type="spellStart"/>
            <w:r w:rsidRPr="00DB13D2">
              <w:rPr>
                <w:rFonts w:asciiTheme="majorHAnsi" w:hAnsiTheme="majorHAnsi"/>
                <w:sz w:val="24"/>
                <w:szCs w:val="24"/>
                <w:lang w:val="es-CO"/>
              </w:rPr>
              <w:t>zone</w:t>
            </w:r>
            <w:proofErr w:type="spellEnd"/>
            <w:r w:rsidRPr="00DB13D2">
              <w:rPr>
                <w:rFonts w:asciiTheme="majorHAnsi" w:hAnsiTheme="majorHAnsi"/>
                <w:sz w:val="24"/>
                <w:szCs w:val="24"/>
                <w:lang w:val="es-CO"/>
              </w:rPr>
              <w:t xml:space="preserve"> </w:t>
            </w:r>
            <w:proofErr w:type="spellStart"/>
            <w:r w:rsidRPr="00DB13D2">
              <w:rPr>
                <w:rFonts w:asciiTheme="majorHAnsi" w:hAnsiTheme="majorHAnsi"/>
                <w:sz w:val="24"/>
                <w:szCs w:val="24"/>
                <w:lang w:val="es-CO"/>
              </w:rPr>
              <w:t>identifier</w:t>
            </w:r>
            <w:proofErr w:type="spellEnd"/>
          </w:p>
        </w:tc>
      </w:tr>
    </w:tbl>
    <w:p w:rsidR="00811F6D" w:rsidRPr="00C150E5" w:rsidRDefault="00811F6D" w:rsidP="00C10B52">
      <w:pPr>
        <w:rPr>
          <w:rFonts w:asciiTheme="majorHAnsi" w:hAnsiTheme="majorHAnsi"/>
          <w:sz w:val="24"/>
          <w:szCs w:val="24"/>
          <w:lang w:val="es-CO"/>
        </w:rPr>
        <w:sectPr w:rsidR="00811F6D" w:rsidRPr="00C150E5" w:rsidSect="00811F6D">
          <w:footerReference w:type="default" r:id="rId9"/>
          <w:pgSz w:w="12240" w:h="15840"/>
          <w:pgMar w:top="1440" w:right="1440" w:bottom="1440" w:left="1440" w:header="720" w:footer="720" w:gutter="0"/>
          <w:cols w:space="720"/>
          <w:docGrid w:linePitch="360"/>
        </w:sectPr>
      </w:pPr>
    </w:p>
    <w:p w:rsidR="00BB5C12" w:rsidRDefault="00EE0F0A" w:rsidP="00C1394D">
      <w:pPr>
        <w:pStyle w:val="Subtitle"/>
      </w:pPr>
      <w:bookmarkStart w:id="2" w:name="_Toc363349240"/>
      <w:r>
        <w:lastRenderedPageBreak/>
        <w:t>Revenue</w:t>
      </w:r>
      <w:bookmarkEnd w:id="2"/>
    </w:p>
    <w:p w:rsidR="009173B5" w:rsidRDefault="009173B5" w:rsidP="00903999">
      <w:pPr>
        <w:spacing w:line="240" w:lineRule="auto"/>
        <w:contextualSpacing/>
        <w:rPr>
          <w:rFonts w:asciiTheme="majorHAnsi" w:hAnsiTheme="majorHAnsi"/>
          <w:sz w:val="24"/>
          <w:szCs w:val="24"/>
        </w:rPr>
      </w:pPr>
      <w:r>
        <w:rPr>
          <w:rFonts w:asciiTheme="majorHAnsi" w:hAnsiTheme="majorHAnsi"/>
          <w:sz w:val="24"/>
          <w:szCs w:val="24"/>
        </w:rPr>
        <w:t>Source f</w:t>
      </w:r>
      <w:r w:rsidR="001B1B0C">
        <w:rPr>
          <w:rFonts w:asciiTheme="majorHAnsi" w:hAnsiTheme="majorHAnsi"/>
          <w:sz w:val="24"/>
          <w:szCs w:val="24"/>
        </w:rPr>
        <w:t xml:space="preserve">iles: </w:t>
      </w:r>
      <w:proofErr w:type="spellStart"/>
      <w:proofErr w:type="gramStart"/>
      <w:r w:rsidR="001B1B0C">
        <w:rPr>
          <w:rFonts w:asciiTheme="majorHAnsi" w:hAnsiTheme="majorHAnsi"/>
          <w:sz w:val="24"/>
          <w:szCs w:val="24"/>
        </w:rPr>
        <w:t>croplev</w:t>
      </w:r>
      <w:proofErr w:type="spellEnd"/>
      <w:r w:rsidR="001B1B0C">
        <w:rPr>
          <w:rFonts w:asciiTheme="majorHAnsi" w:hAnsiTheme="majorHAnsi"/>
          <w:sz w:val="24"/>
          <w:szCs w:val="24"/>
        </w:rPr>
        <w:t>[</w:t>
      </w:r>
      <w:proofErr w:type="spellStart"/>
      <w:proofErr w:type="gramEnd"/>
      <w:r w:rsidR="001B1B0C" w:rsidRPr="001B1B0C">
        <w:rPr>
          <w:rFonts w:asciiTheme="majorHAnsi" w:hAnsiTheme="majorHAnsi"/>
          <w:i/>
          <w:sz w:val="24"/>
          <w:szCs w:val="24"/>
        </w:rPr>
        <w:t>yr</w:t>
      </w:r>
      <w:proofErr w:type="spellEnd"/>
      <w:r w:rsidR="001B1B0C">
        <w:rPr>
          <w:rFonts w:asciiTheme="majorHAnsi" w:hAnsiTheme="majorHAnsi"/>
          <w:sz w:val="24"/>
          <w:szCs w:val="24"/>
        </w:rPr>
        <w:t>],</w:t>
      </w:r>
      <w:r>
        <w:rPr>
          <w:rFonts w:asciiTheme="majorHAnsi" w:hAnsiTheme="majorHAnsi"/>
          <w:sz w:val="24"/>
          <w:szCs w:val="24"/>
        </w:rPr>
        <w:t xml:space="preserve"> </w:t>
      </w:r>
      <w:proofErr w:type="spellStart"/>
      <w:r w:rsidR="0028083B">
        <w:rPr>
          <w:rFonts w:asciiTheme="majorHAnsi" w:hAnsiTheme="majorHAnsi"/>
          <w:sz w:val="24"/>
          <w:szCs w:val="24"/>
        </w:rPr>
        <w:t>pricecrop</w:t>
      </w:r>
      <w:proofErr w:type="spellEnd"/>
      <w:r w:rsidR="0028083B">
        <w:rPr>
          <w:rFonts w:asciiTheme="majorHAnsi" w:hAnsiTheme="majorHAnsi"/>
          <w:sz w:val="24"/>
          <w:szCs w:val="24"/>
        </w:rPr>
        <w:t xml:space="preserve">, </w:t>
      </w:r>
      <w:proofErr w:type="spellStart"/>
      <w:r w:rsidR="001B1B0C" w:rsidRPr="00C1394D">
        <w:rPr>
          <w:rFonts w:asciiTheme="majorHAnsi" w:hAnsiTheme="majorHAnsi"/>
          <w:sz w:val="24"/>
          <w:szCs w:val="24"/>
        </w:rPr>
        <w:t>vlivestock</w:t>
      </w:r>
      <w:proofErr w:type="spellEnd"/>
      <w:r w:rsidR="001B1B0C" w:rsidRPr="00C1394D">
        <w:rPr>
          <w:rFonts w:asciiTheme="majorHAnsi" w:hAnsiTheme="majorHAnsi"/>
          <w:sz w:val="24"/>
          <w:szCs w:val="24"/>
        </w:rPr>
        <w:t>[</w:t>
      </w:r>
      <w:proofErr w:type="spellStart"/>
      <w:r w:rsidR="001B1B0C" w:rsidRPr="00C1394D">
        <w:rPr>
          <w:rFonts w:asciiTheme="majorHAnsi" w:hAnsiTheme="majorHAnsi"/>
          <w:i/>
          <w:sz w:val="24"/>
          <w:szCs w:val="24"/>
        </w:rPr>
        <w:t>yr</w:t>
      </w:r>
      <w:proofErr w:type="spellEnd"/>
      <w:r w:rsidR="001B1B0C" w:rsidRPr="00C1394D">
        <w:rPr>
          <w:rFonts w:asciiTheme="majorHAnsi" w:hAnsiTheme="majorHAnsi"/>
          <w:sz w:val="24"/>
          <w:szCs w:val="24"/>
        </w:rPr>
        <w:t>]_net</w:t>
      </w:r>
    </w:p>
    <w:p w:rsidR="009173B5" w:rsidRDefault="001B1B0C" w:rsidP="00903999">
      <w:pPr>
        <w:spacing w:line="240" w:lineRule="auto"/>
        <w:contextualSpacing/>
        <w:rPr>
          <w:rFonts w:asciiTheme="majorHAnsi" w:hAnsiTheme="majorHAnsi"/>
          <w:sz w:val="24"/>
          <w:szCs w:val="24"/>
        </w:rPr>
      </w:pPr>
      <w:r>
        <w:rPr>
          <w:rFonts w:asciiTheme="majorHAnsi" w:hAnsiTheme="majorHAnsi"/>
          <w:sz w:val="24"/>
          <w:szCs w:val="24"/>
        </w:rPr>
        <w:t xml:space="preserve">Variable labeling convention: </w:t>
      </w:r>
      <w:proofErr w:type="gramStart"/>
      <w:r w:rsidR="00506CA4">
        <w:rPr>
          <w:rFonts w:asciiTheme="majorHAnsi" w:hAnsiTheme="majorHAnsi"/>
          <w:sz w:val="24"/>
          <w:szCs w:val="24"/>
        </w:rPr>
        <w:t>rev[</w:t>
      </w:r>
      <w:proofErr w:type="gramEnd"/>
      <w:r w:rsidR="00506CA4" w:rsidRPr="001B1B0C">
        <w:rPr>
          <w:rFonts w:asciiTheme="majorHAnsi" w:hAnsiTheme="majorHAnsi"/>
          <w:i/>
          <w:sz w:val="24"/>
          <w:szCs w:val="24"/>
        </w:rPr>
        <w:t>rev category</w:t>
      </w:r>
      <w:r w:rsidR="00506CA4">
        <w:rPr>
          <w:rFonts w:asciiTheme="majorHAnsi" w:hAnsiTheme="majorHAnsi"/>
          <w:sz w:val="24"/>
          <w:szCs w:val="24"/>
        </w:rPr>
        <w:t>][</w:t>
      </w:r>
      <w:r w:rsidR="00506CA4" w:rsidRPr="001B1B0C">
        <w:rPr>
          <w:rFonts w:asciiTheme="majorHAnsi" w:hAnsiTheme="majorHAnsi"/>
          <w:i/>
          <w:sz w:val="24"/>
          <w:szCs w:val="24"/>
        </w:rPr>
        <w:t>rev subcategory</w:t>
      </w:r>
      <w:r w:rsidR="00506CA4">
        <w:rPr>
          <w:rFonts w:asciiTheme="majorHAnsi" w:hAnsiTheme="majorHAnsi"/>
          <w:sz w:val="24"/>
          <w:szCs w:val="24"/>
        </w:rPr>
        <w:t>]</w:t>
      </w:r>
      <w:r w:rsidR="00C11BBC">
        <w:rPr>
          <w:rFonts w:asciiTheme="majorHAnsi" w:hAnsiTheme="majorHAnsi"/>
          <w:sz w:val="24"/>
          <w:szCs w:val="24"/>
        </w:rPr>
        <w:t>_</w:t>
      </w:r>
      <w:r>
        <w:rPr>
          <w:rFonts w:asciiTheme="majorHAnsi" w:hAnsiTheme="majorHAnsi"/>
          <w:sz w:val="24"/>
          <w:szCs w:val="24"/>
        </w:rPr>
        <w:t>F</w:t>
      </w:r>
    </w:p>
    <w:p w:rsidR="001B1B0C" w:rsidRDefault="001B1B0C" w:rsidP="00903999">
      <w:pPr>
        <w:spacing w:line="240" w:lineRule="auto"/>
        <w:contextualSpacing/>
        <w:rPr>
          <w:rFonts w:asciiTheme="majorHAnsi" w:hAnsiTheme="majorHAnsi"/>
          <w:sz w:val="24"/>
          <w:szCs w:val="24"/>
        </w:rPr>
      </w:pPr>
      <w:proofErr w:type="spellStart"/>
      <w:proofErr w:type="gramStart"/>
      <w:r>
        <w:rPr>
          <w:rFonts w:asciiTheme="majorHAnsi" w:hAnsiTheme="majorHAnsi"/>
          <w:sz w:val="24"/>
          <w:szCs w:val="24"/>
        </w:rPr>
        <w:t>Eg</w:t>
      </w:r>
      <w:proofErr w:type="spellEnd"/>
      <w:r>
        <w:rPr>
          <w:rFonts w:asciiTheme="majorHAnsi" w:hAnsiTheme="majorHAnsi"/>
          <w:sz w:val="24"/>
          <w:szCs w:val="24"/>
        </w:rPr>
        <w:t>.:</w:t>
      </w:r>
      <w:proofErr w:type="gramEnd"/>
      <w:r>
        <w:rPr>
          <w:rFonts w:asciiTheme="majorHAnsi" w:hAnsiTheme="majorHAnsi"/>
          <w:sz w:val="24"/>
          <w:szCs w:val="24"/>
        </w:rPr>
        <w:t xml:space="preserve"> </w:t>
      </w:r>
      <w:proofErr w:type="spellStart"/>
      <w:r>
        <w:rPr>
          <w:rFonts w:asciiTheme="majorHAnsi" w:hAnsiTheme="majorHAnsi"/>
          <w:sz w:val="24"/>
          <w:szCs w:val="24"/>
        </w:rPr>
        <w:t>revctot_F</w:t>
      </w:r>
      <w:proofErr w:type="spellEnd"/>
      <w:r>
        <w:rPr>
          <w:rFonts w:asciiTheme="majorHAnsi" w:hAnsiTheme="majorHAnsi"/>
          <w:sz w:val="24"/>
          <w:szCs w:val="24"/>
        </w:rPr>
        <w:t xml:space="preserve">, </w:t>
      </w:r>
      <w:proofErr w:type="spellStart"/>
      <w:r>
        <w:rPr>
          <w:rFonts w:asciiTheme="majorHAnsi" w:hAnsiTheme="majorHAnsi"/>
          <w:sz w:val="24"/>
          <w:szCs w:val="24"/>
        </w:rPr>
        <w:t>revlssoldo_F</w:t>
      </w:r>
      <w:proofErr w:type="spellEnd"/>
    </w:p>
    <w:tbl>
      <w:tblPr>
        <w:tblStyle w:val="TableGrid"/>
        <w:tblW w:w="14220" w:type="dxa"/>
        <w:tblInd w:w="-432" w:type="dxa"/>
        <w:tblLayout w:type="fixed"/>
        <w:tblLook w:val="04A0" w:firstRow="1" w:lastRow="0" w:firstColumn="1" w:lastColumn="0" w:noHBand="0" w:noVBand="1"/>
      </w:tblPr>
      <w:tblGrid>
        <w:gridCol w:w="1104"/>
        <w:gridCol w:w="1253"/>
        <w:gridCol w:w="1335"/>
        <w:gridCol w:w="808"/>
        <w:gridCol w:w="1440"/>
        <w:gridCol w:w="4770"/>
        <w:gridCol w:w="3510"/>
      </w:tblGrid>
      <w:tr w:rsidR="001B1B0C" w:rsidRPr="00903999" w:rsidTr="00925733">
        <w:tc>
          <w:tcPr>
            <w:tcW w:w="14220" w:type="dxa"/>
            <w:gridSpan w:val="7"/>
          </w:tcPr>
          <w:p w:rsidR="001B1B0C" w:rsidRPr="00903999" w:rsidRDefault="001B1B0C" w:rsidP="00925733">
            <w:pPr>
              <w:rPr>
                <w:rFonts w:asciiTheme="majorHAnsi" w:hAnsiTheme="majorHAnsi"/>
                <w:b/>
                <w:sz w:val="20"/>
                <w:szCs w:val="20"/>
              </w:rPr>
            </w:pPr>
            <w:r w:rsidRPr="00903999">
              <w:rPr>
                <w:rFonts w:asciiTheme="majorHAnsi" w:hAnsiTheme="majorHAnsi"/>
                <w:b/>
                <w:sz w:val="20"/>
                <w:szCs w:val="20"/>
              </w:rPr>
              <w:t>Table 2: Revenue variabl</w:t>
            </w:r>
            <w:r w:rsidR="00226A71" w:rsidRPr="00903999">
              <w:rPr>
                <w:rFonts w:asciiTheme="majorHAnsi" w:hAnsiTheme="majorHAnsi"/>
                <w:b/>
                <w:sz w:val="20"/>
                <w:szCs w:val="20"/>
              </w:rPr>
              <w:t>es</w:t>
            </w:r>
          </w:p>
        </w:tc>
      </w:tr>
      <w:tr w:rsidR="001B1B0C" w:rsidRPr="00903999" w:rsidTr="00925733">
        <w:tc>
          <w:tcPr>
            <w:tcW w:w="1104" w:type="dxa"/>
          </w:tcPr>
          <w:p w:rsidR="001B1B0C" w:rsidRPr="00903999" w:rsidRDefault="001B1B0C" w:rsidP="00925733">
            <w:pPr>
              <w:rPr>
                <w:rFonts w:asciiTheme="majorHAnsi" w:hAnsiTheme="majorHAnsi"/>
                <w:b/>
                <w:sz w:val="20"/>
                <w:szCs w:val="20"/>
              </w:rPr>
            </w:pPr>
            <w:r w:rsidRPr="00903999">
              <w:rPr>
                <w:rFonts w:asciiTheme="majorHAnsi" w:hAnsiTheme="majorHAnsi"/>
                <w:b/>
                <w:sz w:val="20"/>
                <w:szCs w:val="20"/>
              </w:rPr>
              <w:t>Revenue category</w:t>
            </w:r>
          </w:p>
          <w:p w:rsidR="001B1B0C" w:rsidRPr="00903999" w:rsidRDefault="001B1B0C" w:rsidP="00925733">
            <w:pPr>
              <w:rPr>
                <w:rFonts w:asciiTheme="majorHAnsi" w:hAnsiTheme="majorHAnsi"/>
                <w:b/>
                <w:sz w:val="20"/>
                <w:szCs w:val="20"/>
              </w:rPr>
            </w:pPr>
            <w:r w:rsidRPr="00903999">
              <w:rPr>
                <w:rFonts w:asciiTheme="majorHAnsi" w:hAnsiTheme="majorHAnsi"/>
                <w:b/>
                <w:sz w:val="20"/>
                <w:szCs w:val="20"/>
              </w:rPr>
              <w:t>design-nation</w:t>
            </w:r>
          </w:p>
        </w:tc>
        <w:tc>
          <w:tcPr>
            <w:tcW w:w="1253" w:type="dxa"/>
          </w:tcPr>
          <w:p w:rsidR="001B1B0C" w:rsidRPr="00903999" w:rsidRDefault="001B1B0C" w:rsidP="00925733">
            <w:pPr>
              <w:rPr>
                <w:rFonts w:asciiTheme="majorHAnsi" w:hAnsiTheme="majorHAnsi"/>
                <w:b/>
                <w:sz w:val="20"/>
                <w:szCs w:val="20"/>
              </w:rPr>
            </w:pPr>
            <w:r w:rsidRPr="00903999">
              <w:rPr>
                <w:rFonts w:asciiTheme="majorHAnsi" w:hAnsiTheme="majorHAnsi"/>
                <w:b/>
                <w:sz w:val="20"/>
                <w:szCs w:val="20"/>
              </w:rPr>
              <w:t>Revenue category definition</w:t>
            </w:r>
          </w:p>
        </w:tc>
        <w:tc>
          <w:tcPr>
            <w:tcW w:w="1335" w:type="dxa"/>
          </w:tcPr>
          <w:p w:rsidR="001B1B0C" w:rsidRPr="00903999" w:rsidRDefault="00226A71" w:rsidP="00925733">
            <w:pPr>
              <w:rPr>
                <w:rFonts w:asciiTheme="majorHAnsi" w:hAnsiTheme="majorHAnsi"/>
                <w:b/>
                <w:sz w:val="20"/>
                <w:szCs w:val="20"/>
              </w:rPr>
            </w:pPr>
            <w:r w:rsidRPr="00903999">
              <w:rPr>
                <w:rFonts w:asciiTheme="majorHAnsi" w:hAnsiTheme="majorHAnsi"/>
                <w:b/>
                <w:sz w:val="20"/>
                <w:szCs w:val="20"/>
              </w:rPr>
              <w:t>R</w:t>
            </w:r>
            <w:r w:rsidR="001B1B0C" w:rsidRPr="00903999">
              <w:rPr>
                <w:rFonts w:asciiTheme="majorHAnsi" w:hAnsiTheme="majorHAnsi"/>
                <w:b/>
                <w:sz w:val="20"/>
                <w:szCs w:val="20"/>
              </w:rPr>
              <w:t>evenue sub-category designation</w:t>
            </w:r>
          </w:p>
        </w:tc>
        <w:tc>
          <w:tcPr>
            <w:tcW w:w="808" w:type="dxa"/>
          </w:tcPr>
          <w:p w:rsidR="001B1B0C" w:rsidRPr="00903999" w:rsidRDefault="001B1B0C" w:rsidP="00925733">
            <w:pPr>
              <w:rPr>
                <w:rFonts w:asciiTheme="majorHAnsi" w:hAnsiTheme="majorHAnsi"/>
                <w:b/>
                <w:sz w:val="20"/>
                <w:szCs w:val="20"/>
              </w:rPr>
            </w:pPr>
            <w:r w:rsidRPr="00903999">
              <w:rPr>
                <w:rFonts w:asciiTheme="majorHAnsi" w:hAnsiTheme="majorHAnsi"/>
                <w:b/>
                <w:sz w:val="20"/>
                <w:szCs w:val="20"/>
              </w:rPr>
              <w:t>Source file</w:t>
            </w:r>
          </w:p>
        </w:tc>
        <w:tc>
          <w:tcPr>
            <w:tcW w:w="1440" w:type="dxa"/>
          </w:tcPr>
          <w:p w:rsidR="001B1B0C" w:rsidRPr="00903999" w:rsidRDefault="001B1B0C" w:rsidP="00925733">
            <w:pPr>
              <w:rPr>
                <w:rFonts w:asciiTheme="majorHAnsi" w:hAnsiTheme="majorHAnsi"/>
                <w:b/>
                <w:sz w:val="20"/>
                <w:szCs w:val="20"/>
              </w:rPr>
            </w:pPr>
            <w:r w:rsidRPr="00903999">
              <w:rPr>
                <w:rFonts w:asciiTheme="majorHAnsi" w:hAnsiTheme="majorHAnsi"/>
                <w:b/>
                <w:sz w:val="20"/>
                <w:szCs w:val="20"/>
              </w:rPr>
              <w:t>Source variable(s)</w:t>
            </w:r>
          </w:p>
        </w:tc>
        <w:tc>
          <w:tcPr>
            <w:tcW w:w="4770" w:type="dxa"/>
          </w:tcPr>
          <w:p w:rsidR="001B1B0C" w:rsidRPr="00903999" w:rsidRDefault="001B1B0C" w:rsidP="00925733">
            <w:pPr>
              <w:rPr>
                <w:rFonts w:asciiTheme="majorHAnsi" w:hAnsiTheme="majorHAnsi"/>
                <w:b/>
                <w:sz w:val="20"/>
                <w:szCs w:val="20"/>
              </w:rPr>
            </w:pPr>
            <w:r w:rsidRPr="00903999">
              <w:rPr>
                <w:rFonts w:asciiTheme="majorHAnsi" w:hAnsiTheme="majorHAnsi"/>
                <w:b/>
                <w:sz w:val="20"/>
                <w:szCs w:val="20"/>
              </w:rPr>
              <w:t>Revenue sub-category definition</w:t>
            </w:r>
          </w:p>
        </w:tc>
        <w:tc>
          <w:tcPr>
            <w:tcW w:w="3510" w:type="dxa"/>
          </w:tcPr>
          <w:p w:rsidR="001B1B0C" w:rsidRPr="00903999" w:rsidRDefault="001B1B0C" w:rsidP="00925733">
            <w:pPr>
              <w:rPr>
                <w:rFonts w:asciiTheme="majorHAnsi" w:hAnsiTheme="majorHAnsi"/>
                <w:b/>
                <w:sz w:val="20"/>
                <w:szCs w:val="20"/>
              </w:rPr>
            </w:pPr>
            <w:r w:rsidRPr="00903999">
              <w:rPr>
                <w:rFonts w:asciiTheme="majorHAnsi" w:hAnsiTheme="majorHAnsi"/>
                <w:b/>
                <w:sz w:val="20"/>
                <w:szCs w:val="20"/>
              </w:rPr>
              <w:t>Notes</w:t>
            </w:r>
          </w:p>
        </w:tc>
      </w:tr>
      <w:tr w:rsidR="003D12BF" w:rsidRPr="00903999" w:rsidTr="003D12BF">
        <w:tc>
          <w:tcPr>
            <w:tcW w:w="1104" w:type="dxa"/>
            <w:vMerge w:val="restart"/>
            <w:vAlign w:val="center"/>
          </w:tcPr>
          <w:p w:rsidR="003D12BF" w:rsidRPr="00903999" w:rsidRDefault="003D12BF" w:rsidP="00925733">
            <w:pPr>
              <w:jc w:val="center"/>
              <w:rPr>
                <w:rFonts w:asciiTheme="majorHAnsi" w:hAnsiTheme="majorHAnsi"/>
                <w:sz w:val="20"/>
                <w:szCs w:val="20"/>
              </w:rPr>
            </w:pPr>
            <w:r w:rsidRPr="00903999">
              <w:rPr>
                <w:rFonts w:asciiTheme="majorHAnsi" w:hAnsiTheme="majorHAnsi"/>
                <w:sz w:val="20"/>
                <w:szCs w:val="20"/>
              </w:rPr>
              <w:t>-c-</w:t>
            </w:r>
          </w:p>
        </w:tc>
        <w:tc>
          <w:tcPr>
            <w:tcW w:w="1253" w:type="dxa"/>
            <w:vMerge w:val="restart"/>
            <w:vAlign w:val="center"/>
          </w:tcPr>
          <w:p w:rsidR="003D12BF" w:rsidRPr="00903999" w:rsidRDefault="003D12BF" w:rsidP="001B1B0C">
            <w:pPr>
              <w:jc w:val="center"/>
              <w:rPr>
                <w:rFonts w:asciiTheme="majorHAnsi" w:hAnsiTheme="majorHAnsi"/>
                <w:sz w:val="20"/>
                <w:szCs w:val="20"/>
              </w:rPr>
            </w:pPr>
            <w:r w:rsidRPr="00903999">
              <w:rPr>
                <w:rFonts w:asciiTheme="majorHAnsi" w:hAnsiTheme="majorHAnsi"/>
                <w:sz w:val="20"/>
                <w:szCs w:val="20"/>
              </w:rPr>
              <w:t>Crop revenue</w:t>
            </w:r>
          </w:p>
        </w:tc>
        <w:tc>
          <w:tcPr>
            <w:tcW w:w="1335" w:type="dxa"/>
            <w:vAlign w:val="center"/>
          </w:tcPr>
          <w:p w:rsidR="003D12BF" w:rsidRPr="00903999" w:rsidRDefault="003D12BF" w:rsidP="001B1B0C">
            <w:pPr>
              <w:jc w:val="center"/>
              <w:rPr>
                <w:rFonts w:asciiTheme="majorHAnsi" w:hAnsiTheme="majorHAnsi"/>
                <w:sz w:val="20"/>
                <w:szCs w:val="20"/>
              </w:rPr>
            </w:pPr>
            <w:r w:rsidRPr="00903999">
              <w:rPr>
                <w:rFonts w:asciiTheme="majorHAnsi" w:hAnsiTheme="majorHAnsi"/>
                <w:sz w:val="20"/>
                <w:szCs w:val="20"/>
              </w:rPr>
              <w:t>-[</w:t>
            </w:r>
            <w:r w:rsidRPr="00903999">
              <w:rPr>
                <w:rFonts w:asciiTheme="majorHAnsi" w:hAnsiTheme="majorHAnsi"/>
                <w:i/>
                <w:sz w:val="20"/>
                <w:szCs w:val="20"/>
              </w:rPr>
              <w:t>crop list</w:t>
            </w:r>
            <w:r w:rsidRPr="00903999">
              <w:rPr>
                <w:rFonts w:asciiTheme="majorHAnsi" w:hAnsiTheme="majorHAnsi"/>
                <w:sz w:val="20"/>
                <w:szCs w:val="20"/>
              </w:rPr>
              <w:t>]-</w:t>
            </w:r>
          </w:p>
          <w:p w:rsidR="00903999" w:rsidRPr="00903999" w:rsidRDefault="00903999" w:rsidP="001B1B0C">
            <w:pPr>
              <w:jc w:val="center"/>
              <w:rPr>
                <w:rFonts w:asciiTheme="majorHAnsi" w:hAnsiTheme="majorHAnsi"/>
                <w:sz w:val="20"/>
                <w:szCs w:val="20"/>
              </w:rPr>
            </w:pPr>
            <w:r w:rsidRPr="00903999">
              <w:rPr>
                <w:rFonts w:asciiTheme="majorHAnsi" w:hAnsiTheme="majorHAnsi"/>
                <w:sz w:val="20"/>
                <w:szCs w:val="20"/>
              </w:rPr>
              <w:t>(-</w:t>
            </w:r>
            <w:proofErr w:type="spellStart"/>
            <w:r w:rsidRPr="00903999">
              <w:rPr>
                <w:rFonts w:asciiTheme="majorHAnsi" w:hAnsiTheme="majorHAnsi"/>
                <w:sz w:val="20"/>
                <w:szCs w:val="20"/>
              </w:rPr>
              <w:t>maiz</w:t>
            </w:r>
            <w:proofErr w:type="spellEnd"/>
            <w:r w:rsidRPr="00903999">
              <w:rPr>
                <w:rFonts w:asciiTheme="majorHAnsi" w:hAnsiTheme="majorHAnsi"/>
                <w:sz w:val="20"/>
                <w:szCs w:val="20"/>
              </w:rPr>
              <w:t>-)</w:t>
            </w:r>
          </w:p>
        </w:tc>
        <w:tc>
          <w:tcPr>
            <w:tcW w:w="808" w:type="dxa"/>
            <w:vMerge w:val="restart"/>
            <w:textDirection w:val="btLr"/>
            <w:vAlign w:val="center"/>
          </w:tcPr>
          <w:p w:rsidR="003D12BF" w:rsidRPr="00903999" w:rsidRDefault="003D12BF" w:rsidP="003D12BF">
            <w:pPr>
              <w:ind w:left="113" w:right="113"/>
              <w:jc w:val="center"/>
              <w:rPr>
                <w:rFonts w:asciiTheme="majorHAnsi" w:hAnsiTheme="majorHAnsi"/>
                <w:sz w:val="20"/>
                <w:szCs w:val="20"/>
              </w:rPr>
            </w:pPr>
            <w:proofErr w:type="spellStart"/>
            <w:r w:rsidRPr="00903999">
              <w:rPr>
                <w:rFonts w:asciiTheme="majorHAnsi" w:hAnsiTheme="majorHAnsi"/>
                <w:sz w:val="20"/>
                <w:szCs w:val="20"/>
              </w:rPr>
              <w:t>Croplev</w:t>
            </w:r>
            <w:proofErr w:type="spellEnd"/>
            <w:r w:rsidRPr="00903999">
              <w:rPr>
                <w:rFonts w:asciiTheme="majorHAnsi" w:hAnsiTheme="majorHAnsi"/>
                <w:sz w:val="20"/>
                <w:szCs w:val="20"/>
              </w:rPr>
              <w:t>[</w:t>
            </w:r>
            <w:proofErr w:type="spellStart"/>
            <w:r w:rsidRPr="00903999">
              <w:rPr>
                <w:rFonts w:asciiTheme="majorHAnsi" w:hAnsiTheme="majorHAnsi"/>
                <w:i/>
                <w:sz w:val="20"/>
                <w:szCs w:val="20"/>
              </w:rPr>
              <w:t>yr</w:t>
            </w:r>
            <w:proofErr w:type="spellEnd"/>
            <w:r w:rsidRPr="00903999">
              <w:rPr>
                <w:rFonts w:asciiTheme="majorHAnsi" w:hAnsiTheme="majorHAnsi"/>
                <w:sz w:val="20"/>
                <w:szCs w:val="20"/>
              </w:rPr>
              <w:t xml:space="preserve">], </w:t>
            </w:r>
            <w:proofErr w:type="spellStart"/>
            <w:r w:rsidRPr="00903999">
              <w:rPr>
                <w:rFonts w:asciiTheme="majorHAnsi" w:hAnsiTheme="majorHAnsi"/>
                <w:sz w:val="20"/>
                <w:szCs w:val="20"/>
              </w:rPr>
              <w:t>pricecrop</w:t>
            </w:r>
            <w:proofErr w:type="spellEnd"/>
          </w:p>
        </w:tc>
        <w:tc>
          <w:tcPr>
            <w:tcW w:w="1440" w:type="dxa"/>
            <w:vMerge w:val="restart"/>
            <w:vAlign w:val="center"/>
          </w:tcPr>
          <w:p w:rsidR="003D12BF" w:rsidRPr="00903999" w:rsidRDefault="0028083B" w:rsidP="003D12BF">
            <w:pPr>
              <w:jc w:val="center"/>
              <w:rPr>
                <w:rFonts w:asciiTheme="majorHAnsi" w:hAnsiTheme="majorHAnsi"/>
                <w:sz w:val="20"/>
                <w:szCs w:val="20"/>
              </w:rPr>
            </w:pPr>
            <w:proofErr w:type="spellStart"/>
            <w:r w:rsidRPr="00903999">
              <w:rPr>
                <w:rFonts w:asciiTheme="majorHAnsi" w:hAnsiTheme="majorHAnsi"/>
                <w:sz w:val="20"/>
                <w:szCs w:val="20"/>
              </w:rPr>
              <w:t>k</w:t>
            </w:r>
            <w:r w:rsidR="003D12BF" w:rsidRPr="00903999">
              <w:rPr>
                <w:rFonts w:asciiTheme="majorHAnsi" w:hAnsiTheme="majorHAnsi"/>
                <w:sz w:val="20"/>
                <w:szCs w:val="20"/>
              </w:rPr>
              <w:t>gharv</w:t>
            </w:r>
            <w:proofErr w:type="spellEnd"/>
            <w:r w:rsidR="003D12BF" w:rsidRPr="00903999">
              <w:rPr>
                <w:rFonts w:asciiTheme="majorHAnsi" w:hAnsiTheme="majorHAnsi"/>
                <w:sz w:val="20"/>
                <w:szCs w:val="20"/>
              </w:rPr>
              <w:t xml:space="preserve">, </w:t>
            </w:r>
            <w:proofErr w:type="spellStart"/>
            <w:r w:rsidR="003D12BF" w:rsidRPr="00903999">
              <w:rPr>
                <w:rFonts w:asciiTheme="majorHAnsi" w:hAnsiTheme="majorHAnsi"/>
                <w:sz w:val="20"/>
                <w:szCs w:val="20"/>
              </w:rPr>
              <w:t>pkg</w:t>
            </w:r>
            <w:proofErr w:type="spellEnd"/>
          </w:p>
        </w:tc>
        <w:tc>
          <w:tcPr>
            <w:tcW w:w="4770" w:type="dxa"/>
          </w:tcPr>
          <w:p w:rsidR="003D12BF" w:rsidRPr="00903999" w:rsidRDefault="003D12BF" w:rsidP="00925733">
            <w:pPr>
              <w:rPr>
                <w:rFonts w:asciiTheme="majorHAnsi" w:hAnsiTheme="majorHAnsi"/>
                <w:sz w:val="20"/>
                <w:szCs w:val="20"/>
              </w:rPr>
            </w:pPr>
            <w:r w:rsidRPr="00903999">
              <w:rPr>
                <w:rFonts w:asciiTheme="majorHAnsi" w:hAnsiTheme="majorHAnsi"/>
                <w:sz w:val="20"/>
                <w:szCs w:val="20"/>
              </w:rPr>
              <w:t>Revenue from [</w:t>
            </w:r>
            <w:r w:rsidRPr="00903999">
              <w:rPr>
                <w:rFonts w:asciiTheme="majorHAnsi" w:hAnsiTheme="majorHAnsi"/>
                <w:i/>
                <w:sz w:val="20"/>
                <w:szCs w:val="20"/>
              </w:rPr>
              <w:t>crop list</w:t>
            </w:r>
            <w:r w:rsidRPr="00903999">
              <w:rPr>
                <w:rFonts w:asciiTheme="majorHAnsi" w:hAnsiTheme="majorHAnsi"/>
                <w:sz w:val="20"/>
                <w:szCs w:val="20"/>
              </w:rPr>
              <w:t>]</w:t>
            </w:r>
          </w:p>
          <w:p w:rsidR="003D12BF" w:rsidRPr="00903999" w:rsidRDefault="003D12BF" w:rsidP="00925733">
            <w:pPr>
              <w:rPr>
                <w:rFonts w:asciiTheme="majorHAnsi" w:hAnsiTheme="majorHAnsi"/>
                <w:sz w:val="20"/>
                <w:szCs w:val="20"/>
              </w:rPr>
            </w:pPr>
          </w:p>
        </w:tc>
        <w:tc>
          <w:tcPr>
            <w:tcW w:w="3510" w:type="dxa"/>
          </w:tcPr>
          <w:p w:rsidR="003D12BF" w:rsidRPr="00903999" w:rsidRDefault="00E7121A" w:rsidP="00925733">
            <w:pPr>
              <w:rPr>
                <w:rFonts w:asciiTheme="majorHAnsi" w:hAnsiTheme="majorHAnsi"/>
                <w:sz w:val="20"/>
                <w:szCs w:val="20"/>
              </w:rPr>
            </w:pPr>
            <w:r w:rsidRPr="00903999">
              <w:rPr>
                <w:rFonts w:asciiTheme="majorHAnsi" w:hAnsiTheme="majorHAnsi"/>
                <w:sz w:val="20"/>
                <w:szCs w:val="20"/>
              </w:rPr>
              <w:t>Default setting for [</w:t>
            </w:r>
            <w:r w:rsidRPr="00903999">
              <w:rPr>
                <w:rFonts w:asciiTheme="majorHAnsi" w:hAnsiTheme="majorHAnsi"/>
                <w:i/>
                <w:sz w:val="20"/>
                <w:szCs w:val="20"/>
              </w:rPr>
              <w:t>crop list</w:t>
            </w:r>
            <w:r w:rsidRPr="00903999">
              <w:rPr>
                <w:rFonts w:asciiTheme="majorHAnsi" w:hAnsiTheme="majorHAnsi"/>
                <w:sz w:val="20"/>
                <w:szCs w:val="20"/>
              </w:rPr>
              <w:t xml:space="preserve">] is maize. </w:t>
            </w:r>
          </w:p>
        </w:tc>
      </w:tr>
      <w:tr w:rsidR="003D12BF" w:rsidRPr="00903999" w:rsidTr="003D12BF">
        <w:trPr>
          <w:trHeight w:val="854"/>
        </w:trPr>
        <w:tc>
          <w:tcPr>
            <w:tcW w:w="1104" w:type="dxa"/>
            <w:vMerge/>
            <w:vAlign w:val="center"/>
          </w:tcPr>
          <w:p w:rsidR="003D12BF" w:rsidRPr="00903999" w:rsidRDefault="003D12BF" w:rsidP="00925733">
            <w:pPr>
              <w:jc w:val="center"/>
              <w:rPr>
                <w:rFonts w:asciiTheme="majorHAnsi" w:hAnsiTheme="majorHAnsi"/>
                <w:sz w:val="20"/>
                <w:szCs w:val="20"/>
              </w:rPr>
            </w:pPr>
          </w:p>
        </w:tc>
        <w:tc>
          <w:tcPr>
            <w:tcW w:w="1253" w:type="dxa"/>
            <w:vMerge/>
            <w:vAlign w:val="center"/>
          </w:tcPr>
          <w:p w:rsidR="003D12BF" w:rsidRPr="00903999" w:rsidRDefault="003D12BF" w:rsidP="001B1B0C">
            <w:pPr>
              <w:jc w:val="center"/>
              <w:rPr>
                <w:rFonts w:asciiTheme="majorHAnsi" w:hAnsiTheme="majorHAnsi"/>
                <w:sz w:val="20"/>
                <w:szCs w:val="20"/>
              </w:rPr>
            </w:pPr>
          </w:p>
        </w:tc>
        <w:tc>
          <w:tcPr>
            <w:tcW w:w="1335" w:type="dxa"/>
            <w:vAlign w:val="center"/>
          </w:tcPr>
          <w:p w:rsidR="003D12BF" w:rsidRPr="00903999" w:rsidRDefault="003D12BF" w:rsidP="001B1B0C">
            <w:pPr>
              <w:jc w:val="center"/>
              <w:rPr>
                <w:rFonts w:asciiTheme="majorHAnsi" w:hAnsiTheme="majorHAnsi"/>
                <w:sz w:val="20"/>
                <w:szCs w:val="20"/>
              </w:rPr>
            </w:pPr>
            <w:r w:rsidRPr="00903999">
              <w:rPr>
                <w:rFonts w:asciiTheme="majorHAnsi" w:hAnsiTheme="majorHAnsi"/>
                <w:sz w:val="20"/>
                <w:szCs w:val="20"/>
              </w:rPr>
              <w:t>-tot-</w:t>
            </w:r>
          </w:p>
        </w:tc>
        <w:tc>
          <w:tcPr>
            <w:tcW w:w="808" w:type="dxa"/>
            <w:vMerge/>
            <w:vAlign w:val="center"/>
          </w:tcPr>
          <w:p w:rsidR="003D12BF" w:rsidRPr="00903999" w:rsidRDefault="003D12BF" w:rsidP="00925733">
            <w:pPr>
              <w:jc w:val="center"/>
              <w:rPr>
                <w:rFonts w:asciiTheme="majorHAnsi" w:hAnsiTheme="majorHAnsi"/>
                <w:sz w:val="20"/>
                <w:szCs w:val="20"/>
              </w:rPr>
            </w:pPr>
          </w:p>
        </w:tc>
        <w:tc>
          <w:tcPr>
            <w:tcW w:w="1440" w:type="dxa"/>
            <w:vMerge/>
          </w:tcPr>
          <w:p w:rsidR="003D12BF" w:rsidRPr="00903999" w:rsidRDefault="003D12BF" w:rsidP="00925733">
            <w:pPr>
              <w:rPr>
                <w:rFonts w:asciiTheme="majorHAnsi" w:hAnsiTheme="majorHAnsi"/>
                <w:sz w:val="20"/>
                <w:szCs w:val="20"/>
              </w:rPr>
            </w:pPr>
          </w:p>
        </w:tc>
        <w:tc>
          <w:tcPr>
            <w:tcW w:w="4770" w:type="dxa"/>
          </w:tcPr>
          <w:p w:rsidR="003D12BF" w:rsidRPr="00903999" w:rsidRDefault="003D12BF" w:rsidP="00925733">
            <w:pPr>
              <w:rPr>
                <w:rFonts w:asciiTheme="majorHAnsi" w:hAnsiTheme="majorHAnsi"/>
                <w:sz w:val="20"/>
                <w:szCs w:val="20"/>
              </w:rPr>
            </w:pPr>
            <w:r w:rsidRPr="00903999">
              <w:rPr>
                <w:rFonts w:asciiTheme="majorHAnsi" w:hAnsiTheme="majorHAnsi"/>
                <w:sz w:val="20"/>
                <w:szCs w:val="20"/>
              </w:rPr>
              <w:t>Revenue from all crops</w:t>
            </w:r>
          </w:p>
        </w:tc>
        <w:tc>
          <w:tcPr>
            <w:tcW w:w="3510" w:type="dxa"/>
          </w:tcPr>
          <w:p w:rsidR="003D12BF" w:rsidRPr="00903999" w:rsidRDefault="003D12BF" w:rsidP="00925733">
            <w:pPr>
              <w:rPr>
                <w:rFonts w:asciiTheme="majorHAnsi" w:hAnsiTheme="majorHAnsi"/>
                <w:sz w:val="20"/>
                <w:szCs w:val="20"/>
              </w:rPr>
            </w:pPr>
          </w:p>
        </w:tc>
      </w:tr>
      <w:tr w:rsidR="00903999" w:rsidRPr="00903999" w:rsidTr="0028083B">
        <w:tc>
          <w:tcPr>
            <w:tcW w:w="1104" w:type="dxa"/>
            <w:vMerge w:val="restart"/>
            <w:vAlign w:val="center"/>
          </w:tcPr>
          <w:p w:rsidR="00903999" w:rsidRPr="00903999" w:rsidRDefault="00903999" w:rsidP="00925733">
            <w:pPr>
              <w:jc w:val="center"/>
              <w:rPr>
                <w:rFonts w:asciiTheme="majorHAnsi" w:hAnsiTheme="majorHAnsi"/>
                <w:sz w:val="20"/>
                <w:szCs w:val="20"/>
              </w:rPr>
            </w:pPr>
            <w:r w:rsidRPr="00903999">
              <w:rPr>
                <w:rFonts w:asciiTheme="majorHAnsi" w:hAnsiTheme="majorHAnsi"/>
                <w:sz w:val="20"/>
                <w:szCs w:val="20"/>
              </w:rPr>
              <w:t>-</w:t>
            </w:r>
            <w:proofErr w:type="spellStart"/>
            <w:r w:rsidRPr="00903999">
              <w:rPr>
                <w:rFonts w:asciiTheme="majorHAnsi" w:hAnsiTheme="majorHAnsi"/>
                <w:sz w:val="20"/>
                <w:szCs w:val="20"/>
              </w:rPr>
              <w:t>ls</w:t>
            </w:r>
            <w:proofErr w:type="spellEnd"/>
            <w:r w:rsidRPr="00903999">
              <w:rPr>
                <w:rFonts w:asciiTheme="majorHAnsi" w:hAnsiTheme="majorHAnsi"/>
                <w:sz w:val="20"/>
                <w:szCs w:val="20"/>
              </w:rPr>
              <w:t>-</w:t>
            </w:r>
          </w:p>
        </w:tc>
        <w:tc>
          <w:tcPr>
            <w:tcW w:w="1253" w:type="dxa"/>
            <w:vMerge w:val="restart"/>
            <w:vAlign w:val="center"/>
          </w:tcPr>
          <w:p w:rsidR="00903999" w:rsidRPr="00903999" w:rsidRDefault="00903999" w:rsidP="001B1B0C">
            <w:pPr>
              <w:jc w:val="center"/>
              <w:rPr>
                <w:rFonts w:asciiTheme="majorHAnsi" w:hAnsiTheme="majorHAnsi"/>
                <w:sz w:val="20"/>
                <w:szCs w:val="20"/>
              </w:rPr>
            </w:pPr>
            <w:r w:rsidRPr="00903999">
              <w:rPr>
                <w:rFonts w:asciiTheme="majorHAnsi" w:hAnsiTheme="majorHAnsi"/>
                <w:sz w:val="20"/>
                <w:szCs w:val="20"/>
              </w:rPr>
              <w:t>Livestock revenue</w:t>
            </w:r>
          </w:p>
        </w:tc>
        <w:tc>
          <w:tcPr>
            <w:tcW w:w="1335" w:type="dxa"/>
            <w:vAlign w:val="center"/>
          </w:tcPr>
          <w:p w:rsidR="00903999" w:rsidRPr="00903999" w:rsidRDefault="00903999" w:rsidP="001B1B0C">
            <w:pPr>
              <w:jc w:val="center"/>
              <w:rPr>
                <w:rFonts w:asciiTheme="majorHAnsi" w:hAnsiTheme="majorHAnsi"/>
                <w:sz w:val="20"/>
                <w:szCs w:val="20"/>
              </w:rPr>
            </w:pPr>
            <w:r w:rsidRPr="00903999">
              <w:rPr>
                <w:rFonts w:asciiTheme="majorHAnsi" w:hAnsiTheme="majorHAnsi"/>
                <w:sz w:val="20"/>
                <w:szCs w:val="20"/>
              </w:rPr>
              <w:t>-1-</w:t>
            </w:r>
          </w:p>
        </w:tc>
        <w:tc>
          <w:tcPr>
            <w:tcW w:w="808" w:type="dxa"/>
            <w:vMerge w:val="restart"/>
            <w:textDirection w:val="btLr"/>
            <w:vAlign w:val="center"/>
          </w:tcPr>
          <w:p w:rsidR="00903999" w:rsidRPr="00903999" w:rsidRDefault="00903999" w:rsidP="0028083B">
            <w:pPr>
              <w:ind w:left="113" w:right="113"/>
              <w:jc w:val="center"/>
              <w:rPr>
                <w:rFonts w:asciiTheme="majorHAnsi" w:hAnsiTheme="majorHAnsi"/>
                <w:sz w:val="20"/>
                <w:szCs w:val="20"/>
              </w:rPr>
            </w:pPr>
            <w:proofErr w:type="spellStart"/>
            <w:r w:rsidRPr="00903999">
              <w:rPr>
                <w:rFonts w:asciiTheme="majorHAnsi" w:hAnsiTheme="majorHAnsi"/>
                <w:sz w:val="20"/>
                <w:szCs w:val="20"/>
              </w:rPr>
              <w:t>vlivestock</w:t>
            </w:r>
            <w:proofErr w:type="spellEnd"/>
            <w:r w:rsidRPr="00903999">
              <w:rPr>
                <w:rFonts w:asciiTheme="majorHAnsi" w:hAnsiTheme="majorHAnsi"/>
                <w:sz w:val="20"/>
                <w:szCs w:val="20"/>
              </w:rPr>
              <w:t>[</w:t>
            </w:r>
            <w:proofErr w:type="spellStart"/>
            <w:r w:rsidRPr="00903999">
              <w:rPr>
                <w:rFonts w:asciiTheme="majorHAnsi" w:hAnsiTheme="majorHAnsi"/>
                <w:i/>
                <w:sz w:val="20"/>
                <w:szCs w:val="20"/>
              </w:rPr>
              <w:t>yr</w:t>
            </w:r>
            <w:proofErr w:type="spellEnd"/>
            <w:r w:rsidRPr="00903999">
              <w:rPr>
                <w:rFonts w:asciiTheme="majorHAnsi" w:hAnsiTheme="majorHAnsi"/>
                <w:sz w:val="20"/>
                <w:szCs w:val="20"/>
              </w:rPr>
              <w:t>]_net</w:t>
            </w:r>
          </w:p>
        </w:tc>
        <w:tc>
          <w:tcPr>
            <w:tcW w:w="1440" w:type="dxa"/>
          </w:tcPr>
          <w:p w:rsidR="00903999" w:rsidRPr="00903999" w:rsidRDefault="00B647C8" w:rsidP="00925733">
            <w:pPr>
              <w:rPr>
                <w:rFonts w:asciiTheme="majorHAnsi" w:hAnsiTheme="majorHAnsi"/>
                <w:sz w:val="20"/>
                <w:szCs w:val="20"/>
              </w:rPr>
            </w:pPr>
            <w:proofErr w:type="spellStart"/>
            <w:r>
              <w:rPr>
                <w:rFonts w:asciiTheme="majorHAnsi" w:hAnsiTheme="majorHAnsi"/>
                <w:sz w:val="20"/>
                <w:szCs w:val="20"/>
              </w:rPr>
              <w:t>Vprod_lp</w:t>
            </w:r>
            <w:proofErr w:type="spellEnd"/>
            <w:r>
              <w:rPr>
                <w:rFonts w:asciiTheme="majorHAnsi" w:hAnsiTheme="majorHAnsi"/>
                <w:sz w:val="20"/>
                <w:szCs w:val="20"/>
              </w:rPr>
              <w:t xml:space="preserve">, </w:t>
            </w:r>
            <w:proofErr w:type="spellStart"/>
            <w:r>
              <w:rPr>
                <w:rFonts w:asciiTheme="majorHAnsi" w:hAnsiTheme="majorHAnsi"/>
                <w:sz w:val="20"/>
                <w:szCs w:val="20"/>
              </w:rPr>
              <w:t>vsold_ls</w:t>
            </w:r>
            <w:proofErr w:type="spellEnd"/>
          </w:p>
        </w:tc>
        <w:tc>
          <w:tcPr>
            <w:tcW w:w="4770" w:type="dxa"/>
          </w:tcPr>
          <w:p w:rsidR="00903999" w:rsidRPr="00903999" w:rsidRDefault="00903999" w:rsidP="00925733">
            <w:pPr>
              <w:rPr>
                <w:rFonts w:asciiTheme="majorHAnsi" w:hAnsiTheme="majorHAnsi"/>
                <w:sz w:val="20"/>
                <w:szCs w:val="20"/>
              </w:rPr>
            </w:pPr>
            <w:r w:rsidRPr="00903999">
              <w:rPr>
                <w:rFonts w:asciiTheme="majorHAnsi" w:hAnsiTheme="majorHAnsi"/>
                <w:sz w:val="20"/>
                <w:szCs w:val="20"/>
              </w:rPr>
              <w:t>Livestock revenue (revlsprod1+revlssold, all animals)</w:t>
            </w:r>
          </w:p>
        </w:tc>
        <w:tc>
          <w:tcPr>
            <w:tcW w:w="3510" w:type="dxa"/>
          </w:tcPr>
          <w:p w:rsidR="00903999" w:rsidRPr="00903999" w:rsidRDefault="00B647C8" w:rsidP="00925733">
            <w:pPr>
              <w:rPr>
                <w:rFonts w:asciiTheme="majorHAnsi" w:hAnsiTheme="majorHAnsi"/>
                <w:sz w:val="20"/>
                <w:szCs w:val="20"/>
              </w:rPr>
            </w:pPr>
            <w:r>
              <w:rPr>
                <w:rFonts w:asciiTheme="majorHAnsi" w:hAnsiTheme="majorHAnsi"/>
                <w:sz w:val="20"/>
                <w:szCs w:val="20"/>
              </w:rPr>
              <w:t xml:space="preserve">Recommended over -2- because </w:t>
            </w:r>
            <w:proofErr w:type="spellStart"/>
            <w:proofErr w:type="gramStart"/>
            <w:r>
              <w:rPr>
                <w:rFonts w:asciiTheme="majorHAnsi" w:hAnsiTheme="majorHAnsi"/>
                <w:sz w:val="20"/>
                <w:szCs w:val="20"/>
              </w:rPr>
              <w:t>vanprod</w:t>
            </w:r>
            <w:proofErr w:type="spellEnd"/>
            <w:r>
              <w:rPr>
                <w:rFonts w:asciiTheme="majorHAnsi" w:hAnsiTheme="majorHAnsi"/>
                <w:sz w:val="20"/>
                <w:szCs w:val="20"/>
              </w:rPr>
              <w:t>[</w:t>
            </w:r>
            <w:proofErr w:type="spellStart"/>
            <w:proofErr w:type="gramEnd"/>
            <w:r w:rsidRPr="00B647C8">
              <w:rPr>
                <w:rFonts w:asciiTheme="majorHAnsi" w:hAnsiTheme="majorHAnsi"/>
                <w:i/>
                <w:sz w:val="20"/>
                <w:szCs w:val="20"/>
              </w:rPr>
              <w:t>yr</w:t>
            </w:r>
            <w:proofErr w:type="spellEnd"/>
            <w:r>
              <w:rPr>
                <w:rFonts w:asciiTheme="majorHAnsi" w:hAnsiTheme="majorHAnsi"/>
                <w:sz w:val="20"/>
                <w:szCs w:val="20"/>
              </w:rPr>
              <w:t>] can take negative values.</w:t>
            </w:r>
          </w:p>
        </w:tc>
      </w:tr>
      <w:tr w:rsidR="00903999" w:rsidRPr="00903999" w:rsidTr="001B1B0C">
        <w:tc>
          <w:tcPr>
            <w:tcW w:w="1104" w:type="dxa"/>
            <w:vMerge/>
            <w:vAlign w:val="center"/>
          </w:tcPr>
          <w:p w:rsidR="00903999" w:rsidRPr="00903999" w:rsidRDefault="00903999" w:rsidP="00925733">
            <w:pPr>
              <w:jc w:val="center"/>
              <w:rPr>
                <w:rFonts w:asciiTheme="majorHAnsi" w:hAnsiTheme="majorHAnsi"/>
                <w:sz w:val="20"/>
                <w:szCs w:val="20"/>
              </w:rPr>
            </w:pPr>
          </w:p>
        </w:tc>
        <w:tc>
          <w:tcPr>
            <w:tcW w:w="1253" w:type="dxa"/>
            <w:vMerge/>
            <w:vAlign w:val="center"/>
          </w:tcPr>
          <w:p w:rsidR="00903999" w:rsidRPr="00903999" w:rsidRDefault="00903999" w:rsidP="001B1B0C">
            <w:pPr>
              <w:jc w:val="center"/>
              <w:rPr>
                <w:rFonts w:asciiTheme="majorHAnsi" w:hAnsiTheme="majorHAnsi"/>
                <w:sz w:val="20"/>
                <w:szCs w:val="20"/>
              </w:rPr>
            </w:pPr>
          </w:p>
        </w:tc>
        <w:tc>
          <w:tcPr>
            <w:tcW w:w="1335" w:type="dxa"/>
            <w:vAlign w:val="center"/>
          </w:tcPr>
          <w:p w:rsidR="00903999" w:rsidRPr="00903999" w:rsidRDefault="00903999" w:rsidP="001B1B0C">
            <w:pPr>
              <w:jc w:val="center"/>
              <w:rPr>
                <w:rFonts w:asciiTheme="majorHAnsi" w:hAnsiTheme="majorHAnsi"/>
                <w:sz w:val="20"/>
                <w:szCs w:val="20"/>
              </w:rPr>
            </w:pPr>
            <w:r w:rsidRPr="00903999">
              <w:rPr>
                <w:rFonts w:asciiTheme="majorHAnsi" w:hAnsiTheme="majorHAnsi"/>
                <w:sz w:val="20"/>
                <w:szCs w:val="20"/>
              </w:rPr>
              <w:t>-2-</w:t>
            </w:r>
          </w:p>
        </w:tc>
        <w:tc>
          <w:tcPr>
            <w:tcW w:w="808" w:type="dxa"/>
            <w:vMerge/>
            <w:vAlign w:val="center"/>
          </w:tcPr>
          <w:p w:rsidR="00903999" w:rsidRPr="00903999" w:rsidRDefault="00903999" w:rsidP="00925733">
            <w:pPr>
              <w:jc w:val="center"/>
              <w:rPr>
                <w:rFonts w:asciiTheme="majorHAnsi" w:hAnsiTheme="majorHAnsi"/>
                <w:sz w:val="20"/>
                <w:szCs w:val="20"/>
              </w:rPr>
            </w:pPr>
          </w:p>
        </w:tc>
        <w:tc>
          <w:tcPr>
            <w:tcW w:w="1440" w:type="dxa"/>
          </w:tcPr>
          <w:p w:rsidR="00903999" w:rsidRPr="00903999" w:rsidRDefault="00B647C8" w:rsidP="00925733">
            <w:pPr>
              <w:rPr>
                <w:rFonts w:asciiTheme="majorHAnsi" w:hAnsiTheme="majorHAnsi"/>
                <w:sz w:val="20"/>
                <w:szCs w:val="20"/>
              </w:rPr>
            </w:pPr>
            <w:proofErr w:type="spellStart"/>
            <w:r>
              <w:rPr>
                <w:rFonts w:asciiTheme="majorHAnsi" w:hAnsiTheme="majorHAnsi"/>
                <w:sz w:val="20"/>
                <w:szCs w:val="20"/>
              </w:rPr>
              <w:t>Vanprod</w:t>
            </w:r>
            <w:proofErr w:type="spellEnd"/>
            <w:r>
              <w:rPr>
                <w:rFonts w:asciiTheme="majorHAnsi" w:hAnsiTheme="majorHAnsi"/>
                <w:sz w:val="20"/>
                <w:szCs w:val="20"/>
              </w:rPr>
              <w:t>[</w:t>
            </w:r>
            <w:proofErr w:type="spellStart"/>
            <w:r w:rsidRPr="00B647C8">
              <w:rPr>
                <w:rFonts w:asciiTheme="majorHAnsi" w:hAnsiTheme="majorHAnsi"/>
                <w:i/>
                <w:sz w:val="20"/>
                <w:szCs w:val="20"/>
              </w:rPr>
              <w:t>yr</w:t>
            </w:r>
            <w:proofErr w:type="spellEnd"/>
            <w:r>
              <w:rPr>
                <w:rFonts w:asciiTheme="majorHAnsi" w:hAnsiTheme="majorHAnsi"/>
                <w:sz w:val="20"/>
                <w:szCs w:val="20"/>
              </w:rPr>
              <w:t xml:space="preserve">], </w:t>
            </w:r>
            <w:proofErr w:type="spellStart"/>
            <w:r>
              <w:rPr>
                <w:rFonts w:asciiTheme="majorHAnsi" w:hAnsiTheme="majorHAnsi"/>
                <w:sz w:val="20"/>
                <w:szCs w:val="20"/>
              </w:rPr>
              <w:t>vsold_ls</w:t>
            </w:r>
            <w:proofErr w:type="spellEnd"/>
          </w:p>
        </w:tc>
        <w:tc>
          <w:tcPr>
            <w:tcW w:w="4770" w:type="dxa"/>
          </w:tcPr>
          <w:p w:rsidR="00903999" w:rsidRPr="00903999" w:rsidRDefault="00903999" w:rsidP="003D12BF">
            <w:pPr>
              <w:rPr>
                <w:rFonts w:asciiTheme="majorHAnsi" w:hAnsiTheme="majorHAnsi"/>
                <w:sz w:val="20"/>
                <w:szCs w:val="20"/>
              </w:rPr>
            </w:pPr>
            <w:r w:rsidRPr="00903999">
              <w:rPr>
                <w:rFonts w:asciiTheme="majorHAnsi" w:hAnsiTheme="majorHAnsi"/>
                <w:sz w:val="20"/>
                <w:szCs w:val="20"/>
              </w:rPr>
              <w:t>Livestock revenue (revlsprod2+revlssold, all animals)</w:t>
            </w:r>
          </w:p>
        </w:tc>
        <w:tc>
          <w:tcPr>
            <w:tcW w:w="3510" w:type="dxa"/>
          </w:tcPr>
          <w:p w:rsidR="00903999" w:rsidRPr="00903999" w:rsidRDefault="00B647C8" w:rsidP="00925733">
            <w:pPr>
              <w:rPr>
                <w:rFonts w:asciiTheme="majorHAnsi" w:hAnsiTheme="majorHAnsi"/>
                <w:sz w:val="20"/>
                <w:szCs w:val="20"/>
              </w:rPr>
            </w:pPr>
            <w:r>
              <w:rPr>
                <w:rFonts w:asciiTheme="majorHAnsi" w:hAnsiTheme="majorHAnsi"/>
                <w:sz w:val="20"/>
                <w:szCs w:val="20"/>
              </w:rPr>
              <w:t xml:space="preserve">Not a good revenue </w:t>
            </w:r>
            <w:proofErr w:type="spellStart"/>
            <w:r>
              <w:rPr>
                <w:rFonts w:asciiTheme="majorHAnsi" w:hAnsiTheme="majorHAnsi"/>
                <w:sz w:val="20"/>
                <w:szCs w:val="20"/>
              </w:rPr>
              <w:t>var</w:t>
            </w:r>
            <w:proofErr w:type="spellEnd"/>
            <w:r>
              <w:rPr>
                <w:rFonts w:asciiTheme="majorHAnsi" w:hAnsiTheme="majorHAnsi"/>
                <w:sz w:val="20"/>
                <w:szCs w:val="20"/>
              </w:rPr>
              <w:t xml:space="preserve"> since </w:t>
            </w:r>
            <w:proofErr w:type="spellStart"/>
            <w:proofErr w:type="gramStart"/>
            <w:r>
              <w:rPr>
                <w:rFonts w:asciiTheme="majorHAnsi" w:hAnsiTheme="majorHAnsi"/>
                <w:sz w:val="20"/>
                <w:szCs w:val="20"/>
              </w:rPr>
              <w:t>vanprod</w:t>
            </w:r>
            <w:proofErr w:type="spellEnd"/>
            <w:r>
              <w:rPr>
                <w:rFonts w:asciiTheme="majorHAnsi" w:hAnsiTheme="majorHAnsi"/>
                <w:sz w:val="20"/>
                <w:szCs w:val="20"/>
              </w:rPr>
              <w:t>[</w:t>
            </w:r>
            <w:proofErr w:type="spellStart"/>
            <w:proofErr w:type="gramEnd"/>
            <w:r w:rsidRPr="00B647C8">
              <w:rPr>
                <w:rFonts w:asciiTheme="majorHAnsi" w:hAnsiTheme="majorHAnsi"/>
                <w:i/>
                <w:sz w:val="20"/>
                <w:szCs w:val="20"/>
              </w:rPr>
              <w:t>yr</w:t>
            </w:r>
            <w:proofErr w:type="spellEnd"/>
            <w:r>
              <w:rPr>
                <w:rFonts w:asciiTheme="majorHAnsi" w:hAnsiTheme="majorHAnsi"/>
                <w:sz w:val="20"/>
                <w:szCs w:val="20"/>
              </w:rPr>
              <w:t>] takes negative values.</w:t>
            </w:r>
          </w:p>
        </w:tc>
      </w:tr>
      <w:tr w:rsidR="00903999" w:rsidRPr="00903999" w:rsidTr="001B1B0C">
        <w:tc>
          <w:tcPr>
            <w:tcW w:w="1104" w:type="dxa"/>
            <w:vMerge/>
            <w:vAlign w:val="center"/>
          </w:tcPr>
          <w:p w:rsidR="00903999" w:rsidRPr="00903999" w:rsidRDefault="00903999" w:rsidP="00925733">
            <w:pPr>
              <w:jc w:val="center"/>
              <w:rPr>
                <w:rFonts w:asciiTheme="majorHAnsi" w:hAnsiTheme="majorHAnsi"/>
                <w:sz w:val="20"/>
                <w:szCs w:val="20"/>
              </w:rPr>
            </w:pPr>
          </w:p>
        </w:tc>
        <w:tc>
          <w:tcPr>
            <w:tcW w:w="1253" w:type="dxa"/>
            <w:vMerge/>
            <w:vAlign w:val="center"/>
          </w:tcPr>
          <w:p w:rsidR="00903999" w:rsidRPr="00903999" w:rsidRDefault="00903999" w:rsidP="001B1B0C">
            <w:pPr>
              <w:jc w:val="center"/>
              <w:rPr>
                <w:rFonts w:asciiTheme="majorHAnsi" w:hAnsiTheme="majorHAnsi"/>
                <w:sz w:val="20"/>
                <w:szCs w:val="20"/>
              </w:rPr>
            </w:pPr>
          </w:p>
        </w:tc>
        <w:tc>
          <w:tcPr>
            <w:tcW w:w="1335" w:type="dxa"/>
            <w:vAlign w:val="center"/>
          </w:tcPr>
          <w:p w:rsidR="00903999" w:rsidRPr="00903999" w:rsidRDefault="00903999" w:rsidP="001B1B0C">
            <w:pPr>
              <w:jc w:val="center"/>
              <w:rPr>
                <w:rFonts w:asciiTheme="majorHAnsi" w:hAnsiTheme="majorHAnsi"/>
                <w:sz w:val="20"/>
                <w:szCs w:val="20"/>
              </w:rPr>
            </w:pPr>
            <w:r w:rsidRPr="00903999">
              <w:rPr>
                <w:rFonts w:asciiTheme="majorHAnsi" w:hAnsiTheme="majorHAnsi"/>
                <w:sz w:val="20"/>
                <w:szCs w:val="20"/>
              </w:rPr>
              <w:t>-3-</w:t>
            </w:r>
          </w:p>
        </w:tc>
        <w:tc>
          <w:tcPr>
            <w:tcW w:w="808" w:type="dxa"/>
            <w:vMerge/>
            <w:vAlign w:val="center"/>
          </w:tcPr>
          <w:p w:rsidR="00903999" w:rsidRPr="00903999" w:rsidRDefault="00903999" w:rsidP="00925733">
            <w:pPr>
              <w:jc w:val="center"/>
              <w:rPr>
                <w:rFonts w:asciiTheme="majorHAnsi" w:hAnsiTheme="majorHAnsi"/>
                <w:sz w:val="20"/>
                <w:szCs w:val="20"/>
              </w:rPr>
            </w:pPr>
          </w:p>
        </w:tc>
        <w:tc>
          <w:tcPr>
            <w:tcW w:w="1440" w:type="dxa"/>
          </w:tcPr>
          <w:p w:rsidR="00903999" w:rsidRDefault="00B647C8" w:rsidP="00925733">
            <w:pPr>
              <w:rPr>
                <w:rFonts w:asciiTheme="majorHAnsi" w:hAnsiTheme="majorHAnsi"/>
                <w:sz w:val="20"/>
                <w:szCs w:val="20"/>
              </w:rPr>
            </w:pPr>
            <w:proofErr w:type="spellStart"/>
            <w:r>
              <w:rPr>
                <w:rFonts w:asciiTheme="majorHAnsi" w:hAnsiTheme="majorHAnsi"/>
                <w:sz w:val="20"/>
                <w:szCs w:val="20"/>
              </w:rPr>
              <w:t>vmilkprod</w:t>
            </w:r>
            <w:proofErr w:type="spellEnd"/>
            <w:r>
              <w:rPr>
                <w:rFonts w:asciiTheme="majorHAnsi" w:hAnsiTheme="majorHAnsi"/>
                <w:sz w:val="20"/>
                <w:szCs w:val="20"/>
              </w:rPr>
              <w:t>,</w:t>
            </w:r>
          </w:p>
          <w:p w:rsidR="00B647C8" w:rsidRPr="00903999" w:rsidRDefault="00B647C8" w:rsidP="00925733">
            <w:pPr>
              <w:rPr>
                <w:rFonts w:asciiTheme="majorHAnsi" w:hAnsiTheme="majorHAnsi"/>
                <w:sz w:val="20"/>
                <w:szCs w:val="20"/>
              </w:rPr>
            </w:pPr>
            <w:proofErr w:type="spellStart"/>
            <w:r>
              <w:rPr>
                <w:rFonts w:asciiTheme="majorHAnsi" w:hAnsiTheme="majorHAnsi"/>
                <w:sz w:val="20"/>
                <w:szCs w:val="20"/>
              </w:rPr>
              <w:t>Vsold_ls</w:t>
            </w:r>
            <w:proofErr w:type="spellEnd"/>
          </w:p>
        </w:tc>
        <w:tc>
          <w:tcPr>
            <w:tcW w:w="4770" w:type="dxa"/>
          </w:tcPr>
          <w:p w:rsidR="00903999" w:rsidRPr="00903999" w:rsidRDefault="00903999" w:rsidP="003D12BF">
            <w:pPr>
              <w:rPr>
                <w:rFonts w:asciiTheme="majorHAnsi" w:hAnsiTheme="majorHAnsi"/>
                <w:sz w:val="20"/>
                <w:szCs w:val="20"/>
              </w:rPr>
            </w:pPr>
            <w:r w:rsidRPr="00903999">
              <w:rPr>
                <w:rFonts w:asciiTheme="majorHAnsi" w:hAnsiTheme="majorHAnsi"/>
                <w:sz w:val="20"/>
                <w:szCs w:val="20"/>
              </w:rPr>
              <w:t>Livestock revenue (</w:t>
            </w:r>
            <w:proofErr w:type="spellStart"/>
            <w:r w:rsidRPr="00903999">
              <w:rPr>
                <w:rFonts w:asciiTheme="majorHAnsi" w:hAnsiTheme="majorHAnsi"/>
                <w:sz w:val="20"/>
                <w:szCs w:val="20"/>
              </w:rPr>
              <w:t>revlsmilk+revlssold</w:t>
            </w:r>
            <w:proofErr w:type="spellEnd"/>
            <w:r w:rsidRPr="00903999">
              <w:rPr>
                <w:rFonts w:asciiTheme="majorHAnsi" w:hAnsiTheme="majorHAnsi"/>
                <w:sz w:val="20"/>
                <w:szCs w:val="20"/>
              </w:rPr>
              <w:t>, all animals)</w:t>
            </w:r>
          </w:p>
        </w:tc>
        <w:tc>
          <w:tcPr>
            <w:tcW w:w="3510" w:type="dxa"/>
          </w:tcPr>
          <w:p w:rsidR="00903999" w:rsidRPr="00903999" w:rsidRDefault="00903999" w:rsidP="00925733">
            <w:pPr>
              <w:rPr>
                <w:rFonts w:asciiTheme="majorHAnsi" w:hAnsiTheme="majorHAnsi"/>
                <w:sz w:val="20"/>
                <w:szCs w:val="20"/>
              </w:rPr>
            </w:pPr>
            <w:r w:rsidRPr="00903999">
              <w:rPr>
                <w:rFonts w:asciiTheme="majorHAnsi" w:hAnsiTheme="majorHAnsi"/>
                <w:sz w:val="20"/>
                <w:szCs w:val="20"/>
              </w:rPr>
              <w:t>Available only in ’07.</w:t>
            </w:r>
          </w:p>
        </w:tc>
      </w:tr>
      <w:tr w:rsidR="00903999" w:rsidRPr="00903999" w:rsidTr="001B1B0C">
        <w:tc>
          <w:tcPr>
            <w:tcW w:w="1104" w:type="dxa"/>
            <w:vMerge/>
            <w:vAlign w:val="center"/>
          </w:tcPr>
          <w:p w:rsidR="00903999" w:rsidRPr="00903999" w:rsidRDefault="00903999" w:rsidP="00925733">
            <w:pPr>
              <w:jc w:val="center"/>
              <w:rPr>
                <w:rFonts w:asciiTheme="majorHAnsi" w:hAnsiTheme="majorHAnsi"/>
                <w:sz w:val="20"/>
                <w:szCs w:val="20"/>
              </w:rPr>
            </w:pPr>
          </w:p>
        </w:tc>
        <w:tc>
          <w:tcPr>
            <w:tcW w:w="1253" w:type="dxa"/>
            <w:vMerge/>
            <w:vAlign w:val="center"/>
          </w:tcPr>
          <w:p w:rsidR="00903999" w:rsidRPr="00903999" w:rsidRDefault="00903999" w:rsidP="001B1B0C">
            <w:pPr>
              <w:jc w:val="center"/>
              <w:rPr>
                <w:rFonts w:asciiTheme="majorHAnsi" w:hAnsiTheme="majorHAnsi"/>
                <w:sz w:val="20"/>
                <w:szCs w:val="20"/>
              </w:rPr>
            </w:pPr>
          </w:p>
        </w:tc>
        <w:tc>
          <w:tcPr>
            <w:tcW w:w="1335" w:type="dxa"/>
            <w:vAlign w:val="center"/>
          </w:tcPr>
          <w:p w:rsidR="00903999" w:rsidRPr="00903999" w:rsidRDefault="00903999" w:rsidP="001B1B0C">
            <w:pPr>
              <w:jc w:val="center"/>
              <w:rPr>
                <w:rFonts w:asciiTheme="majorHAnsi" w:hAnsiTheme="majorHAnsi"/>
                <w:sz w:val="20"/>
                <w:szCs w:val="20"/>
              </w:rPr>
            </w:pPr>
            <w:r w:rsidRPr="00903999">
              <w:rPr>
                <w:rFonts w:asciiTheme="majorHAnsi" w:hAnsiTheme="majorHAnsi"/>
                <w:sz w:val="20"/>
                <w:szCs w:val="20"/>
              </w:rPr>
              <w:t>-prod1-</w:t>
            </w:r>
          </w:p>
        </w:tc>
        <w:tc>
          <w:tcPr>
            <w:tcW w:w="808" w:type="dxa"/>
            <w:vMerge/>
            <w:vAlign w:val="center"/>
          </w:tcPr>
          <w:p w:rsidR="00903999" w:rsidRPr="00903999" w:rsidRDefault="00903999" w:rsidP="00925733">
            <w:pPr>
              <w:jc w:val="center"/>
              <w:rPr>
                <w:rFonts w:asciiTheme="majorHAnsi" w:hAnsiTheme="majorHAnsi"/>
                <w:sz w:val="20"/>
                <w:szCs w:val="20"/>
              </w:rPr>
            </w:pPr>
          </w:p>
        </w:tc>
        <w:tc>
          <w:tcPr>
            <w:tcW w:w="1440" w:type="dxa"/>
          </w:tcPr>
          <w:p w:rsidR="00903999" w:rsidRPr="00903999" w:rsidRDefault="00903999" w:rsidP="00925733">
            <w:pPr>
              <w:rPr>
                <w:rFonts w:asciiTheme="majorHAnsi" w:hAnsiTheme="majorHAnsi"/>
                <w:sz w:val="20"/>
                <w:szCs w:val="20"/>
              </w:rPr>
            </w:pPr>
            <w:proofErr w:type="spellStart"/>
            <w:r w:rsidRPr="00903999">
              <w:rPr>
                <w:rFonts w:asciiTheme="majorHAnsi" w:hAnsiTheme="majorHAnsi"/>
                <w:sz w:val="20"/>
                <w:szCs w:val="20"/>
              </w:rPr>
              <w:t>vprod_lp</w:t>
            </w:r>
            <w:proofErr w:type="spellEnd"/>
          </w:p>
        </w:tc>
        <w:tc>
          <w:tcPr>
            <w:tcW w:w="4770" w:type="dxa"/>
          </w:tcPr>
          <w:p w:rsidR="00903999" w:rsidRPr="00903999" w:rsidRDefault="00903999" w:rsidP="00925733">
            <w:pPr>
              <w:rPr>
                <w:rFonts w:asciiTheme="majorHAnsi" w:hAnsiTheme="majorHAnsi"/>
                <w:sz w:val="20"/>
                <w:szCs w:val="20"/>
              </w:rPr>
            </w:pPr>
            <w:r w:rsidRPr="00903999">
              <w:rPr>
                <w:rFonts w:asciiTheme="majorHAnsi" w:hAnsiTheme="majorHAnsi"/>
                <w:sz w:val="20"/>
                <w:szCs w:val="20"/>
              </w:rPr>
              <w:t>Value of livestock production except milk (all livestock)</w:t>
            </w:r>
          </w:p>
        </w:tc>
        <w:tc>
          <w:tcPr>
            <w:tcW w:w="3510" w:type="dxa"/>
          </w:tcPr>
          <w:p w:rsidR="00903999" w:rsidRPr="00903999" w:rsidRDefault="00903999" w:rsidP="00925733">
            <w:pPr>
              <w:rPr>
                <w:rFonts w:asciiTheme="majorHAnsi" w:hAnsiTheme="majorHAnsi"/>
                <w:sz w:val="20"/>
                <w:szCs w:val="20"/>
              </w:rPr>
            </w:pPr>
            <w:r w:rsidRPr="00903999">
              <w:rPr>
                <w:rFonts w:asciiTheme="majorHAnsi" w:hAnsiTheme="majorHAnsi"/>
                <w:sz w:val="20"/>
                <w:szCs w:val="20"/>
              </w:rPr>
              <w:t>Recommended over –prod2- because it is always positive.</w:t>
            </w:r>
          </w:p>
        </w:tc>
      </w:tr>
      <w:tr w:rsidR="00903999" w:rsidRPr="00903999" w:rsidTr="00C14AED">
        <w:tc>
          <w:tcPr>
            <w:tcW w:w="1104" w:type="dxa"/>
            <w:vMerge/>
            <w:vAlign w:val="center"/>
          </w:tcPr>
          <w:p w:rsidR="00903999" w:rsidRPr="00903999" w:rsidRDefault="00903999" w:rsidP="00925733">
            <w:pPr>
              <w:jc w:val="center"/>
              <w:rPr>
                <w:rFonts w:asciiTheme="majorHAnsi" w:hAnsiTheme="majorHAnsi"/>
                <w:sz w:val="20"/>
                <w:szCs w:val="20"/>
              </w:rPr>
            </w:pPr>
          </w:p>
        </w:tc>
        <w:tc>
          <w:tcPr>
            <w:tcW w:w="1253" w:type="dxa"/>
            <w:vMerge/>
            <w:vAlign w:val="center"/>
          </w:tcPr>
          <w:p w:rsidR="00903999" w:rsidRPr="00903999" w:rsidRDefault="00903999" w:rsidP="001B1B0C">
            <w:pPr>
              <w:jc w:val="center"/>
              <w:rPr>
                <w:rFonts w:asciiTheme="majorHAnsi" w:hAnsiTheme="majorHAnsi"/>
                <w:sz w:val="20"/>
                <w:szCs w:val="20"/>
              </w:rPr>
            </w:pPr>
          </w:p>
        </w:tc>
        <w:tc>
          <w:tcPr>
            <w:tcW w:w="1335" w:type="dxa"/>
            <w:vAlign w:val="center"/>
          </w:tcPr>
          <w:p w:rsidR="00903999" w:rsidRPr="00903999" w:rsidRDefault="00903999" w:rsidP="001B1B0C">
            <w:pPr>
              <w:jc w:val="center"/>
              <w:rPr>
                <w:rFonts w:asciiTheme="majorHAnsi" w:hAnsiTheme="majorHAnsi"/>
                <w:sz w:val="20"/>
                <w:szCs w:val="20"/>
              </w:rPr>
            </w:pPr>
            <w:r w:rsidRPr="00903999">
              <w:rPr>
                <w:rFonts w:asciiTheme="majorHAnsi" w:hAnsiTheme="majorHAnsi"/>
                <w:sz w:val="20"/>
                <w:szCs w:val="20"/>
              </w:rPr>
              <w:t>-prod2-</w:t>
            </w:r>
          </w:p>
        </w:tc>
        <w:tc>
          <w:tcPr>
            <w:tcW w:w="808" w:type="dxa"/>
            <w:vMerge/>
            <w:vAlign w:val="center"/>
          </w:tcPr>
          <w:p w:rsidR="00903999" w:rsidRPr="00903999" w:rsidRDefault="00903999" w:rsidP="00925733">
            <w:pPr>
              <w:jc w:val="center"/>
              <w:rPr>
                <w:rFonts w:asciiTheme="majorHAnsi" w:hAnsiTheme="majorHAnsi"/>
                <w:sz w:val="20"/>
                <w:szCs w:val="20"/>
              </w:rPr>
            </w:pPr>
          </w:p>
        </w:tc>
        <w:tc>
          <w:tcPr>
            <w:tcW w:w="1440" w:type="dxa"/>
            <w:vMerge w:val="restart"/>
            <w:textDirection w:val="btLr"/>
            <w:vAlign w:val="center"/>
          </w:tcPr>
          <w:p w:rsidR="00903999" w:rsidRPr="00903999" w:rsidRDefault="00903999" w:rsidP="00C14AED">
            <w:pPr>
              <w:ind w:left="113" w:right="113"/>
              <w:jc w:val="center"/>
              <w:rPr>
                <w:rFonts w:asciiTheme="majorHAnsi" w:hAnsiTheme="majorHAnsi"/>
                <w:sz w:val="20"/>
                <w:szCs w:val="20"/>
                <w:lang w:val="es-CO"/>
              </w:rPr>
            </w:pPr>
            <w:proofErr w:type="spellStart"/>
            <w:r w:rsidRPr="00903999">
              <w:rPr>
                <w:rFonts w:asciiTheme="majorHAnsi" w:hAnsiTheme="majorHAnsi"/>
                <w:sz w:val="20"/>
                <w:szCs w:val="20"/>
                <w:lang w:val="es-CO"/>
              </w:rPr>
              <w:t>vanprod</w:t>
            </w:r>
            <w:proofErr w:type="spellEnd"/>
            <w:r w:rsidRPr="00903999">
              <w:rPr>
                <w:rFonts w:asciiTheme="majorHAnsi" w:hAnsiTheme="majorHAnsi"/>
                <w:sz w:val="20"/>
                <w:szCs w:val="20"/>
                <w:lang w:val="es-CO"/>
              </w:rPr>
              <w:t>[</w:t>
            </w:r>
            <w:proofErr w:type="spellStart"/>
            <w:r w:rsidRPr="00903999">
              <w:rPr>
                <w:rFonts w:asciiTheme="majorHAnsi" w:hAnsiTheme="majorHAnsi"/>
                <w:i/>
                <w:sz w:val="20"/>
                <w:szCs w:val="20"/>
                <w:lang w:val="es-CO"/>
              </w:rPr>
              <w:t>yr</w:t>
            </w:r>
            <w:proofErr w:type="spellEnd"/>
            <w:r w:rsidRPr="00903999">
              <w:rPr>
                <w:rFonts w:asciiTheme="majorHAnsi" w:hAnsiTheme="majorHAnsi"/>
                <w:sz w:val="20"/>
                <w:szCs w:val="20"/>
                <w:lang w:val="es-CO"/>
              </w:rPr>
              <w:t xml:space="preserve">]_c, </w:t>
            </w:r>
            <w:proofErr w:type="spellStart"/>
            <w:r w:rsidRPr="00903999">
              <w:rPr>
                <w:rFonts w:asciiTheme="majorHAnsi" w:hAnsiTheme="majorHAnsi"/>
                <w:sz w:val="20"/>
                <w:szCs w:val="20"/>
                <w:lang w:val="es-CO"/>
              </w:rPr>
              <w:t>vanprod</w:t>
            </w:r>
            <w:proofErr w:type="spellEnd"/>
            <w:r w:rsidRPr="00903999">
              <w:rPr>
                <w:rFonts w:asciiTheme="majorHAnsi" w:hAnsiTheme="majorHAnsi"/>
                <w:sz w:val="20"/>
                <w:szCs w:val="20"/>
                <w:lang w:val="es-CO"/>
              </w:rPr>
              <w:t>[</w:t>
            </w:r>
            <w:proofErr w:type="spellStart"/>
            <w:r w:rsidRPr="00903999">
              <w:rPr>
                <w:rFonts w:asciiTheme="majorHAnsi" w:hAnsiTheme="majorHAnsi"/>
                <w:i/>
                <w:sz w:val="20"/>
                <w:szCs w:val="20"/>
                <w:lang w:val="es-CO"/>
              </w:rPr>
              <w:t>yr</w:t>
            </w:r>
            <w:proofErr w:type="spellEnd"/>
            <w:r w:rsidRPr="00903999">
              <w:rPr>
                <w:rFonts w:asciiTheme="majorHAnsi" w:hAnsiTheme="majorHAnsi"/>
                <w:sz w:val="20"/>
                <w:szCs w:val="20"/>
                <w:lang w:val="es-CO"/>
              </w:rPr>
              <w:t>]_o</w:t>
            </w:r>
          </w:p>
        </w:tc>
        <w:tc>
          <w:tcPr>
            <w:tcW w:w="4770" w:type="dxa"/>
          </w:tcPr>
          <w:p w:rsidR="00903999" w:rsidRPr="00903999" w:rsidRDefault="00903999" w:rsidP="00925733">
            <w:pPr>
              <w:rPr>
                <w:rFonts w:asciiTheme="majorHAnsi" w:hAnsiTheme="majorHAnsi"/>
                <w:sz w:val="20"/>
                <w:szCs w:val="20"/>
              </w:rPr>
            </w:pPr>
            <w:r w:rsidRPr="00903999">
              <w:rPr>
                <w:rFonts w:asciiTheme="majorHAnsi" w:hAnsiTheme="majorHAnsi"/>
                <w:sz w:val="20"/>
                <w:szCs w:val="20"/>
              </w:rPr>
              <w:t>Value of livestock production except milk (all livestock)</w:t>
            </w:r>
          </w:p>
        </w:tc>
        <w:tc>
          <w:tcPr>
            <w:tcW w:w="3510" w:type="dxa"/>
          </w:tcPr>
          <w:p w:rsidR="00903999" w:rsidRPr="00903999" w:rsidRDefault="00903999" w:rsidP="00925733">
            <w:pPr>
              <w:rPr>
                <w:rFonts w:asciiTheme="majorHAnsi" w:hAnsiTheme="majorHAnsi"/>
                <w:sz w:val="20"/>
                <w:szCs w:val="20"/>
              </w:rPr>
            </w:pPr>
            <w:proofErr w:type="spellStart"/>
            <w:proofErr w:type="gramStart"/>
            <w:r w:rsidRPr="00903999">
              <w:rPr>
                <w:rFonts w:asciiTheme="majorHAnsi" w:hAnsiTheme="majorHAnsi"/>
                <w:sz w:val="20"/>
                <w:szCs w:val="20"/>
              </w:rPr>
              <w:t>vanprod</w:t>
            </w:r>
            <w:proofErr w:type="spellEnd"/>
            <w:r w:rsidRPr="00903999">
              <w:rPr>
                <w:rFonts w:asciiTheme="majorHAnsi" w:hAnsiTheme="majorHAnsi"/>
                <w:sz w:val="20"/>
                <w:szCs w:val="20"/>
              </w:rPr>
              <w:t>[</w:t>
            </w:r>
            <w:proofErr w:type="spellStart"/>
            <w:proofErr w:type="gramEnd"/>
            <w:r w:rsidRPr="00903999">
              <w:rPr>
                <w:rFonts w:asciiTheme="majorHAnsi" w:hAnsiTheme="majorHAnsi"/>
                <w:i/>
                <w:sz w:val="20"/>
                <w:szCs w:val="20"/>
              </w:rPr>
              <w:t>yr</w:t>
            </w:r>
            <w:proofErr w:type="spellEnd"/>
            <w:r w:rsidRPr="00903999">
              <w:rPr>
                <w:rFonts w:asciiTheme="majorHAnsi" w:hAnsiTheme="majorHAnsi"/>
                <w:sz w:val="20"/>
                <w:szCs w:val="20"/>
              </w:rPr>
              <w:t>] takes negative values, so this is not a good choice for a revenue variable.</w:t>
            </w:r>
          </w:p>
        </w:tc>
      </w:tr>
      <w:tr w:rsidR="00903999" w:rsidRPr="00903999" w:rsidTr="001B1B0C">
        <w:tc>
          <w:tcPr>
            <w:tcW w:w="1104" w:type="dxa"/>
            <w:vMerge/>
            <w:vAlign w:val="center"/>
          </w:tcPr>
          <w:p w:rsidR="00903999" w:rsidRPr="00903999" w:rsidRDefault="00903999" w:rsidP="00925733">
            <w:pPr>
              <w:jc w:val="center"/>
              <w:rPr>
                <w:rFonts w:asciiTheme="majorHAnsi" w:hAnsiTheme="majorHAnsi"/>
                <w:sz w:val="20"/>
                <w:szCs w:val="20"/>
              </w:rPr>
            </w:pPr>
          </w:p>
        </w:tc>
        <w:tc>
          <w:tcPr>
            <w:tcW w:w="1253" w:type="dxa"/>
            <w:vMerge/>
            <w:vAlign w:val="center"/>
          </w:tcPr>
          <w:p w:rsidR="00903999" w:rsidRPr="00903999" w:rsidRDefault="00903999" w:rsidP="001B1B0C">
            <w:pPr>
              <w:jc w:val="center"/>
              <w:rPr>
                <w:rFonts w:asciiTheme="majorHAnsi" w:hAnsiTheme="majorHAnsi"/>
                <w:sz w:val="20"/>
                <w:szCs w:val="20"/>
              </w:rPr>
            </w:pPr>
          </w:p>
        </w:tc>
        <w:tc>
          <w:tcPr>
            <w:tcW w:w="1335" w:type="dxa"/>
            <w:vAlign w:val="center"/>
          </w:tcPr>
          <w:p w:rsidR="00903999" w:rsidRPr="00903999" w:rsidRDefault="00903999" w:rsidP="001B1B0C">
            <w:pPr>
              <w:jc w:val="center"/>
              <w:rPr>
                <w:rFonts w:asciiTheme="majorHAnsi" w:hAnsiTheme="majorHAnsi"/>
                <w:sz w:val="20"/>
                <w:szCs w:val="20"/>
              </w:rPr>
            </w:pPr>
            <w:r w:rsidRPr="00903999">
              <w:rPr>
                <w:rFonts w:asciiTheme="majorHAnsi" w:hAnsiTheme="majorHAnsi"/>
                <w:sz w:val="20"/>
                <w:szCs w:val="20"/>
              </w:rPr>
              <w:t>-</w:t>
            </w:r>
            <w:proofErr w:type="spellStart"/>
            <w:r w:rsidRPr="00903999">
              <w:rPr>
                <w:rFonts w:asciiTheme="majorHAnsi" w:hAnsiTheme="majorHAnsi"/>
                <w:sz w:val="20"/>
                <w:szCs w:val="20"/>
              </w:rPr>
              <w:t>prodc</w:t>
            </w:r>
            <w:proofErr w:type="spellEnd"/>
            <w:r w:rsidRPr="00903999">
              <w:rPr>
                <w:rFonts w:asciiTheme="majorHAnsi" w:hAnsiTheme="majorHAnsi"/>
                <w:sz w:val="20"/>
                <w:szCs w:val="20"/>
              </w:rPr>
              <w:t>-</w:t>
            </w:r>
          </w:p>
        </w:tc>
        <w:tc>
          <w:tcPr>
            <w:tcW w:w="808" w:type="dxa"/>
            <w:vMerge/>
            <w:vAlign w:val="center"/>
          </w:tcPr>
          <w:p w:rsidR="00903999" w:rsidRPr="00903999" w:rsidRDefault="00903999" w:rsidP="00925733">
            <w:pPr>
              <w:jc w:val="center"/>
              <w:rPr>
                <w:rFonts w:asciiTheme="majorHAnsi" w:hAnsiTheme="majorHAnsi"/>
                <w:sz w:val="20"/>
                <w:szCs w:val="20"/>
              </w:rPr>
            </w:pPr>
          </w:p>
        </w:tc>
        <w:tc>
          <w:tcPr>
            <w:tcW w:w="1440" w:type="dxa"/>
            <w:vMerge/>
          </w:tcPr>
          <w:p w:rsidR="00903999" w:rsidRPr="00903999" w:rsidRDefault="00903999" w:rsidP="00925733">
            <w:pPr>
              <w:rPr>
                <w:rFonts w:asciiTheme="majorHAnsi" w:hAnsiTheme="majorHAnsi"/>
                <w:sz w:val="20"/>
                <w:szCs w:val="20"/>
              </w:rPr>
            </w:pPr>
          </w:p>
        </w:tc>
        <w:tc>
          <w:tcPr>
            <w:tcW w:w="4770" w:type="dxa"/>
          </w:tcPr>
          <w:p w:rsidR="00903999" w:rsidRPr="00903999" w:rsidRDefault="00903999" w:rsidP="00925733">
            <w:pPr>
              <w:rPr>
                <w:rFonts w:asciiTheme="majorHAnsi" w:hAnsiTheme="majorHAnsi"/>
                <w:sz w:val="20"/>
                <w:szCs w:val="20"/>
              </w:rPr>
            </w:pPr>
            <w:r w:rsidRPr="00903999">
              <w:rPr>
                <w:rFonts w:asciiTheme="majorHAnsi" w:hAnsiTheme="majorHAnsi"/>
                <w:sz w:val="20"/>
                <w:szCs w:val="20"/>
              </w:rPr>
              <w:t>Value of livestock production except milk (cattle only)</w:t>
            </w:r>
          </w:p>
        </w:tc>
        <w:tc>
          <w:tcPr>
            <w:tcW w:w="3510" w:type="dxa"/>
          </w:tcPr>
          <w:p w:rsidR="00903999" w:rsidRPr="00903999" w:rsidRDefault="00903999" w:rsidP="00925733">
            <w:pPr>
              <w:rPr>
                <w:rFonts w:asciiTheme="majorHAnsi" w:hAnsiTheme="majorHAnsi"/>
                <w:sz w:val="20"/>
                <w:szCs w:val="20"/>
              </w:rPr>
            </w:pPr>
            <w:r w:rsidRPr="00903999">
              <w:rPr>
                <w:rFonts w:asciiTheme="majorHAnsi" w:hAnsiTheme="majorHAnsi"/>
                <w:sz w:val="20"/>
                <w:szCs w:val="20"/>
              </w:rPr>
              <w:t xml:space="preserve">Same warning about </w:t>
            </w:r>
            <w:proofErr w:type="spellStart"/>
            <w:proofErr w:type="gramStart"/>
            <w:r w:rsidRPr="00903999">
              <w:rPr>
                <w:rFonts w:asciiTheme="majorHAnsi" w:hAnsiTheme="majorHAnsi"/>
                <w:sz w:val="20"/>
                <w:szCs w:val="20"/>
              </w:rPr>
              <w:t>vanprod</w:t>
            </w:r>
            <w:proofErr w:type="spellEnd"/>
            <w:r w:rsidRPr="00903999">
              <w:rPr>
                <w:rFonts w:asciiTheme="majorHAnsi" w:hAnsiTheme="majorHAnsi"/>
                <w:sz w:val="20"/>
                <w:szCs w:val="20"/>
              </w:rPr>
              <w:t>[</w:t>
            </w:r>
            <w:proofErr w:type="spellStart"/>
            <w:proofErr w:type="gramEnd"/>
            <w:r w:rsidRPr="00903999">
              <w:rPr>
                <w:rFonts w:asciiTheme="majorHAnsi" w:hAnsiTheme="majorHAnsi"/>
                <w:i/>
                <w:sz w:val="20"/>
                <w:szCs w:val="20"/>
              </w:rPr>
              <w:t>yr</w:t>
            </w:r>
            <w:proofErr w:type="spellEnd"/>
            <w:r w:rsidRPr="00903999">
              <w:rPr>
                <w:rFonts w:asciiTheme="majorHAnsi" w:hAnsiTheme="majorHAnsi"/>
                <w:sz w:val="20"/>
                <w:szCs w:val="20"/>
              </w:rPr>
              <w:t>]. Distinction between cattle and non-cattle livestock available only in ’07.</w:t>
            </w:r>
          </w:p>
        </w:tc>
      </w:tr>
      <w:tr w:rsidR="00903999" w:rsidRPr="00903999" w:rsidTr="001B1B0C">
        <w:tc>
          <w:tcPr>
            <w:tcW w:w="1104" w:type="dxa"/>
            <w:vMerge/>
            <w:vAlign w:val="center"/>
          </w:tcPr>
          <w:p w:rsidR="00903999" w:rsidRPr="00903999" w:rsidRDefault="00903999" w:rsidP="00925733">
            <w:pPr>
              <w:jc w:val="center"/>
              <w:rPr>
                <w:rFonts w:asciiTheme="majorHAnsi" w:hAnsiTheme="majorHAnsi"/>
                <w:sz w:val="20"/>
                <w:szCs w:val="20"/>
              </w:rPr>
            </w:pPr>
          </w:p>
        </w:tc>
        <w:tc>
          <w:tcPr>
            <w:tcW w:w="1253" w:type="dxa"/>
            <w:vMerge/>
            <w:vAlign w:val="center"/>
          </w:tcPr>
          <w:p w:rsidR="00903999" w:rsidRPr="00903999" w:rsidRDefault="00903999" w:rsidP="001B1B0C">
            <w:pPr>
              <w:jc w:val="center"/>
              <w:rPr>
                <w:rFonts w:asciiTheme="majorHAnsi" w:hAnsiTheme="majorHAnsi"/>
                <w:sz w:val="20"/>
                <w:szCs w:val="20"/>
              </w:rPr>
            </w:pPr>
          </w:p>
        </w:tc>
        <w:tc>
          <w:tcPr>
            <w:tcW w:w="1335" w:type="dxa"/>
            <w:vAlign w:val="center"/>
          </w:tcPr>
          <w:p w:rsidR="00903999" w:rsidRPr="00903999" w:rsidRDefault="00903999" w:rsidP="00925733">
            <w:pPr>
              <w:jc w:val="center"/>
              <w:rPr>
                <w:rFonts w:asciiTheme="majorHAnsi" w:hAnsiTheme="majorHAnsi"/>
                <w:sz w:val="20"/>
                <w:szCs w:val="20"/>
              </w:rPr>
            </w:pPr>
            <w:r w:rsidRPr="00903999">
              <w:rPr>
                <w:rFonts w:asciiTheme="majorHAnsi" w:hAnsiTheme="majorHAnsi"/>
                <w:sz w:val="20"/>
                <w:szCs w:val="20"/>
              </w:rPr>
              <w:t>-</w:t>
            </w:r>
            <w:proofErr w:type="spellStart"/>
            <w:r w:rsidRPr="00903999">
              <w:rPr>
                <w:rFonts w:asciiTheme="majorHAnsi" w:hAnsiTheme="majorHAnsi"/>
                <w:sz w:val="20"/>
                <w:szCs w:val="20"/>
              </w:rPr>
              <w:t>prodo</w:t>
            </w:r>
            <w:proofErr w:type="spellEnd"/>
            <w:r w:rsidRPr="00903999">
              <w:rPr>
                <w:rFonts w:asciiTheme="majorHAnsi" w:hAnsiTheme="majorHAnsi"/>
                <w:sz w:val="20"/>
                <w:szCs w:val="20"/>
              </w:rPr>
              <w:t>-</w:t>
            </w:r>
          </w:p>
        </w:tc>
        <w:tc>
          <w:tcPr>
            <w:tcW w:w="808" w:type="dxa"/>
            <w:vMerge/>
            <w:vAlign w:val="center"/>
          </w:tcPr>
          <w:p w:rsidR="00903999" w:rsidRPr="00903999" w:rsidRDefault="00903999" w:rsidP="00925733">
            <w:pPr>
              <w:jc w:val="center"/>
              <w:rPr>
                <w:rFonts w:asciiTheme="majorHAnsi" w:hAnsiTheme="majorHAnsi"/>
                <w:sz w:val="20"/>
                <w:szCs w:val="20"/>
              </w:rPr>
            </w:pPr>
          </w:p>
        </w:tc>
        <w:tc>
          <w:tcPr>
            <w:tcW w:w="1440" w:type="dxa"/>
            <w:vMerge/>
          </w:tcPr>
          <w:p w:rsidR="00903999" w:rsidRPr="00903999" w:rsidRDefault="00903999" w:rsidP="00925733">
            <w:pPr>
              <w:rPr>
                <w:rFonts w:asciiTheme="majorHAnsi" w:hAnsiTheme="majorHAnsi"/>
                <w:sz w:val="20"/>
                <w:szCs w:val="20"/>
              </w:rPr>
            </w:pPr>
          </w:p>
        </w:tc>
        <w:tc>
          <w:tcPr>
            <w:tcW w:w="4770" w:type="dxa"/>
          </w:tcPr>
          <w:p w:rsidR="00903999" w:rsidRPr="00903999" w:rsidRDefault="00903999" w:rsidP="00AE57A2">
            <w:pPr>
              <w:rPr>
                <w:rFonts w:asciiTheme="majorHAnsi" w:hAnsiTheme="majorHAnsi"/>
                <w:sz w:val="20"/>
                <w:szCs w:val="20"/>
              </w:rPr>
            </w:pPr>
            <w:r w:rsidRPr="00903999">
              <w:rPr>
                <w:rFonts w:asciiTheme="majorHAnsi" w:hAnsiTheme="majorHAnsi"/>
                <w:sz w:val="20"/>
                <w:szCs w:val="20"/>
              </w:rPr>
              <w:t>Value of livestock production (non-cattle only)</w:t>
            </w:r>
          </w:p>
        </w:tc>
        <w:tc>
          <w:tcPr>
            <w:tcW w:w="3510" w:type="dxa"/>
          </w:tcPr>
          <w:p w:rsidR="00903999" w:rsidRPr="00903999" w:rsidRDefault="00903999" w:rsidP="00925733">
            <w:pPr>
              <w:rPr>
                <w:rFonts w:asciiTheme="majorHAnsi" w:hAnsiTheme="majorHAnsi"/>
                <w:sz w:val="20"/>
                <w:szCs w:val="20"/>
              </w:rPr>
            </w:pPr>
            <w:r w:rsidRPr="00903999">
              <w:rPr>
                <w:rFonts w:asciiTheme="majorHAnsi" w:hAnsiTheme="majorHAnsi"/>
                <w:sz w:val="20"/>
                <w:szCs w:val="20"/>
              </w:rPr>
              <w:t xml:space="preserve">Same warning about </w:t>
            </w:r>
            <w:proofErr w:type="spellStart"/>
            <w:proofErr w:type="gramStart"/>
            <w:r w:rsidRPr="00903999">
              <w:rPr>
                <w:rFonts w:asciiTheme="majorHAnsi" w:hAnsiTheme="majorHAnsi"/>
                <w:sz w:val="20"/>
                <w:szCs w:val="20"/>
              </w:rPr>
              <w:t>vanprod</w:t>
            </w:r>
            <w:proofErr w:type="spellEnd"/>
            <w:r w:rsidRPr="00903999">
              <w:rPr>
                <w:rFonts w:asciiTheme="majorHAnsi" w:hAnsiTheme="majorHAnsi"/>
                <w:sz w:val="20"/>
                <w:szCs w:val="20"/>
              </w:rPr>
              <w:t>[</w:t>
            </w:r>
            <w:proofErr w:type="spellStart"/>
            <w:proofErr w:type="gramEnd"/>
            <w:r w:rsidRPr="00903999">
              <w:rPr>
                <w:rFonts w:asciiTheme="majorHAnsi" w:hAnsiTheme="majorHAnsi"/>
                <w:i/>
                <w:sz w:val="20"/>
                <w:szCs w:val="20"/>
              </w:rPr>
              <w:t>yr</w:t>
            </w:r>
            <w:proofErr w:type="spellEnd"/>
            <w:r w:rsidRPr="00903999">
              <w:rPr>
                <w:rFonts w:asciiTheme="majorHAnsi" w:hAnsiTheme="majorHAnsi"/>
                <w:sz w:val="20"/>
                <w:szCs w:val="20"/>
              </w:rPr>
              <w:t>]. Distinction between cattle and non-cattle livestock available only in ’07.</w:t>
            </w:r>
          </w:p>
        </w:tc>
      </w:tr>
      <w:tr w:rsidR="00903999" w:rsidRPr="00903999" w:rsidTr="001B1B0C">
        <w:tc>
          <w:tcPr>
            <w:tcW w:w="1104" w:type="dxa"/>
            <w:vMerge/>
            <w:vAlign w:val="center"/>
          </w:tcPr>
          <w:p w:rsidR="00903999" w:rsidRPr="00903999" w:rsidRDefault="00903999" w:rsidP="00925733">
            <w:pPr>
              <w:jc w:val="center"/>
              <w:rPr>
                <w:rFonts w:asciiTheme="majorHAnsi" w:hAnsiTheme="majorHAnsi"/>
                <w:sz w:val="20"/>
                <w:szCs w:val="20"/>
              </w:rPr>
            </w:pPr>
          </w:p>
        </w:tc>
        <w:tc>
          <w:tcPr>
            <w:tcW w:w="1253" w:type="dxa"/>
            <w:vMerge/>
            <w:vAlign w:val="center"/>
          </w:tcPr>
          <w:p w:rsidR="00903999" w:rsidRPr="00903999" w:rsidRDefault="00903999" w:rsidP="001B1B0C">
            <w:pPr>
              <w:jc w:val="center"/>
              <w:rPr>
                <w:rFonts w:asciiTheme="majorHAnsi" w:hAnsiTheme="majorHAnsi"/>
                <w:sz w:val="20"/>
                <w:szCs w:val="20"/>
              </w:rPr>
            </w:pPr>
          </w:p>
        </w:tc>
        <w:tc>
          <w:tcPr>
            <w:tcW w:w="1335" w:type="dxa"/>
            <w:vAlign w:val="center"/>
          </w:tcPr>
          <w:p w:rsidR="00903999" w:rsidRPr="00903999" w:rsidRDefault="00903999" w:rsidP="002E3820">
            <w:pPr>
              <w:jc w:val="center"/>
              <w:rPr>
                <w:rFonts w:asciiTheme="majorHAnsi" w:hAnsiTheme="majorHAnsi"/>
                <w:sz w:val="20"/>
                <w:szCs w:val="20"/>
              </w:rPr>
            </w:pPr>
            <w:r w:rsidRPr="00903999">
              <w:rPr>
                <w:rFonts w:asciiTheme="majorHAnsi" w:hAnsiTheme="majorHAnsi"/>
                <w:sz w:val="20"/>
                <w:szCs w:val="20"/>
              </w:rPr>
              <w:t>-milk-</w:t>
            </w:r>
          </w:p>
        </w:tc>
        <w:tc>
          <w:tcPr>
            <w:tcW w:w="808" w:type="dxa"/>
            <w:vMerge/>
            <w:vAlign w:val="center"/>
          </w:tcPr>
          <w:p w:rsidR="00903999" w:rsidRPr="00903999" w:rsidRDefault="00903999" w:rsidP="002E3820">
            <w:pPr>
              <w:jc w:val="center"/>
              <w:rPr>
                <w:rFonts w:asciiTheme="majorHAnsi" w:hAnsiTheme="majorHAnsi"/>
                <w:sz w:val="20"/>
                <w:szCs w:val="20"/>
              </w:rPr>
            </w:pPr>
          </w:p>
        </w:tc>
        <w:tc>
          <w:tcPr>
            <w:tcW w:w="1440" w:type="dxa"/>
          </w:tcPr>
          <w:p w:rsidR="00903999" w:rsidRPr="00903999" w:rsidRDefault="00B647C8" w:rsidP="00B647C8">
            <w:pPr>
              <w:rPr>
                <w:rFonts w:asciiTheme="majorHAnsi" w:hAnsiTheme="majorHAnsi"/>
                <w:sz w:val="20"/>
                <w:szCs w:val="20"/>
              </w:rPr>
            </w:pPr>
            <w:proofErr w:type="spellStart"/>
            <w:r>
              <w:rPr>
                <w:rFonts w:asciiTheme="majorHAnsi" w:hAnsiTheme="majorHAnsi"/>
                <w:sz w:val="20"/>
                <w:szCs w:val="20"/>
              </w:rPr>
              <w:t>vmilkprod</w:t>
            </w:r>
            <w:proofErr w:type="spellEnd"/>
          </w:p>
        </w:tc>
        <w:tc>
          <w:tcPr>
            <w:tcW w:w="4770" w:type="dxa"/>
          </w:tcPr>
          <w:p w:rsidR="00903999" w:rsidRPr="00903999" w:rsidRDefault="00903999" w:rsidP="002E3820">
            <w:pPr>
              <w:rPr>
                <w:rFonts w:asciiTheme="majorHAnsi" w:hAnsiTheme="majorHAnsi"/>
                <w:sz w:val="20"/>
                <w:szCs w:val="20"/>
              </w:rPr>
            </w:pPr>
            <w:r w:rsidRPr="00903999">
              <w:rPr>
                <w:rFonts w:asciiTheme="majorHAnsi" w:hAnsiTheme="majorHAnsi"/>
                <w:sz w:val="20"/>
                <w:szCs w:val="20"/>
              </w:rPr>
              <w:t>Value of milk produced.</w:t>
            </w:r>
          </w:p>
        </w:tc>
        <w:tc>
          <w:tcPr>
            <w:tcW w:w="3510" w:type="dxa"/>
          </w:tcPr>
          <w:p w:rsidR="00903999" w:rsidRPr="00903999" w:rsidRDefault="00903999" w:rsidP="002E3820">
            <w:pPr>
              <w:rPr>
                <w:rFonts w:asciiTheme="majorHAnsi" w:hAnsiTheme="majorHAnsi"/>
                <w:sz w:val="20"/>
                <w:szCs w:val="20"/>
              </w:rPr>
            </w:pPr>
            <w:r w:rsidRPr="00903999">
              <w:rPr>
                <w:rFonts w:asciiTheme="majorHAnsi" w:hAnsiTheme="majorHAnsi"/>
                <w:sz w:val="20"/>
                <w:szCs w:val="20"/>
              </w:rPr>
              <w:t>Available only in ’07.</w:t>
            </w:r>
          </w:p>
        </w:tc>
      </w:tr>
      <w:tr w:rsidR="00903999" w:rsidRPr="00903999" w:rsidTr="00CA35D0">
        <w:tc>
          <w:tcPr>
            <w:tcW w:w="1104" w:type="dxa"/>
            <w:vMerge/>
            <w:vAlign w:val="center"/>
          </w:tcPr>
          <w:p w:rsidR="00903999" w:rsidRPr="00903999" w:rsidRDefault="00903999" w:rsidP="00925733">
            <w:pPr>
              <w:jc w:val="center"/>
              <w:rPr>
                <w:rFonts w:asciiTheme="majorHAnsi" w:hAnsiTheme="majorHAnsi"/>
                <w:sz w:val="20"/>
                <w:szCs w:val="20"/>
              </w:rPr>
            </w:pPr>
          </w:p>
        </w:tc>
        <w:tc>
          <w:tcPr>
            <w:tcW w:w="1253" w:type="dxa"/>
            <w:vMerge/>
            <w:vAlign w:val="center"/>
          </w:tcPr>
          <w:p w:rsidR="00903999" w:rsidRPr="00903999" w:rsidRDefault="00903999" w:rsidP="001B1B0C">
            <w:pPr>
              <w:jc w:val="center"/>
              <w:rPr>
                <w:rFonts w:asciiTheme="majorHAnsi" w:hAnsiTheme="majorHAnsi"/>
                <w:sz w:val="20"/>
                <w:szCs w:val="20"/>
              </w:rPr>
            </w:pPr>
          </w:p>
        </w:tc>
        <w:tc>
          <w:tcPr>
            <w:tcW w:w="1335" w:type="dxa"/>
            <w:vAlign w:val="center"/>
          </w:tcPr>
          <w:p w:rsidR="00903999" w:rsidRPr="00903999" w:rsidRDefault="00903999" w:rsidP="002E3820">
            <w:pPr>
              <w:jc w:val="center"/>
              <w:rPr>
                <w:rFonts w:asciiTheme="majorHAnsi" w:hAnsiTheme="majorHAnsi"/>
                <w:sz w:val="20"/>
                <w:szCs w:val="20"/>
              </w:rPr>
            </w:pPr>
            <w:r w:rsidRPr="00903999">
              <w:rPr>
                <w:rFonts w:asciiTheme="majorHAnsi" w:hAnsiTheme="majorHAnsi"/>
                <w:sz w:val="20"/>
                <w:szCs w:val="20"/>
              </w:rPr>
              <w:t>-sold-</w:t>
            </w:r>
          </w:p>
        </w:tc>
        <w:tc>
          <w:tcPr>
            <w:tcW w:w="808" w:type="dxa"/>
            <w:vMerge/>
            <w:vAlign w:val="center"/>
          </w:tcPr>
          <w:p w:rsidR="00903999" w:rsidRPr="00903999" w:rsidRDefault="00903999" w:rsidP="002E3820">
            <w:pPr>
              <w:jc w:val="center"/>
              <w:rPr>
                <w:rFonts w:asciiTheme="majorHAnsi" w:hAnsiTheme="majorHAnsi"/>
                <w:sz w:val="20"/>
                <w:szCs w:val="20"/>
              </w:rPr>
            </w:pPr>
          </w:p>
        </w:tc>
        <w:tc>
          <w:tcPr>
            <w:tcW w:w="1440" w:type="dxa"/>
            <w:vMerge w:val="restart"/>
            <w:textDirection w:val="btLr"/>
            <w:vAlign w:val="center"/>
          </w:tcPr>
          <w:p w:rsidR="00903999" w:rsidRPr="00903999" w:rsidRDefault="00903999" w:rsidP="00CA35D0">
            <w:pPr>
              <w:ind w:left="113" w:right="113"/>
              <w:jc w:val="center"/>
              <w:rPr>
                <w:rFonts w:asciiTheme="majorHAnsi" w:hAnsiTheme="majorHAnsi"/>
                <w:sz w:val="20"/>
                <w:szCs w:val="20"/>
              </w:rPr>
            </w:pPr>
            <w:proofErr w:type="spellStart"/>
            <w:r w:rsidRPr="00903999">
              <w:rPr>
                <w:rFonts w:asciiTheme="majorHAnsi" w:hAnsiTheme="majorHAnsi"/>
                <w:sz w:val="20"/>
                <w:szCs w:val="20"/>
              </w:rPr>
              <w:t>vsold_ls_c</w:t>
            </w:r>
            <w:proofErr w:type="spellEnd"/>
            <w:r w:rsidRPr="00903999">
              <w:rPr>
                <w:rFonts w:asciiTheme="majorHAnsi" w:hAnsiTheme="majorHAnsi"/>
                <w:sz w:val="20"/>
                <w:szCs w:val="20"/>
              </w:rPr>
              <w:t>,</w:t>
            </w:r>
          </w:p>
          <w:p w:rsidR="00903999" w:rsidRPr="00903999" w:rsidRDefault="00CA35D0" w:rsidP="00CA35D0">
            <w:pPr>
              <w:ind w:left="113" w:right="113"/>
              <w:jc w:val="center"/>
              <w:rPr>
                <w:rFonts w:asciiTheme="majorHAnsi" w:hAnsiTheme="majorHAnsi"/>
                <w:sz w:val="20"/>
                <w:szCs w:val="20"/>
              </w:rPr>
            </w:pPr>
            <w:proofErr w:type="spellStart"/>
            <w:r>
              <w:rPr>
                <w:rFonts w:asciiTheme="majorHAnsi" w:hAnsiTheme="majorHAnsi"/>
                <w:sz w:val="20"/>
                <w:szCs w:val="20"/>
              </w:rPr>
              <w:t>vsold_ls_o</w:t>
            </w:r>
            <w:proofErr w:type="spellEnd"/>
          </w:p>
        </w:tc>
        <w:tc>
          <w:tcPr>
            <w:tcW w:w="4770" w:type="dxa"/>
          </w:tcPr>
          <w:p w:rsidR="00903999" w:rsidRPr="00903999" w:rsidRDefault="00903999" w:rsidP="002E3820">
            <w:pPr>
              <w:rPr>
                <w:rFonts w:asciiTheme="majorHAnsi" w:hAnsiTheme="majorHAnsi"/>
                <w:sz w:val="20"/>
                <w:szCs w:val="20"/>
              </w:rPr>
            </w:pPr>
            <w:r w:rsidRPr="00903999">
              <w:rPr>
                <w:rFonts w:asciiTheme="majorHAnsi" w:hAnsiTheme="majorHAnsi"/>
                <w:sz w:val="20"/>
                <w:szCs w:val="20"/>
              </w:rPr>
              <w:t>Value of livestock sales (all animals)</w:t>
            </w:r>
          </w:p>
        </w:tc>
        <w:tc>
          <w:tcPr>
            <w:tcW w:w="3510" w:type="dxa"/>
          </w:tcPr>
          <w:p w:rsidR="00903999" w:rsidRPr="00903999" w:rsidRDefault="00903999" w:rsidP="002E3820">
            <w:pPr>
              <w:rPr>
                <w:rFonts w:asciiTheme="majorHAnsi" w:hAnsiTheme="majorHAnsi"/>
                <w:sz w:val="20"/>
                <w:szCs w:val="20"/>
              </w:rPr>
            </w:pPr>
          </w:p>
        </w:tc>
      </w:tr>
      <w:tr w:rsidR="00903999" w:rsidRPr="00903999" w:rsidTr="001B1B0C">
        <w:tc>
          <w:tcPr>
            <w:tcW w:w="1104" w:type="dxa"/>
            <w:vMerge/>
            <w:vAlign w:val="center"/>
          </w:tcPr>
          <w:p w:rsidR="00903999" w:rsidRPr="00903999" w:rsidRDefault="00903999" w:rsidP="00925733">
            <w:pPr>
              <w:jc w:val="center"/>
              <w:rPr>
                <w:rFonts w:asciiTheme="majorHAnsi" w:hAnsiTheme="majorHAnsi"/>
                <w:sz w:val="20"/>
                <w:szCs w:val="20"/>
              </w:rPr>
            </w:pPr>
          </w:p>
        </w:tc>
        <w:tc>
          <w:tcPr>
            <w:tcW w:w="1253" w:type="dxa"/>
            <w:vMerge/>
            <w:vAlign w:val="center"/>
          </w:tcPr>
          <w:p w:rsidR="00903999" w:rsidRPr="00903999" w:rsidRDefault="00903999" w:rsidP="001B1B0C">
            <w:pPr>
              <w:jc w:val="center"/>
              <w:rPr>
                <w:rFonts w:asciiTheme="majorHAnsi" w:hAnsiTheme="majorHAnsi"/>
                <w:sz w:val="20"/>
                <w:szCs w:val="20"/>
              </w:rPr>
            </w:pPr>
          </w:p>
        </w:tc>
        <w:tc>
          <w:tcPr>
            <w:tcW w:w="1335" w:type="dxa"/>
            <w:vAlign w:val="center"/>
          </w:tcPr>
          <w:p w:rsidR="00903999" w:rsidRPr="00903999" w:rsidRDefault="00903999" w:rsidP="002E3820">
            <w:pPr>
              <w:jc w:val="center"/>
              <w:rPr>
                <w:rFonts w:asciiTheme="majorHAnsi" w:hAnsiTheme="majorHAnsi"/>
                <w:sz w:val="20"/>
                <w:szCs w:val="20"/>
              </w:rPr>
            </w:pPr>
            <w:r w:rsidRPr="00903999">
              <w:rPr>
                <w:rFonts w:asciiTheme="majorHAnsi" w:hAnsiTheme="majorHAnsi"/>
                <w:sz w:val="20"/>
                <w:szCs w:val="20"/>
              </w:rPr>
              <w:t>-</w:t>
            </w:r>
            <w:proofErr w:type="spellStart"/>
            <w:r w:rsidRPr="00903999">
              <w:rPr>
                <w:rFonts w:asciiTheme="majorHAnsi" w:hAnsiTheme="majorHAnsi"/>
                <w:sz w:val="20"/>
                <w:szCs w:val="20"/>
              </w:rPr>
              <w:t>soldc</w:t>
            </w:r>
            <w:proofErr w:type="spellEnd"/>
            <w:r w:rsidRPr="00903999">
              <w:rPr>
                <w:rFonts w:asciiTheme="majorHAnsi" w:hAnsiTheme="majorHAnsi"/>
                <w:sz w:val="20"/>
                <w:szCs w:val="20"/>
              </w:rPr>
              <w:t>-</w:t>
            </w:r>
          </w:p>
        </w:tc>
        <w:tc>
          <w:tcPr>
            <w:tcW w:w="808" w:type="dxa"/>
            <w:vMerge/>
            <w:vAlign w:val="center"/>
          </w:tcPr>
          <w:p w:rsidR="00903999" w:rsidRPr="00903999" w:rsidRDefault="00903999" w:rsidP="002E3820">
            <w:pPr>
              <w:jc w:val="center"/>
              <w:rPr>
                <w:rFonts w:asciiTheme="majorHAnsi" w:hAnsiTheme="majorHAnsi"/>
                <w:sz w:val="20"/>
                <w:szCs w:val="20"/>
              </w:rPr>
            </w:pPr>
          </w:p>
        </w:tc>
        <w:tc>
          <w:tcPr>
            <w:tcW w:w="1440" w:type="dxa"/>
            <w:vMerge/>
          </w:tcPr>
          <w:p w:rsidR="00903999" w:rsidRPr="00903999" w:rsidRDefault="00903999" w:rsidP="002E3820">
            <w:pPr>
              <w:rPr>
                <w:rFonts w:asciiTheme="majorHAnsi" w:hAnsiTheme="majorHAnsi"/>
                <w:sz w:val="20"/>
                <w:szCs w:val="20"/>
              </w:rPr>
            </w:pPr>
          </w:p>
        </w:tc>
        <w:tc>
          <w:tcPr>
            <w:tcW w:w="4770" w:type="dxa"/>
          </w:tcPr>
          <w:p w:rsidR="00903999" w:rsidRPr="00903999" w:rsidRDefault="00903999" w:rsidP="00AE57A2">
            <w:pPr>
              <w:rPr>
                <w:rFonts w:asciiTheme="majorHAnsi" w:hAnsiTheme="majorHAnsi"/>
                <w:sz w:val="20"/>
                <w:szCs w:val="20"/>
              </w:rPr>
            </w:pPr>
            <w:r w:rsidRPr="00903999">
              <w:rPr>
                <w:rFonts w:asciiTheme="majorHAnsi" w:hAnsiTheme="majorHAnsi"/>
                <w:sz w:val="20"/>
                <w:szCs w:val="20"/>
              </w:rPr>
              <w:t>Value of livestock sales (cattle only)</w:t>
            </w:r>
          </w:p>
        </w:tc>
        <w:tc>
          <w:tcPr>
            <w:tcW w:w="3510" w:type="dxa"/>
          </w:tcPr>
          <w:p w:rsidR="00903999" w:rsidRPr="00903999" w:rsidRDefault="00903999" w:rsidP="002E3820">
            <w:pPr>
              <w:rPr>
                <w:rFonts w:asciiTheme="majorHAnsi" w:hAnsiTheme="majorHAnsi"/>
                <w:sz w:val="20"/>
                <w:szCs w:val="20"/>
              </w:rPr>
            </w:pPr>
            <w:r w:rsidRPr="00903999">
              <w:rPr>
                <w:rFonts w:asciiTheme="majorHAnsi" w:hAnsiTheme="majorHAnsi"/>
                <w:sz w:val="20"/>
                <w:szCs w:val="20"/>
              </w:rPr>
              <w:t>Distinction between cattle and non-cattle livestock available only in ’07.</w:t>
            </w:r>
          </w:p>
        </w:tc>
      </w:tr>
      <w:tr w:rsidR="00903999" w:rsidRPr="00903999" w:rsidTr="001B1B0C">
        <w:tc>
          <w:tcPr>
            <w:tcW w:w="1104" w:type="dxa"/>
            <w:vMerge/>
            <w:vAlign w:val="center"/>
          </w:tcPr>
          <w:p w:rsidR="00903999" w:rsidRPr="00903999" w:rsidRDefault="00903999" w:rsidP="00925733">
            <w:pPr>
              <w:jc w:val="center"/>
              <w:rPr>
                <w:rFonts w:asciiTheme="majorHAnsi" w:hAnsiTheme="majorHAnsi"/>
                <w:sz w:val="20"/>
                <w:szCs w:val="20"/>
              </w:rPr>
            </w:pPr>
          </w:p>
        </w:tc>
        <w:tc>
          <w:tcPr>
            <w:tcW w:w="1253" w:type="dxa"/>
            <w:vMerge/>
            <w:vAlign w:val="center"/>
          </w:tcPr>
          <w:p w:rsidR="00903999" w:rsidRPr="00903999" w:rsidRDefault="00903999" w:rsidP="001B1B0C">
            <w:pPr>
              <w:jc w:val="center"/>
              <w:rPr>
                <w:rFonts w:asciiTheme="majorHAnsi" w:hAnsiTheme="majorHAnsi"/>
                <w:sz w:val="20"/>
                <w:szCs w:val="20"/>
              </w:rPr>
            </w:pPr>
          </w:p>
        </w:tc>
        <w:tc>
          <w:tcPr>
            <w:tcW w:w="1335" w:type="dxa"/>
            <w:vAlign w:val="center"/>
          </w:tcPr>
          <w:p w:rsidR="00903999" w:rsidRPr="00903999" w:rsidRDefault="00903999" w:rsidP="002E3820">
            <w:pPr>
              <w:jc w:val="center"/>
              <w:rPr>
                <w:rFonts w:asciiTheme="majorHAnsi" w:hAnsiTheme="majorHAnsi"/>
                <w:sz w:val="20"/>
                <w:szCs w:val="20"/>
              </w:rPr>
            </w:pPr>
            <w:r w:rsidRPr="00903999">
              <w:rPr>
                <w:rFonts w:asciiTheme="majorHAnsi" w:hAnsiTheme="majorHAnsi"/>
                <w:sz w:val="20"/>
                <w:szCs w:val="20"/>
              </w:rPr>
              <w:t>-</w:t>
            </w:r>
            <w:proofErr w:type="spellStart"/>
            <w:r w:rsidRPr="00903999">
              <w:rPr>
                <w:rFonts w:asciiTheme="majorHAnsi" w:hAnsiTheme="majorHAnsi"/>
                <w:sz w:val="20"/>
                <w:szCs w:val="20"/>
              </w:rPr>
              <w:t>soldo</w:t>
            </w:r>
            <w:proofErr w:type="spellEnd"/>
            <w:r w:rsidRPr="00903999">
              <w:rPr>
                <w:rFonts w:asciiTheme="majorHAnsi" w:hAnsiTheme="majorHAnsi"/>
                <w:sz w:val="20"/>
                <w:szCs w:val="20"/>
              </w:rPr>
              <w:t>-</w:t>
            </w:r>
          </w:p>
        </w:tc>
        <w:tc>
          <w:tcPr>
            <w:tcW w:w="808" w:type="dxa"/>
            <w:vMerge/>
            <w:vAlign w:val="center"/>
          </w:tcPr>
          <w:p w:rsidR="00903999" w:rsidRPr="00903999" w:rsidRDefault="00903999" w:rsidP="002E3820">
            <w:pPr>
              <w:jc w:val="center"/>
              <w:rPr>
                <w:rFonts w:asciiTheme="majorHAnsi" w:hAnsiTheme="majorHAnsi"/>
                <w:sz w:val="20"/>
                <w:szCs w:val="20"/>
              </w:rPr>
            </w:pPr>
          </w:p>
        </w:tc>
        <w:tc>
          <w:tcPr>
            <w:tcW w:w="1440" w:type="dxa"/>
            <w:vMerge/>
          </w:tcPr>
          <w:p w:rsidR="00903999" w:rsidRPr="00903999" w:rsidRDefault="00903999" w:rsidP="002E3820">
            <w:pPr>
              <w:rPr>
                <w:rFonts w:asciiTheme="majorHAnsi" w:hAnsiTheme="majorHAnsi"/>
                <w:sz w:val="20"/>
                <w:szCs w:val="20"/>
              </w:rPr>
            </w:pPr>
          </w:p>
        </w:tc>
        <w:tc>
          <w:tcPr>
            <w:tcW w:w="4770" w:type="dxa"/>
          </w:tcPr>
          <w:p w:rsidR="00903999" w:rsidRPr="00903999" w:rsidRDefault="00903999" w:rsidP="00AE57A2">
            <w:pPr>
              <w:rPr>
                <w:rFonts w:asciiTheme="majorHAnsi" w:hAnsiTheme="majorHAnsi"/>
                <w:sz w:val="20"/>
                <w:szCs w:val="20"/>
              </w:rPr>
            </w:pPr>
            <w:r w:rsidRPr="00903999">
              <w:rPr>
                <w:rFonts w:asciiTheme="majorHAnsi" w:hAnsiTheme="majorHAnsi"/>
                <w:sz w:val="20"/>
                <w:szCs w:val="20"/>
              </w:rPr>
              <w:t>Value of livestock sales (non-cattle only)</w:t>
            </w:r>
          </w:p>
        </w:tc>
        <w:tc>
          <w:tcPr>
            <w:tcW w:w="3510" w:type="dxa"/>
          </w:tcPr>
          <w:p w:rsidR="00903999" w:rsidRPr="00903999" w:rsidRDefault="00903999" w:rsidP="002E3820">
            <w:pPr>
              <w:rPr>
                <w:rFonts w:asciiTheme="majorHAnsi" w:hAnsiTheme="majorHAnsi"/>
                <w:sz w:val="20"/>
                <w:szCs w:val="20"/>
              </w:rPr>
            </w:pPr>
            <w:r w:rsidRPr="00903999">
              <w:rPr>
                <w:rFonts w:asciiTheme="majorHAnsi" w:hAnsiTheme="majorHAnsi"/>
                <w:sz w:val="20"/>
                <w:szCs w:val="20"/>
              </w:rPr>
              <w:t>Distinction between cattle and non-cattle livestock available only in ’07.</w:t>
            </w:r>
          </w:p>
        </w:tc>
      </w:tr>
      <w:tr w:rsidR="00903999" w:rsidRPr="00903999" w:rsidTr="001B1B0C">
        <w:tc>
          <w:tcPr>
            <w:tcW w:w="1104" w:type="dxa"/>
            <w:vMerge/>
            <w:vAlign w:val="center"/>
          </w:tcPr>
          <w:p w:rsidR="00903999" w:rsidRPr="00903999" w:rsidRDefault="00903999" w:rsidP="00925733">
            <w:pPr>
              <w:jc w:val="center"/>
              <w:rPr>
                <w:rFonts w:asciiTheme="majorHAnsi" w:hAnsiTheme="majorHAnsi"/>
                <w:sz w:val="20"/>
                <w:szCs w:val="20"/>
              </w:rPr>
            </w:pPr>
          </w:p>
        </w:tc>
        <w:tc>
          <w:tcPr>
            <w:tcW w:w="1253" w:type="dxa"/>
            <w:vMerge/>
            <w:vAlign w:val="center"/>
          </w:tcPr>
          <w:p w:rsidR="00903999" w:rsidRPr="00903999" w:rsidRDefault="00903999" w:rsidP="001B1B0C">
            <w:pPr>
              <w:jc w:val="center"/>
              <w:rPr>
                <w:rFonts w:asciiTheme="majorHAnsi" w:hAnsiTheme="majorHAnsi"/>
                <w:sz w:val="20"/>
                <w:szCs w:val="20"/>
              </w:rPr>
            </w:pPr>
          </w:p>
        </w:tc>
        <w:tc>
          <w:tcPr>
            <w:tcW w:w="1335" w:type="dxa"/>
            <w:vAlign w:val="center"/>
          </w:tcPr>
          <w:p w:rsidR="00903999" w:rsidRPr="00903999" w:rsidRDefault="00903999" w:rsidP="002E3820">
            <w:pPr>
              <w:jc w:val="center"/>
              <w:rPr>
                <w:rFonts w:asciiTheme="majorHAnsi" w:hAnsiTheme="majorHAnsi"/>
                <w:sz w:val="20"/>
                <w:szCs w:val="20"/>
              </w:rPr>
            </w:pPr>
            <w:r w:rsidRPr="00903999">
              <w:rPr>
                <w:rFonts w:asciiTheme="majorHAnsi" w:hAnsiTheme="majorHAnsi"/>
                <w:sz w:val="20"/>
                <w:szCs w:val="20"/>
              </w:rPr>
              <w:t>-c-</w:t>
            </w:r>
          </w:p>
        </w:tc>
        <w:tc>
          <w:tcPr>
            <w:tcW w:w="808" w:type="dxa"/>
            <w:vMerge/>
            <w:vAlign w:val="center"/>
          </w:tcPr>
          <w:p w:rsidR="00903999" w:rsidRPr="00903999" w:rsidRDefault="00903999" w:rsidP="002E3820">
            <w:pPr>
              <w:jc w:val="center"/>
              <w:rPr>
                <w:rFonts w:asciiTheme="majorHAnsi" w:hAnsiTheme="majorHAnsi"/>
                <w:sz w:val="20"/>
                <w:szCs w:val="20"/>
              </w:rPr>
            </w:pPr>
          </w:p>
        </w:tc>
        <w:tc>
          <w:tcPr>
            <w:tcW w:w="1440" w:type="dxa"/>
          </w:tcPr>
          <w:p w:rsidR="00CA35D0" w:rsidRPr="00903999" w:rsidRDefault="00CA35D0" w:rsidP="002E3820">
            <w:pPr>
              <w:rPr>
                <w:rFonts w:asciiTheme="majorHAnsi" w:hAnsiTheme="majorHAnsi"/>
                <w:sz w:val="20"/>
                <w:szCs w:val="20"/>
              </w:rPr>
            </w:pPr>
            <w:proofErr w:type="spellStart"/>
            <w:r>
              <w:rPr>
                <w:rFonts w:asciiTheme="majorHAnsi" w:hAnsiTheme="majorHAnsi"/>
                <w:sz w:val="20"/>
                <w:szCs w:val="20"/>
              </w:rPr>
              <w:t>Vsold_ls_c</w:t>
            </w:r>
            <w:proofErr w:type="spellEnd"/>
            <w:r>
              <w:rPr>
                <w:rFonts w:asciiTheme="majorHAnsi" w:hAnsiTheme="majorHAnsi"/>
                <w:sz w:val="20"/>
                <w:szCs w:val="20"/>
              </w:rPr>
              <w:t xml:space="preserve">, </w:t>
            </w:r>
            <w:proofErr w:type="spellStart"/>
            <w:r>
              <w:rPr>
                <w:rFonts w:asciiTheme="majorHAnsi" w:hAnsiTheme="majorHAnsi"/>
                <w:sz w:val="20"/>
                <w:szCs w:val="20"/>
              </w:rPr>
              <w:t>vanprod</w:t>
            </w:r>
            <w:proofErr w:type="spellEnd"/>
            <w:r>
              <w:rPr>
                <w:rFonts w:asciiTheme="majorHAnsi" w:hAnsiTheme="majorHAnsi"/>
                <w:sz w:val="20"/>
                <w:szCs w:val="20"/>
              </w:rPr>
              <w:t>[</w:t>
            </w:r>
            <w:proofErr w:type="spellStart"/>
            <w:r w:rsidRPr="00CA35D0">
              <w:rPr>
                <w:rFonts w:asciiTheme="majorHAnsi" w:hAnsiTheme="majorHAnsi"/>
                <w:i/>
                <w:sz w:val="20"/>
                <w:szCs w:val="20"/>
              </w:rPr>
              <w:t>yr</w:t>
            </w:r>
            <w:proofErr w:type="spellEnd"/>
            <w:r>
              <w:rPr>
                <w:rFonts w:asciiTheme="majorHAnsi" w:hAnsiTheme="majorHAnsi"/>
                <w:sz w:val="20"/>
                <w:szCs w:val="20"/>
              </w:rPr>
              <w:t>]_c</w:t>
            </w:r>
          </w:p>
        </w:tc>
        <w:tc>
          <w:tcPr>
            <w:tcW w:w="4770" w:type="dxa"/>
          </w:tcPr>
          <w:p w:rsidR="00903999" w:rsidRPr="00903999" w:rsidRDefault="00903999" w:rsidP="00AE57A2">
            <w:pPr>
              <w:rPr>
                <w:rFonts w:asciiTheme="majorHAnsi" w:hAnsiTheme="majorHAnsi"/>
                <w:sz w:val="20"/>
                <w:szCs w:val="20"/>
              </w:rPr>
            </w:pPr>
            <w:r w:rsidRPr="00903999">
              <w:rPr>
                <w:rFonts w:asciiTheme="majorHAnsi" w:hAnsiTheme="majorHAnsi"/>
                <w:sz w:val="20"/>
                <w:szCs w:val="20"/>
              </w:rPr>
              <w:t>Livestock revenue, cattle only (</w:t>
            </w:r>
            <w:proofErr w:type="spellStart"/>
            <w:r w:rsidRPr="00903999">
              <w:rPr>
                <w:rFonts w:asciiTheme="majorHAnsi" w:hAnsiTheme="majorHAnsi"/>
                <w:sz w:val="20"/>
                <w:szCs w:val="20"/>
              </w:rPr>
              <w:t>revlsprodc+revlssoldc</w:t>
            </w:r>
            <w:proofErr w:type="spellEnd"/>
            <w:r w:rsidRPr="00903999">
              <w:rPr>
                <w:rFonts w:asciiTheme="majorHAnsi" w:hAnsiTheme="majorHAnsi"/>
                <w:sz w:val="20"/>
                <w:szCs w:val="20"/>
              </w:rPr>
              <w:t>)</w:t>
            </w:r>
          </w:p>
        </w:tc>
        <w:tc>
          <w:tcPr>
            <w:tcW w:w="3510" w:type="dxa"/>
          </w:tcPr>
          <w:p w:rsidR="00903999" w:rsidRPr="00903999" w:rsidRDefault="00903999" w:rsidP="002E3820">
            <w:pPr>
              <w:rPr>
                <w:rFonts w:asciiTheme="majorHAnsi" w:hAnsiTheme="majorHAnsi"/>
                <w:sz w:val="20"/>
                <w:szCs w:val="20"/>
              </w:rPr>
            </w:pPr>
            <w:r w:rsidRPr="00903999">
              <w:rPr>
                <w:rFonts w:asciiTheme="majorHAnsi" w:hAnsiTheme="majorHAnsi"/>
                <w:sz w:val="20"/>
                <w:szCs w:val="20"/>
              </w:rPr>
              <w:t>Distinction between cattle and non-cattle livestock available only in ’07.</w:t>
            </w:r>
          </w:p>
        </w:tc>
      </w:tr>
    </w:tbl>
    <w:p w:rsidR="00BB5C12" w:rsidRDefault="00BB5C12" w:rsidP="00C1394D">
      <w:pPr>
        <w:pStyle w:val="Subtitle"/>
      </w:pPr>
      <w:bookmarkStart w:id="3" w:name="_Toc363349241"/>
      <w:r w:rsidRPr="00C1394D">
        <w:lastRenderedPageBreak/>
        <w:t>Cost</w:t>
      </w:r>
      <w:bookmarkEnd w:id="3"/>
    </w:p>
    <w:p w:rsidR="00C1394D" w:rsidRPr="00C1394D" w:rsidRDefault="00C1394D" w:rsidP="005572BC">
      <w:pPr>
        <w:spacing w:line="240" w:lineRule="auto"/>
        <w:contextualSpacing/>
        <w:rPr>
          <w:rFonts w:asciiTheme="majorHAnsi" w:hAnsiTheme="majorHAnsi"/>
        </w:rPr>
      </w:pPr>
      <w:r w:rsidRPr="00C1394D">
        <w:rPr>
          <w:rFonts w:asciiTheme="majorHAnsi" w:hAnsiTheme="majorHAnsi"/>
        </w:rPr>
        <w:t>Source files</w:t>
      </w:r>
      <w:r>
        <w:rPr>
          <w:rFonts w:asciiTheme="majorHAnsi" w:hAnsiTheme="majorHAnsi"/>
        </w:rPr>
        <w:t xml:space="preserve">: </w:t>
      </w:r>
      <w:proofErr w:type="spellStart"/>
      <w:proofErr w:type="gramStart"/>
      <w:r>
        <w:rPr>
          <w:rFonts w:asciiTheme="majorHAnsi" w:hAnsiTheme="majorHAnsi"/>
        </w:rPr>
        <w:t>croplev</w:t>
      </w:r>
      <w:proofErr w:type="spellEnd"/>
      <w:r>
        <w:rPr>
          <w:rFonts w:asciiTheme="majorHAnsi" w:hAnsiTheme="majorHAnsi"/>
        </w:rPr>
        <w:t>[</w:t>
      </w:r>
      <w:proofErr w:type="spellStart"/>
      <w:proofErr w:type="gramEnd"/>
      <w:r w:rsidRPr="00C1394D">
        <w:rPr>
          <w:rFonts w:asciiTheme="majorHAnsi" w:hAnsiTheme="majorHAnsi"/>
          <w:i/>
        </w:rPr>
        <w:t>yr</w:t>
      </w:r>
      <w:proofErr w:type="spellEnd"/>
      <w:r>
        <w:rPr>
          <w:rFonts w:asciiTheme="majorHAnsi" w:hAnsiTheme="majorHAnsi"/>
        </w:rPr>
        <w:t xml:space="preserve">], </w:t>
      </w:r>
      <w:proofErr w:type="spellStart"/>
      <w:r w:rsidRPr="00C1394D">
        <w:rPr>
          <w:rFonts w:asciiTheme="majorHAnsi" w:hAnsiTheme="majorHAnsi"/>
          <w:sz w:val="24"/>
          <w:szCs w:val="24"/>
        </w:rPr>
        <w:t>vlivestock</w:t>
      </w:r>
      <w:proofErr w:type="spellEnd"/>
      <w:r w:rsidRPr="00C1394D">
        <w:rPr>
          <w:rFonts w:asciiTheme="majorHAnsi" w:hAnsiTheme="majorHAnsi"/>
          <w:sz w:val="24"/>
          <w:szCs w:val="24"/>
        </w:rPr>
        <w:t>[</w:t>
      </w:r>
      <w:proofErr w:type="spellStart"/>
      <w:r w:rsidRPr="00C1394D">
        <w:rPr>
          <w:rFonts w:asciiTheme="majorHAnsi" w:hAnsiTheme="majorHAnsi"/>
          <w:i/>
          <w:sz w:val="24"/>
          <w:szCs w:val="24"/>
        </w:rPr>
        <w:t>yr</w:t>
      </w:r>
      <w:proofErr w:type="spellEnd"/>
      <w:r w:rsidRPr="00C1394D">
        <w:rPr>
          <w:rFonts w:asciiTheme="majorHAnsi" w:hAnsiTheme="majorHAnsi"/>
          <w:sz w:val="24"/>
          <w:szCs w:val="24"/>
        </w:rPr>
        <w:t xml:space="preserve">]_net, </w:t>
      </w:r>
      <w:proofErr w:type="spellStart"/>
      <w:r w:rsidRPr="00C1394D">
        <w:rPr>
          <w:rFonts w:asciiTheme="majorHAnsi" w:hAnsiTheme="majorHAnsi"/>
          <w:sz w:val="24"/>
          <w:szCs w:val="24"/>
        </w:rPr>
        <w:t>fert</w:t>
      </w:r>
      <w:proofErr w:type="spellEnd"/>
      <w:r w:rsidRPr="00C1394D">
        <w:rPr>
          <w:rFonts w:asciiTheme="majorHAnsi" w:hAnsiTheme="majorHAnsi"/>
          <w:sz w:val="24"/>
          <w:szCs w:val="24"/>
        </w:rPr>
        <w:t>[</w:t>
      </w:r>
      <w:proofErr w:type="spellStart"/>
      <w:r w:rsidRPr="00C1394D">
        <w:rPr>
          <w:rFonts w:asciiTheme="majorHAnsi" w:hAnsiTheme="majorHAnsi"/>
          <w:i/>
          <w:sz w:val="24"/>
          <w:szCs w:val="24"/>
        </w:rPr>
        <w:t>yr</w:t>
      </w:r>
      <w:proofErr w:type="spellEnd"/>
      <w:r w:rsidRPr="00C1394D">
        <w:rPr>
          <w:rFonts w:asciiTheme="majorHAnsi" w:hAnsiTheme="majorHAnsi"/>
          <w:sz w:val="24"/>
          <w:szCs w:val="24"/>
        </w:rPr>
        <w:t xml:space="preserve">], </w:t>
      </w:r>
      <w:proofErr w:type="spellStart"/>
      <w:r w:rsidRPr="00C1394D">
        <w:rPr>
          <w:rFonts w:asciiTheme="majorHAnsi" w:hAnsiTheme="majorHAnsi"/>
          <w:sz w:val="24"/>
          <w:szCs w:val="24"/>
        </w:rPr>
        <w:t>pricefert</w:t>
      </w:r>
      <w:proofErr w:type="spellEnd"/>
      <w:r>
        <w:rPr>
          <w:rFonts w:asciiTheme="majorHAnsi" w:hAnsiTheme="majorHAnsi"/>
          <w:sz w:val="24"/>
          <w:szCs w:val="24"/>
        </w:rPr>
        <w:t xml:space="preserve">, </w:t>
      </w:r>
      <w:proofErr w:type="spellStart"/>
      <w:r>
        <w:rPr>
          <w:rFonts w:asciiTheme="majorHAnsi" w:hAnsiTheme="majorHAnsi"/>
          <w:sz w:val="24"/>
          <w:szCs w:val="24"/>
        </w:rPr>
        <w:t>cropinc</w:t>
      </w:r>
      <w:proofErr w:type="spellEnd"/>
      <w:r>
        <w:rPr>
          <w:rFonts w:asciiTheme="majorHAnsi" w:hAnsiTheme="majorHAnsi"/>
          <w:sz w:val="24"/>
          <w:szCs w:val="24"/>
        </w:rPr>
        <w:t>[</w:t>
      </w:r>
      <w:proofErr w:type="spellStart"/>
      <w:r w:rsidRPr="00C1394D">
        <w:rPr>
          <w:rFonts w:asciiTheme="majorHAnsi" w:hAnsiTheme="majorHAnsi"/>
          <w:i/>
          <w:sz w:val="24"/>
          <w:szCs w:val="24"/>
        </w:rPr>
        <w:t>yr</w:t>
      </w:r>
      <w:proofErr w:type="spellEnd"/>
      <w:r>
        <w:rPr>
          <w:rFonts w:asciiTheme="majorHAnsi" w:hAnsiTheme="majorHAnsi"/>
          <w:sz w:val="24"/>
          <w:szCs w:val="24"/>
        </w:rPr>
        <w:t>], field[</w:t>
      </w:r>
      <w:proofErr w:type="spellStart"/>
      <w:r w:rsidRPr="00C1394D">
        <w:rPr>
          <w:rFonts w:asciiTheme="majorHAnsi" w:hAnsiTheme="majorHAnsi"/>
          <w:i/>
          <w:sz w:val="24"/>
          <w:szCs w:val="24"/>
        </w:rPr>
        <w:t>yr</w:t>
      </w:r>
      <w:proofErr w:type="spellEnd"/>
      <w:r>
        <w:rPr>
          <w:rFonts w:asciiTheme="majorHAnsi" w:hAnsiTheme="majorHAnsi"/>
          <w:sz w:val="24"/>
          <w:szCs w:val="24"/>
        </w:rPr>
        <w:t xml:space="preserve">], </w:t>
      </w:r>
      <w:proofErr w:type="spellStart"/>
      <w:r>
        <w:rPr>
          <w:rFonts w:asciiTheme="majorHAnsi" w:hAnsiTheme="majorHAnsi"/>
          <w:sz w:val="24"/>
          <w:szCs w:val="24"/>
        </w:rPr>
        <w:t>labour</w:t>
      </w:r>
      <w:proofErr w:type="spellEnd"/>
      <w:r>
        <w:rPr>
          <w:rFonts w:asciiTheme="majorHAnsi" w:hAnsiTheme="majorHAnsi"/>
          <w:sz w:val="24"/>
          <w:szCs w:val="24"/>
        </w:rPr>
        <w:t>[</w:t>
      </w:r>
      <w:proofErr w:type="spellStart"/>
      <w:r w:rsidRPr="00C1394D">
        <w:rPr>
          <w:rFonts w:asciiTheme="majorHAnsi" w:hAnsiTheme="majorHAnsi"/>
          <w:i/>
          <w:sz w:val="24"/>
          <w:szCs w:val="24"/>
        </w:rPr>
        <w:t>yr</w:t>
      </w:r>
      <w:proofErr w:type="spellEnd"/>
      <w:r>
        <w:rPr>
          <w:rFonts w:asciiTheme="majorHAnsi" w:hAnsiTheme="majorHAnsi"/>
          <w:sz w:val="24"/>
          <w:szCs w:val="24"/>
        </w:rPr>
        <w:t>]</w:t>
      </w:r>
    </w:p>
    <w:p w:rsidR="00BB5C12" w:rsidRDefault="00C1394D" w:rsidP="005572BC">
      <w:pPr>
        <w:spacing w:line="240" w:lineRule="auto"/>
        <w:contextualSpacing/>
        <w:rPr>
          <w:rFonts w:asciiTheme="majorHAnsi" w:hAnsiTheme="majorHAnsi"/>
          <w:sz w:val="24"/>
          <w:szCs w:val="24"/>
        </w:rPr>
      </w:pPr>
      <w:r>
        <w:rPr>
          <w:rFonts w:asciiTheme="majorHAnsi" w:hAnsiTheme="majorHAnsi"/>
          <w:sz w:val="24"/>
          <w:szCs w:val="24"/>
        </w:rPr>
        <w:t xml:space="preserve">Variable labeling convention: </w:t>
      </w:r>
      <w:proofErr w:type="gramStart"/>
      <w:r w:rsidR="00BB5C12">
        <w:rPr>
          <w:rFonts w:asciiTheme="majorHAnsi" w:hAnsiTheme="majorHAnsi"/>
          <w:sz w:val="24"/>
          <w:szCs w:val="24"/>
        </w:rPr>
        <w:t>cost[</w:t>
      </w:r>
      <w:proofErr w:type="gramEnd"/>
      <w:r w:rsidR="00BB5C12">
        <w:rPr>
          <w:rFonts w:asciiTheme="majorHAnsi" w:hAnsiTheme="majorHAnsi"/>
          <w:sz w:val="24"/>
          <w:szCs w:val="24"/>
        </w:rPr>
        <w:t>cost cat</w:t>
      </w:r>
      <w:r>
        <w:rPr>
          <w:rFonts w:asciiTheme="majorHAnsi" w:hAnsiTheme="majorHAnsi"/>
          <w:sz w:val="24"/>
          <w:szCs w:val="24"/>
        </w:rPr>
        <w:t>egory][cost subcategory]_F</w:t>
      </w:r>
    </w:p>
    <w:p w:rsidR="00A66540" w:rsidRDefault="00C1394D" w:rsidP="005572BC">
      <w:pPr>
        <w:spacing w:line="240" w:lineRule="auto"/>
        <w:contextualSpacing/>
        <w:rPr>
          <w:rFonts w:asciiTheme="majorHAnsi" w:hAnsiTheme="majorHAnsi"/>
          <w:sz w:val="24"/>
          <w:szCs w:val="24"/>
        </w:rPr>
      </w:pPr>
      <w:proofErr w:type="spellStart"/>
      <w:proofErr w:type="gramStart"/>
      <w:r w:rsidRPr="00C1394D">
        <w:rPr>
          <w:rFonts w:asciiTheme="majorHAnsi" w:hAnsiTheme="majorHAnsi"/>
          <w:sz w:val="24"/>
          <w:szCs w:val="24"/>
        </w:rPr>
        <w:t>Eg</w:t>
      </w:r>
      <w:proofErr w:type="spellEnd"/>
      <w:r w:rsidRPr="00C1394D">
        <w:rPr>
          <w:rFonts w:asciiTheme="majorHAnsi" w:hAnsiTheme="majorHAnsi"/>
          <w:sz w:val="24"/>
          <w:szCs w:val="24"/>
        </w:rPr>
        <w:t>.:</w:t>
      </w:r>
      <w:proofErr w:type="gramEnd"/>
      <w:r w:rsidRPr="00C1394D">
        <w:rPr>
          <w:rFonts w:asciiTheme="majorHAnsi" w:hAnsiTheme="majorHAnsi"/>
          <w:sz w:val="24"/>
          <w:szCs w:val="24"/>
        </w:rPr>
        <w:t xml:space="preserve"> </w:t>
      </w:r>
      <w:proofErr w:type="spellStart"/>
      <w:r w:rsidRPr="00C1394D">
        <w:rPr>
          <w:rFonts w:asciiTheme="majorHAnsi" w:hAnsiTheme="majorHAnsi"/>
          <w:sz w:val="24"/>
          <w:szCs w:val="24"/>
        </w:rPr>
        <w:t>costlspurch_F</w:t>
      </w:r>
      <w:proofErr w:type="spellEnd"/>
      <w:r w:rsidRPr="00C1394D">
        <w:rPr>
          <w:rFonts w:asciiTheme="majorHAnsi" w:hAnsiTheme="majorHAnsi"/>
          <w:sz w:val="24"/>
          <w:szCs w:val="24"/>
        </w:rPr>
        <w:t xml:space="preserve">, </w:t>
      </w:r>
      <w:proofErr w:type="spellStart"/>
      <w:r w:rsidRPr="00C1394D">
        <w:rPr>
          <w:rFonts w:asciiTheme="majorHAnsi" w:hAnsiTheme="majorHAnsi"/>
          <w:sz w:val="24"/>
          <w:szCs w:val="24"/>
        </w:rPr>
        <w:t>costctot_F</w:t>
      </w:r>
      <w:proofErr w:type="spellEnd"/>
    </w:p>
    <w:p w:rsidR="00FB1E94" w:rsidRDefault="00FB1E94" w:rsidP="005572BC">
      <w:pPr>
        <w:spacing w:line="240" w:lineRule="auto"/>
        <w:contextualSpacing/>
        <w:rPr>
          <w:rFonts w:asciiTheme="majorHAnsi" w:hAnsiTheme="majorHAnsi"/>
          <w:sz w:val="24"/>
          <w:szCs w:val="24"/>
        </w:rPr>
      </w:pPr>
    </w:p>
    <w:tbl>
      <w:tblPr>
        <w:tblStyle w:val="TableGrid"/>
        <w:tblW w:w="14310" w:type="dxa"/>
        <w:tblInd w:w="-522" w:type="dxa"/>
        <w:tblLayout w:type="fixed"/>
        <w:tblLook w:val="04A0" w:firstRow="1" w:lastRow="0" w:firstColumn="1" w:lastColumn="0" w:noHBand="0" w:noVBand="1"/>
      </w:tblPr>
      <w:tblGrid>
        <w:gridCol w:w="1080"/>
        <w:gridCol w:w="1170"/>
        <w:gridCol w:w="1350"/>
        <w:gridCol w:w="990"/>
        <w:gridCol w:w="1440"/>
        <w:gridCol w:w="4770"/>
        <w:gridCol w:w="3510"/>
      </w:tblGrid>
      <w:tr w:rsidR="00FB1E94" w:rsidRPr="00314397" w:rsidTr="00FB1E94">
        <w:tc>
          <w:tcPr>
            <w:tcW w:w="14310" w:type="dxa"/>
            <w:gridSpan w:val="7"/>
          </w:tcPr>
          <w:p w:rsidR="00FB1E94" w:rsidRPr="00611EC6" w:rsidRDefault="00FB1E94" w:rsidP="002E3820">
            <w:pPr>
              <w:rPr>
                <w:rFonts w:asciiTheme="majorHAnsi" w:hAnsiTheme="majorHAnsi"/>
                <w:b/>
                <w:sz w:val="20"/>
                <w:szCs w:val="20"/>
              </w:rPr>
            </w:pPr>
            <w:r>
              <w:rPr>
                <w:rFonts w:asciiTheme="majorHAnsi" w:hAnsiTheme="majorHAnsi"/>
                <w:b/>
                <w:sz w:val="20"/>
                <w:szCs w:val="20"/>
              </w:rPr>
              <w:t>Table 3:</w:t>
            </w:r>
            <w:r w:rsidRPr="00611EC6">
              <w:rPr>
                <w:rFonts w:asciiTheme="majorHAnsi" w:hAnsiTheme="majorHAnsi"/>
                <w:b/>
                <w:sz w:val="20"/>
                <w:szCs w:val="20"/>
              </w:rPr>
              <w:t xml:space="preserve"> Cost variabl</w:t>
            </w:r>
            <w:r>
              <w:rPr>
                <w:rFonts w:asciiTheme="majorHAnsi" w:hAnsiTheme="majorHAnsi"/>
                <w:b/>
                <w:sz w:val="20"/>
                <w:szCs w:val="20"/>
              </w:rPr>
              <w:t>es</w:t>
            </w:r>
          </w:p>
        </w:tc>
      </w:tr>
      <w:tr w:rsidR="00FB1E94" w:rsidRPr="00314397" w:rsidTr="00FB1E94">
        <w:tc>
          <w:tcPr>
            <w:tcW w:w="1080" w:type="dxa"/>
          </w:tcPr>
          <w:p w:rsidR="00FB1E94" w:rsidRPr="00FB1E94" w:rsidRDefault="00FB1E94" w:rsidP="002E3820">
            <w:pPr>
              <w:rPr>
                <w:rFonts w:asciiTheme="majorHAnsi" w:hAnsiTheme="majorHAnsi"/>
                <w:b/>
                <w:sz w:val="20"/>
                <w:szCs w:val="20"/>
              </w:rPr>
            </w:pPr>
            <w:r w:rsidRPr="00FB1E94">
              <w:rPr>
                <w:rFonts w:asciiTheme="majorHAnsi" w:hAnsiTheme="majorHAnsi"/>
                <w:b/>
                <w:sz w:val="20"/>
                <w:szCs w:val="20"/>
              </w:rPr>
              <w:t>Cost category</w:t>
            </w:r>
          </w:p>
          <w:p w:rsidR="00FB1E94" w:rsidRPr="00FB1E94" w:rsidRDefault="00FB1E94" w:rsidP="002E3820">
            <w:pPr>
              <w:rPr>
                <w:rFonts w:asciiTheme="majorHAnsi" w:hAnsiTheme="majorHAnsi"/>
                <w:b/>
                <w:sz w:val="20"/>
                <w:szCs w:val="20"/>
              </w:rPr>
            </w:pPr>
            <w:r w:rsidRPr="00FB1E94">
              <w:rPr>
                <w:rFonts w:asciiTheme="majorHAnsi" w:hAnsiTheme="majorHAnsi"/>
                <w:b/>
                <w:sz w:val="20"/>
                <w:szCs w:val="20"/>
              </w:rPr>
              <w:t>design-nation</w:t>
            </w:r>
          </w:p>
        </w:tc>
        <w:tc>
          <w:tcPr>
            <w:tcW w:w="1170" w:type="dxa"/>
          </w:tcPr>
          <w:p w:rsidR="00FB1E94" w:rsidRPr="00FB1E94" w:rsidRDefault="00FB1E94" w:rsidP="002E3820">
            <w:pPr>
              <w:rPr>
                <w:rFonts w:asciiTheme="majorHAnsi" w:hAnsiTheme="majorHAnsi"/>
                <w:b/>
                <w:sz w:val="20"/>
                <w:szCs w:val="20"/>
              </w:rPr>
            </w:pPr>
            <w:r w:rsidRPr="00FB1E94">
              <w:rPr>
                <w:rFonts w:asciiTheme="majorHAnsi" w:hAnsiTheme="majorHAnsi"/>
                <w:b/>
                <w:sz w:val="20"/>
                <w:szCs w:val="20"/>
              </w:rPr>
              <w:t>Cost category definition</w:t>
            </w:r>
          </w:p>
        </w:tc>
        <w:tc>
          <w:tcPr>
            <w:tcW w:w="1350" w:type="dxa"/>
          </w:tcPr>
          <w:p w:rsidR="00FB1E94" w:rsidRPr="00FB1E94" w:rsidRDefault="00FB1E94" w:rsidP="002E3820">
            <w:pPr>
              <w:rPr>
                <w:rFonts w:asciiTheme="majorHAnsi" w:hAnsiTheme="majorHAnsi"/>
                <w:b/>
                <w:sz w:val="20"/>
                <w:szCs w:val="20"/>
              </w:rPr>
            </w:pPr>
            <w:r w:rsidRPr="00FB1E94">
              <w:rPr>
                <w:rFonts w:asciiTheme="majorHAnsi" w:hAnsiTheme="majorHAnsi"/>
                <w:b/>
                <w:sz w:val="20"/>
                <w:szCs w:val="20"/>
              </w:rPr>
              <w:t>Cost sub-category designation</w:t>
            </w:r>
          </w:p>
        </w:tc>
        <w:tc>
          <w:tcPr>
            <w:tcW w:w="990" w:type="dxa"/>
          </w:tcPr>
          <w:p w:rsidR="00FB1E94" w:rsidRPr="00FB1E94" w:rsidRDefault="00FB1E94" w:rsidP="002E3820">
            <w:pPr>
              <w:rPr>
                <w:rFonts w:asciiTheme="majorHAnsi" w:hAnsiTheme="majorHAnsi"/>
                <w:b/>
                <w:sz w:val="20"/>
                <w:szCs w:val="20"/>
              </w:rPr>
            </w:pPr>
            <w:r w:rsidRPr="00FB1E94">
              <w:rPr>
                <w:rFonts w:asciiTheme="majorHAnsi" w:hAnsiTheme="majorHAnsi"/>
                <w:b/>
                <w:sz w:val="20"/>
                <w:szCs w:val="20"/>
              </w:rPr>
              <w:t>Source file</w:t>
            </w:r>
          </w:p>
        </w:tc>
        <w:tc>
          <w:tcPr>
            <w:tcW w:w="1440" w:type="dxa"/>
          </w:tcPr>
          <w:p w:rsidR="00FB1E94" w:rsidRPr="00FB1E94" w:rsidRDefault="00FB1E94" w:rsidP="002E3820">
            <w:pPr>
              <w:rPr>
                <w:rFonts w:asciiTheme="majorHAnsi" w:hAnsiTheme="majorHAnsi"/>
                <w:b/>
                <w:sz w:val="20"/>
                <w:szCs w:val="20"/>
              </w:rPr>
            </w:pPr>
            <w:r w:rsidRPr="00FB1E94">
              <w:rPr>
                <w:rFonts w:asciiTheme="majorHAnsi" w:hAnsiTheme="majorHAnsi"/>
                <w:b/>
                <w:sz w:val="20"/>
                <w:szCs w:val="20"/>
              </w:rPr>
              <w:t>Source variable(s)</w:t>
            </w:r>
          </w:p>
        </w:tc>
        <w:tc>
          <w:tcPr>
            <w:tcW w:w="4770" w:type="dxa"/>
          </w:tcPr>
          <w:p w:rsidR="00FB1E94" w:rsidRPr="00FB1E94" w:rsidRDefault="00FB1E94" w:rsidP="002E3820">
            <w:pPr>
              <w:rPr>
                <w:rFonts w:asciiTheme="majorHAnsi" w:hAnsiTheme="majorHAnsi"/>
                <w:b/>
                <w:sz w:val="20"/>
                <w:szCs w:val="20"/>
              </w:rPr>
            </w:pPr>
            <w:r w:rsidRPr="00FB1E94">
              <w:rPr>
                <w:rFonts w:asciiTheme="majorHAnsi" w:hAnsiTheme="majorHAnsi"/>
                <w:b/>
                <w:sz w:val="20"/>
                <w:szCs w:val="20"/>
              </w:rPr>
              <w:t>Cost sub-category definition</w:t>
            </w:r>
          </w:p>
        </w:tc>
        <w:tc>
          <w:tcPr>
            <w:tcW w:w="3510" w:type="dxa"/>
          </w:tcPr>
          <w:p w:rsidR="00FB1E94" w:rsidRPr="00FB1E94" w:rsidRDefault="00FB1E94" w:rsidP="002E3820">
            <w:pPr>
              <w:rPr>
                <w:rFonts w:asciiTheme="majorHAnsi" w:hAnsiTheme="majorHAnsi"/>
                <w:b/>
                <w:sz w:val="20"/>
                <w:szCs w:val="20"/>
              </w:rPr>
            </w:pPr>
            <w:r w:rsidRPr="00FB1E94">
              <w:rPr>
                <w:rFonts w:asciiTheme="majorHAnsi" w:hAnsiTheme="majorHAnsi"/>
                <w:b/>
                <w:sz w:val="20"/>
                <w:szCs w:val="20"/>
              </w:rPr>
              <w:t>Notes</w:t>
            </w:r>
          </w:p>
        </w:tc>
      </w:tr>
      <w:tr w:rsidR="00525DB9" w:rsidRPr="00314397" w:rsidTr="002E3820">
        <w:trPr>
          <w:trHeight w:val="938"/>
        </w:trPr>
        <w:tc>
          <w:tcPr>
            <w:tcW w:w="1080" w:type="dxa"/>
            <w:vMerge w:val="restart"/>
            <w:vAlign w:val="center"/>
          </w:tcPr>
          <w:p w:rsidR="00525DB9" w:rsidRDefault="00525DB9" w:rsidP="002E3820">
            <w:pPr>
              <w:jc w:val="center"/>
              <w:rPr>
                <w:rFonts w:asciiTheme="majorHAnsi" w:hAnsiTheme="majorHAnsi"/>
                <w:sz w:val="20"/>
                <w:szCs w:val="20"/>
              </w:rPr>
            </w:pPr>
            <w:r>
              <w:rPr>
                <w:rFonts w:asciiTheme="majorHAnsi" w:hAnsiTheme="majorHAnsi"/>
                <w:sz w:val="20"/>
                <w:szCs w:val="20"/>
              </w:rPr>
              <w:t>-c-</w:t>
            </w:r>
          </w:p>
        </w:tc>
        <w:tc>
          <w:tcPr>
            <w:tcW w:w="1170" w:type="dxa"/>
            <w:vMerge w:val="restart"/>
            <w:vAlign w:val="center"/>
          </w:tcPr>
          <w:p w:rsidR="00525DB9" w:rsidRDefault="00525DB9" w:rsidP="002E3820">
            <w:pPr>
              <w:jc w:val="center"/>
              <w:rPr>
                <w:rFonts w:asciiTheme="majorHAnsi" w:hAnsiTheme="majorHAnsi"/>
                <w:sz w:val="20"/>
                <w:szCs w:val="20"/>
              </w:rPr>
            </w:pPr>
            <w:r>
              <w:rPr>
                <w:rFonts w:asciiTheme="majorHAnsi" w:hAnsiTheme="majorHAnsi"/>
                <w:sz w:val="20"/>
                <w:szCs w:val="20"/>
              </w:rPr>
              <w:t>Crop costs</w:t>
            </w:r>
          </w:p>
        </w:tc>
        <w:tc>
          <w:tcPr>
            <w:tcW w:w="1350" w:type="dxa"/>
            <w:vAlign w:val="center"/>
          </w:tcPr>
          <w:p w:rsidR="00525DB9" w:rsidRDefault="00525DB9" w:rsidP="00525DB9">
            <w:pPr>
              <w:jc w:val="center"/>
              <w:rPr>
                <w:rFonts w:asciiTheme="majorHAnsi" w:hAnsiTheme="majorHAnsi"/>
                <w:sz w:val="20"/>
                <w:szCs w:val="20"/>
              </w:rPr>
            </w:pPr>
            <w:r>
              <w:rPr>
                <w:rFonts w:asciiTheme="majorHAnsi" w:hAnsiTheme="majorHAnsi"/>
                <w:sz w:val="20"/>
                <w:szCs w:val="20"/>
              </w:rPr>
              <w:t>-t</w:t>
            </w:r>
            <w:r w:rsidRPr="00314397">
              <w:rPr>
                <w:rFonts w:asciiTheme="majorHAnsi" w:hAnsiTheme="majorHAnsi"/>
                <w:sz w:val="20"/>
                <w:szCs w:val="20"/>
              </w:rPr>
              <w:t>ot</w:t>
            </w:r>
            <w:r>
              <w:rPr>
                <w:rFonts w:asciiTheme="majorHAnsi" w:hAnsiTheme="majorHAnsi"/>
                <w:sz w:val="20"/>
                <w:szCs w:val="20"/>
              </w:rPr>
              <w:t>-</w:t>
            </w:r>
          </w:p>
        </w:tc>
        <w:tc>
          <w:tcPr>
            <w:tcW w:w="990" w:type="dxa"/>
            <w:vMerge w:val="restart"/>
            <w:textDirection w:val="btLr"/>
            <w:vAlign w:val="center"/>
          </w:tcPr>
          <w:p w:rsidR="00525DB9" w:rsidRDefault="00525DB9" w:rsidP="00FB1E94">
            <w:pPr>
              <w:ind w:left="113" w:right="113"/>
              <w:jc w:val="center"/>
              <w:rPr>
                <w:rFonts w:asciiTheme="majorHAnsi" w:hAnsiTheme="majorHAnsi"/>
                <w:sz w:val="20"/>
                <w:szCs w:val="20"/>
              </w:rPr>
            </w:pPr>
            <w:proofErr w:type="spellStart"/>
            <w:r>
              <w:rPr>
                <w:rFonts w:asciiTheme="majorHAnsi" w:hAnsiTheme="majorHAnsi"/>
                <w:sz w:val="20"/>
                <w:szCs w:val="20"/>
              </w:rPr>
              <w:t>Croplev</w:t>
            </w:r>
            <w:proofErr w:type="spellEnd"/>
            <w:r>
              <w:rPr>
                <w:rFonts w:asciiTheme="majorHAnsi" w:hAnsiTheme="majorHAnsi"/>
                <w:sz w:val="20"/>
                <w:szCs w:val="20"/>
              </w:rPr>
              <w:t>[</w:t>
            </w:r>
            <w:proofErr w:type="spellStart"/>
            <w:r w:rsidRPr="0052053A">
              <w:rPr>
                <w:rFonts w:asciiTheme="majorHAnsi" w:hAnsiTheme="majorHAnsi"/>
                <w:i/>
                <w:sz w:val="20"/>
                <w:szCs w:val="20"/>
              </w:rPr>
              <w:t>yr</w:t>
            </w:r>
            <w:proofErr w:type="spellEnd"/>
            <w:r>
              <w:rPr>
                <w:rFonts w:asciiTheme="majorHAnsi" w:hAnsiTheme="majorHAnsi"/>
                <w:sz w:val="20"/>
                <w:szCs w:val="20"/>
              </w:rPr>
              <w:t xml:space="preserve">], </w:t>
            </w:r>
            <w:proofErr w:type="spellStart"/>
            <w:r>
              <w:rPr>
                <w:rFonts w:asciiTheme="majorHAnsi" w:hAnsiTheme="majorHAnsi"/>
                <w:sz w:val="20"/>
                <w:szCs w:val="20"/>
              </w:rPr>
              <w:t>fert</w:t>
            </w:r>
            <w:proofErr w:type="spellEnd"/>
            <w:r>
              <w:rPr>
                <w:rFonts w:asciiTheme="majorHAnsi" w:hAnsiTheme="majorHAnsi"/>
                <w:sz w:val="20"/>
                <w:szCs w:val="20"/>
              </w:rPr>
              <w:t>[</w:t>
            </w:r>
            <w:proofErr w:type="spellStart"/>
            <w:r w:rsidRPr="00525DB9">
              <w:rPr>
                <w:rFonts w:asciiTheme="majorHAnsi" w:hAnsiTheme="majorHAnsi"/>
                <w:i/>
                <w:sz w:val="20"/>
                <w:szCs w:val="20"/>
              </w:rPr>
              <w:t>yr</w:t>
            </w:r>
            <w:proofErr w:type="spellEnd"/>
            <w:r>
              <w:rPr>
                <w:rFonts w:asciiTheme="majorHAnsi" w:hAnsiTheme="majorHAnsi"/>
                <w:sz w:val="20"/>
                <w:szCs w:val="20"/>
              </w:rPr>
              <w:t xml:space="preserve">], </w:t>
            </w:r>
            <w:proofErr w:type="spellStart"/>
            <w:r>
              <w:rPr>
                <w:rFonts w:asciiTheme="majorHAnsi" w:hAnsiTheme="majorHAnsi"/>
                <w:sz w:val="20"/>
                <w:szCs w:val="20"/>
              </w:rPr>
              <w:t>pricefert</w:t>
            </w:r>
            <w:proofErr w:type="spellEnd"/>
            <w:r>
              <w:rPr>
                <w:rFonts w:asciiTheme="majorHAnsi" w:hAnsiTheme="majorHAnsi"/>
                <w:sz w:val="20"/>
                <w:szCs w:val="20"/>
              </w:rPr>
              <w:t xml:space="preserve">, </w:t>
            </w:r>
            <w:proofErr w:type="spellStart"/>
            <w:r>
              <w:rPr>
                <w:rFonts w:asciiTheme="majorHAnsi" w:hAnsiTheme="majorHAnsi"/>
                <w:sz w:val="20"/>
                <w:szCs w:val="20"/>
              </w:rPr>
              <w:t>cropinc</w:t>
            </w:r>
            <w:proofErr w:type="spellEnd"/>
            <w:r>
              <w:rPr>
                <w:rFonts w:asciiTheme="majorHAnsi" w:hAnsiTheme="majorHAnsi"/>
                <w:sz w:val="20"/>
                <w:szCs w:val="20"/>
              </w:rPr>
              <w:t>[</w:t>
            </w:r>
            <w:proofErr w:type="spellStart"/>
            <w:r w:rsidRPr="00525DB9">
              <w:rPr>
                <w:rFonts w:asciiTheme="majorHAnsi" w:hAnsiTheme="majorHAnsi"/>
                <w:i/>
                <w:sz w:val="20"/>
                <w:szCs w:val="20"/>
              </w:rPr>
              <w:t>yr</w:t>
            </w:r>
            <w:proofErr w:type="spellEnd"/>
            <w:r>
              <w:rPr>
                <w:rFonts w:asciiTheme="majorHAnsi" w:hAnsiTheme="majorHAnsi"/>
                <w:sz w:val="20"/>
                <w:szCs w:val="20"/>
              </w:rPr>
              <w:t xml:space="preserve">], </w:t>
            </w:r>
            <w:proofErr w:type="spellStart"/>
            <w:r>
              <w:rPr>
                <w:rFonts w:asciiTheme="majorHAnsi" w:hAnsiTheme="majorHAnsi"/>
                <w:sz w:val="20"/>
                <w:szCs w:val="20"/>
              </w:rPr>
              <w:t>labour</w:t>
            </w:r>
            <w:proofErr w:type="spellEnd"/>
            <w:r>
              <w:rPr>
                <w:rFonts w:asciiTheme="majorHAnsi" w:hAnsiTheme="majorHAnsi"/>
                <w:sz w:val="20"/>
                <w:szCs w:val="20"/>
              </w:rPr>
              <w:t>[</w:t>
            </w:r>
            <w:proofErr w:type="spellStart"/>
            <w:r w:rsidRPr="00525DB9">
              <w:rPr>
                <w:rFonts w:asciiTheme="majorHAnsi" w:hAnsiTheme="majorHAnsi"/>
                <w:i/>
                <w:sz w:val="20"/>
                <w:szCs w:val="20"/>
              </w:rPr>
              <w:t>yr</w:t>
            </w:r>
            <w:proofErr w:type="spellEnd"/>
            <w:r>
              <w:rPr>
                <w:rFonts w:asciiTheme="majorHAnsi" w:hAnsiTheme="majorHAnsi"/>
                <w:sz w:val="20"/>
                <w:szCs w:val="20"/>
              </w:rPr>
              <w:t>]</w:t>
            </w:r>
          </w:p>
        </w:tc>
        <w:tc>
          <w:tcPr>
            <w:tcW w:w="1440" w:type="dxa"/>
            <w:vAlign w:val="center"/>
          </w:tcPr>
          <w:p w:rsidR="00525DB9" w:rsidRPr="00314397" w:rsidRDefault="00525DB9" w:rsidP="005944D1">
            <w:pPr>
              <w:rPr>
                <w:rFonts w:asciiTheme="majorHAnsi" w:hAnsiTheme="majorHAnsi"/>
                <w:sz w:val="20"/>
                <w:szCs w:val="20"/>
              </w:rPr>
            </w:pPr>
            <w:proofErr w:type="spellStart"/>
            <w:r>
              <w:rPr>
                <w:rFonts w:asciiTheme="majorHAnsi" w:hAnsiTheme="majorHAnsi"/>
                <w:sz w:val="20"/>
                <w:szCs w:val="20"/>
              </w:rPr>
              <w:t>fertcost</w:t>
            </w:r>
            <w:proofErr w:type="spellEnd"/>
            <w:r>
              <w:rPr>
                <w:rFonts w:asciiTheme="majorHAnsi" w:hAnsiTheme="majorHAnsi"/>
                <w:sz w:val="20"/>
                <w:szCs w:val="20"/>
              </w:rPr>
              <w:t xml:space="preserve">, </w:t>
            </w:r>
            <w:proofErr w:type="spellStart"/>
            <w:r>
              <w:rPr>
                <w:rFonts w:asciiTheme="majorHAnsi" w:hAnsiTheme="majorHAnsi"/>
                <w:sz w:val="20"/>
                <w:szCs w:val="20"/>
              </w:rPr>
              <w:t>sdcost</w:t>
            </w:r>
            <w:proofErr w:type="spellEnd"/>
            <w:r>
              <w:rPr>
                <w:rFonts w:asciiTheme="majorHAnsi" w:hAnsiTheme="majorHAnsi"/>
                <w:sz w:val="20"/>
                <w:szCs w:val="20"/>
              </w:rPr>
              <w:t xml:space="preserve">, </w:t>
            </w:r>
            <w:proofErr w:type="spellStart"/>
            <w:r>
              <w:rPr>
                <w:rFonts w:asciiTheme="majorHAnsi" w:hAnsiTheme="majorHAnsi"/>
                <w:sz w:val="20"/>
                <w:szCs w:val="20"/>
              </w:rPr>
              <w:t>lpcost</w:t>
            </w:r>
            <w:proofErr w:type="spellEnd"/>
            <w:r>
              <w:rPr>
                <w:rFonts w:asciiTheme="majorHAnsi" w:hAnsiTheme="majorHAnsi"/>
                <w:sz w:val="20"/>
                <w:szCs w:val="20"/>
              </w:rPr>
              <w:t>, lb01, lb02</w:t>
            </w:r>
          </w:p>
        </w:tc>
        <w:tc>
          <w:tcPr>
            <w:tcW w:w="4770" w:type="dxa"/>
          </w:tcPr>
          <w:p w:rsidR="00525DB9" w:rsidRDefault="00525DB9" w:rsidP="002E3820">
            <w:pPr>
              <w:rPr>
                <w:rFonts w:asciiTheme="majorHAnsi" w:hAnsiTheme="majorHAnsi"/>
                <w:sz w:val="20"/>
                <w:szCs w:val="20"/>
              </w:rPr>
            </w:pPr>
            <w:r>
              <w:rPr>
                <w:rFonts w:asciiTheme="majorHAnsi" w:hAnsiTheme="majorHAnsi"/>
                <w:sz w:val="20"/>
                <w:szCs w:val="20"/>
              </w:rPr>
              <w:t>Total cost of crop production, including hired wage (but not contract) labor</w:t>
            </w:r>
          </w:p>
          <w:p w:rsidR="00525DB9" w:rsidRDefault="00525DB9" w:rsidP="002E3820">
            <w:pPr>
              <w:rPr>
                <w:rFonts w:asciiTheme="majorHAnsi" w:hAnsiTheme="majorHAnsi"/>
                <w:sz w:val="20"/>
                <w:szCs w:val="20"/>
              </w:rPr>
            </w:pPr>
            <w:r>
              <w:rPr>
                <w:rFonts w:asciiTheme="majorHAnsi" w:hAnsiTheme="majorHAnsi"/>
                <w:sz w:val="20"/>
                <w:szCs w:val="20"/>
              </w:rPr>
              <w:t xml:space="preserve">(fertilizer </w:t>
            </w:r>
            <w:proofErr w:type="spellStart"/>
            <w:r>
              <w:rPr>
                <w:rFonts w:asciiTheme="majorHAnsi" w:hAnsiTheme="majorHAnsi"/>
                <w:sz w:val="20"/>
                <w:szCs w:val="20"/>
              </w:rPr>
              <w:t>cost+seed</w:t>
            </w:r>
            <w:proofErr w:type="spellEnd"/>
            <w:r>
              <w:rPr>
                <w:rFonts w:asciiTheme="majorHAnsi" w:hAnsiTheme="majorHAnsi"/>
                <w:sz w:val="20"/>
                <w:szCs w:val="20"/>
              </w:rPr>
              <w:t xml:space="preserve"> </w:t>
            </w:r>
            <w:proofErr w:type="spellStart"/>
            <w:r>
              <w:rPr>
                <w:rFonts w:asciiTheme="majorHAnsi" w:hAnsiTheme="majorHAnsi"/>
                <w:sz w:val="20"/>
                <w:szCs w:val="20"/>
              </w:rPr>
              <w:t>cost+land</w:t>
            </w:r>
            <w:proofErr w:type="spellEnd"/>
            <w:r>
              <w:rPr>
                <w:rFonts w:asciiTheme="majorHAnsi" w:hAnsiTheme="majorHAnsi"/>
                <w:sz w:val="20"/>
                <w:szCs w:val="20"/>
              </w:rPr>
              <w:t xml:space="preserve"> prep. </w:t>
            </w:r>
            <w:proofErr w:type="spellStart"/>
            <w:r>
              <w:rPr>
                <w:rFonts w:asciiTheme="majorHAnsi" w:hAnsiTheme="majorHAnsi"/>
                <w:sz w:val="20"/>
                <w:szCs w:val="20"/>
              </w:rPr>
              <w:t>cost+wage</w:t>
            </w:r>
            <w:proofErr w:type="spellEnd"/>
            <w:r>
              <w:rPr>
                <w:rFonts w:asciiTheme="majorHAnsi" w:hAnsiTheme="majorHAnsi"/>
                <w:sz w:val="20"/>
                <w:szCs w:val="20"/>
              </w:rPr>
              <w:t xml:space="preserve"> labor)</w:t>
            </w:r>
          </w:p>
        </w:tc>
        <w:tc>
          <w:tcPr>
            <w:tcW w:w="3510" w:type="dxa"/>
          </w:tcPr>
          <w:p w:rsidR="00525DB9" w:rsidRPr="0077213B" w:rsidRDefault="00525DB9" w:rsidP="002E3820">
            <w:pPr>
              <w:rPr>
                <w:rFonts w:asciiTheme="majorHAnsi" w:hAnsiTheme="majorHAnsi"/>
                <w:sz w:val="20"/>
                <w:szCs w:val="20"/>
              </w:rPr>
            </w:pPr>
          </w:p>
        </w:tc>
      </w:tr>
      <w:tr w:rsidR="00FB1E94" w:rsidRPr="00314397" w:rsidTr="00525DB9">
        <w:tc>
          <w:tcPr>
            <w:tcW w:w="1080" w:type="dxa"/>
            <w:vMerge/>
            <w:vAlign w:val="center"/>
          </w:tcPr>
          <w:p w:rsidR="00FB1E94" w:rsidRDefault="00FB1E94" w:rsidP="002E3820">
            <w:pPr>
              <w:jc w:val="center"/>
              <w:rPr>
                <w:rFonts w:asciiTheme="majorHAnsi" w:hAnsiTheme="majorHAnsi"/>
                <w:sz w:val="20"/>
                <w:szCs w:val="20"/>
              </w:rPr>
            </w:pPr>
          </w:p>
        </w:tc>
        <w:tc>
          <w:tcPr>
            <w:tcW w:w="1170" w:type="dxa"/>
            <w:vMerge/>
            <w:vAlign w:val="center"/>
          </w:tcPr>
          <w:p w:rsidR="00FB1E94" w:rsidRDefault="00FB1E94" w:rsidP="002E3820">
            <w:pPr>
              <w:jc w:val="center"/>
              <w:rPr>
                <w:rFonts w:asciiTheme="majorHAnsi" w:hAnsiTheme="majorHAnsi"/>
                <w:sz w:val="20"/>
                <w:szCs w:val="20"/>
              </w:rPr>
            </w:pPr>
          </w:p>
        </w:tc>
        <w:tc>
          <w:tcPr>
            <w:tcW w:w="1350" w:type="dxa"/>
            <w:vAlign w:val="center"/>
          </w:tcPr>
          <w:p w:rsidR="00FB1E94" w:rsidRDefault="00FB1E94" w:rsidP="00525DB9">
            <w:pPr>
              <w:jc w:val="center"/>
              <w:rPr>
                <w:rFonts w:asciiTheme="majorHAnsi" w:hAnsiTheme="majorHAnsi"/>
                <w:sz w:val="20"/>
                <w:szCs w:val="20"/>
              </w:rPr>
            </w:pPr>
            <w:r>
              <w:rPr>
                <w:rFonts w:asciiTheme="majorHAnsi" w:hAnsiTheme="majorHAnsi"/>
                <w:sz w:val="20"/>
                <w:szCs w:val="20"/>
              </w:rPr>
              <w:t>-</w:t>
            </w:r>
            <w:proofErr w:type="spellStart"/>
            <w:r>
              <w:rPr>
                <w:rFonts w:asciiTheme="majorHAnsi" w:hAnsiTheme="majorHAnsi"/>
                <w:sz w:val="20"/>
                <w:szCs w:val="20"/>
              </w:rPr>
              <w:t>totnolab</w:t>
            </w:r>
            <w:proofErr w:type="spellEnd"/>
            <w:r>
              <w:rPr>
                <w:rFonts w:asciiTheme="majorHAnsi" w:hAnsiTheme="majorHAnsi"/>
                <w:sz w:val="20"/>
                <w:szCs w:val="20"/>
              </w:rPr>
              <w:t>-</w:t>
            </w:r>
          </w:p>
        </w:tc>
        <w:tc>
          <w:tcPr>
            <w:tcW w:w="990" w:type="dxa"/>
            <w:vMerge/>
          </w:tcPr>
          <w:p w:rsidR="00FB1E94" w:rsidRDefault="00FB1E94" w:rsidP="002E3820">
            <w:pPr>
              <w:rPr>
                <w:rFonts w:asciiTheme="majorHAnsi" w:hAnsiTheme="majorHAnsi"/>
                <w:sz w:val="20"/>
                <w:szCs w:val="20"/>
              </w:rPr>
            </w:pPr>
          </w:p>
        </w:tc>
        <w:tc>
          <w:tcPr>
            <w:tcW w:w="1440" w:type="dxa"/>
          </w:tcPr>
          <w:p w:rsidR="00FB1E94" w:rsidRPr="00314397" w:rsidRDefault="00525DB9" w:rsidP="005944D1">
            <w:pPr>
              <w:rPr>
                <w:rFonts w:asciiTheme="majorHAnsi" w:hAnsiTheme="majorHAnsi"/>
                <w:sz w:val="20"/>
                <w:szCs w:val="20"/>
              </w:rPr>
            </w:pPr>
            <w:proofErr w:type="spellStart"/>
            <w:r>
              <w:rPr>
                <w:rFonts w:asciiTheme="majorHAnsi" w:hAnsiTheme="majorHAnsi"/>
                <w:sz w:val="20"/>
                <w:szCs w:val="20"/>
              </w:rPr>
              <w:t>fertcost</w:t>
            </w:r>
            <w:proofErr w:type="spellEnd"/>
            <w:r>
              <w:rPr>
                <w:rFonts w:asciiTheme="majorHAnsi" w:hAnsiTheme="majorHAnsi"/>
                <w:sz w:val="20"/>
                <w:szCs w:val="20"/>
              </w:rPr>
              <w:t xml:space="preserve">, </w:t>
            </w:r>
            <w:proofErr w:type="spellStart"/>
            <w:r>
              <w:rPr>
                <w:rFonts w:asciiTheme="majorHAnsi" w:hAnsiTheme="majorHAnsi"/>
                <w:sz w:val="20"/>
                <w:szCs w:val="20"/>
              </w:rPr>
              <w:t>sdcost</w:t>
            </w:r>
            <w:proofErr w:type="spellEnd"/>
            <w:r>
              <w:rPr>
                <w:rFonts w:asciiTheme="majorHAnsi" w:hAnsiTheme="majorHAnsi"/>
                <w:sz w:val="20"/>
                <w:szCs w:val="20"/>
              </w:rPr>
              <w:t xml:space="preserve">, </w:t>
            </w:r>
            <w:proofErr w:type="spellStart"/>
            <w:r w:rsidR="005944D1">
              <w:rPr>
                <w:rFonts w:asciiTheme="majorHAnsi" w:hAnsiTheme="majorHAnsi"/>
                <w:sz w:val="20"/>
                <w:szCs w:val="20"/>
              </w:rPr>
              <w:t>lpcost</w:t>
            </w:r>
            <w:proofErr w:type="spellEnd"/>
          </w:p>
        </w:tc>
        <w:tc>
          <w:tcPr>
            <w:tcW w:w="4770" w:type="dxa"/>
          </w:tcPr>
          <w:p w:rsidR="00FB1E94" w:rsidRDefault="00FB1E94" w:rsidP="002E3820">
            <w:pPr>
              <w:rPr>
                <w:rFonts w:asciiTheme="majorHAnsi" w:hAnsiTheme="majorHAnsi"/>
                <w:sz w:val="20"/>
                <w:szCs w:val="20"/>
              </w:rPr>
            </w:pPr>
            <w:r>
              <w:rPr>
                <w:rFonts w:asciiTheme="majorHAnsi" w:hAnsiTheme="majorHAnsi"/>
                <w:sz w:val="20"/>
                <w:szCs w:val="20"/>
              </w:rPr>
              <w:t>Total cost of crop production except hired labor</w:t>
            </w:r>
          </w:p>
          <w:p w:rsidR="00FB1E94" w:rsidRDefault="00FB1E94" w:rsidP="002E3820">
            <w:pPr>
              <w:rPr>
                <w:rFonts w:asciiTheme="majorHAnsi" w:hAnsiTheme="majorHAnsi"/>
                <w:sz w:val="20"/>
                <w:szCs w:val="20"/>
              </w:rPr>
            </w:pPr>
            <w:r>
              <w:rPr>
                <w:rFonts w:asciiTheme="majorHAnsi" w:hAnsiTheme="majorHAnsi"/>
                <w:sz w:val="20"/>
                <w:szCs w:val="20"/>
              </w:rPr>
              <w:t xml:space="preserve">(fertilizer </w:t>
            </w:r>
            <w:proofErr w:type="spellStart"/>
            <w:r>
              <w:rPr>
                <w:rFonts w:asciiTheme="majorHAnsi" w:hAnsiTheme="majorHAnsi"/>
                <w:sz w:val="20"/>
                <w:szCs w:val="20"/>
              </w:rPr>
              <w:t>cost+seed</w:t>
            </w:r>
            <w:proofErr w:type="spellEnd"/>
            <w:r>
              <w:rPr>
                <w:rFonts w:asciiTheme="majorHAnsi" w:hAnsiTheme="majorHAnsi"/>
                <w:sz w:val="20"/>
                <w:szCs w:val="20"/>
              </w:rPr>
              <w:t xml:space="preserve"> </w:t>
            </w:r>
            <w:proofErr w:type="spellStart"/>
            <w:r>
              <w:rPr>
                <w:rFonts w:asciiTheme="majorHAnsi" w:hAnsiTheme="majorHAnsi"/>
                <w:sz w:val="20"/>
                <w:szCs w:val="20"/>
              </w:rPr>
              <w:t>cost+land</w:t>
            </w:r>
            <w:proofErr w:type="spellEnd"/>
            <w:r>
              <w:rPr>
                <w:rFonts w:asciiTheme="majorHAnsi" w:hAnsiTheme="majorHAnsi"/>
                <w:sz w:val="20"/>
                <w:szCs w:val="20"/>
              </w:rPr>
              <w:t xml:space="preserve"> prep. cost)</w:t>
            </w:r>
          </w:p>
        </w:tc>
        <w:tc>
          <w:tcPr>
            <w:tcW w:w="3510" w:type="dxa"/>
          </w:tcPr>
          <w:p w:rsidR="00FB1E94" w:rsidRPr="00314397" w:rsidRDefault="00FB1E94" w:rsidP="002E3820">
            <w:pPr>
              <w:rPr>
                <w:rFonts w:asciiTheme="majorHAnsi" w:hAnsiTheme="majorHAnsi"/>
                <w:sz w:val="20"/>
                <w:szCs w:val="20"/>
              </w:rPr>
            </w:pPr>
          </w:p>
        </w:tc>
      </w:tr>
      <w:tr w:rsidR="005944D1" w:rsidRPr="00314397" w:rsidTr="005944D1">
        <w:tc>
          <w:tcPr>
            <w:tcW w:w="1080" w:type="dxa"/>
            <w:vMerge/>
            <w:vAlign w:val="center"/>
          </w:tcPr>
          <w:p w:rsidR="005944D1" w:rsidRDefault="005944D1" w:rsidP="002E3820">
            <w:pPr>
              <w:jc w:val="center"/>
              <w:rPr>
                <w:rFonts w:asciiTheme="majorHAnsi" w:hAnsiTheme="majorHAnsi"/>
                <w:sz w:val="20"/>
                <w:szCs w:val="20"/>
              </w:rPr>
            </w:pPr>
          </w:p>
        </w:tc>
        <w:tc>
          <w:tcPr>
            <w:tcW w:w="1170" w:type="dxa"/>
            <w:vMerge/>
            <w:vAlign w:val="center"/>
          </w:tcPr>
          <w:p w:rsidR="005944D1" w:rsidRDefault="005944D1" w:rsidP="002E3820">
            <w:pPr>
              <w:jc w:val="center"/>
              <w:rPr>
                <w:rFonts w:asciiTheme="majorHAnsi" w:hAnsiTheme="majorHAnsi"/>
                <w:sz w:val="20"/>
                <w:szCs w:val="20"/>
              </w:rPr>
            </w:pPr>
          </w:p>
        </w:tc>
        <w:tc>
          <w:tcPr>
            <w:tcW w:w="1350" w:type="dxa"/>
            <w:vAlign w:val="center"/>
          </w:tcPr>
          <w:p w:rsidR="005944D1" w:rsidRDefault="005944D1" w:rsidP="00525DB9">
            <w:pPr>
              <w:jc w:val="center"/>
              <w:rPr>
                <w:rFonts w:asciiTheme="majorHAnsi" w:hAnsiTheme="majorHAnsi"/>
                <w:sz w:val="20"/>
                <w:szCs w:val="20"/>
              </w:rPr>
            </w:pPr>
            <w:r>
              <w:rPr>
                <w:rFonts w:asciiTheme="majorHAnsi" w:hAnsiTheme="majorHAnsi"/>
                <w:sz w:val="20"/>
                <w:szCs w:val="20"/>
              </w:rPr>
              <w:t>-</w:t>
            </w:r>
            <w:proofErr w:type="spellStart"/>
            <w:r>
              <w:rPr>
                <w:rFonts w:asciiTheme="majorHAnsi" w:hAnsiTheme="majorHAnsi"/>
                <w:sz w:val="20"/>
                <w:szCs w:val="20"/>
              </w:rPr>
              <w:t>totM</w:t>
            </w:r>
            <w:proofErr w:type="spellEnd"/>
            <w:r>
              <w:rPr>
                <w:rFonts w:asciiTheme="majorHAnsi" w:hAnsiTheme="majorHAnsi"/>
                <w:sz w:val="20"/>
                <w:szCs w:val="20"/>
              </w:rPr>
              <w:t>-</w:t>
            </w:r>
          </w:p>
        </w:tc>
        <w:tc>
          <w:tcPr>
            <w:tcW w:w="990" w:type="dxa"/>
            <w:vMerge/>
          </w:tcPr>
          <w:p w:rsidR="005944D1" w:rsidRDefault="005944D1" w:rsidP="002E3820">
            <w:pPr>
              <w:rPr>
                <w:rFonts w:asciiTheme="majorHAnsi" w:hAnsiTheme="majorHAnsi"/>
                <w:sz w:val="20"/>
                <w:szCs w:val="20"/>
              </w:rPr>
            </w:pPr>
          </w:p>
        </w:tc>
        <w:tc>
          <w:tcPr>
            <w:tcW w:w="1440" w:type="dxa"/>
            <w:vMerge w:val="restart"/>
            <w:vAlign w:val="center"/>
          </w:tcPr>
          <w:p w:rsidR="005944D1" w:rsidRPr="00314397" w:rsidRDefault="005944D1" w:rsidP="005944D1">
            <w:pPr>
              <w:jc w:val="center"/>
              <w:rPr>
                <w:rFonts w:asciiTheme="majorHAnsi" w:hAnsiTheme="majorHAnsi"/>
                <w:sz w:val="20"/>
                <w:szCs w:val="20"/>
              </w:rPr>
            </w:pPr>
            <w:proofErr w:type="spellStart"/>
            <w:r>
              <w:rPr>
                <w:rFonts w:asciiTheme="majorHAnsi" w:hAnsiTheme="majorHAnsi"/>
                <w:sz w:val="20"/>
                <w:szCs w:val="20"/>
              </w:rPr>
              <w:t>fertcost</w:t>
            </w:r>
            <w:proofErr w:type="spellEnd"/>
            <w:r>
              <w:rPr>
                <w:rFonts w:asciiTheme="majorHAnsi" w:hAnsiTheme="majorHAnsi"/>
                <w:sz w:val="20"/>
                <w:szCs w:val="20"/>
              </w:rPr>
              <w:t xml:space="preserve">, </w:t>
            </w:r>
            <w:proofErr w:type="spellStart"/>
            <w:r>
              <w:rPr>
                <w:rFonts w:asciiTheme="majorHAnsi" w:hAnsiTheme="majorHAnsi"/>
                <w:sz w:val="20"/>
                <w:szCs w:val="20"/>
              </w:rPr>
              <w:t>sdcost</w:t>
            </w:r>
            <w:proofErr w:type="spellEnd"/>
            <w:r>
              <w:rPr>
                <w:rFonts w:asciiTheme="majorHAnsi" w:hAnsiTheme="majorHAnsi"/>
                <w:sz w:val="20"/>
                <w:szCs w:val="20"/>
              </w:rPr>
              <w:t xml:space="preserve">, </w:t>
            </w:r>
            <w:proofErr w:type="spellStart"/>
            <w:r>
              <w:rPr>
                <w:rFonts w:asciiTheme="majorHAnsi" w:hAnsiTheme="majorHAnsi"/>
                <w:sz w:val="20"/>
                <w:szCs w:val="20"/>
              </w:rPr>
              <w:t>lpcost</w:t>
            </w:r>
            <w:proofErr w:type="spellEnd"/>
            <w:r>
              <w:rPr>
                <w:rFonts w:asciiTheme="majorHAnsi" w:hAnsiTheme="majorHAnsi"/>
                <w:sz w:val="20"/>
                <w:szCs w:val="20"/>
              </w:rPr>
              <w:t>, lb04</w:t>
            </w:r>
          </w:p>
        </w:tc>
        <w:tc>
          <w:tcPr>
            <w:tcW w:w="4770" w:type="dxa"/>
          </w:tcPr>
          <w:p w:rsidR="005944D1" w:rsidRDefault="005944D1" w:rsidP="002E3820">
            <w:pPr>
              <w:rPr>
                <w:rFonts w:asciiTheme="majorHAnsi" w:hAnsiTheme="majorHAnsi"/>
                <w:sz w:val="20"/>
                <w:szCs w:val="20"/>
              </w:rPr>
            </w:pPr>
            <w:r>
              <w:rPr>
                <w:rFonts w:asciiTheme="majorHAnsi" w:hAnsiTheme="majorHAnsi"/>
                <w:sz w:val="20"/>
                <w:szCs w:val="20"/>
              </w:rPr>
              <w:t>Total cost of crop production, including main activity hired wage labor costs only</w:t>
            </w:r>
          </w:p>
          <w:p w:rsidR="005944D1" w:rsidRDefault="005944D1" w:rsidP="002E3820">
            <w:pPr>
              <w:rPr>
                <w:rFonts w:asciiTheme="majorHAnsi" w:hAnsiTheme="majorHAnsi"/>
                <w:sz w:val="20"/>
                <w:szCs w:val="20"/>
              </w:rPr>
            </w:pPr>
            <w:r>
              <w:rPr>
                <w:rFonts w:asciiTheme="majorHAnsi" w:hAnsiTheme="majorHAnsi"/>
                <w:sz w:val="20"/>
                <w:szCs w:val="20"/>
              </w:rPr>
              <w:t xml:space="preserve">(fertilizer </w:t>
            </w:r>
            <w:proofErr w:type="spellStart"/>
            <w:r>
              <w:rPr>
                <w:rFonts w:asciiTheme="majorHAnsi" w:hAnsiTheme="majorHAnsi"/>
                <w:sz w:val="20"/>
                <w:szCs w:val="20"/>
              </w:rPr>
              <w:t>cost+seed</w:t>
            </w:r>
            <w:proofErr w:type="spellEnd"/>
            <w:r>
              <w:rPr>
                <w:rFonts w:asciiTheme="majorHAnsi" w:hAnsiTheme="majorHAnsi"/>
                <w:sz w:val="20"/>
                <w:szCs w:val="20"/>
              </w:rPr>
              <w:t xml:space="preserve"> </w:t>
            </w:r>
            <w:proofErr w:type="spellStart"/>
            <w:r>
              <w:rPr>
                <w:rFonts w:asciiTheme="majorHAnsi" w:hAnsiTheme="majorHAnsi"/>
                <w:sz w:val="20"/>
                <w:szCs w:val="20"/>
              </w:rPr>
              <w:t>cost+land</w:t>
            </w:r>
            <w:proofErr w:type="spellEnd"/>
            <w:r>
              <w:rPr>
                <w:rFonts w:asciiTheme="majorHAnsi" w:hAnsiTheme="majorHAnsi"/>
                <w:sz w:val="20"/>
                <w:szCs w:val="20"/>
              </w:rPr>
              <w:t xml:space="preserve"> prep. </w:t>
            </w:r>
            <w:proofErr w:type="spellStart"/>
            <w:r>
              <w:rPr>
                <w:rFonts w:asciiTheme="majorHAnsi" w:hAnsiTheme="majorHAnsi"/>
                <w:sz w:val="20"/>
                <w:szCs w:val="20"/>
              </w:rPr>
              <w:t>cost+main</w:t>
            </w:r>
            <w:proofErr w:type="spellEnd"/>
            <w:r>
              <w:rPr>
                <w:rFonts w:asciiTheme="majorHAnsi" w:hAnsiTheme="majorHAnsi"/>
                <w:sz w:val="20"/>
                <w:szCs w:val="20"/>
              </w:rPr>
              <w:t xml:space="preserve"> activity wage labor)</w:t>
            </w:r>
          </w:p>
        </w:tc>
        <w:tc>
          <w:tcPr>
            <w:tcW w:w="3510" w:type="dxa"/>
          </w:tcPr>
          <w:p w:rsidR="005944D1" w:rsidRDefault="005944D1" w:rsidP="002E3820">
            <w:pPr>
              <w:rPr>
                <w:rFonts w:asciiTheme="majorHAnsi" w:hAnsiTheme="majorHAnsi"/>
                <w:sz w:val="20"/>
                <w:szCs w:val="20"/>
              </w:rPr>
            </w:pPr>
            <w:r>
              <w:rPr>
                <w:rFonts w:asciiTheme="majorHAnsi" w:hAnsiTheme="majorHAnsi"/>
                <w:sz w:val="20"/>
                <w:szCs w:val="20"/>
              </w:rPr>
              <w:t>“Main activities” are those where the number of farms conducting these activities is &gt; 400.</w:t>
            </w:r>
          </w:p>
          <w:p w:rsidR="005944D1" w:rsidRPr="00314397" w:rsidRDefault="005944D1" w:rsidP="002E3820">
            <w:pPr>
              <w:rPr>
                <w:rFonts w:asciiTheme="majorHAnsi" w:hAnsiTheme="majorHAnsi"/>
                <w:sz w:val="20"/>
                <w:szCs w:val="20"/>
              </w:rPr>
            </w:pPr>
            <w:r>
              <w:rPr>
                <w:rFonts w:asciiTheme="majorHAnsi" w:hAnsiTheme="majorHAnsi"/>
                <w:sz w:val="20"/>
                <w:szCs w:val="20"/>
              </w:rPr>
              <w:t>Available only in ’04 and ’07</w:t>
            </w:r>
          </w:p>
        </w:tc>
      </w:tr>
      <w:tr w:rsidR="005944D1" w:rsidRPr="00314397" w:rsidTr="00525DB9">
        <w:tc>
          <w:tcPr>
            <w:tcW w:w="1080" w:type="dxa"/>
            <w:vMerge/>
            <w:vAlign w:val="center"/>
          </w:tcPr>
          <w:p w:rsidR="005944D1" w:rsidRDefault="005944D1" w:rsidP="002E3820">
            <w:pPr>
              <w:jc w:val="center"/>
              <w:rPr>
                <w:rFonts w:asciiTheme="majorHAnsi" w:hAnsiTheme="majorHAnsi"/>
                <w:sz w:val="20"/>
                <w:szCs w:val="20"/>
              </w:rPr>
            </w:pPr>
          </w:p>
        </w:tc>
        <w:tc>
          <w:tcPr>
            <w:tcW w:w="1170" w:type="dxa"/>
            <w:vMerge/>
            <w:vAlign w:val="center"/>
          </w:tcPr>
          <w:p w:rsidR="005944D1" w:rsidRDefault="005944D1" w:rsidP="002E3820">
            <w:pPr>
              <w:jc w:val="center"/>
              <w:rPr>
                <w:rFonts w:asciiTheme="majorHAnsi" w:hAnsiTheme="majorHAnsi"/>
                <w:sz w:val="20"/>
                <w:szCs w:val="20"/>
              </w:rPr>
            </w:pPr>
          </w:p>
        </w:tc>
        <w:tc>
          <w:tcPr>
            <w:tcW w:w="1350" w:type="dxa"/>
            <w:vAlign w:val="center"/>
          </w:tcPr>
          <w:p w:rsidR="005944D1" w:rsidRDefault="005944D1" w:rsidP="00525DB9">
            <w:pPr>
              <w:jc w:val="center"/>
              <w:rPr>
                <w:rFonts w:asciiTheme="majorHAnsi" w:hAnsiTheme="majorHAnsi"/>
                <w:sz w:val="20"/>
                <w:szCs w:val="20"/>
              </w:rPr>
            </w:pPr>
            <w:r>
              <w:rPr>
                <w:rFonts w:asciiTheme="majorHAnsi" w:hAnsiTheme="majorHAnsi"/>
                <w:sz w:val="20"/>
                <w:szCs w:val="20"/>
              </w:rPr>
              <w:t>-</w:t>
            </w:r>
            <w:proofErr w:type="spellStart"/>
            <w:r>
              <w:rPr>
                <w:rFonts w:asciiTheme="majorHAnsi" w:hAnsiTheme="majorHAnsi"/>
                <w:sz w:val="20"/>
                <w:szCs w:val="20"/>
              </w:rPr>
              <w:t>totPRE</w:t>
            </w:r>
            <w:proofErr w:type="spellEnd"/>
            <w:r>
              <w:rPr>
                <w:rFonts w:asciiTheme="majorHAnsi" w:hAnsiTheme="majorHAnsi"/>
                <w:sz w:val="20"/>
                <w:szCs w:val="20"/>
              </w:rPr>
              <w:t>-</w:t>
            </w:r>
          </w:p>
        </w:tc>
        <w:tc>
          <w:tcPr>
            <w:tcW w:w="990" w:type="dxa"/>
            <w:vMerge/>
          </w:tcPr>
          <w:p w:rsidR="005944D1" w:rsidRDefault="005944D1" w:rsidP="002E3820">
            <w:pPr>
              <w:rPr>
                <w:rFonts w:asciiTheme="majorHAnsi" w:hAnsiTheme="majorHAnsi"/>
                <w:sz w:val="20"/>
                <w:szCs w:val="20"/>
              </w:rPr>
            </w:pPr>
          </w:p>
        </w:tc>
        <w:tc>
          <w:tcPr>
            <w:tcW w:w="1440" w:type="dxa"/>
            <w:vMerge/>
          </w:tcPr>
          <w:p w:rsidR="005944D1" w:rsidRPr="00314397" w:rsidRDefault="005944D1" w:rsidP="002E3820">
            <w:pPr>
              <w:rPr>
                <w:rFonts w:asciiTheme="majorHAnsi" w:hAnsiTheme="majorHAnsi"/>
                <w:sz w:val="20"/>
                <w:szCs w:val="20"/>
              </w:rPr>
            </w:pPr>
          </w:p>
        </w:tc>
        <w:tc>
          <w:tcPr>
            <w:tcW w:w="4770" w:type="dxa"/>
          </w:tcPr>
          <w:p w:rsidR="005944D1" w:rsidRDefault="005944D1" w:rsidP="002E3820">
            <w:pPr>
              <w:rPr>
                <w:rFonts w:asciiTheme="majorHAnsi" w:hAnsiTheme="majorHAnsi"/>
                <w:sz w:val="20"/>
                <w:szCs w:val="20"/>
              </w:rPr>
            </w:pPr>
            <w:r>
              <w:rPr>
                <w:rFonts w:asciiTheme="majorHAnsi" w:hAnsiTheme="majorHAnsi"/>
                <w:sz w:val="20"/>
                <w:szCs w:val="20"/>
              </w:rPr>
              <w:t>Total cost of crop production, including pre-harvest activity hired wage labor costs only</w:t>
            </w:r>
          </w:p>
          <w:p w:rsidR="005944D1" w:rsidRDefault="005944D1" w:rsidP="002E3820">
            <w:pPr>
              <w:rPr>
                <w:rFonts w:asciiTheme="majorHAnsi" w:hAnsiTheme="majorHAnsi"/>
                <w:sz w:val="20"/>
                <w:szCs w:val="20"/>
              </w:rPr>
            </w:pPr>
            <w:r>
              <w:rPr>
                <w:rFonts w:asciiTheme="majorHAnsi" w:hAnsiTheme="majorHAnsi"/>
                <w:sz w:val="20"/>
                <w:szCs w:val="20"/>
              </w:rPr>
              <w:t xml:space="preserve">(fertilizer </w:t>
            </w:r>
            <w:proofErr w:type="spellStart"/>
            <w:r>
              <w:rPr>
                <w:rFonts w:asciiTheme="majorHAnsi" w:hAnsiTheme="majorHAnsi"/>
                <w:sz w:val="20"/>
                <w:szCs w:val="20"/>
              </w:rPr>
              <w:t>cost+seed</w:t>
            </w:r>
            <w:proofErr w:type="spellEnd"/>
            <w:r>
              <w:rPr>
                <w:rFonts w:asciiTheme="majorHAnsi" w:hAnsiTheme="majorHAnsi"/>
                <w:sz w:val="20"/>
                <w:szCs w:val="20"/>
              </w:rPr>
              <w:t xml:space="preserve"> </w:t>
            </w:r>
            <w:proofErr w:type="spellStart"/>
            <w:r>
              <w:rPr>
                <w:rFonts w:asciiTheme="majorHAnsi" w:hAnsiTheme="majorHAnsi"/>
                <w:sz w:val="20"/>
                <w:szCs w:val="20"/>
              </w:rPr>
              <w:t>cost+land</w:t>
            </w:r>
            <w:proofErr w:type="spellEnd"/>
            <w:r>
              <w:rPr>
                <w:rFonts w:asciiTheme="majorHAnsi" w:hAnsiTheme="majorHAnsi"/>
                <w:sz w:val="20"/>
                <w:szCs w:val="20"/>
              </w:rPr>
              <w:t xml:space="preserve"> prep. </w:t>
            </w:r>
            <w:proofErr w:type="spellStart"/>
            <w:r>
              <w:rPr>
                <w:rFonts w:asciiTheme="majorHAnsi" w:hAnsiTheme="majorHAnsi"/>
                <w:sz w:val="20"/>
                <w:szCs w:val="20"/>
              </w:rPr>
              <w:t>cost+pre-harvest</w:t>
            </w:r>
            <w:proofErr w:type="spellEnd"/>
            <w:r>
              <w:rPr>
                <w:rFonts w:asciiTheme="majorHAnsi" w:hAnsiTheme="majorHAnsi"/>
                <w:sz w:val="20"/>
                <w:szCs w:val="20"/>
              </w:rPr>
              <w:t xml:space="preserve"> activity wage labor)</w:t>
            </w:r>
          </w:p>
        </w:tc>
        <w:tc>
          <w:tcPr>
            <w:tcW w:w="3510" w:type="dxa"/>
          </w:tcPr>
          <w:p w:rsidR="005944D1" w:rsidRDefault="005944D1" w:rsidP="002E3820">
            <w:pPr>
              <w:rPr>
                <w:rFonts w:asciiTheme="majorHAnsi" w:hAnsiTheme="majorHAnsi"/>
                <w:sz w:val="20"/>
                <w:szCs w:val="20"/>
              </w:rPr>
            </w:pPr>
            <w:r>
              <w:rPr>
                <w:rFonts w:asciiTheme="majorHAnsi" w:hAnsiTheme="majorHAnsi"/>
                <w:sz w:val="20"/>
                <w:szCs w:val="20"/>
              </w:rPr>
              <w:t>“Pre-harvest activities” are those that occur before the harvest.</w:t>
            </w:r>
          </w:p>
          <w:p w:rsidR="005944D1" w:rsidRPr="00314397" w:rsidRDefault="005944D1" w:rsidP="002E3820">
            <w:pPr>
              <w:rPr>
                <w:rFonts w:asciiTheme="majorHAnsi" w:hAnsiTheme="majorHAnsi"/>
                <w:sz w:val="20"/>
                <w:szCs w:val="20"/>
              </w:rPr>
            </w:pPr>
            <w:r>
              <w:rPr>
                <w:rFonts w:asciiTheme="majorHAnsi" w:hAnsiTheme="majorHAnsi"/>
                <w:sz w:val="20"/>
                <w:szCs w:val="20"/>
              </w:rPr>
              <w:t>Available only in ’04 and ’07.</w:t>
            </w:r>
          </w:p>
        </w:tc>
      </w:tr>
      <w:tr w:rsidR="005944D1" w:rsidRPr="00314397" w:rsidTr="00525DB9">
        <w:tc>
          <w:tcPr>
            <w:tcW w:w="1080" w:type="dxa"/>
            <w:vMerge/>
            <w:vAlign w:val="center"/>
          </w:tcPr>
          <w:p w:rsidR="005944D1" w:rsidRDefault="005944D1" w:rsidP="002E3820">
            <w:pPr>
              <w:jc w:val="center"/>
              <w:rPr>
                <w:rFonts w:asciiTheme="majorHAnsi" w:hAnsiTheme="majorHAnsi"/>
                <w:sz w:val="20"/>
                <w:szCs w:val="20"/>
              </w:rPr>
            </w:pPr>
          </w:p>
        </w:tc>
        <w:tc>
          <w:tcPr>
            <w:tcW w:w="1170" w:type="dxa"/>
            <w:vMerge/>
            <w:vAlign w:val="center"/>
          </w:tcPr>
          <w:p w:rsidR="005944D1" w:rsidRDefault="005944D1" w:rsidP="002E3820">
            <w:pPr>
              <w:jc w:val="center"/>
              <w:rPr>
                <w:rFonts w:asciiTheme="majorHAnsi" w:hAnsiTheme="majorHAnsi"/>
                <w:sz w:val="20"/>
                <w:szCs w:val="20"/>
              </w:rPr>
            </w:pPr>
          </w:p>
        </w:tc>
        <w:tc>
          <w:tcPr>
            <w:tcW w:w="1350" w:type="dxa"/>
            <w:vAlign w:val="center"/>
          </w:tcPr>
          <w:p w:rsidR="005944D1" w:rsidRDefault="005944D1" w:rsidP="00525DB9">
            <w:pPr>
              <w:jc w:val="center"/>
              <w:rPr>
                <w:rFonts w:asciiTheme="majorHAnsi" w:hAnsiTheme="majorHAnsi"/>
                <w:sz w:val="20"/>
                <w:szCs w:val="20"/>
              </w:rPr>
            </w:pPr>
            <w:r>
              <w:rPr>
                <w:rFonts w:asciiTheme="majorHAnsi" w:hAnsiTheme="majorHAnsi"/>
                <w:sz w:val="20"/>
                <w:szCs w:val="20"/>
              </w:rPr>
              <w:t>-</w:t>
            </w:r>
            <w:proofErr w:type="spellStart"/>
            <w:r>
              <w:rPr>
                <w:rFonts w:asciiTheme="majorHAnsi" w:hAnsiTheme="majorHAnsi"/>
                <w:sz w:val="20"/>
                <w:szCs w:val="20"/>
              </w:rPr>
              <w:t>totPOST</w:t>
            </w:r>
            <w:proofErr w:type="spellEnd"/>
            <w:r>
              <w:rPr>
                <w:rFonts w:asciiTheme="majorHAnsi" w:hAnsiTheme="majorHAnsi"/>
                <w:sz w:val="20"/>
                <w:szCs w:val="20"/>
              </w:rPr>
              <w:t>-</w:t>
            </w:r>
          </w:p>
        </w:tc>
        <w:tc>
          <w:tcPr>
            <w:tcW w:w="990" w:type="dxa"/>
            <w:vMerge/>
          </w:tcPr>
          <w:p w:rsidR="005944D1" w:rsidRDefault="005944D1" w:rsidP="002E3820">
            <w:pPr>
              <w:rPr>
                <w:rFonts w:asciiTheme="majorHAnsi" w:hAnsiTheme="majorHAnsi"/>
                <w:sz w:val="20"/>
                <w:szCs w:val="20"/>
              </w:rPr>
            </w:pPr>
          </w:p>
        </w:tc>
        <w:tc>
          <w:tcPr>
            <w:tcW w:w="1440" w:type="dxa"/>
            <w:vMerge/>
          </w:tcPr>
          <w:p w:rsidR="005944D1" w:rsidRPr="00314397" w:rsidRDefault="005944D1" w:rsidP="002E3820">
            <w:pPr>
              <w:rPr>
                <w:rFonts w:asciiTheme="majorHAnsi" w:hAnsiTheme="majorHAnsi"/>
                <w:sz w:val="20"/>
                <w:szCs w:val="20"/>
              </w:rPr>
            </w:pPr>
          </w:p>
        </w:tc>
        <w:tc>
          <w:tcPr>
            <w:tcW w:w="4770" w:type="dxa"/>
          </w:tcPr>
          <w:p w:rsidR="005944D1" w:rsidRDefault="005944D1" w:rsidP="002E3820">
            <w:pPr>
              <w:rPr>
                <w:rFonts w:asciiTheme="majorHAnsi" w:hAnsiTheme="majorHAnsi"/>
                <w:sz w:val="20"/>
                <w:szCs w:val="20"/>
              </w:rPr>
            </w:pPr>
            <w:r>
              <w:rPr>
                <w:rFonts w:asciiTheme="majorHAnsi" w:hAnsiTheme="majorHAnsi"/>
                <w:sz w:val="20"/>
                <w:szCs w:val="20"/>
              </w:rPr>
              <w:t>Total cost of crop production, including post-harvest activity hired wage labor costs only</w:t>
            </w:r>
          </w:p>
          <w:p w:rsidR="005944D1" w:rsidRDefault="005944D1" w:rsidP="002E3820">
            <w:pPr>
              <w:rPr>
                <w:rFonts w:asciiTheme="majorHAnsi" w:hAnsiTheme="majorHAnsi"/>
                <w:sz w:val="20"/>
                <w:szCs w:val="20"/>
              </w:rPr>
            </w:pPr>
            <w:r>
              <w:rPr>
                <w:rFonts w:asciiTheme="majorHAnsi" w:hAnsiTheme="majorHAnsi"/>
                <w:sz w:val="20"/>
                <w:szCs w:val="20"/>
              </w:rPr>
              <w:t xml:space="preserve">(fertilizer </w:t>
            </w:r>
            <w:proofErr w:type="spellStart"/>
            <w:r>
              <w:rPr>
                <w:rFonts w:asciiTheme="majorHAnsi" w:hAnsiTheme="majorHAnsi"/>
                <w:sz w:val="20"/>
                <w:szCs w:val="20"/>
              </w:rPr>
              <w:t>cost+seed</w:t>
            </w:r>
            <w:proofErr w:type="spellEnd"/>
            <w:r>
              <w:rPr>
                <w:rFonts w:asciiTheme="majorHAnsi" w:hAnsiTheme="majorHAnsi"/>
                <w:sz w:val="20"/>
                <w:szCs w:val="20"/>
              </w:rPr>
              <w:t xml:space="preserve"> </w:t>
            </w:r>
            <w:proofErr w:type="spellStart"/>
            <w:r>
              <w:rPr>
                <w:rFonts w:asciiTheme="majorHAnsi" w:hAnsiTheme="majorHAnsi"/>
                <w:sz w:val="20"/>
                <w:szCs w:val="20"/>
              </w:rPr>
              <w:t>cost+land</w:t>
            </w:r>
            <w:proofErr w:type="spellEnd"/>
            <w:r>
              <w:rPr>
                <w:rFonts w:asciiTheme="majorHAnsi" w:hAnsiTheme="majorHAnsi"/>
                <w:sz w:val="20"/>
                <w:szCs w:val="20"/>
              </w:rPr>
              <w:t xml:space="preserve"> prep. </w:t>
            </w:r>
            <w:proofErr w:type="spellStart"/>
            <w:r>
              <w:rPr>
                <w:rFonts w:asciiTheme="majorHAnsi" w:hAnsiTheme="majorHAnsi"/>
                <w:sz w:val="20"/>
                <w:szCs w:val="20"/>
              </w:rPr>
              <w:t>cost+post-harvest</w:t>
            </w:r>
            <w:proofErr w:type="spellEnd"/>
            <w:r>
              <w:rPr>
                <w:rFonts w:asciiTheme="majorHAnsi" w:hAnsiTheme="majorHAnsi"/>
                <w:sz w:val="20"/>
                <w:szCs w:val="20"/>
              </w:rPr>
              <w:t xml:space="preserve"> activity wage labor)</w:t>
            </w:r>
          </w:p>
        </w:tc>
        <w:tc>
          <w:tcPr>
            <w:tcW w:w="3510" w:type="dxa"/>
          </w:tcPr>
          <w:p w:rsidR="005944D1" w:rsidRDefault="005944D1" w:rsidP="002E3820">
            <w:pPr>
              <w:rPr>
                <w:rFonts w:asciiTheme="majorHAnsi" w:hAnsiTheme="majorHAnsi"/>
                <w:sz w:val="20"/>
                <w:szCs w:val="20"/>
              </w:rPr>
            </w:pPr>
            <w:r>
              <w:rPr>
                <w:rFonts w:asciiTheme="majorHAnsi" w:hAnsiTheme="majorHAnsi"/>
                <w:sz w:val="20"/>
                <w:szCs w:val="20"/>
              </w:rPr>
              <w:t>“Post-harvest activities” are those occurring during and after the harvest (includes the harvest itself).</w:t>
            </w:r>
          </w:p>
          <w:p w:rsidR="005944D1" w:rsidRPr="00314397" w:rsidRDefault="005944D1" w:rsidP="002E3820">
            <w:pPr>
              <w:rPr>
                <w:rFonts w:asciiTheme="majorHAnsi" w:hAnsiTheme="majorHAnsi"/>
                <w:sz w:val="20"/>
                <w:szCs w:val="20"/>
              </w:rPr>
            </w:pPr>
            <w:r>
              <w:rPr>
                <w:rFonts w:asciiTheme="majorHAnsi" w:hAnsiTheme="majorHAnsi"/>
                <w:sz w:val="20"/>
                <w:szCs w:val="20"/>
              </w:rPr>
              <w:t>Available only in ’04 and ’07</w:t>
            </w:r>
          </w:p>
        </w:tc>
      </w:tr>
      <w:tr w:rsidR="005944D1" w:rsidRPr="00314397" w:rsidTr="005944D1">
        <w:tc>
          <w:tcPr>
            <w:tcW w:w="1080" w:type="dxa"/>
            <w:vMerge/>
            <w:vAlign w:val="center"/>
          </w:tcPr>
          <w:p w:rsidR="005944D1" w:rsidRDefault="005944D1" w:rsidP="002E3820">
            <w:pPr>
              <w:jc w:val="center"/>
              <w:rPr>
                <w:rFonts w:asciiTheme="majorHAnsi" w:hAnsiTheme="majorHAnsi"/>
                <w:sz w:val="20"/>
                <w:szCs w:val="20"/>
              </w:rPr>
            </w:pPr>
          </w:p>
        </w:tc>
        <w:tc>
          <w:tcPr>
            <w:tcW w:w="1170" w:type="dxa"/>
            <w:vMerge/>
            <w:vAlign w:val="center"/>
          </w:tcPr>
          <w:p w:rsidR="005944D1" w:rsidRDefault="005944D1" w:rsidP="002E3820">
            <w:pPr>
              <w:jc w:val="center"/>
              <w:rPr>
                <w:rFonts w:asciiTheme="majorHAnsi" w:hAnsiTheme="majorHAnsi"/>
                <w:sz w:val="20"/>
                <w:szCs w:val="20"/>
              </w:rPr>
            </w:pPr>
          </w:p>
        </w:tc>
        <w:tc>
          <w:tcPr>
            <w:tcW w:w="1350" w:type="dxa"/>
            <w:vAlign w:val="center"/>
          </w:tcPr>
          <w:p w:rsidR="005944D1" w:rsidRDefault="005944D1" w:rsidP="00525DB9">
            <w:pPr>
              <w:jc w:val="center"/>
              <w:rPr>
                <w:rFonts w:asciiTheme="majorHAnsi" w:hAnsiTheme="majorHAnsi"/>
                <w:sz w:val="20"/>
                <w:szCs w:val="20"/>
              </w:rPr>
            </w:pPr>
            <w:r>
              <w:rPr>
                <w:rFonts w:asciiTheme="majorHAnsi" w:hAnsiTheme="majorHAnsi"/>
                <w:sz w:val="20"/>
                <w:szCs w:val="20"/>
              </w:rPr>
              <w:t>-tot2-</w:t>
            </w:r>
          </w:p>
        </w:tc>
        <w:tc>
          <w:tcPr>
            <w:tcW w:w="990" w:type="dxa"/>
            <w:vMerge/>
          </w:tcPr>
          <w:p w:rsidR="005944D1" w:rsidRDefault="005944D1" w:rsidP="002E3820">
            <w:pPr>
              <w:rPr>
                <w:rFonts w:asciiTheme="majorHAnsi" w:hAnsiTheme="majorHAnsi"/>
                <w:sz w:val="20"/>
                <w:szCs w:val="20"/>
              </w:rPr>
            </w:pPr>
          </w:p>
        </w:tc>
        <w:tc>
          <w:tcPr>
            <w:tcW w:w="1440" w:type="dxa"/>
            <w:vMerge w:val="restart"/>
            <w:vAlign w:val="center"/>
          </w:tcPr>
          <w:p w:rsidR="005944D1" w:rsidRPr="00314397" w:rsidRDefault="005944D1" w:rsidP="005944D1">
            <w:pPr>
              <w:jc w:val="center"/>
              <w:rPr>
                <w:rFonts w:asciiTheme="majorHAnsi" w:hAnsiTheme="majorHAnsi"/>
                <w:sz w:val="20"/>
                <w:szCs w:val="20"/>
              </w:rPr>
            </w:pPr>
            <w:proofErr w:type="spellStart"/>
            <w:r>
              <w:rPr>
                <w:rFonts w:asciiTheme="majorHAnsi" w:hAnsiTheme="majorHAnsi"/>
                <w:sz w:val="20"/>
                <w:szCs w:val="20"/>
              </w:rPr>
              <w:t>fertcost</w:t>
            </w:r>
            <w:proofErr w:type="spellEnd"/>
            <w:r>
              <w:rPr>
                <w:rFonts w:asciiTheme="majorHAnsi" w:hAnsiTheme="majorHAnsi"/>
                <w:sz w:val="20"/>
                <w:szCs w:val="20"/>
              </w:rPr>
              <w:t xml:space="preserve">, </w:t>
            </w:r>
            <w:proofErr w:type="spellStart"/>
            <w:r>
              <w:rPr>
                <w:rFonts w:asciiTheme="majorHAnsi" w:hAnsiTheme="majorHAnsi"/>
                <w:sz w:val="20"/>
                <w:szCs w:val="20"/>
              </w:rPr>
              <w:t>sdcost</w:t>
            </w:r>
            <w:proofErr w:type="spellEnd"/>
            <w:r>
              <w:rPr>
                <w:rFonts w:asciiTheme="majorHAnsi" w:hAnsiTheme="majorHAnsi"/>
                <w:sz w:val="20"/>
                <w:szCs w:val="20"/>
              </w:rPr>
              <w:t xml:space="preserve">, </w:t>
            </w:r>
            <w:proofErr w:type="spellStart"/>
            <w:r>
              <w:rPr>
                <w:rFonts w:asciiTheme="majorHAnsi" w:hAnsiTheme="majorHAnsi"/>
                <w:sz w:val="20"/>
                <w:szCs w:val="20"/>
              </w:rPr>
              <w:t>lpcost</w:t>
            </w:r>
            <w:proofErr w:type="spellEnd"/>
            <w:r>
              <w:rPr>
                <w:rFonts w:asciiTheme="majorHAnsi" w:hAnsiTheme="majorHAnsi"/>
                <w:sz w:val="20"/>
                <w:szCs w:val="20"/>
              </w:rPr>
              <w:t>, lb04</w:t>
            </w:r>
          </w:p>
        </w:tc>
        <w:tc>
          <w:tcPr>
            <w:tcW w:w="4770" w:type="dxa"/>
          </w:tcPr>
          <w:p w:rsidR="005944D1" w:rsidRDefault="005944D1" w:rsidP="002E3820">
            <w:pPr>
              <w:rPr>
                <w:rFonts w:asciiTheme="majorHAnsi" w:hAnsiTheme="majorHAnsi"/>
                <w:sz w:val="20"/>
                <w:szCs w:val="20"/>
              </w:rPr>
            </w:pPr>
            <w:r>
              <w:rPr>
                <w:rFonts w:asciiTheme="majorHAnsi" w:hAnsiTheme="majorHAnsi"/>
                <w:sz w:val="20"/>
                <w:szCs w:val="20"/>
              </w:rPr>
              <w:t>Total cost of crop production, including hired contract (but not wage) labor</w:t>
            </w:r>
          </w:p>
          <w:p w:rsidR="005944D1" w:rsidRPr="00314397" w:rsidRDefault="005944D1" w:rsidP="002E3820">
            <w:pPr>
              <w:rPr>
                <w:rFonts w:asciiTheme="majorHAnsi" w:hAnsiTheme="majorHAnsi"/>
                <w:sz w:val="20"/>
                <w:szCs w:val="20"/>
              </w:rPr>
            </w:pPr>
            <w:r>
              <w:rPr>
                <w:rFonts w:asciiTheme="majorHAnsi" w:hAnsiTheme="majorHAnsi"/>
                <w:sz w:val="20"/>
                <w:szCs w:val="20"/>
              </w:rPr>
              <w:t xml:space="preserve">(fertilizer </w:t>
            </w:r>
            <w:proofErr w:type="spellStart"/>
            <w:r>
              <w:rPr>
                <w:rFonts w:asciiTheme="majorHAnsi" w:hAnsiTheme="majorHAnsi"/>
                <w:sz w:val="20"/>
                <w:szCs w:val="20"/>
              </w:rPr>
              <w:t>cost+seed</w:t>
            </w:r>
            <w:proofErr w:type="spellEnd"/>
            <w:r>
              <w:rPr>
                <w:rFonts w:asciiTheme="majorHAnsi" w:hAnsiTheme="majorHAnsi"/>
                <w:sz w:val="20"/>
                <w:szCs w:val="20"/>
              </w:rPr>
              <w:t xml:space="preserve"> </w:t>
            </w:r>
            <w:proofErr w:type="spellStart"/>
            <w:r>
              <w:rPr>
                <w:rFonts w:asciiTheme="majorHAnsi" w:hAnsiTheme="majorHAnsi"/>
                <w:sz w:val="20"/>
                <w:szCs w:val="20"/>
              </w:rPr>
              <w:t>cost+land</w:t>
            </w:r>
            <w:proofErr w:type="spellEnd"/>
            <w:r>
              <w:rPr>
                <w:rFonts w:asciiTheme="majorHAnsi" w:hAnsiTheme="majorHAnsi"/>
                <w:sz w:val="20"/>
                <w:szCs w:val="20"/>
              </w:rPr>
              <w:t xml:space="preserve"> prep. </w:t>
            </w:r>
            <w:proofErr w:type="spellStart"/>
            <w:r>
              <w:rPr>
                <w:rFonts w:asciiTheme="majorHAnsi" w:hAnsiTheme="majorHAnsi"/>
                <w:sz w:val="20"/>
                <w:szCs w:val="20"/>
              </w:rPr>
              <w:t>cost+wage</w:t>
            </w:r>
            <w:proofErr w:type="spellEnd"/>
            <w:r>
              <w:rPr>
                <w:rFonts w:asciiTheme="majorHAnsi" w:hAnsiTheme="majorHAnsi"/>
                <w:sz w:val="20"/>
                <w:szCs w:val="20"/>
              </w:rPr>
              <w:t xml:space="preserve"> labor)</w:t>
            </w:r>
          </w:p>
        </w:tc>
        <w:tc>
          <w:tcPr>
            <w:tcW w:w="3510" w:type="dxa"/>
          </w:tcPr>
          <w:p w:rsidR="005944D1" w:rsidRDefault="005944D1" w:rsidP="002E3820">
            <w:pPr>
              <w:rPr>
                <w:rFonts w:asciiTheme="majorHAnsi" w:hAnsiTheme="majorHAnsi"/>
                <w:sz w:val="20"/>
                <w:szCs w:val="20"/>
              </w:rPr>
            </w:pPr>
            <w:r>
              <w:rPr>
                <w:rFonts w:asciiTheme="majorHAnsi" w:hAnsiTheme="majorHAnsi"/>
                <w:sz w:val="20"/>
                <w:szCs w:val="20"/>
              </w:rPr>
              <w:t>Available only in ’04 and ’07</w:t>
            </w:r>
          </w:p>
        </w:tc>
      </w:tr>
      <w:tr w:rsidR="005944D1" w:rsidRPr="00314397" w:rsidTr="00525DB9">
        <w:tc>
          <w:tcPr>
            <w:tcW w:w="1080" w:type="dxa"/>
            <w:vMerge/>
            <w:vAlign w:val="center"/>
          </w:tcPr>
          <w:p w:rsidR="005944D1" w:rsidRDefault="005944D1" w:rsidP="002E3820">
            <w:pPr>
              <w:jc w:val="center"/>
              <w:rPr>
                <w:rFonts w:asciiTheme="majorHAnsi" w:hAnsiTheme="majorHAnsi"/>
                <w:sz w:val="20"/>
                <w:szCs w:val="20"/>
              </w:rPr>
            </w:pPr>
          </w:p>
        </w:tc>
        <w:tc>
          <w:tcPr>
            <w:tcW w:w="1170" w:type="dxa"/>
            <w:vMerge/>
            <w:vAlign w:val="center"/>
          </w:tcPr>
          <w:p w:rsidR="005944D1" w:rsidRDefault="005944D1" w:rsidP="002E3820">
            <w:pPr>
              <w:jc w:val="center"/>
              <w:rPr>
                <w:rFonts w:asciiTheme="majorHAnsi" w:hAnsiTheme="majorHAnsi"/>
                <w:sz w:val="20"/>
                <w:szCs w:val="20"/>
              </w:rPr>
            </w:pPr>
          </w:p>
        </w:tc>
        <w:tc>
          <w:tcPr>
            <w:tcW w:w="1350" w:type="dxa"/>
            <w:vAlign w:val="center"/>
          </w:tcPr>
          <w:p w:rsidR="005944D1" w:rsidRDefault="005944D1" w:rsidP="00525DB9">
            <w:pPr>
              <w:jc w:val="center"/>
              <w:rPr>
                <w:rFonts w:asciiTheme="majorHAnsi" w:hAnsiTheme="majorHAnsi"/>
                <w:sz w:val="20"/>
                <w:szCs w:val="20"/>
              </w:rPr>
            </w:pPr>
            <w:r>
              <w:rPr>
                <w:rFonts w:asciiTheme="majorHAnsi" w:hAnsiTheme="majorHAnsi"/>
                <w:sz w:val="20"/>
                <w:szCs w:val="20"/>
              </w:rPr>
              <w:t>-totM2-</w:t>
            </w:r>
          </w:p>
        </w:tc>
        <w:tc>
          <w:tcPr>
            <w:tcW w:w="990" w:type="dxa"/>
            <w:vMerge/>
          </w:tcPr>
          <w:p w:rsidR="005944D1" w:rsidRDefault="005944D1" w:rsidP="002E3820">
            <w:pPr>
              <w:rPr>
                <w:rFonts w:asciiTheme="majorHAnsi" w:hAnsiTheme="majorHAnsi"/>
                <w:sz w:val="20"/>
                <w:szCs w:val="20"/>
              </w:rPr>
            </w:pPr>
          </w:p>
        </w:tc>
        <w:tc>
          <w:tcPr>
            <w:tcW w:w="1440" w:type="dxa"/>
            <w:vMerge/>
          </w:tcPr>
          <w:p w:rsidR="005944D1" w:rsidRPr="00314397" w:rsidRDefault="005944D1" w:rsidP="002E3820">
            <w:pPr>
              <w:rPr>
                <w:rFonts w:asciiTheme="majorHAnsi" w:hAnsiTheme="majorHAnsi"/>
                <w:sz w:val="20"/>
                <w:szCs w:val="20"/>
              </w:rPr>
            </w:pPr>
          </w:p>
        </w:tc>
        <w:tc>
          <w:tcPr>
            <w:tcW w:w="4770" w:type="dxa"/>
          </w:tcPr>
          <w:p w:rsidR="005944D1" w:rsidRDefault="005944D1" w:rsidP="002E3820">
            <w:pPr>
              <w:rPr>
                <w:rFonts w:asciiTheme="majorHAnsi" w:hAnsiTheme="majorHAnsi"/>
                <w:sz w:val="20"/>
                <w:szCs w:val="20"/>
              </w:rPr>
            </w:pPr>
            <w:r>
              <w:rPr>
                <w:rFonts w:asciiTheme="majorHAnsi" w:hAnsiTheme="majorHAnsi"/>
                <w:sz w:val="20"/>
                <w:szCs w:val="20"/>
              </w:rPr>
              <w:t>Total cost of crop production, including main activity hired contract labor costs only</w:t>
            </w:r>
          </w:p>
          <w:p w:rsidR="005944D1" w:rsidRDefault="005944D1" w:rsidP="002E3820">
            <w:pPr>
              <w:rPr>
                <w:rFonts w:asciiTheme="majorHAnsi" w:hAnsiTheme="majorHAnsi"/>
                <w:sz w:val="20"/>
                <w:szCs w:val="20"/>
              </w:rPr>
            </w:pPr>
            <w:r>
              <w:rPr>
                <w:rFonts w:asciiTheme="majorHAnsi" w:hAnsiTheme="majorHAnsi"/>
                <w:sz w:val="20"/>
                <w:szCs w:val="20"/>
              </w:rPr>
              <w:t xml:space="preserve">(fertilizer </w:t>
            </w:r>
            <w:proofErr w:type="spellStart"/>
            <w:r>
              <w:rPr>
                <w:rFonts w:asciiTheme="majorHAnsi" w:hAnsiTheme="majorHAnsi"/>
                <w:sz w:val="20"/>
                <w:szCs w:val="20"/>
              </w:rPr>
              <w:t>cost+seed</w:t>
            </w:r>
            <w:proofErr w:type="spellEnd"/>
            <w:r>
              <w:rPr>
                <w:rFonts w:asciiTheme="majorHAnsi" w:hAnsiTheme="majorHAnsi"/>
                <w:sz w:val="20"/>
                <w:szCs w:val="20"/>
              </w:rPr>
              <w:t xml:space="preserve"> </w:t>
            </w:r>
            <w:proofErr w:type="spellStart"/>
            <w:r>
              <w:rPr>
                <w:rFonts w:asciiTheme="majorHAnsi" w:hAnsiTheme="majorHAnsi"/>
                <w:sz w:val="20"/>
                <w:szCs w:val="20"/>
              </w:rPr>
              <w:t>cost+land</w:t>
            </w:r>
            <w:proofErr w:type="spellEnd"/>
            <w:r>
              <w:rPr>
                <w:rFonts w:asciiTheme="majorHAnsi" w:hAnsiTheme="majorHAnsi"/>
                <w:sz w:val="20"/>
                <w:szCs w:val="20"/>
              </w:rPr>
              <w:t xml:space="preserve"> prep. </w:t>
            </w:r>
            <w:proofErr w:type="spellStart"/>
            <w:r>
              <w:rPr>
                <w:rFonts w:asciiTheme="majorHAnsi" w:hAnsiTheme="majorHAnsi"/>
                <w:sz w:val="20"/>
                <w:szCs w:val="20"/>
              </w:rPr>
              <w:t>cost+main</w:t>
            </w:r>
            <w:proofErr w:type="spellEnd"/>
            <w:r>
              <w:rPr>
                <w:rFonts w:asciiTheme="majorHAnsi" w:hAnsiTheme="majorHAnsi"/>
                <w:sz w:val="20"/>
                <w:szCs w:val="20"/>
              </w:rPr>
              <w:t xml:space="preserve"> activity contract labor)</w:t>
            </w:r>
          </w:p>
        </w:tc>
        <w:tc>
          <w:tcPr>
            <w:tcW w:w="3510" w:type="dxa"/>
          </w:tcPr>
          <w:p w:rsidR="005944D1" w:rsidRDefault="005944D1" w:rsidP="002E3820">
            <w:pPr>
              <w:rPr>
                <w:rFonts w:asciiTheme="majorHAnsi" w:hAnsiTheme="majorHAnsi"/>
                <w:sz w:val="20"/>
                <w:szCs w:val="20"/>
              </w:rPr>
            </w:pPr>
            <w:r>
              <w:rPr>
                <w:rFonts w:asciiTheme="majorHAnsi" w:hAnsiTheme="majorHAnsi"/>
                <w:sz w:val="20"/>
                <w:szCs w:val="20"/>
              </w:rPr>
              <w:t>See definition of “main activity” above</w:t>
            </w:r>
          </w:p>
          <w:p w:rsidR="005944D1" w:rsidRPr="00314397" w:rsidRDefault="005944D1" w:rsidP="002E3820">
            <w:pPr>
              <w:rPr>
                <w:rFonts w:asciiTheme="majorHAnsi" w:hAnsiTheme="majorHAnsi"/>
                <w:sz w:val="20"/>
                <w:szCs w:val="20"/>
              </w:rPr>
            </w:pPr>
            <w:r>
              <w:rPr>
                <w:rFonts w:asciiTheme="majorHAnsi" w:hAnsiTheme="majorHAnsi"/>
                <w:sz w:val="20"/>
                <w:szCs w:val="20"/>
              </w:rPr>
              <w:t>Available only in ’04 and ’07</w:t>
            </w:r>
          </w:p>
        </w:tc>
      </w:tr>
      <w:tr w:rsidR="005944D1" w:rsidRPr="00314397" w:rsidTr="00525DB9">
        <w:tc>
          <w:tcPr>
            <w:tcW w:w="1080" w:type="dxa"/>
            <w:vMerge/>
            <w:vAlign w:val="center"/>
          </w:tcPr>
          <w:p w:rsidR="005944D1" w:rsidRDefault="005944D1" w:rsidP="002E3820">
            <w:pPr>
              <w:jc w:val="center"/>
              <w:rPr>
                <w:rFonts w:asciiTheme="majorHAnsi" w:hAnsiTheme="majorHAnsi"/>
                <w:sz w:val="20"/>
                <w:szCs w:val="20"/>
              </w:rPr>
            </w:pPr>
          </w:p>
        </w:tc>
        <w:tc>
          <w:tcPr>
            <w:tcW w:w="1170" w:type="dxa"/>
            <w:vMerge/>
            <w:vAlign w:val="center"/>
          </w:tcPr>
          <w:p w:rsidR="005944D1" w:rsidRDefault="005944D1" w:rsidP="002E3820">
            <w:pPr>
              <w:jc w:val="center"/>
              <w:rPr>
                <w:rFonts w:asciiTheme="majorHAnsi" w:hAnsiTheme="majorHAnsi"/>
                <w:sz w:val="20"/>
                <w:szCs w:val="20"/>
              </w:rPr>
            </w:pPr>
          </w:p>
        </w:tc>
        <w:tc>
          <w:tcPr>
            <w:tcW w:w="1350" w:type="dxa"/>
            <w:vAlign w:val="center"/>
          </w:tcPr>
          <w:p w:rsidR="005944D1" w:rsidRDefault="005944D1" w:rsidP="00525DB9">
            <w:pPr>
              <w:jc w:val="center"/>
              <w:rPr>
                <w:rFonts w:asciiTheme="majorHAnsi" w:hAnsiTheme="majorHAnsi"/>
                <w:sz w:val="20"/>
                <w:szCs w:val="20"/>
              </w:rPr>
            </w:pPr>
            <w:r>
              <w:rPr>
                <w:rFonts w:asciiTheme="majorHAnsi" w:hAnsiTheme="majorHAnsi"/>
                <w:sz w:val="20"/>
                <w:szCs w:val="20"/>
              </w:rPr>
              <w:t>-totPRE2-</w:t>
            </w:r>
          </w:p>
        </w:tc>
        <w:tc>
          <w:tcPr>
            <w:tcW w:w="990" w:type="dxa"/>
            <w:vMerge/>
          </w:tcPr>
          <w:p w:rsidR="005944D1" w:rsidRDefault="005944D1" w:rsidP="002E3820">
            <w:pPr>
              <w:rPr>
                <w:rFonts w:asciiTheme="majorHAnsi" w:hAnsiTheme="majorHAnsi"/>
                <w:sz w:val="20"/>
                <w:szCs w:val="20"/>
              </w:rPr>
            </w:pPr>
          </w:p>
        </w:tc>
        <w:tc>
          <w:tcPr>
            <w:tcW w:w="1440" w:type="dxa"/>
            <w:vMerge/>
          </w:tcPr>
          <w:p w:rsidR="005944D1" w:rsidRPr="00314397" w:rsidRDefault="005944D1" w:rsidP="002E3820">
            <w:pPr>
              <w:rPr>
                <w:rFonts w:asciiTheme="majorHAnsi" w:hAnsiTheme="majorHAnsi"/>
                <w:sz w:val="20"/>
                <w:szCs w:val="20"/>
              </w:rPr>
            </w:pPr>
          </w:p>
        </w:tc>
        <w:tc>
          <w:tcPr>
            <w:tcW w:w="4770" w:type="dxa"/>
          </w:tcPr>
          <w:p w:rsidR="005944D1" w:rsidRDefault="005944D1" w:rsidP="002E3820">
            <w:pPr>
              <w:rPr>
                <w:rFonts w:asciiTheme="majorHAnsi" w:hAnsiTheme="majorHAnsi"/>
                <w:sz w:val="20"/>
                <w:szCs w:val="20"/>
              </w:rPr>
            </w:pPr>
            <w:r>
              <w:rPr>
                <w:rFonts w:asciiTheme="majorHAnsi" w:hAnsiTheme="majorHAnsi"/>
                <w:sz w:val="20"/>
                <w:szCs w:val="20"/>
              </w:rPr>
              <w:t>Total cost of crop production, including pre-harvest activity hired contract labor costs only</w:t>
            </w:r>
          </w:p>
          <w:p w:rsidR="005944D1" w:rsidRDefault="005944D1" w:rsidP="002E3820">
            <w:pPr>
              <w:rPr>
                <w:rFonts w:asciiTheme="majorHAnsi" w:hAnsiTheme="majorHAnsi"/>
                <w:sz w:val="20"/>
                <w:szCs w:val="20"/>
              </w:rPr>
            </w:pPr>
            <w:r>
              <w:rPr>
                <w:rFonts w:asciiTheme="majorHAnsi" w:hAnsiTheme="majorHAnsi"/>
                <w:sz w:val="20"/>
                <w:szCs w:val="20"/>
              </w:rPr>
              <w:t xml:space="preserve">(fertilizer </w:t>
            </w:r>
            <w:proofErr w:type="spellStart"/>
            <w:r>
              <w:rPr>
                <w:rFonts w:asciiTheme="majorHAnsi" w:hAnsiTheme="majorHAnsi"/>
                <w:sz w:val="20"/>
                <w:szCs w:val="20"/>
              </w:rPr>
              <w:t>cost+seed</w:t>
            </w:r>
            <w:proofErr w:type="spellEnd"/>
            <w:r>
              <w:rPr>
                <w:rFonts w:asciiTheme="majorHAnsi" w:hAnsiTheme="majorHAnsi"/>
                <w:sz w:val="20"/>
                <w:szCs w:val="20"/>
              </w:rPr>
              <w:t xml:space="preserve"> </w:t>
            </w:r>
            <w:proofErr w:type="spellStart"/>
            <w:r>
              <w:rPr>
                <w:rFonts w:asciiTheme="majorHAnsi" w:hAnsiTheme="majorHAnsi"/>
                <w:sz w:val="20"/>
                <w:szCs w:val="20"/>
              </w:rPr>
              <w:t>cost+land</w:t>
            </w:r>
            <w:proofErr w:type="spellEnd"/>
            <w:r>
              <w:rPr>
                <w:rFonts w:asciiTheme="majorHAnsi" w:hAnsiTheme="majorHAnsi"/>
                <w:sz w:val="20"/>
                <w:szCs w:val="20"/>
              </w:rPr>
              <w:t xml:space="preserve"> prep. </w:t>
            </w:r>
            <w:proofErr w:type="spellStart"/>
            <w:r>
              <w:rPr>
                <w:rFonts w:asciiTheme="majorHAnsi" w:hAnsiTheme="majorHAnsi"/>
                <w:sz w:val="20"/>
                <w:szCs w:val="20"/>
              </w:rPr>
              <w:t>cost+pre-harvest</w:t>
            </w:r>
            <w:proofErr w:type="spellEnd"/>
            <w:r>
              <w:rPr>
                <w:rFonts w:asciiTheme="majorHAnsi" w:hAnsiTheme="majorHAnsi"/>
                <w:sz w:val="20"/>
                <w:szCs w:val="20"/>
              </w:rPr>
              <w:t xml:space="preserve"> activity contract labor)</w:t>
            </w:r>
          </w:p>
        </w:tc>
        <w:tc>
          <w:tcPr>
            <w:tcW w:w="3510" w:type="dxa"/>
          </w:tcPr>
          <w:p w:rsidR="005944D1" w:rsidRDefault="005944D1" w:rsidP="002E3820">
            <w:pPr>
              <w:rPr>
                <w:rFonts w:asciiTheme="majorHAnsi" w:hAnsiTheme="majorHAnsi"/>
                <w:sz w:val="20"/>
                <w:szCs w:val="20"/>
              </w:rPr>
            </w:pPr>
            <w:r>
              <w:rPr>
                <w:rFonts w:asciiTheme="majorHAnsi" w:hAnsiTheme="majorHAnsi"/>
                <w:sz w:val="20"/>
                <w:szCs w:val="20"/>
              </w:rPr>
              <w:t>See definition of “pre-harvest activity” above.</w:t>
            </w:r>
          </w:p>
          <w:p w:rsidR="005944D1" w:rsidRPr="00314397" w:rsidRDefault="005944D1" w:rsidP="002E3820">
            <w:pPr>
              <w:rPr>
                <w:rFonts w:asciiTheme="majorHAnsi" w:hAnsiTheme="majorHAnsi"/>
                <w:sz w:val="20"/>
                <w:szCs w:val="20"/>
              </w:rPr>
            </w:pPr>
            <w:r>
              <w:rPr>
                <w:rFonts w:asciiTheme="majorHAnsi" w:hAnsiTheme="majorHAnsi"/>
                <w:sz w:val="20"/>
                <w:szCs w:val="20"/>
              </w:rPr>
              <w:t>Available only in ’04 and ’07</w:t>
            </w:r>
          </w:p>
        </w:tc>
      </w:tr>
      <w:tr w:rsidR="00FB1E94" w:rsidRPr="00314397" w:rsidTr="00525DB9">
        <w:tc>
          <w:tcPr>
            <w:tcW w:w="1080" w:type="dxa"/>
            <w:vMerge/>
            <w:vAlign w:val="center"/>
          </w:tcPr>
          <w:p w:rsidR="00FB1E94" w:rsidRDefault="00FB1E94" w:rsidP="002E3820">
            <w:pPr>
              <w:jc w:val="center"/>
              <w:rPr>
                <w:rFonts w:asciiTheme="majorHAnsi" w:hAnsiTheme="majorHAnsi"/>
                <w:sz w:val="20"/>
                <w:szCs w:val="20"/>
              </w:rPr>
            </w:pPr>
          </w:p>
        </w:tc>
        <w:tc>
          <w:tcPr>
            <w:tcW w:w="1170" w:type="dxa"/>
            <w:vMerge/>
            <w:vAlign w:val="center"/>
          </w:tcPr>
          <w:p w:rsidR="00FB1E94" w:rsidRDefault="00FB1E94" w:rsidP="002E3820">
            <w:pPr>
              <w:jc w:val="center"/>
              <w:rPr>
                <w:rFonts w:asciiTheme="majorHAnsi" w:hAnsiTheme="majorHAnsi"/>
                <w:sz w:val="20"/>
                <w:szCs w:val="20"/>
              </w:rPr>
            </w:pPr>
          </w:p>
        </w:tc>
        <w:tc>
          <w:tcPr>
            <w:tcW w:w="1350" w:type="dxa"/>
            <w:vAlign w:val="center"/>
          </w:tcPr>
          <w:p w:rsidR="00FB1E94" w:rsidRDefault="00FB1E94" w:rsidP="00525DB9">
            <w:pPr>
              <w:jc w:val="center"/>
              <w:rPr>
                <w:rFonts w:asciiTheme="majorHAnsi" w:hAnsiTheme="majorHAnsi"/>
                <w:sz w:val="20"/>
                <w:szCs w:val="20"/>
              </w:rPr>
            </w:pPr>
            <w:r>
              <w:rPr>
                <w:rFonts w:asciiTheme="majorHAnsi" w:hAnsiTheme="majorHAnsi"/>
                <w:sz w:val="20"/>
                <w:szCs w:val="20"/>
              </w:rPr>
              <w:t>-totPOST2-</w:t>
            </w:r>
          </w:p>
        </w:tc>
        <w:tc>
          <w:tcPr>
            <w:tcW w:w="990" w:type="dxa"/>
            <w:vMerge/>
          </w:tcPr>
          <w:p w:rsidR="00FB1E94" w:rsidRDefault="00FB1E94" w:rsidP="002E3820">
            <w:pPr>
              <w:rPr>
                <w:rFonts w:asciiTheme="majorHAnsi" w:hAnsiTheme="majorHAnsi"/>
                <w:sz w:val="20"/>
                <w:szCs w:val="20"/>
              </w:rPr>
            </w:pPr>
          </w:p>
        </w:tc>
        <w:tc>
          <w:tcPr>
            <w:tcW w:w="1440" w:type="dxa"/>
          </w:tcPr>
          <w:p w:rsidR="00FB1E94" w:rsidRPr="00314397" w:rsidRDefault="00FB1E94" w:rsidP="002E3820">
            <w:pPr>
              <w:rPr>
                <w:rFonts w:asciiTheme="majorHAnsi" w:hAnsiTheme="majorHAnsi"/>
                <w:sz w:val="20"/>
                <w:szCs w:val="20"/>
              </w:rPr>
            </w:pPr>
          </w:p>
        </w:tc>
        <w:tc>
          <w:tcPr>
            <w:tcW w:w="4770" w:type="dxa"/>
          </w:tcPr>
          <w:p w:rsidR="00FB1E94" w:rsidRDefault="00FB1E94" w:rsidP="002E3820">
            <w:pPr>
              <w:rPr>
                <w:rFonts w:asciiTheme="majorHAnsi" w:hAnsiTheme="majorHAnsi"/>
                <w:sz w:val="20"/>
                <w:szCs w:val="20"/>
              </w:rPr>
            </w:pPr>
            <w:r>
              <w:rPr>
                <w:rFonts w:asciiTheme="majorHAnsi" w:hAnsiTheme="majorHAnsi"/>
                <w:sz w:val="20"/>
                <w:szCs w:val="20"/>
              </w:rPr>
              <w:t>Total cost of crop production, including post-harvest activity hired contract labor costs only</w:t>
            </w:r>
          </w:p>
          <w:p w:rsidR="00FB1E94" w:rsidRDefault="00FB1E94" w:rsidP="002E3820">
            <w:pPr>
              <w:rPr>
                <w:rFonts w:asciiTheme="majorHAnsi" w:hAnsiTheme="majorHAnsi"/>
                <w:sz w:val="20"/>
                <w:szCs w:val="20"/>
              </w:rPr>
            </w:pPr>
            <w:r>
              <w:rPr>
                <w:rFonts w:asciiTheme="majorHAnsi" w:hAnsiTheme="majorHAnsi"/>
                <w:sz w:val="20"/>
                <w:szCs w:val="20"/>
              </w:rPr>
              <w:t xml:space="preserve">(fertilizer </w:t>
            </w:r>
            <w:proofErr w:type="spellStart"/>
            <w:r>
              <w:rPr>
                <w:rFonts w:asciiTheme="majorHAnsi" w:hAnsiTheme="majorHAnsi"/>
                <w:sz w:val="20"/>
                <w:szCs w:val="20"/>
              </w:rPr>
              <w:t>cost+seed</w:t>
            </w:r>
            <w:proofErr w:type="spellEnd"/>
            <w:r>
              <w:rPr>
                <w:rFonts w:asciiTheme="majorHAnsi" w:hAnsiTheme="majorHAnsi"/>
                <w:sz w:val="20"/>
                <w:szCs w:val="20"/>
              </w:rPr>
              <w:t xml:space="preserve"> </w:t>
            </w:r>
            <w:proofErr w:type="spellStart"/>
            <w:r>
              <w:rPr>
                <w:rFonts w:asciiTheme="majorHAnsi" w:hAnsiTheme="majorHAnsi"/>
                <w:sz w:val="20"/>
                <w:szCs w:val="20"/>
              </w:rPr>
              <w:t>cost+land</w:t>
            </w:r>
            <w:proofErr w:type="spellEnd"/>
            <w:r>
              <w:rPr>
                <w:rFonts w:asciiTheme="majorHAnsi" w:hAnsiTheme="majorHAnsi"/>
                <w:sz w:val="20"/>
                <w:szCs w:val="20"/>
              </w:rPr>
              <w:t xml:space="preserve"> prep. </w:t>
            </w:r>
            <w:proofErr w:type="spellStart"/>
            <w:r>
              <w:rPr>
                <w:rFonts w:asciiTheme="majorHAnsi" w:hAnsiTheme="majorHAnsi"/>
                <w:sz w:val="20"/>
                <w:szCs w:val="20"/>
              </w:rPr>
              <w:t>cost+post-harvest</w:t>
            </w:r>
            <w:proofErr w:type="spellEnd"/>
            <w:r>
              <w:rPr>
                <w:rFonts w:asciiTheme="majorHAnsi" w:hAnsiTheme="majorHAnsi"/>
                <w:sz w:val="20"/>
                <w:szCs w:val="20"/>
              </w:rPr>
              <w:t xml:space="preserve"> activity contract labor)</w:t>
            </w:r>
          </w:p>
        </w:tc>
        <w:tc>
          <w:tcPr>
            <w:tcW w:w="3510" w:type="dxa"/>
          </w:tcPr>
          <w:p w:rsidR="00FB1E94" w:rsidRDefault="00FB1E94" w:rsidP="002E3820">
            <w:pPr>
              <w:rPr>
                <w:rFonts w:asciiTheme="majorHAnsi" w:hAnsiTheme="majorHAnsi"/>
                <w:sz w:val="20"/>
                <w:szCs w:val="20"/>
              </w:rPr>
            </w:pPr>
            <w:r>
              <w:rPr>
                <w:rFonts w:asciiTheme="majorHAnsi" w:hAnsiTheme="majorHAnsi"/>
                <w:sz w:val="20"/>
                <w:szCs w:val="20"/>
              </w:rPr>
              <w:t>See definition of “post-harvest activity” above.</w:t>
            </w:r>
          </w:p>
          <w:p w:rsidR="00FB1E94" w:rsidRPr="00314397" w:rsidRDefault="00FB1E94" w:rsidP="002E3820">
            <w:pPr>
              <w:rPr>
                <w:rFonts w:asciiTheme="majorHAnsi" w:hAnsiTheme="majorHAnsi"/>
                <w:sz w:val="20"/>
                <w:szCs w:val="20"/>
              </w:rPr>
            </w:pPr>
            <w:r>
              <w:rPr>
                <w:rFonts w:asciiTheme="majorHAnsi" w:hAnsiTheme="majorHAnsi"/>
                <w:sz w:val="20"/>
                <w:szCs w:val="20"/>
              </w:rPr>
              <w:t>Available only in ’04 and ’07</w:t>
            </w:r>
          </w:p>
        </w:tc>
      </w:tr>
      <w:tr w:rsidR="005944D1" w:rsidRPr="00314397" w:rsidTr="005944D1">
        <w:tc>
          <w:tcPr>
            <w:tcW w:w="1080" w:type="dxa"/>
            <w:vMerge/>
            <w:vAlign w:val="center"/>
          </w:tcPr>
          <w:p w:rsidR="005944D1" w:rsidRDefault="005944D1" w:rsidP="002E3820">
            <w:pPr>
              <w:jc w:val="center"/>
              <w:rPr>
                <w:rFonts w:asciiTheme="majorHAnsi" w:hAnsiTheme="majorHAnsi"/>
                <w:sz w:val="20"/>
                <w:szCs w:val="20"/>
              </w:rPr>
            </w:pPr>
          </w:p>
        </w:tc>
        <w:tc>
          <w:tcPr>
            <w:tcW w:w="1170" w:type="dxa"/>
            <w:vMerge/>
            <w:vAlign w:val="center"/>
          </w:tcPr>
          <w:p w:rsidR="005944D1" w:rsidRDefault="005944D1" w:rsidP="002E3820">
            <w:pPr>
              <w:jc w:val="center"/>
              <w:rPr>
                <w:rFonts w:asciiTheme="majorHAnsi" w:hAnsiTheme="majorHAnsi"/>
                <w:sz w:val="20"/>
                <w:szCs w:val="20"/>
              </w:rPr>
            </w:pPr>
          </w:p>
        </w:tc>
        <w:tc>
          <w:tcPr>
            <w:tcW w:w="1350" w:type="dxa"/>
            <w:vAlign w:val="center"/>
          </w:tcPr>
          <w:p w:rsidR="005944D1" w:rsidRDefault="005944D1" w:rsidP="00525DB9">
            <w:pPr>
              <w:jc w:val="center"/>
              <w:rPr>
                <w:rFonts w:asciiTheme="majorHAnsi" w:hAnsiTheme="majorHAnsi"/>
                <w:sz w:val="20"/>
                <w:szCs w:val="20"/>
              </w:rPr>
            </w:pPr>
            <w:r>
              <w:rPr>
                <w:rFonts w:asciiTheme="majorHAnsi" w:hAnsiTheme="majorHAnsi"/>
                <w:sz w:val="20"/>
                <w:szCs w:val="20"/>
              </w:rPr>
              <w:t>-tot3-</w:t>
            </w:r>
          </w:p>
        </w:tc>
        <w:tc>
          <w:tcPr>
            <w:tcW w:w="990" w:type="dxa"/>
            <w:vMerge/>
          </w:tcPr>
          <w:p w:rsidR="005944D1" w:rsidRDefault="005944D1" w:rsidP="002E3820">
            <w:pPr>
              <w:rPr>
                <w:rFonts w:asciiTheme="majorHAnsi" w:hAnsiTheme="majorHAnsi"/>
                <w:sz w:val="20"/>
                <w:szCs w:val="20"/>
              </w:rPr>
            </w:pPr>
          </w:p>
        </w:tc>
        <w:tc>
          <w:tcPr>
            <w:tcW w:w="1440" w:type="dxa"/>
            <w:vMerge w:val="restart"/>
            <w:vAlign w:val="center"/>
          </w:tcPr>
          <w:p w:rsidR="005944D1" w:rsidRPr="00314397" w:rsidRDefault="005944D1" w:rsidP="005944D1">
            <w:pPr>
              <w:jc w:val="center"/>
              <w:rPr>
                <w:rFonts w:asciiTheme="majorHAnsi" w:hAnsiTheme="majorHAnsi"/>
                <w:sz w:val="20"/>
                <w:szCs w:val="20"/>
              </w:rPr>
            </w:pPr>
            <w:proofErr w:type="spellStart"/>
            <w:r>
              <w:rPr>
                <w:rFonts w:asciiTheme="majorHAnsi" w:hAnsiTheme="majorHAnsi"/>
                <w:sz w:val="20"/>
                <w:szCs w:val="20"/>
              </w:rPr>
              <w:t>fertcost</w:t>
            </w:r>
            <w:proofErr w:type="spellEnd"/>
            <w:r>
              <w:rPr>
                <w:rFonts w:asciiTheme="majorHAnsi" w:hAnsiTheme="majorHAnsi"/>
                <w:sz w:val="20"/>
                <w:szCs w:val="20"/>
              </w:rPr>
              <w:t xml:space="preserve">, </w:t>
            </w:r>
            <w:proofErr w:type="spellStart"/>
            <w:r>
              <w:rPr>
                <w:rFonts w:asciiTheme="majorHAnsi" w:hAnsiTheme="majorHAnsi"/>
                <w:sz w:val="20"/>
                <w:szCs w:val="20"/>
              </w:rPr>
              <w:t>sdcost</w:t>
            </w:r>
            <w:proofErr w:type="spellEnd"/>
            <w:r>
              <w:rPr>
                <w:rFonts w:asciiTheme="majorHAnsi" w:hAnsiTheme="majorHAnsi"/>
                <w:sz w:val="20"/>
                <w:szCs w:val="20"/>
              </w:rPr>
              <w:t xml:space="preserve">, </w:t>
            </w:r>
            <w:proofErr w:type="spellStart"/>
            <w:r>
              <w:rPr>
                <w:rFonts w:asciiTheme="majorHAnsi" w:hAnsiTheme="majorHAnsi"/>
                <w:sz w:val="20"/>
                <w:szCs w:val="20"/>
              </w:rPr>
              <w:t>lpcost</w:t>
            </w:r>
            <w:proofErr w:type="spellEnd"/>
            <w:r>
              <w:rPr>
                <w:rFonts w:asciiTheme="majorHAnsi" w:hAnsiTheme="majorHAnsi"/>
                <w:sz w:val="20"/>
                <w:szCs w:val="20"/>
              </w:rPr>
              <w:t>, lb01, lb02, lb04</w:t>
            </w:r>
          </w:p>
        </w:tc>
        <w:tc>
          <w:tcPr>
            <w:tcW w:w="4770" w:type="dxa"/>
          </w:tcPr>
          <w:p w:rsidR="005944D1" w:rsidRDefault="005944D1" w:rsidP="002E3820">
            <w:pPr>
              <w:rPr>
                <w:rFonts w:asciiTheme="majorHAnsi" w:hAnsiTheme="majorHAnsi"/>
                <w:sz w:val="20"/>
                <w:szCs w:val="20"/>
              </w:rPr>
            </w:pPr>
            <w:r>
              <w:rPr>
                <w:rFonts w:asciiTheme="majorHAnsi" w:hAnsiTheme="majorHAnsi"/>
                <w:sz w:val="20"/>
                <w:szCs w:val="20"/>
              </w:rPr>
              <w:t>Total cost of crop production, including both hired contract and wage labor</w:t>
            </w:r>
          </w:p>
          <w:p w:rsidR="005944D1" w:rsidRPr="00314397" w:rsidRDefault="005944D1" w:rsidP="002E3820">
            <w:pPr>
              <w:rPr>
                <w:rFonts w:asciiTheme="majorHAnsi" w:hAnsiTheme="majorHAnsi"/>
                <w:sz w:val="20"/>
                <w:szCs w:val="20"/>
              </w:rPr>
            </w:pPr>
            <w:r>
              <w:rPr>
                <w:rFonts w:asciiTheme="majorHAnsi" w:hAnsiTheme="majorHAnsi"/>
                <w:sz w:val="20"/>
                <w:szCs w:val="20"/>
              </w:rPr>
              <w:t xml:space="preserve">(fertilizer </w:t>
            </w:r>
            <w:proofErr w:type="spellStart"/>
            <w:r>
              <w:rPr>
                <w:rFonts w:asciiTheme="majorHAnsi" w:hAnsiTheme="majorHAnsi"/>
                <w:sz w:val="20"/>
                <w:szCs w:val="20"/>
              </w:rPr>
              <w:t>cost+seed</w:t>
            </w:r>
            <w:proofErr w:type="spellEnd"/>
            <w:r>
              <w:rPr>
                <w:rFonts w:asciiTheme="majorHAnsi" w:hAnsiTheme="majorHAnsi"/>
                <w:sz w:val="20"/>
                <w:szCs w:val="20"/>
              </w:rPr>
              <w:t xml:space="preserve"> </w:t>
            </w:r>
            <w:proofErr w:type="spellStart"/>
            <w:r>
              <w:rPr>
                <w:rFonts w:asciiTheme="majorHAnsi" w:hAnsiTheme="majorHAnsi"/>
                <w:sz w:val="20"/>
                <w:szCs w:val="20"/>
              </w:rPr>
              <w:t>cost+land</w:t>
            </w:r>
            <w:proofErr w:type="spellEnd"/>
            <w:r>
              <w:rPr>
                <w:rFonts w:asciiTheme="majorHAnsi" w:hAnsiTheme="majorHAnsi"/>
                <w:sz w:val="20"/>
                <w:szCs w:val="20"/>
              </w:rPr>
              <w:t xml:space="preserve"> prep. </w:t>
            </w:r>
            <w:proofErr w:type="spellStart"/>
            <w:r>
              <w:rPr>
                <w:rFonts w:asciiTheme="majorHAnsi" w:hAnsiTheme="majorHAnsi"/>
                <w:sz w:val="20"/>
                <w:szCs w:val="20"/>
              </w:rPr>
              <w:t>cost+wage</w:t>
            </w:r>
            <w:proofErr w:type="spellEnd"/>
            <w:r>
              <w:rPr>
                <w:rFonts w:asciiTheme="majorHAnsi" w:hAnsiTheme="majorHAnsi"/>
                <w:sz w:val="20"/>
                <w:szCs w:val="20"/>
              </w:rPr>
              <w:t xml:space="preserve"> and contract labor)</w:t>
            </w:r>
          </w:p>
        </w:tc>
        <w:tc>
          <w:tcPr>
            <w:tcW w:w="3510" w:type="dxa"/>
          </w:tcPr>
          <w:p w:rsidR="005944D1" w:rsidRDefault="005944D1" w:rsidP="002E3820">
            <w:pPr>
              <w:rPr>
                <w:rFonts w:asciiTheme="majorHAnsi" w:hAnsiTheme="majorHAnsi"/>
                <w:sz w:val="20"/>
                <w:szCs w:val="20"/>
              </w:rPr>
            </w:pPr>
            <w:r>
              <w:rPr>
                <w:rFonts w:asciiTheme="majorHAnsi" w:hAnsiTheme="majorHAnsi"/>
                <w:sz w:val="20"/>
                <w:szCs w:val="20"/>
              </w:rPr>
              <w:t>Available only in ’04 and ’07</w:t>
            </w:r>
          </w:p>
        </w:tc>
      </w:tr>
      <w:tr w:rsidR="005944D1" w:rsidRPr="00314397" w:rsidTr="00525DB9">
        <w:tc>
          <w:tcPr>
            <w:tcW w:w="1080" w:type="dxa"/>
            <w:vMerge/>
            <w:vAlign w:val="center"/>
          </w:tcPr>
          <w:p w:rsidR="005944D1" w:rsidRDefault="005944D1" w:rsidP="002E3820">
            <w:pPr>
              <w:jc w:val="center"/>
              <w:rPr>
                <w:rFonts w:asciiTheme="majorHAnsi" w:hAnsiTheme="majorHAnsi"/>
                <w:sz w:val="20"/>
                <w:szCs w:val="20"/>
              </w:rPr>
            </w:pPr>
          </w:p>
        </w:tc>
        <w:tc>
          <w:tcPr>
            <w:tcW w:w="1170" w:type="dxa"/>
            <w:vMerge/>
            <w:vAlign w:val="center"/>
          </w:tcPr>
          <w:p w:rsidR="005944D1" w:rsidRDefault="005944D1" w:rsidP="002E3820">
            <w:pPr>
              <w:jc w:val="center"/>
              <w:rPr>
                <w:rFonts w:asciiTheme="majorHAnsi" w:hAnsiTheme="majorHAnsi"/>
                <w:sz w:val="20"/>
                <w:szCs w:val="20"/>
              </w:rPr>
            </w:pPr>
          </w:p>
        </w:tc>
        <w:tc>
          <w:tcPr>
            <w:tcW w:w="1350" w:type="dxa"/>
            <w:vAlign w:val="center"/>
          </w:tcPr>
          <w:p w:rsidR="005944D1" w:rsidRDefault="005944D1" w:rsidP="00525DB9">
            <w:pPr>
              <w:jc w:val="center"/>
              <w:rPr>
                <w:rFonts w:asciiTheme="majorHAnsi" w:hAnsiTheme="majorHAnsi"/>
                <w:sz w:val="20"/>
                <w:szCs w:val="20"/>
              </w:rPr>
            </w:pPr>
            <w:r>
              <w:rPr>
                <w:rFonts w:asciiTheme="majorHAnsi" w:hAnsiTheme="majorHAnsi"/>
                <w:sz w:val="20"/>
                <w:szCs w:val="20"/>
              </w:rPr>
              <w:t>-totM3-</w:t>
            </w:r>
          </w:p>
        </w:tc>
        <w:tc>
          <w:tcPr>
            <w:tcW w:w="990" w:type="dxa"/>
            <w:vMerge/>
          </w:tcPr>
          <w:p w:rsidR="005944D1" w:rsidRDefault="005944D1" w:rsidP="002E3820">
            <w:pPr>
              <w:rPr>
                <w:rFonts w:asciiTheme="majorHAnsi" w:hAnsiTheme="majorHAnsi"/>
                <w:sz w:val="20"/>
                <w:szCs w:val="20"/>
              </w:rPr>
            </w:pPr>
          </w:p>
        </w:tc>
        <w:tc>
          <w:tcPr>
            <w:tcW w:w="1440" w:type="dxa"/>
            <w:vMerge/>
          </w:tcPr>
          <w:p w:rsidR="005944D1" w:rsidRPr="00314397" w:rsidRDefault="005944D1" w:rsidP="002E3820">
            <w:pPr>
              <w:rPr>
                <w:rFonts w:asciiTheme="majorHAnsi" w:hAnsiTheme="majorHAnsi"/>
                <w:sz w:val="20"/>
                <w:szCs w:val="20"/>
              </w:rPr>
            </w:pPr>
          </w:p>
        </w:tc>
        <w:tc>
          <w:tcPr>
            <w:tcW w:w="4770" w:type="dxa"/>
          </w:tcPr>
          <w:p w:rsidR="005944D1" w:rsidRDefault="005944D1" w:rsidP="002E3820">
            <w:pPr>
              <w:rPr>
                <w:rFonts w:asciiTheme="majorHAnsi" w:hAnsiTheme="majorHAnsi"/>
                <w:sz w:val="20"/>
                <w:szCs w:val="20"/>
              </w:rPr>
            </w:pPr>
            <w:r>
              <w:rPr>
                <w:rFonts w:asciiTheme="majorHAnsi" w:hAnsiTheme="majorHAnsi"/>
                <w:sz w:val="20"/>
                <w:szCs w:val="20"/>
              </w:rPr>
              <w:t>Total cost of crop production, including main activity hired wage and contract labor costs only</w:t>
            </w:r>
          </w:p>
          <w:p w:rsidR="005944D1" w:rsidRDefault="005944D1" w:rsidP="002E3820">
            <w:pPr>
              <w:rPr>
                <w:rFonts w:asciiTheme="majorHAnsi" w:hAnsiTheme="majorHAnsi"/>
                <w:sz w:val="20"/>
                <w:szCs w:val="20"/>
              </w:rPr>
            </w:pPr>
            <w:r>
              <w:rPr>
                <w:rFonts w:asciiTheme="majorHAnsi" w:hAnsiTheme="majorHAnsi"/>
                <w:sz w:val="20"/>
                <w:szCs w:val="20"/>
              </w:rPr>
              <w:t xml:space="preserve">(fertilizer </w:t>
            </w:r>
            <w:proofErr w:type="spellStart"/>
            <w:r>
              <w:rPr>
                <w:rFonts w:asciiTheme="majorHAnsi" w:hAnsiTheme="majorHAnsi"/>
                <w:sz w:val="20"/>
                <w:szCs w:val="20"/>
              </w:rPr>
              <w:t>cost+seed</w:t>
            </w:r>
            <w:proofErr w:type="spellEnd"/>
            <w:r>
              <w:rPr>
                <w:rFonts w:asciiTheme="majorHAnsi" w:hAnsiTheme="majorHAnsi"/>
                <w:sz w:val="20"/>
                <w:szCs w:val="20"/>
              </w:rPr>
              <w:t xml:space="preserve"> </w:t>
            </w:r>
            <w:proofErr w:type="spellStart"/>
            <w:r>
              <w:rPr>
                <w:rFonts w:asciiTheme="majorHAnsi" w:hAnsiTheme="majorHAnsi"/>
                <w:sz w:val="20"/>
                <w:szCs w:val="20"/>
              </w:rPr>
              <w:t>cost+land</w:t>
            </w:r>
            <w:proofErr w:type="spellEnd"/>
            <w:r>
              <w:rPr>
                <w:rFonts w:asciiTheme="majorHAnsi" w:hAnsiTheme="majorHAnsi"/>
                <w:sz w:val="20"/>
                <w:szCs w:val="20"/>
              </w:rPr>
              <w:t xml:space="preserve"> prep. </w:t>
            </w:r>
            <w:proofErr w:type="spellStart"/>
            <w:r>
              <w:rPr>
                <w:rFonts w:asciiTheme="majorHAnsi" w:hAnsiTheme="majorHAnsi"/>
                <w:sz w:val="20"/>
                <w:szCs w:val="20"/>
              </w:rPr>
              <w:t>cost+main</w:t>
            </w:r>
            <w:proofErr w:type="spellEnd"/>
            <w:r>
              <w:rPr>
                <w:rFonts w:asciiTheme="majorHAnsi" w:hAnsiTheme="majorHAnsi"/>
                <w:sz w:val="20"/>
                <w:szCs w:val="20"/>
              </w:rPr>
              <w:t xml:space="preserve"> activity wage and contract labor)</w:t>
            </w:r>
          </w:p>
        </w:tc>
        <w:tc>
          <w:tcPr>
            <w:tcW w:w="3510" w:type="dxa"/>
          </w:tcPr>
          <w:p w:rsidR="005944D1" w:rsidRDefault="005944D1" w:rsidP="002E3820">
            <w:pPr>
              <w:rPr>
                <w:rFonts w:asciiTheme="majorHAnsi" w:hAnsiTheme="majorHAnsi"/>
                <w:sz w:val="20"/>
                <w:szCs w:val="20"/>
              </w:rPr>
            </w:pPr>
            <w:r>
              <w:rPr>
                <w:rFonts w:asciiTheme="majorHAnsi" w:hAnsiTheme="majorHAnsi"/>
                <w:sz w:val="20"/>
                <w:szCs w:val="20"/>
              </w:rPr>
              <w:t>See definition of “main activity” above</w:t>
            </w:r>
          </w:p>
          <w:p w:rsidR="005944D1" w:rsidRPr="00314397" w:rsidRDefault="005944D1" w:rsidP="002E3820">
            <w:pPr>
              <w:rPr>
                <w:rFonts w:asciiTheme="majorHAnsi" w:hAnsiTheme="majorHAnsi"/>
                <w:sz w:val="20"/>
                <w:szCs w:val="20"/>
              </w:rPr>
            </w:pPr>
            <w:r>
              <w:rPr>
                <w:rFonts w:asciiTheme="majorHAnsi" w:hAnsiTheme="majorHAnsi"/>
                <w:sz w:val="20"/>
                <w:szCs w:val="20"/>
              </w:rPr>
              <w:t>Available only in ’04 and ’07</w:t>
            </w:r>
          </w:p>
        </w:tc>
      </w:tr>
      <w:tr w:rsidR="005944D1" w:rsidRPr="00314397" w:rsidTr="00525DB9">
        <w:tc>
          <w:tcPr>
            <w:tcW w:w="1080" w:type="dxa"/>
            <w:vMerge/>
            <w:vAlign w:val="center"/>
          </w:tcPr>
          <w:p w:rsidR="005944D1" w:rsidRDefault="005944D1" w:rsidP="002E3820">
            <w:pPr>
              <w:jc w:val="center"/>
              <w:rPr>
                <w:rFonts w:asciiTheme="majorHAnsi" w:hAnsiTheme="majorHAnsi"/>
                <w:sz w:val="20"/>
                <w:szCs w:val="20"/>
              </w:rPr>
            </w:pPr>
          </w:p>
        </w:tc>
        <w:tc>
          <w:tcPr>
            <w:tcW w:w="1170" w:type="dxa"/>
            <w:vMerge/>
            <w:vAlign w:val="center"/>
          </w:tcPr>
          <w:p w:rsidR="005944D1" w:rsidRDefault="005944D1" w:rsidP="002E3820">
            <w:pPr>
              <w:jc w:val="center"/>
              <w:rPr>
                <w:rFonts w:asciiTheme="majorHAnsi" w:hAnsiTheme="majorHAnsi"/>
                <w:sz w:val="20"/>
                <w:szCs w:val="20"/>
              </w:rPr>
            </w:pPr>
          </w:p>
        </w:tc>
        <w:tc>
          <w:tcPr>
            <w:tcW w:w="1350" w:type="dxa"/>
            <w:vAlign w:val="center"/>
          </w:tcPr>
          <w:p w:rsidR="005944D1" w:rsidRDefault="005944D1" w:rsidP="00525DB9">
            <w:pPr>
              <w:jc w:val="center"/>
              <w:rPr>
                <w:rFonts w:asciiTheme="majorHAnsi" w:hAnsiTheme="majorHAnsi"/>
                <w:sz w:val="20"/>
                <w:szCs w:val="20"/>
              </w:rPr>
            </w:pPr>
            <w:r>
              <w:rPr>
                <w:rFonts w:asciiTheme="majorHAnsi" w:hAnsiTheme="majorHAnsi"/>
                <w:sz w:val="20"/>
                <w:szCs w:val="20"/>
              </w:rPr>
              <w:t>-totPRE3-</w:t>
            </w:r>
          </w:p>
        </w:tc>
        <w:tc>
          <w:tcPr>
            <w:tcW w:w="990" w:type="dxa"/>
            <w:vMerge/>
          </w:tcPr>
          <w:p w:rsidR="005944D1" w:rsidRDefault="005944D1" w:rsidP="002E3820">
            <w:pPr>
              <w:rPr>
                <w:rFonts w:asciiTheme="majorHAnsi" w:hAnsiTheme="majorHAnsi"/>
                <w:sz w:val="20"/>
                <w:szCs w:val="20"/>
              </w:rPr>
            </w:pPr>
          </w:p>
        </w:tc>
        <w:tc>
          <w:tcPr>
            <w:tcW w:w="1440" w:type="dxa"/>
            <w:vMerge/>
          </w:tcPr>
          <w:p w:rsidR="005944D1" w:rsidRPr="00314397" w:rsidRDefault="005944D1" w:rsidP="002E3820">
            <w:pPr>
              <w:rPr>
                <w:rFonts w:asciiTheme="majorHAnsi" w:hAnsiTheme="majorHAnsi"/>
                <w:sz w:val="20"/>
                <w:szCs w:val="20"/>
              </w:rPr>
            </w:pPr>
          </w:p>
        </w:tc>
        <w:tc>
          <w:tcPr>
            <w:tcW w:w="4770" w:type="dxa"/>
          </w:tcPr>
          <w:p w:rsidR="005944D1" w:rsidRDefault="005944D1" w:rsidP="002E3820">
            <w:pPr>
              <w:rPr>
                <w:rFonts w:asciiTheme="majorHAnsi" w:hAnsiTheme="majorHAnsi"/>
                <w:sz w:val="20"/>
                <w:szCs w:val="20"/>
              </w:rPr>
            </w:pPr>
            <w:r>
              <w:rPr>
                <w:rFonts w:asciiTheme="majorHAnsi" w:hAnsiTheme="majorHAnsi"/>
                <w:sz w:val="20"/>
                <w:szCs w:val="20"/>
              </w:rPr>
              <w:t>Total cost of crop production, including pre-harvest activity hired wage and contract labor costs only</w:t>
            </w:r>
          </w:p>
          <w:p w:rsidR="005944D1" w:rsidRDefault="005944D1" w:rsidP="002E3820">
            <w:pPr>
              <w:rPr>
                <w:rFonts w:asciiTheme="majorHAnsi" w:hAnsiTheme="majorHAnsi"/>
                <w:sz w:val="20"/>
                <w:szCs w:val="20"/>
              </w:rPr>
            </w:pPr>
            <w:r>
              <w:rPr>
                <w:rFonts w:asciiTheme="majorHAnsi" w:hAnsiTheme="majorHAnsi"/>
                <w:sz w:val="20"/>
                <w:szCs w:val="20"/>
              </w:rPr>
              <w:t xml:space="preserve">(fertilizer </w:t>
            </w:r>
            <w:proofErr w:type="spellStart"/>
            <w:r>
              <w:rPr>
                <w:rFonts w:asciiTheme="majorHAnsi" w:hAnsiTheme="majorHAnsi"/>
                <w:sz w:val="20"/>
                <w:szCs w:val="20"/>
              </w:rPr>
              <w:t>cost+seed</w:t>
            </w:r>
            <w:proofErr w:type="spellEnd"/>
            <w:r>
              <w:rPr>
                <w:rFonts w:asciiTheme="majorHAnsi" w:hAnsiTheme="majorHAnsi"/>
                <w:sz w:val="20"/>
                <w:szCs w:val="20"/>
              </w:rPr>
              <w:t xml:space="preserve"> </w:t>
            </w:r>
            <w:proofErr w:type="spellStart"/>
            <w:r>
              <w:rPr>
                <w:rFonts w:asciiTheme="majorHAnsi" w:hAnsiTheme="majorHAnsi"/>
                <w:sz w:val="20"/>
                <w:szCs w:val="20"/>
              </w:rPr>
              <w:t>cost+land</w:t>
            </w:r>
            <w:proofErr w:type="spellEnd"/>
            <w:r>
              <w:rPr>
                <w:rFonts w:asciiTheme="majorHAnsi" w:hAnsiTheme="majorHAnsi"/>
                <w:sz w:val="20"/>
                <w:szCs w:val="20"/>
              </w:rPr>
              <w:t xml:space="preserve"> prep. </w:t>
            </w:r>
            <w:proofErr w:type="spellStart"/>
            <w:r>
              <w:rPr>
                <w:rFonts w:asciiTheme="majorHAnsi" w:hAnsiTheme="majorHAnsi"/>
                <w:sz w:val="20"/>
                <w:szCs w:val="20"/>
              </w:rPr>
              <w:t>cost+pre-harvest</w:t>
            </w:r>
            <w:proofErr w:type="spellEnd"/>
            <w:r>
              <w:rPr>
                <w:rFonts w:asciiTheme="majorHAnsi" w:hAnsiTheme="majorHAnsi"/>
                <w:sz w:val="20"/>
                <w:szCs w:val="20"/>
              </w:rPr>
              <w:t xml:space="preserve"> activity wage and contract labor)</w:t>
            </w:r>
          </w:p>
        </w:tc>
        <w:tc>
          <w:tcPr>
            <w:tcW w:w="3510" w:type="dxa"/>
          </w:tcPr>
          <w:p w:rsidR="005944D1" w:rsidRDefault="005944D1" w:rsidP="002E3820">
            <w:pPr>
              <w:rPr>
                <w:rFonts w:asciiTheme="majorHAnsi" w:hAnsiTheme="majorHAnsi"/>
                <w:sz w:val="20"/>
                <w:szCs w:val="20"/>
              </w:rPr>
            </w:pPr>
            <w:r>
              <w:rPr>
                <w:rFonts w:asciiTheme="majorHAnsi" w:hAnsiTheme="majorHAnsi"/>
                <w:sz w:val="20"/>
                <w:szCs w:val="20"/>
              </w:rPr>
              <w:t>See definition of “pre-harvest activity” above.</w:t>
            </w:r>
          </w:p>
          <w:p w:rsidR="005944D1" w:rsidRPr="00314397" w:rsidRDefault="005944D1" w:rsidP="002E3820">
            <w:pPr>
              <w:rPr>
                <w:rFonts w:asciiTheme="majorHAnsi" w:hAnsiTheme="majorHAnsi"/>
                <w:sz w:val="20"/>
                <w:szCs w:val="20"/>
              </w:rPr>
            </w:pPr>
            <w:r>
              <w:rPr>
                <w:rFonts w:asciiTheme="majorHAnsi" w:hAnsiTheme="majorHAnsi"/>
                <w:sz w:val="20"/>
                <w:szCs w:val="20"/>
              </w:rPr>
              <w:t>Available only in ’04 and ’07</w:t>
            </w:r>
          </w:p>
        </w:tc>
      </w:tr>
      <w:tr w:rsidR="005944D1" w:rsidRPr="00314397" w:rsidTr="00525DB9">
        <w:tc>
          <w:tcPr>
            <w:tcW w:w="1080" w:type="dxa"/>
            <w:vMerge/>
          </w:tcPr>
          <w:p w:rsidR="005944D1" w:rsidRPr="00314397" w:rsidRDefault="005944D1" w:rsidP="002E3820">
            <w:pPr>
              <w:rPr>
                <w:rFonts w:asciiTheme="majorHAnsi" w:hAnsiTheme="majorHAnsi"/>
                <w:sz w:val="20"/>
                <w:szCs w:val="20"/>
              </w:rPr>
            </w:pPr>
          </w:p>
        </w:tc>
        <w:tc>
          <w:tcPr>
            <w:tcW w:w="1170" w:type="dxa"/>
            <w:vMerge/>
          </w:tcPr>
          <w:p w:rsidR="005944D1" w:rsidRPr="00314397" w:rsidRDefault="005944D1" w:rsidP="002E3820">
            <w:pPr>
              <w:rPr>
                <w:rFonts w:asciiTheme="majorHAnsi" w:hAnsiTheme="majorHAnsi"/>
                <w:sz w:val="20"/>
                <w:szCs w:val="20"/>
              </w:rPr>
            </w:pPr>
          </w:p>
        </w:tc>
        <w:tc>
          <w:tcPr>
            <w:tcW w:w="1350" w:type="dxa"/>
            <w:vAlign w:val="center"/>
          </w:tcPr>
          <w:p w:rsidR="005944D1" w:rsidRDefault="005944D1" w:rsidP="00525DB9">
            <w:pPr>
              <w:jc w:val="center"/>
              <w:rPr>
                <w:rFonts w:asciiTheme="majorHAnsi" w:hAnsiTheme="majorHAnsi"/>
                <w:sz w:val="20"/>
                <w:szCs w:val="20"/>
              </w:rPr>
            </w:pPr>
            <w:r>
              <w:rPr>
                <w:rFonts w:asciiTheme="majorHAnsi" w:hAnsiTheme="majorHAnsi"/>
                <w:sz w:val="20"/>
                <w:szCs w:val="20"/>
              </w:rPr>
              <w:t>-totPOST3-</w:t>
            </w:r>
          </w:p>
        </w:tc>
        <w:tc>
          <w:tcPr>
            <w:tcW w:w="990" w:type="dxa"/>
            <w:vMerge/>
          </w:tcPr>
          <w:p w:rsidR="005944D1" w:rsidRPr="00314397" w:rsidRDefault="005944D1" w:rsidP="002E3820">
            <w:pPr>
              <w:rPr>
                <w:rFonts w:asciiTheme="majorHAnsi" w:hAnsiTheme="majorHAnsi"/>
                <w:sz w:val="20"/>
                <w:szCs w:val="20"/>
              </w:rPr>
            </w:pPr>
          </w:p>
        </w:tc>
        <w:tc>
          <w:tcPr>
            <w:tcW w:w="1440" w:type="dxa"/>
            <w:vMerge/>
          </w:tcPr>
          <w:p w:rsidR="005944D1" w:rsidRPr="00314397" w:rsidRDefault="005944D1" w:rsidP="002E3820">
            <w:pPr>
              <w:rPr>
                <w:rFonts w:asciiTheme="majorHAnsi" w:hAnsiTheme="majorHAnsi"/>
                <w:sz w:val="20"/>
                <w:szCs w:val="20"/>
              </w:rPr>
            </w:pPr>
          </w:p>
        </w:tc>
        <w:tc>
          <w:tcPr>
            <w:tcW w:w="4770" w:type="dxa"/>
          </w:tcPr>
          <w:p w:rsidR="005944D1" w:rsidRDefault="005944D1" w:rsidP="002E3820">
            <w:pPr>
              <w:rPr>
                <w:rFonts w:asciiTheme="majorHAnsi" w:hAnsiTheme="majorHAnsi"/>
                <w:sz w:val="20"/>
                <w:szCs w:val="20"/>
              </w:rPr>
            </w:pPr>
            <w:r>
              <w:rPr>
                <w:rFonts w:asciiTheme="majorHAnsi" w:hAnsiTheme="majorHAnsi"/>
                <w:sz w:val="20"/>
                <w:szCs w:val="20"/>
              </w:rPr>
              <w:t>Total cost of crop production, including post-harvest activity hired wage and contract labor costs only</w:t>
            </w:r>
          </w:p>
          <w:p w:rsidR="005944D1" w:rsidRDefault="005944D1" w:rsidP="002E3820">
            <w:pPr>
              <w:rPr>
                <w:rFonts w:asciiTheme="majorHAnsi" w:hAnsiTheme="majorHAnsi"/>
                <w:sz w:val="20"/>
                <w:szCs w:val="20"/>
              </w:rPr>
            </w:pPr>
            <w:r>
              <w:rPr>
                <w:rFonts w:asciiTheme="majorHAnsi" w:hAnsiTheme="majorHAnsi"/>
                <w:sz w:val="20"/>
                <w:szCs w:val="20"/>
              </w:rPr>
              <w:t xml:space="preserve">(fertilizer </w:t>
            </w:r>
            <w:proofErr w:type="spellStart"/>
            <w:r>
              <w:rPr>
                <w:rFonts w:asciiTheme="majorHAnsi" w:hAnsiTheme="majorHAnsi"/>
                <w:sz w:val="20"/>
                <w:szCs w:val="20"/>
              </w:rPr>
              <w:t>cost+seed</w:t>
            </w:r>
            <w:proofErr w:type="spellEnd"/>
            <w:r>
              <w:rPr>
                <w:rFonts w:asciiTheme="majorHAnsi" w:hAnsiTheme="majorHAnsi"/>
                <w:sz w:val="20"/>
                <w:szCs w:val="20"/>
              </w:rPr>
              <w:t xml:space="preserve"> </w:t>
            </w:r>
            <w:proofErr w:type="spellStart"/>
            <w:r>
              <w:rPr>
                <w:rFonts w:asciiTheme="majorHAnsi" w:hAnsiTheme="majorHAnsi"/>
                <w:sz w:val="20"/>
                <w:szCs w:val="20"/>
              </w:rPr>
              <w:t>cost+land</w:t>
            </w:r>
            <w:proofErr w:type="spellEnd"/>
            <w:r>
              <w:rPr>
                <w:rFonts w:asciiTheme="majorHAnsi" w:hAnsiTheme="majorHAnsi"/>
                <w:sz w:val="20"/>
                <w:szCs w:val="20"/>
              </w:rPr>
              <w:t xml:space="preserve"> prep. </w:t>
            </w:r>
            <w:proofErr w:type="spellStart"/>
            <w:r>
              <w:rPr>
                <w:rFonts w:asciiTheme="majorHAnsi" w:hAnsiTheme="majorHAnsi"/>
                <w:sz w:val="20"/>
                <w:szCs w:val="20"/>
              </w:rPr>
              <w:t>cost+post-harvest</w:t>
            </w:r>
            <w:proofErr w:type="spellEnd"/>
            <w:r>
              <w:rPr>
                <w:rFonts w:asciiTheme="majorHAnsi" w:hAnsiTheme="majorHAnsi"/>
                <w:sz w:val="20"/>
                <w:szCs w:val="20"/>
              </w:rPr>
              <w:t xml:space="preserve"> activity wage and contract labor)</w:t>
            </w:r>
          </w:p>
        </w:tc>
        <w:tc>
          <w:tcPr>
            <w:tcW w:w="3510" w:type="dxa"/>
          </w:tcPr>
          <w:p w:rsidR="005944D1" w:rsidRDefault="005944D1" w:rsidP="002E3820">
            <w:pPr>
              <w:rPr>
                <w:rFonts w:asciiTheme="majorHAnsi" w:hAnsiTheme="majorHAnsi"/>
                <w:sz w:val="20"/>
                <w:szCs w:val="20"/>
              </w:rPr>
            </w:pPr>
            <w:r>
              <w:rPr>
                <w:rFonts w:asciiTheme="majorHAnsi" w:hAnsiTheme="majorHAnsi"/>
                <w:sz w:val="20"/>
                <w:szCs w:val="20"/>
              </w:rPr>
              <w:t>See definition of “post-harvest activity” above.</w:t>
            </w:r>
          </w:p>
          <w:p w:rsidR="005944D1" w:rsidRPr="00314397" w:rsidRDefault="005944D1" w:rsidP="002E3820">
            <w:pPr>
              <w:rPr>
                <w:rFonts w:asciiTheme="majorHAnsi" w:hAnsiTheme="majorHAnsi"/>
                <w:sz w:val="20"/>
                <w:szCs w:val="20"/>
              </w:rPr>
            </w:pPr>
            <w:r>
              <w:rPr>
                <w:rFonts w:asciiTheme="majorHAnsi" w:hAnsiTheme="majorHAnsi"/>
                <w:sz w:val="20"/>
                <w:szCs w:val="20"/>
              </w:rPr>
              <w:t>Available only in ’04 and ’07</w:t>
            </w:r>
          </w:p>
        </w:tc>
      </w:tr>
      <w:tr w:rsidR="00FB1E94" w:rsidRPr="00314397" w:rsidTr="00525DB9">
        <w:tc>
          <w:tcPr>
            <w:tcW w:w="1080" w:type="dxa"/>
            <w:vMerge w:val="restart"/>
            <w:vAlign w:val="center"/>
          </w:tcPr>
          <w:p w:rsidR="00FB1E94" w:rsidRPr="00314397" w:rsidRDefault="00FB1E94" w:rsidP="002E3820">
            <w:pPr>
              <w:jc w:val="center"/>
              <w:rPr>
                <w:rFonts w:asciiTheme="majorHAnsi" w:hAnsiTheme="majorHAnsi"/>
                <w:sz w:val="20"/>
                <w:szCs w:val="20"/>
              </w:rPr>
            </w:pPr>
            <w:r>
              <w:rPr>
                <w:rFonts w:asciiTheme="majorHAnsi" w:hAnsiTheme="majorHAnsi"/>
                <w:sz w:val="20"/>
                <w:szCs w:val="20"/>
              </w:rPr>
              <w:t>-</w:t>
            </w:r>
            <w:proofErr w:type="spellStart"/>
            <w:r>
              <w:rPr>
                <w:rFonts w:asciiTheme="majorHAnsi" w:hAnsiTheme="majorHAnsi"/>
                <w:sz w:val="20"/>
                <w:szCs w:val="20"/>
              </w:rPr>
              <w:t>ls</w:t>
            </w:r>
            <w:proofErr w:type="spellEnd"/>
            <w:r>
              <w:rPr>
                <w:rFonts w:asciiTheme="majorHAnsi" w:hAnsiTheme="majorHAnsi"/>
                <w:sz w:val="20"/>
                <w:szCs w:val="20"/>
              </w:rPr>
              <w:t>-</w:t>
            </w:r>
          </w:p>
        </w:tc>
        <w:tc>
          <w:tcPr>
            <w:tcW w:w="1170" w:type="dxa"/>
            <w:vMerge w:val="restart"/>
            <w:vAlign w:val="center"/>
          </w:tcPr>
          <w:p w:rsidR="00FB1E94" w:rsidRPr="00314397" w:rsidRDefault="00FB1E94" w:rsidP="002E3820">
            <w:pPr>
              <w:jc w:val="center"/>
              <w:rPr>
                <w:rFonts w:asciiTheme="majorHAnsi" w:hAnsiTheme="majorHAnsi"/>
                <w:sz w:val="20"/>
                <w:szCs w:val="20"/>
              </w:rPr>
            </w:pPr>
            <w:r>
              <w:rPr>
                <w:rFonts w:asciiTheme="majorHAnsi" w:hAnsiTheme="majorHAnsi"/>
                <w:sz w:val="20"/>
                <w:szCs w:val="20"/>
              </w:rPr>
              <w:t>Livestock costs</w:t>
            </w:r>
          </w:p>
        </w:tc>
        <w:tc>
          <w:tcPr>
            <w:tcW w:w="1350" w:type="dxa"/>
            <w:vAlign w:val="center"/>
          </w:tcPr>
          <w:p w:rsidR="00FB1E94" w:rsidRDefault="00FB1E94" w:rsidP="00525DB9">
            <w:pPr>
              <w:jc w:val="center"/>
              <w:rPr>
                <w:rFonts w:asciiTheme="majorHAnsi" w:hAnsiTheme="majorHAnsi"/>
                <w:sz w:val="20"/>
                <w:szCs w:val="20"/>
              </w:rPr>
            </w:pPr>
            <w:r>
              <w:rPr>
                <w:rFonts w:asciiTheme="majorHAnsi" w:hAnsiTheme="majorHAnsi"/>
                <w:sz w:val="20"/>
                <w:szCs w:val="20"/>
              </w:rPr>
              <w:t>--</w:t>
            </w:r>
          </w:p>
        </w:tc>
        <w:tc>
          <w:tcPr>
            <w:tcW w:w="990" w:type="dxa"/>
            <w:vMerge w:val="restart"/>
            <w:textDirection w:val="btLr"/>
            <w:vAlign w:val="center"/>
          </w:tcPr>
          <w:p w:rsidR="00FB1E94" w:rsidRPr="00314397" w:rsidRDefault="00FB1E94" w:rsidP="002E3820">
            <w:pPr>
              <w:ind w:left="113" w:right="113"/>
              <w:jc w:val="center"/>
              <w:rPr>
                <w:rFonts w:asciiTheme="majorHAnsi" w:hAnsiTheme="majorHAnsi"/>
                <w:sz w:val="20"/>
                <w:szCs w:val="20"/>
              </w:rPr>
            </w:pPr>
            <w:proofErr w:type="spellStart"/>
            <w:r w:rsidRPr="00494E78">
              <w:rPr>
                <w:rFonts w:asciiTheme="majorHAnsi" w:hAnsiTheme="majorHAnsi"/>
                <w:sz w:val="20"/>
                <w:szCs w:val="20"/>
              </w:rPr>
              <w:t>vlivestock</w:t>
            </w:r>
            <w:proofErr w:type="spellEnd"/>
            <w:r>
              <w:rPr>
                <w:rFonts w:asciiTheme="majorHAnsi" w:hAnsiTheme="majorHAnsi"/>
                <w:sz w:val="20"/>
                <w:szCs w:val="20"/>
              </w:rPr>
              <w:t>[</w:t>
            </w:r>
            <w:proofErr w:type="spellStart"/>
            <w:r w:rsidRPr="00494E78">
              <w:rPr>
                <w:rFonts w:asciiTheme="majorHAnsi" w:hAnsiTheme="majorHAnsi"/>
                <w:i/>
                <w:sz w:val="20"/>
                <w:szCs w:val="20"/>
              </w:rPr>
              <w:t>yr</w:t>
            </w:r>
            <w:proofErr w:type="spellEnd"/>
            <w:r>
              <w:rPr>
                <w:rFonts w:asciiTheme="majorHAnsi" w:hAnsiTheme="majorHAnsi"/>
                <w:sz w:val="20"/>
                <w:szCs w:val="20"/>
              </w:rPr>
              <w:t>]</w:t>
            </w:r>
            <w:r w:rsidRPr="00494E78">
              <w:rPr>
                <w:rFonts w:asciiTheme="majorHAnsi" w:hAnsiTheme="majorHAnsi"/>
                <w:sz w:val="20"/>
                <w:szCs w:val="20"/>
              </w:rPr>
              <w:t>_net</w:t>
            </w:r>
          </w:p>
        </w:tc>
        <w:tc>
          <w:tcPr>
            <w:tcW w:w="1440" w:type="dxa"/>
          </w:tcPr>
          <w:p w:rsidR="00FB1E94" w:rsidRPr="00314397" w:rsidRDefault="00FB1E94" w:rsidP="002E3820">
            <w:pPr>
              <w:rPr>
                <w:rFonts w:asciiTheme="majorHAnsi" w:hAnsiTheme="majorHAnsi"/>
                <w:sz w:val="20"/>
                <w:szCs w:val="20"/>
              </w:rPr>
            </w:pPr>
            <w:proofErr w:type="spellStart"/>
            <w:r>
              <w:rPr>
                <w:rFonts w:asciiTheme="majorHAnsi" w:hAnsiTheme="majorHAnsi"/>
                <w:sz w:val="20"/>
                <w:szCs w:val="20"/>
              </w:rPr>
              <w:t>costlspurch</w:t>
            </w:r>
            <w:proofErr w:type="spellEnd"/>
            <w:r>
              <w:rPr>
                <w:rFonts w:asciiTheme="majorHAnsi" w:hAnsiTheme="majorHAnsi"/>
                <w:sz w:val="20"/>
                <w:szCs w:val="20"/>
              </w:rPr>
              <w:t xml:space="preserve">, </w:t>
            </w:r>
            <w:proofErr w:type="spellStart"/>
            <w:r>
              <w:rPr>
                <w:rFonts w:asciiTheme="majorHAnsi" w:hAnsiTheme="majorHAnsi"/>
                <w:sz w:val="20"/>
                <w:szCs w:val="20"/>
              </w:rPr>
              <w:t>costlsvar</w:t>
            </w:r>
            <w:proofErr w:type="spellEnd"/>
          </w:p>
        </w:tc>
        <w:tc>
          <w:tcPr>
            <w:tcW w:w="4770" w:type="dxa"/>
          </w:tcPr>
          <w:p w:rsidR="00FB1E94" w:rsidRDefault="00FB1E94" w:rsidP="002E3820">
            <w:pPr>
              <w:rPr>
                <w:rFonts w:asciiTheme="majorHAnsi" w:hAnsiTheme="majorHAnsi"/>
                <w:sz w:val="20"/>
                <w:szCs w:val="20"/>
              </w:rPr>
            </w:pPr>
            <w:r>
              <w:rPr>
                <w:rFonts w:asciiTheme="majorHAnsi" w:hAnsiTheme="majorHAnsi"/>
                <w:sz w:val="20"/>
                <w:szCs w:val="20"/>
              </w:rPr>
              <w:t>Total cost of livestock production</w:t>
            </w:r>
          </w:p>
          <w:p w:rsidR="00FB1E94" w:rsidRPr="00314397" w:rsidRDefault="00FB1E94" w:rsidP="002E3820">
            <w:pPr>
              <w:rPr>
                <w:rFonts w:asciiTheme="majorHAnsi" w:hAnsiTheme="majorHAnsi"/>
                <w:sz w:val="20"/>
                <w:szCs w:val="20"/>
              </w:rPr>
            </w:pPr>
            <w:r>
              <w:rPr>
                <w:rFonts w:asciiTheme="majorHAnsi" w:hAnsiTheme="majorHAnsi"/>
                <w:sz w:val="20"/>
                <w:szCs w:val="20"/>
              </w:rPr>
              <w:t xml:space="preserve">(all animal </w:t>
            </w:r>
            <w:proofErr w:type="spellStart"/>
            <w:r>
              <w:rPr>
                <w:rFonts w:asciiTheme="majorHAnsi" w:hAnsiTheme="majorHAnsi"/>
                <w:sz w:val="20"/>
                <w:szCs w:val="20"/>
              </w:rPr>
              <w:t>purchases+variable</w:t>
            </w:r>
            <w:proofErr w:type="spellEnd"/>
            <w:r>
              <w:rPr>
                <w:rFonts w:asciiTheme="majorHAnsi" w:hAnsiTheme="majorHAnsi"/>
                <w:sz w:val="20"/>
                <w:szCs w:val="20"/>
              </w:rPr>
              <w:t xml:space="preserve"> cost)</w:t>
            </w:r>
          </w:p>
        </w:tc>
        <w:tc>
          <w:tcPr>
            <w:tcW w:w="3510" w:type="dxa"/>
          </w:tcPr>
          <w:p w:rsidR="00FB1E94" w:rsidRPr="00314397" w:rsidRDefault="00FB1E94" w:rsidP="002E3820">
            <w:pPr>
              <w:rPr>
                <w:rFonts w:asciiTheme="majorHAnsi" w:hAnsiTheme="majorHAnsi"/>
                <w:sz w:val="20"/>
                <w:szCs w:val="20"/>
              </w:rPr>
            </w:pPr>
          </w:p>
        </w:tc>
      </w:tr>
      <w:tr w:rsidR="00FB1E94" w:rsidRPr="00314397" w:rsidTr="00FB1E94">
        <w:tc>
          <w:tcPr>
            <w:tcW w:w="1080" w:type="dxa"/>
            <w:vMerge/>
            <w:vAlign w:val="center"/>
          </w:tcPr>
          <w:p w:rsidR="00FB1E94" w:rsidRPr="00314397" w:rsidRDefault="00FB1E94" w:rsidP="002E3820">
            <w:pPr>
              <w:jc w:val="center"/>
              <w:rPr>
                <w:rFonts w:asciiTheme="majorHAnsi" w:hAnsiTheme="majorHAnsi"/>
                <w:sz w:val="20"/>
                <w:szCs w:val="20"/>
              </w:rPr>
            </w:pPr>
          </w:p>
        </w:tc>
        <w:tc>
          <w:tcPr>
            <w:tcW w:w="1170" w:type="dxa"/>
            <w:vMerge/>
            <w:vAlign w:val="center"/>
          </w:tcPr>
          <w:p w:rsidR="00FB1E94" w:rsidRPr="00314397" w:rsidRDefault="00FB1E94" w:rsidP="002E3820">
            <w:pPr>
              <w:jc w:val="center"/>
              <w:rPr>
                <w:rFonts w:asciiTheme="majorHAnsi" w:hAnsiTheme="majorHAnsi"/>
                <w:sz w:val="20"/>
                <w:szCs w:val="20"/>
              </w:rPr>
            </w:pPr>
          </w:p>
        </w:tc>
        <w:tc>
          <w:tcPr>
            <w:tcW w:w="1350" w:type="dxa"/>
          </w:tcPr>
          <w:p w:rsidR="00FB1E94" w:rsidRDefault="00FB1E94" w:rsidP="002E3820">
            <w:pPr>
              <w:rPr>
                <w:rFonts w:asciiTheme="majorHAnsi" w:hAnsiTheme="majorHAnsi"/>
                <w:sz w:val="20"/>
                <w:szCs w:val="20"/>
              </w:rPr>
            </w:pPr>
            <w:r>
              <w:rPr>
                <w:rFonts w:asciiTheme="majorHAnsi" w:hAnsiTheme="majorHAnsi"/>
                <w:sz w:val="20"/>
                <w:szCs w:val="20"/>
              </w:rPr>
              <w:t>’07: -2-</w:t>
            </w:r>
          </w:p>
          <w:p w:rsidR="00FB1E94" w:rsidRDefault="00FB1E94" w:rsidP="002E3820">
            <w:pPr>
              <w:rPr>
                <w:rFonts w:asciiTheme="majorHAnsi" w:hAnsiTheme="majorHAnsi"/>
                <w:sz w:val="20"/>
                <w:szCs w:val="20"/>
              </w:rPr>
            </w:pPr>
            <w:r>
              <w:rPr>
                <w:rFonts w:asciiTheme="majorHAnsi" w:hAnsiTheme="majorHAnsi"/>
                <w:sz w:val="20"/>
                <w:szCs w:val="20"/>
              </w:rPr>
              <w:t>’97-’04: N/A</w:t>
            </w:r>
          </w:p>
        </w:tc>
        <w:tc>
          <w:tcPr>
            <w:tcW w:w="990" w:type="dxa"/>
            <w:vMerge/>
          </w:tcPr>
          <w:p w:rsidR="00FB1E94" w:rsidRPr="00314397" w:rsidRDefault="00FB1E94" w:rsidP="002E3820">
            <w:pPr>
              <w:ind w:left="113" w:right="113"/>
              <w:jc w:val="center"/>
              <w:rPr>
                <w:rFonts w:asciiTheme="majorHAnsi" w:hAnsiTheme="majorHAnsi"/>
                <w:sz w:val="20"/>
                <w:szCs w:val="20"/>
              </w:rPr>
            </w:pPr>
          </w:p>
        </w:tc>
        <w:tc>
          <w:tcPr>
            <w:tcW w:w="1440" w:type="dxa"/>
          </w:tcPr>
          <w:p w:rsidR="00FB1E94" w:rsidRPr="00314397" w:rsidRDefault="00FB1E94" w:rsidP="002E3820">
            <w:pPr>
              <w:rPr>
                <w:rFonts w:asciiTheme="majorHAnsi" w:hAnsiTheme="majorHAnsi"/>
                <w:sz w:val="20"/>
                <w:szCs w:val="20"/>
              </w:rPr>
            </w:pPr>
            <w:proofErr w:type="spellStart"/>
            <w:r>
              <w:rPr>
                <w:rFonts w:asciiTheme="majorHAnsi" w:hAnsiTheme="majorHAnsi"/>
                <w:sz w:val="20"/>
                <w:szCs w:val="20"/>
              </w:rPr>
              <w:t>costlspurch</w:t>
            </w:r>
            <w:proofErr w:type="spellEnd"/>
            <w:r>
              <w:rPr>
                <w:rFonts w:asciiTheme="majorHAnsi" w:hAnsiTheme="majorHAnsi"/>
                <w:sz w:val="20"/>
                <w:szCs w:val="20"/>
              </w:rPr>
              <w:t>, costlsvar2</w:t>
            </w:r>
          </w:p>
        </w:tc>
        <w:tc>
          <w:tcPr>
            <w:tcW w:w="4770" w:type="dxa"/>
          </w:tcPr>
          <w:p w:rsidR="00FB1E94" w:rsidRDefault="00FB1E94" w:rsidP="002E3820">
            <w:pPr>
              <w:rPr>
                <w:rFonts w:asciiTheme="majorHAnsi" w:hAnsiTheme="majorHAnsi"/>
                <w:sz w:val="20"/>
                <w:szCs w:val="20"/>
              </w:rPr>
            </w:pPr>
            <w:r>
              <w:rPr>
                <w:rFonts w:asciiTheme="majorHAnsi" w:hAnsiTheme="majorHAnsi"/>
                <w:sz w:val="20"/>
                <w:szCs w:val="20"/>
              </w:rPr>
              <w:t>Total cost of livestock production</w:t>
            </w:r>
          </w:p>
          <w:p w:rsidR="00FB1E94" w:rsidRPr="00314397" w:rsidRDefault="00FB1E94" w:rsidP="002E3820">
            <w:pPr>
              <w:rPr>
                <w:rFonts w:asciiTheme="majorHAnsi" w:hAnsiTheme="majorHAnsi"/>
                <w:sz w:val="20"/>
                <w:szCs w:val="20"/>
              </w:rPr>
            </w:pPr>
            <w:r>
              <w:rPr>
                <w:rFonts w:asciiTheme="majorHAnsi" w:hAnsiTheme="majorHAnsi"/>
                <w:sz w:val="20"/>
                <w:szCs w:val="20"/>
              </w:rPr>
              <w:t xml:space="preserve"> (all animal </w:t>
            </w:r>
            <w:proofErr w:type="spellStart"/>
            <w:r>
              <w:rPr>
                <w:rFonts w:asciiTheme="majorHAnsi" w:hAnsiTheme="majorHAnsi"/>
                <w:sz w:val="20"/>
                <w:szCs w:val="20"/>
              </w:rPr>
              <w:t>purchases+alternative</w:t>
            </w:r>
            <w:proofErr w:type="spellEnd"/>
            <w:r>
              <w:rPr>
                <w:rFonts w:asciiTheme="majorHAnsi" w:hAnsiTheme="majorHAnsi"/>
                <w:sz w:val="20"/>
                <w:szCs w:val="20"/>
              </w:rPr>
              <w:t xml:space="preserve"> variable cost)</w:t>
            </w:r>
          </w:p>
        </w:tc>
        <w:tc>
          <w:tcPr>
            <w:tcW w:w="3510" w:type="dxa"/>
          </w:tcPr>
          <w:p w:rsidR="00FB1E94" w:rsidRPr="00314397" w:rsidRDefault="00FB1E94" w:rsidP="002E3820">
            <w:pPr>
              <w:rPr>
                <w:rFonts w:asciiTheme="majorHAnsi" w:hAnsiTheme="majorHAnsi"/>
                <w:sz w:val="20"/>
                <w:szCs w:val="20"/>
              </w:rPr>
            </w:pPr>
            <w:r>
              <w:rPr>
                <w:rFonts w:asciiTheme="majorHAnsi" w:hAnsiTheme="majorHAnsi"/>
                <w:sz w:val="20"/>
                <w:szCs w:val="20"/>
              </w:rPr>
              <w:t>Available only in ’07.</w:t>
            </w:r>
          </w:p>
        </w:tc>
      </w:tr>
      <w:tr w:rsidR="00FB1E94" w:rsidRPr="00314397" w:rsidTr="00FB1E94">
        <w:tc>
          <w:tcPr>
            <w:tcW w:w="1080" w:type="dxa"/>
            <w:vMerge/>
          </w:tcPr>
          <w:p w:rsidR="00FB1E94" w:rsidRPr="00314397" w:rsidRDefault="00FB1E94" w:rsidP="002E3820">
            <w:pPr>
              <w:jc w:val="center"/>
              <w:rPr>
                <w:rFonts w:asciiTheme="majorHAnsi" w:hAnsiTheme="majorHAnsi"/>
                <w:sz w:val="20"/>
                <w:szCs w:val="20"/>
              </w:rPr>
            </w:pPr>
          </w:p>
        </w:tc>
        <w:tc>
          <w:tcPr>
            <w:tcW w:w="1170" w:type="dxa"/>
            <w:vMerge/>
          </w:tcPr>
          <w:p w:rsidR="00FB1E94" w:rsidRPr="00314397" w:rsidRDefault="00FB1E94" w:rsidP="002E3820">
            <w:pPr>
              <w:jc w:val="center"/>
              <w:rPr>
                <w:rFonts w:asciiTheme="majorHAnsi" w:hAnsiTheme="majorHAnsi"/>
                <w:sz w:val="20"/>
                <w:szCs w:val="20"/>
              </w:rPr>
            </w:pPr>
          </w:p>
        </w:tc>
        <w:tc>
          <w:tcPr>
            <w:tcW w:w="1350" w:type="dxa"/>
          </w:tcPr>
          <w:p w:rsidR="00FB1E94" w:rsidRDefault="00FB1E94" w:rsidP="002E3820">
            <w:pPr>
              <w:rPr>
                <w:rFonts w:asciiTheme="majorHAnsi" w:hAnsiTheme="majorHAnsi"/>
                <w:sz w:val="20"/>
                <w:szCs w:val="20"/>
              </w:rPr>
            </w:pPr>
            <w:r>
              <w:rPr>
                <w:rFonts w:asciiTheme="majorHAnsi" w:hAnsiTheme="majorHAnsi"/>
                <w:sz w:val="20"/>
                <w:szCs w:val="20"/>
              </w:rPr>
              <w:t>’07: -c-</w:t>
            </w:r>
          </w:p>
          <w:p w:rsidR="00FB1E94" w:rsidRPr="00314397" w:rsidRDefault="00FB1E94" w:rsidP="002E3820">
            <w:pPr>
              <w:rPr>
                <w:rFonts w:asciiTheme="majorHAnsi" w:hAnsiTheme="majorHAnsi"/>
                <w:sz w:val="20"/>
                <w:szCs w:val="20"/>
              </w:rPr>
            </w:pPr>
            <w:r>
              <w:rPr>
                <w:rFonts w:asciiTheme="majorHAnsi" w:hAnsiTheme="majorHAnsi"/>
                <w:sz w:val="20"/>
                <w:szCs w:val="20"/>
              </w:rPr>
              <w:t>’97-’04: N/A</w:t>
            </w:r>
          </w:p>
        </w:tc>
        <w:tc>
          <w:tcPr>
            <w:tcW w:w="990" w:type="dxa"/>
            <w:vMerge/>
          </w:tcPr>
          <w:p w:rsidR="00FB1E94" w:rsidRPr="00314397" w:rsidRDefault="00FB1E94" w:rsidP="002E3820">
            <w:pPr>
              <w:ind w:left="113" w:right="113"/>
              <w:jc w:val="center"/>
              <w:rPr>
                <w:rFonts w:asciiTheme="majorHAnsi" w:hAnsiTheme="majorHAnsi"/>
                <w:sz w:val="20"/>
                <w:szCs w:val="20"/>
              </w:rPr>
            </w:pPr>
          </w:p>
        </w:tc>
        <w:tc>
          <w:tcPr>
            <w:tcW w:w="1440" w:type="dxa"/>
          </w:tcPr>
          <w:p w:rsidR="00FB1E94" w:rsidRPr="00314397" w:rsidRDefault="00FB1E94" w:rsidP="002E3820">
            <w:pPr>
              <w:rPr>
                <w:rFonts w:asciiTheme="majorHAnsi" w:hAnsiTheme="majorHAnsi"/>
                <w:sz w:val="20"/>
                <w:szCs w:val="20"/>
              </w:rPr>
            </w:pPr>
            <w:proofErr w:type="spellStart"/>
            <w:r>
              <w:rPr>
                <w:rFonts w:asciiTheme="majorHAnsi" w:hAnsiTheme="majorHAnsi"/>
                <w:sz w:val="20"/>
                <w:szCs w:val="20"/>
              </w:rPr>
              <w:t>costlspurchc</w:t>
            </w:r>
            <w:proofErr w:type="spellEnd"/>
            <w:r>
              <w:rPr>
                <w:rFonts w:asciiTheme="majorHAnsi" w:hAnsiTheme="majorHAnsi"/>
                <w:sz w:val="20"/>
                <w:szCs w:val="20"/>
              </w:rPr>
              <w:t xml:space="preserve">, </w:t>
            </w:r>
            <w:proofErr w:type="spellStart"/>
            <w:r>
              <w:rPr>
                <w:rFonts w:asciiTheme="majorHAnsi" w:hAnsiTheme="majorHAnsi"/>
                <w:sz w:val="20"/>
                <w:szCs w:val="20"/>
              </w:rPr>
              <w:t>costlsvar</w:t>
            </w:r>
            <w:proofErr w:type="spellEnd"/>
          </w:p>
        </w:tc>
        <w:tc>
          <w:tcPr>
            <w:tcW w:w="4770" w:type="dxa"/>
          </w:tcPr>
          <w:p w:rsidR="00FB1E94" w:rsidRDefault="00FB1E94" w:rsidP="002E3820">
            <w:pPr>
              <w:rPr>
                <w:rFonts w:asciiTheme="majorHAnsi" w:hAnsiTheme="majorHAnsi"/>
                <w:sz w:val="20"/>
                <w:szCs w:val="20"/>
              </w:rPr>
            </w:pPr>
            <w:r>
              <w:rPr>
                <w:rFonts w:asciiTheme="majorHAnsi" w:hAnsiTheme="majorHAnsi"/>
                <w:sz w:val="20"/>
                <w:szCs w:val="20"/>
              </w:rPr>
              <w:t>Total cost of livestock production</w:t>
            </w:r>
          </w:p>
          <w:p w:rsidR="00FB1E94" w:rsidRPr="00314397" w:rsidRDefault="00FB1E94" w:rsidP="002E3820">
            <w:pPr>
              <w:rPr>
                <w:rFonts w:asciiTheme="majorHAnsi" w:hAnsiTheme="majorHAnsi"/>
                <w:sz w:val="20"/>
                <w:szCs w:val="20"/>
              </w:rPr>
            </w:pPr>
            <w:r>
              <w:rPr>
                <w:rFonts w:asciiTheme="majorHAnsi" w:hAnsiTheme="majorHAnsi"/>
                <w:sz w:val="20"/>
                <w:szCs w:val="20"/>
              </w:rPr>
              <w:t xml:space="preserve"> (cattle </w:t>
            </w:r>
            <w:proofErr w:type="spellStart"/>
            <w:r>
              <w:rPr>
                <w:rFonts w:asciiTheme="majorHAnsi" w:hAnsiTheme="majorHAnsi"/>
                <w:sz w:val="20"/>
                <w:szCs w:val="20"/>
              </w:rPr>
              <w:t>purchases+variable</w:t>
            </w:r>
            <w:proofErr w:type="spellEnd"/>
            <w:r>
              <w:rPr>
                <w:rFonts w:asciiTheme="majorHAnsi" w:hAnsiTheme="majorHAnsi"/>
                <w:sz w:val="20"/>
                <w:szCs w:val="20"/>
              </w:rPr>
              <w:t xml:space="preserve"> cost)</w:t>
            </w:r>
          </w:p>
        </w:tc>
        <w:tc>
          <w:tcPr>
            <w:tcW w:w="3510" w:type="dxa"/>
          </w:tcPr>
          <w:p w:rsidR="00FB1E94" w:rsidRPr="00314397" w:rsidRDefault="00FB1E94" w:rsidP="002E3820">
            <w:pPr>
              <w:rPr>
                <w:rFonts w:asciiTheme="majorHAnsi" w:hAnsiTheme="majorHAnsi"/>
                <w:sz w:val="20"/>
                <w:szCs w:val="20"/>
              </w:rPr>
            </w:pPr>
            <w:r>
              <w:rPr>
                <w:rFonts w:asciiTheme="majorHAnsi" w:hAnsiTheme="majorHAnsi"/>
                <w:sz w:val="20"/>
                <w:szCs w:val="20"/>
              </w:rPr>
              <w:t>Available only in ’07.</w:t>
            </w:r>
          </w:p>
        </w:tc>
      </w:tr>
      <w:tr w:rsidR="00FB1E94" w:rsidRPr="00314397" w:rsidTr="00FB1E94">
        <w:tc>
          <w:tcPr>
            <w:tcW w:w="1080" w:type="dxa"/>
            <w:vMerge/>
          </w:tcPr>
          <w:p w:rsidR="00FB1E94" w:rsidRPr="00314397" w:rsidRDefault="00FB1E94" w:rsidP="002E3820">
            <w:pPr>
              <w:jc w:val="center"/>
              <w:rPr>
                <w:rFonts w:asciiTheme="majorHAnsi" w:hAnsiTheme="majorHAnsi"/>
                <w:sz w:val="20"/>
                <w:szCs w:val="20"/>
              </w:rPr>
            </w:pPr>
          </w:p>
        </w:tc>
        <w:tc>
          <w:tcPr>
            <w:tcW w:w="1170" w:type="dxa"/>
            <w:vMerge/>
          </w:tcPr>
          <w:p w:rsidR="00FB1E94" w:rsidRPr="00314397" w:rsidRDefault="00FB1E94" w:rsidP="002E3820">
            <w:pPr>
              <w:jc w:val="center"/>
              <w:rPr>
                <w:rFonts w:asciiTheme="majorHAnsi" w:hAnsiTheme="majorHAnsi"/>
                <w:sz w:val="20"/>
                <w:szCs w:val="20"/>
              </w:rPr>
            </w:pPr>
          </w:p>
        </w:tc>
        <w:tc>
          <w:tcPr>
            <w:tcW w:w="1350" w:type="dxa"/>
          </w:tcPr>
          <w:p w:rsidR="00FB1E94" w:rsidRDefault="00FB1E94" w:rsidP="002E3820">
            <w:pPr>
              <w:rPr>
                <w:rFonts w:asciiTheme="majorHAnsi" w:hAnsiTheme="majorHAnsi"/>
                <w:sz w:val="20"/>
                <w:szCs w:val="20"/>
              </w:rPr>
            </w:pPr>
            <w:r>
              <w:rPr>
                <w:rFonts w:asciiTheme="majorHAnsi" w:hAnsiTheme="majorHAnsi"/>
                <w:sz w:val="20"/>
                <w:szCs w:val="20"/>
              </w:rPr>
              <w:t>’07: -2c-</w:t>
            </w:r>
          </w:p>
          <w:p w:rsidR="00FB1E94" w:rsidRPr="00314397" w:rsidRDefault="00FB1E94" w:rsidP="002E3820">
            <w:pPr>
              <w:rPr>
                <w:rFonts w:asciiTheme="majorHAnsi" w:hAnsiTheme="majorHAnsi"/>
                <w:sz w:val="20"/>
                <w:szCs w:val="20"/>
              </w:rPr>
            </w:pPr>
            <w:r>
              <w:rPr>
                <w:rFonts w:asciiTheme="majorHAnsi" w:hAnsiTheme="majorHAnsi"/>
                <w:sz w:val="20"/>
                <w:szCs w:val="20"/>
              </w:rPr>
              <w:t>’97-’04: N/A</w:t>
            </w:r>
          </w:p>
        </w:tc>
        <w:tc>
          <w:tcPr>
            <w:tcW w:w="990" w:type="dxa"/>
            <w:vMerge/>
          </w:tcPr>
          <w:p w:rsidR="00FB1E94" w:rsidRPr="00314397" w:rsidRDefault="00FB1E94" w:rsidP="002E3820">
            <w:pPr>
              <w:ind w:left="113" w:right="113"/>
              <w:jc w:val="center"/>
              <w:rPr>
                <w:rFonts w:asciiTheme="majorHAnsi" w:hAnsiTheme="majorHAnsi"/>
                <w:sz w:val="20"/>
                <w:szCs w:val="20"/>
              </w:rPr>
            </w:pPr>
          </w:p>
        </w:tc>
        <w:tc>
          <w:tcPr>
            <w:tcW w:w="1440" w:type="dxa"/>
          </w:tcPr>
          <w:p w:rsidR="00FB1E94" w:rsidRPr="00314397" w:rsidRDefault="00FB1E94" w:rsidP="002E3820">
            <w:pPr>
              <w:rPr>
                <w:rFonts w:asciiTheme="majorHAnsi" w:hAnsiTheme="majorHAnsi"/>
                <w:sz w:val="20"/>
                <w:szCs w:val="20"/>
              </w:rPr>
            </w:pPr>
            <w:proofErr w:type="spellStart"/>
            <w:r>
              <w:rPr>
                <w:rFonts w:asciiTheme="majorHAnsi" w:hAnsiTheme="majorHAnsi"/>
                <w:sz w:val="20"/>
                <w:szCs w:val="20"/>
              </w:rPr>
              <w:t>costlspurchc</w:t>
            </w:r>
            <w:proofErr w:type="spellEnd"/>
            <w:r>
              <w:rPr>
                <w:rFonts w:asciiTheme="majorHAnsi" w:hAnsiTheme="majorHAnsi"/>
                <w:sz w:val="20"/>
                <w:szCs w:val="20"/>
              </w:rPr>
              <w:t>, costlsvar2</w:t>
            </w:r>
          </w:p>
        </w:tc>
        <w:tc>
          <w:tcPr>
            <w:tcW w:w="4770" w:type="dxa"/>
          </w:tcPr>
          <w:p w:rsidR="00FB1E94" w:rsidRDefault="00FB1E94" w:rsidP="002E3820">
            <w:pPr>
              <w:rPr>
                <w:rFonts w:asciiTheme="majorHAnsi" w:hAnsiTheme="majorHAnsi"/>
                <w:sz w:val="20"/>
                <w:szCs w:val="20"/>
              </w:rPr>
            </w:pPr>
            <w:r>
              <w:rPr>
                <w:rFonts w:asciiTheme="majorHAnsi" w:hAnsiTheme="majorHAnsi"/>
                <w:sz w:val="20"/>
                <w:szCs w:val="20"/>
              </w:rPr>
              <w:t>Total cost of livestock production</w:t>
            </w:r>
          </w:p>
          <w:p w:rsidR="00FB1E94" w:rsidRPr="00314397" w:rsidRDefault="00FB1E94" w:rsidP="002E3820">
            <w:pPr>
              <w:rPr>
                <w:rFonts w:asciiTheme="majorHAnsi" w:hAnsiTheme="majorHAnsi"/>
                <w:sz w:val="20"/>
                <w:szCs w:val="20"/>
              </w:rPr>
            </w:pPr>
            <w:r>
              <w:rPr>
                <w:rFonts w:asciiTheme="majorHAnsi" w:hAnsiTheme="majorHAnsi"/>
                <w:sz w:val="20"/>
                <w:szCs w:val="20"/>
              </w:rPr>
              <w:t xml:space="preserve"> (cattle </w:t>
            </w:r>
            <w:proofErr w:type="spellStart"/>
            <w:r>
              <w:rPr>
                <w:rFonts w:asciiTheme="majorHAnsi" w:hAnsiTheme="majorHAnsi"/>
                <w:sz w:val="20"/>
                <w:szCs w:val="20"/>
              </w:rPr>
              <w:t>purchases+alternative</w:t>
            </w:r>
            <w:proofErr w:type="spellEnd"/>
            <w:r>
              <w:rPr>
                <w:rFonts w:asciiTheme="majorHAnsi" w:hAnsiTheme="majorHAnsi"/>
                <w:sz w:val="20"/>
                <w:szCs w:val="20"/>
              </w:rPr>
              <w:t xml:space="preserve"> variable cost)</w:t>
            </w:r>
          </w:p>
        </w:tc>
        <w:tc>
          <w:tcPr>
            <w:tcW w:w="3510" w:type="dxa"/>
          </w:tcPr>
          <w:p w:rsidR="00FB1E94" w:rsidRPr="00314397" w:rsidRDefault="00FB1E94" w:rsidP="002E3820">
            <w:pPr>
              <w:rPr>
                <w:rFonts w:asciiTheme="majorHAnsi" w:hAnsiTheme="majorHAnsi"/>
                <w:sz w:val="20"/>
                <w:szCs w:val="20"/>
              </w:rPr>
            </w:pPr>
            <w:r>
              <w:rPr>
                <w:rFonts w:asciiTheme="majorHAnsi" w:hAnsiTheme="majorHAnsi"/>
                <w:sz w:val="20"/>
                <w:szCs w:val="20"/>
              </w:rPr>
              <w:t>Available only in ’07.</w:t>
            </w:r>
          </w:p>
        </w:tc>
      </w:tr>
      <w:tr w:rsidR="00FB1E94" w:rsidRPr="00314397" w:rsidTr="00525DB9">
        <w:tc>
          <w:tcPr>
            <w:tcW w:w="1080" w:type="dxa"/>
            <w:vMerge/>
            <w:vAlign w:val="center"/>
          </w:tcPr>
          <w:p w:rsidR="00FB1E94" w:rsidRPr="00314397" w:rsidRDefault="00FB1E94" w:rsidP="002E3820">
            <w:pPr>
              <w:jc w:val="center"/>
              <w:rPr>
                <w:rFonts w:asciiTheme="majorHAnsi" w:hAnsiTheme="majorHAnsi"/>
                <w:sz w:val="20"/>
                <w:szCs w:val="20"/>
              </w:rPr>
            </w:pPr>
          </w:p>
        </w:tc>
        <w:tc>
          <w:tcPr>
            <w:tcW w:w="1170" w:type="dxa"/>
            <w:vMerge/>
            <w:vAlign w:val="center"/>
          </w:tcPr>
          <w:p w:rsidR="00FB1E94" w:rsidRPr="00314397" w:rsidRDefault="00FB1E94" w:rsidP="002E3820">
            <w:pPr>
              <w:jc w:val="center"/>
              <w:rPr>
                <w:rFonts w:asciiTheme="majorHAnsi" w:hAnsiTheme="majorHAnsi"/>
                <w:sz w:val="20"/>
                <w:szCs w:val="20"/>
              </w:rPr>
            </w:pPr>
          </w:p>
        </w:tc>
        <w:tc>
          <w:tcPr>
            <w:tcW w:w="1350" w:type="dxa"/>
            <w:vAlign w:val="center"/>
          </w:tcPr>
          <w:p w:rsidR="00FB1E94" w:rsidRPr="00314397" w:rsidRDefault="00FB1E94" w:rsidP="00525DB9">
            <w:pPr>
              <w:jc w:val="center"/>
              <w:rPr>
                <w:rFonts w:asciiTheme="majorHAnsi" w:hAnsiTheme="majorHAnsi"/>
                <w:sz w:val="20"/>
                <w:szCs w:val="20"/>
              </w:rPr>
            </w:pPr>
            <w:r>
              <w:rPr>
                <w:rFonts w:asciiTheme="majorHAnsi" w:hAnsiTheme="majorHAnsi"/>
                <w:sz w:val="20"/>
                <w:szCs w:val="20"/>
              </w:rPr>
              <w:t>-</w:t>
            </w:r>
            <w:proofErr w:type="spellStart"/>
            <w:r>
              <w:rPr>
                <w:rFonts w:asciiTheme="majorHAnsi" w:hAnsiTheme="majorHAnsi"/>
                <w:sz w:val="20"/>
                <w:szCs w:val="20"/>
              </w:rPr>
              <w:t>purch</w:t>
            </w:r>
            <w:proofErr w:type="spellEnd"/>
            <w:r>
              <w:rPr>
                <w:rFonts w:asciiTheme="majorHAnsi" w:hAnsiTheme="majorHAnsi"/>
                <w:sz w:val="20"/>
                <w:szCs w:val="20"/>
              </w:rPr>
              <w:t>-</w:t>
            </w:r>
          </w:p>
        </w:tc>
        <w:tc>
          <w:tcPr>
            <w:tcW w:w="990" w:type="dxa"/>
            <w:vMerge/>
            <w:textDirection w:val="btLr"/>
            <w:vAlign w:val="center"/>
          </w:tcPr>
          <w:p w:rsidR="00FB1E94" w:rsidRPr="00314397" w:rsidRDefault="00FB1E94" w:rsidP="002E3820">
            <w:pPr>
              <w:ind w:left="113" w:right="113"/>
              <w:jc w:val="center"/>
              <w:rPr>
                <w:rFonts w:asciiTheme="majorHAnsi" w:hAnsiTheme="majorHAnsi"/>
                <w:sz w:val="20"/>
                <w:szCs w:val="20"/>
              </w:rPr>
            </w:pPr>
          </w:p>
        </w:tc>
        <w:tc>
          <w:tcPr>
            <w:tcW w:w="1440" w:type="dxa"/>
          </w:tcPr>
          <w:p w:rsidR="00FB1E94" w:rsidRDefault="00FB1E94" w:rsidP="002E3820">
            <w:pPr>
              <w:rPr>
                <w:rFonts w:asciiTheme="majorHAnsi" w:hAnsiTheme="majorHAnsi"/>
                <w:sz w:val="20"/>
                <w:szCs w:val="20"/>
              </w:rPr>
            </w:pPr>
            <w:r w:rsidRPr="00314397">
              <w:rPr>
                <w:rFonts w:asciiTheme="majorHAnsi" w:hAnsiTheme="majorHAnsi"/>
                <w:sz w:val="20"/>
                <w:szCs w:val="20"/>
              </w:rPr>
              <w:t>’97-’04:</w:t>
            </w:r>
            <w:r>
              <w:rPr>
                <w:rFonts w:asciiTheme="majorHAnsi" w:hAnsiTheme="majorHAnsi"/>
                <w:sz w:val="20"/>
                <w:szCs w:val="20"/>
              </w:rPr>
              <w:t xml:space="preserve"> </w:t>
            </w:r>
            <w:proofErr w:type="spellStart"/>
            <w:r>
              <w:rPr>
                <w:rFonts w:asciiTheme="majorHAnsi" w:hAnsiTheme="majorHAnsi"/>
                <w:sz w:val="20"/>
                <w:szCs w:val="20"/>
              </w:rPr>
              <w:t>vpur_ls</w:t>
            </w:r>
            <w:proofErr w:type="spellEnd"/>
          </w:p>
          <w:p w:rsidR="00FB1E94" w:rsidRDefault="00FB1E94" w:rsidP="002E3820">
            <w:pPr>
              <w:rPr>
                <w:rFonts w:asciiTheme="majorHAnsi" w:hAnsiTheme="majorHAnsi"/>
                <w:sz w:val="20"/>
                <w:szCs w:val="20"/>
              </w:rPr>
            </w:pPr>
            <w:r w:rsidRPr="00314397">
              <w:rPr>
                <w:rFonts w:asciiTheme="majorHAnsi" w:hAnsiTheme="majorHAnsi"/>
                <w:sz w:val="20"/>
                <w:szCs w:val="20"/>
              </w:rPr>
              <w:t xml:space="preserve">’07: </w:t>
            </w:r>
            <w:proofErr w:type="spellStart"/>
            <w:r w:rsidRPr="00314397">
              <w:rPr>
                <w:rFonts w:asciiTheme="majorHAnsi" w:hAnsiTheme="majorHAnsi"/>
                <w:sz w:val="20"/>
                <w:szCs w:val="20"/>
              </w:rPr>
              <w:t>v</w:t>
            </w:r>
            <w:r>
              <w:rPr>
                <w:rFonts w:asciiTheme="majorHAnsi" w:hAnsiTheme="majorHAnsi"/>
                <w:sz w:val="20"/>
                <w:szCs w:val="20"/>
              </w:rPr>
              <w:t>pur_ls_c</w:t>
            </w:r>
            <w:proofErr w:type="spellEnd"/>
            <w:r>
              <w:rPr>
                <w:rFonts w:asciiTheme="majorHAnsi" w:hAnsiTheme="majorHAnsi"/>
                <w:sz w:val="20"/>
                <w:szCs w:val="20"/>
              </w:rPr>
              <w:t>,</w:t>
            </w:r>
          </w:p>
          <w:p w:rsidR="00FB1E94" w:rsidRPr="00314397" w:rsidRDefault="00FB1E94" w:rsidP="002E3820">
            <w:pPr>
              <w:rPr>
                <w:rFonts w:asciiTheme="majorHAnsi" w:hAnsiTheme="majorHAnsi"/>
                <w:sz w:val="20"/>
                <w:szCs w:val="20"/>
              </w:rPr>
            </w:pPr>
            <w:proofErr w:type="spellStart"/>
            <w:r w:rsidRPr="00314397">
              <w:rPr>
                <w:rFonts w:asciiTheme="majorHAnsi" w:hAnsiTheme="majorHAnsi"/>
                <w:sz w:val="20"/>
                <w:szCs w:val="20"/>
              </w:rPr>
              <w:t>v</w:t>
            </w:r>
            <w:r>
              <w:rPr>
                <w:rFonts w:asciiTheme="majorHAnsi" w:hAnsiTheme="majorHAnsi"/>
                <w:sz w:val="20"/>
                <w:szCs w:val="20"/>
              </w:rPr>
              <w:t>pur_ls_o</w:t>
            </w:r>
            <w:proofErr w:type="spellEnd"/>
          </w:p>
        </w:tc>
        <w:tc>
          <w:tcPr>
            <w:tcW w:w="4770" w:type="dxa"/>
          </w:tcPr>
          <w:p w:rsidR="00FB1E94" w:rsidRPr="00314397" w:rsidRDefault="00FB1E94" w:rsidP="002E3820">
            <w:pPr>
              <w:rPr>
                <w:rFonts w:asciiTheme="majorHAnsi" w:hAnsiTheme="majorHAnsi"/>
                <w:sz w:val="20"/>
                <w:szCs w:val="20"/>
              </w:rPr>
            </w:pPr>
            <w:r>
              <w:rPr>
                <w:rFonts w:asciiTheme="majorHAnsi" w:hAnsiTheme="majorHAnsi"/>
                <w:sz w:val="20"/>
                <w:szCs w:val="20"/>
              </w:rPr>
              <w:t>Livestock purchases, all animals</w:t>
            </w:r>
          </w:p>
        </w:tc>
        <w:tc>
          <w:tcPr>
            <w:tcW w:w="3510" w:type="dxa"/>
          </w:tcPr>
          <w:p w:rsidR="00FB1E94" w:rsidRPr="00314397" w:rsidRDefault="00FB1E94" w:rsidP="002E3820">
            <w:pPr>
              <w:rPr>
                <w:rFonts w:asciiTheme="majorHAnsi" w:hAnsiTheme="majorHAnsi"/>
                <w:sz w:val="20"/>
                <w:szCs w:val="20"/>
              </w:rPr>
            </w:pPr>
            <w:r>
              <w:rPr>
                <w:rFonts w:asciiTheme="majorHAnsi" w:hAnsiTheme="majorHAnsi"/>
                <w:sz w:val="20"/>
                <w:szCs w:val="20"/>
              </w:rPr>
              <w:t xml:space="preserve">In ’07 </w:t>
            </w:r>
            <w:proofErr w:type="spellStart"/>
            <w:r>
              <w:rPr>
                <w:rFonts w:asciiTheme="majorHAnsi" w:hAnsiTheme="majorHAnsi"/>
                <w:sz w:val="20"/>
                <w:szCs w:val="20"/>
              </w:rPr>
              <w:t>vpur_ls</w:t>
            </w:r>
            <w:proofErr w:type="spellEnd"/>
            <w:r>
              <w:rPr>
                <w:rFonts w:asciiTheme="majorHAnsi" w:hAnsiTheme="majorHAnsi"/>
                <w:sz w:val="20"/>
                <w:szCs w:val="20"/>
              </w:rPr>
              <w:t xml:space="preserve"> has suffixes “_c” for cattle and “_o” for other livestock.  These are summed to produce the </w:t>
            </w:r>
            <w:proofErr w:type="spellStart"/>
            <w:r>
              <w:rPr>
                <w:rFonts w:asciiTheme="majorHAnsi" w:hAnsiTheme="majorHAnsi"/>
                <w:sz w:val="20"/>
                <w:szCs w:val="20"/>
              </w:rPr>
              <w:t>costlspurch</w:t>
            </w:r>
            <w:proofErr w:type="spellEnd"/>
            <w:r>
              <w:rPr>
                <w:rFonts w:asciiTheme="majorHAnsi" w:hAnsiTheme="majorHAnsi"/>
                <w:sz w:val="20"/>
                <w:szCs w:val="20"/>
              </w:rPr>
              <w:t xml:space="preserve"> variable.</w:t>
            </w:r>
          </w:p>
        </w:tc>
      </w:tr>
      <w:tr w:rsidR="00FB1E94" w:rsidRPr="00314397" w:rsidTr="00FB1E94">
        <w:tc>
          <w:tcPr>
            <w:tcW w:w="1080" w:type="dxa"/>
            <w:vMerge/>
            <w:vAlign w:val="center"/>
          </w:tcPr>
          <w:p w:rsidR="00FB1E94" w:rsidRDefault="00FB1E94" w:rsidP="002E3820">
            <w:pPr>
              <w:jc w:val="center"/>
              <w:rPr>
                <w:rFonts w:asciiTheme="majorHAnsi" w:hAnsiTheme="majorHAnsi"/>
                <w:sz w:val="20"/>
                <w:szCs w:val="20"/>
              </w:rPr>
            </w:pPr>
          </w:p>
        </w:tc>
        <w:tc>
          <w:tcPr>
            <w:tcW w:w="1170" w:type="dxa"/>
            <w:vMerge/>
            <w:vAlign w:val="center"/>
          </w:tcPr>
          <w:p w:rsidR="00FB1E94" w:rsidRDefault="00FB1E94" w:rsidP="002E3820">
            <w:pPr>
              <w:jc w:val="center"/>
              <w:rPr>
                <w:rFonts w:asciiTheme="majorHAnsi" w:hAnsiTheme="majorHAnsi"/>
                <w:sz w:val="20"/>
                <w:szCs w:val="20"/>
              </w:rPr>
            </w:pPr>
          </w:p>
        </w:tc>
        <w:tc>
          <w:tcPr>
            <w:tcW w:w="1350" w:type="dxa"/>
          </w:tcPr>
          <w:p w:rsidR="00FB1E94" w:rsidRDefault="00FB1E94" w:rsidP="002E3820">
            <w:pPr>
              <w:rPr>
                <w:rFonts w:asciiTheme="majorHAnsi" w:hAnsiTheme="majorHAnsi"/>
                <w:sz w:val="20"/>
                <w:szCs w:val="20"/>
              </w:rPr>
            </w:pPr>
            <w:r>
              <w:rPr>
                <w:rFonts w:asciiTheme="majorHAnsi" w:hAnsiTheme="majorHAnsi"/>
                <w:sz w:val="20"/>
                <w:szCs w:val="20"/>
              </w:rPr>
              <w:t>’07: -</w:t>
            </w:r>
            <w:proofErr w:type="spellStart"/>
            <w:r>
              <w:rPr>
                <w:rFonts w:asciiTheme="majorHAnsi" w:hAnsiTheme="majorHAnsi"/>
                <w:sz w:val="20"/>
                <w:szCs w:val="20"/>
              </w:rPr>
              <w:t>purchc</w:t>
            </w:r>
            <w:proofErr w:type="spellEnd"/>
            <w:r>
              <w:rPr>
                <w:rFonts w:asciiTheme="majorHAnsi" w:hAnsiTheme="majorHAnsi"/>
                <w:sz w:val="20"/>
                <w:szCs w:val="20"/>
              </w:rPr>
              <w:t>-</w:t>
            </w:r>
          </w:p>
          <w:p w:rsidR="00FB1E94" w:rsidRDefault="00FB1E94" w:rsidP="002E3820">
            <w:pPr>
              <w:rPr>
                <w:rFonts w:asciiTheme="majorHAnsi" w:hAnsiTheme="majorHAnsi"/>
                <w:sz w:val="20"/>
                <w:szCs w:val="20"/>
              </w:rPr>
            </w:pPr>
            <w:r>
              <w:rPr>
                <w:rFonts w:asciiTheme="majorHAnsi" w:hAnsiTheme="majorHAnsi"/>
                <w:sz w:val="20"/>
                <w:szCs w:val="20"/>
              </w:rPr>
              <w:t>’97-’04: N/A</w:t>
            </w:r>
          </w:p>
        </w:tc>
        <w:tc>
          <w:tcPr>
            <w:tcW w:w="990" w:type="dxa"/>
            <w:vMerge/>
            <w:textDirection w:val="btLr"/>
            <w:vAlign w:val="center"/>
          </w:tcPr>
          <w:p w:rsidR="00FB1E94" w:rsidRPr="00494E78" w:rsidRDefault="00FB1E94" w:rsidP="002E3820">
            <w:pPr>
              <w:ind w:left="113" w:right="113"/>
              <w:jc w:val="center"/>
              <w:rPr>
                <w:rFonts w:asciiTheme="majorHAnsi" w:hAnsiTheme="majorHAnsi"/>
                <w:sz w:val="20"/>
                <w:szCs w:val="20"/>
              </w:rPr>
            </w:pPr>
          </w:p>
        </w:tc>
        <w:tc>
          <w:tcPr>
            <w:tcW w:w="1440" w:type="dxa"/>
          </w:tcPr>
          <w:p w:rsidR="00FB1E94" w:rsidRPr="00314397" w:rsidRDefault="00FB1E94" w:rsidP="002E3820">
            <w:pPr>
              <w:rPr>
                <w:rFonts w:asciiTheme="majorHAnsi" w:hAnsiTheme="majorHAnsi"/>
                <w:sz w:val="20"/>
                <w:szCs w:val="20"/>
              </w:rPr>
            </w:pPr>
            <w:proofErr w:type="spellStart"/>
            <w:r w:rsidRPr="00314397">
              <w:rPr>
                <w:rFonts w:asciiTheme="majorHAnsi" w:hAnsiTheme="majorHAnsi"/>
                <w:sz w:val="20"/>
                <w:szCs w:val="20"/>
              </w:rPr>
              <w:t>v</w:t>
            </w:r>
            <w:r>
              <w:rPr>
                <w:rFonts w:asciiTheme="majorHAnsi" w:hAnsiTheme="majorHAnsi"/>
                <w:sz w:val="20"/>
                <w:szCs w:val="20"/>
              </w:rPr>
              <w:t>pur_ls_c</w:t>
            </w:r>
            <w:proofErr w:type="spellEnd"/>
          </w:p>
        </w:tc>
        <w:tc>
          <w:tcPr>
            <w:tcW w:w="4770" w:type="dxa"/>
          </w:tcPr>
          <w:p w:rsidR="00FB1E94" w:rsidRDefault="00FB1E94" w:rsidP="002E3820">
            <w:pPr>
              <w:rPr>
                <w:rFonts w:asciiTheme="majorHAnsi" w:hAnsiTheme="majorHAnsi"/>
                <w:sz w:val="20"/>
                <w:szCs w:val="20"/>
              </w:rPr>
            </w:pPr>
            <w:r>
              <w:rPr>
                <w:rFonts w:asciiTheme="majorHAnsi" w:hAnsiTheme="majorHAnsi"/>
                <w:sz w:val="20"/>
                <w:szCs w:val="20"/>
              </w:rPr>
              <w:t>Livestock purchases, cattle only</w:t>
            </w:r>
          </w:p>
        </w:tc>
        <w:tc>
          <w:tcPr>
            <w:tcW w:w="3510" w:type="dxa"/>
          </w:tcPr>
          <w:p w:rsidR="00FB1E94" w:rsidRDefault="00FB1E94" w:rsidP="002E3820">
            <w:pPr>
              <w:rPr>
                <w:rFonts w:asciiTheme="majorHAnsi" w:hAnsiTheme="majorHAnsi"/>
                <w:sz w:val="20"/>
                <w:szCs w:val="20"/>
              </w:rPr>
            </w:pPr>
            <w:r>
              <w:rPr>
                <w:rFonts w:asciiTheme="majorHAnsi" w:hAnsiTheme="majorHAnsi"/>
                <w:sz w:val="20"/>
                <w:szCs w:val="20"/>
              </w:rPr>
              <w:t>Available only in ’07.</w:t>
            </w:r>
          </w:p>
        </w:tc>
      </w:tr>
      <w:tr w:rsidR="00FB1E94" w:rsidRPr="00314397" w:rsidTr="00525DB9">
        <w:tc>
          <w:tcPr>
            <w:tcW w:w="1080" w:type="dxa"/>
            <w:vMerge/>
          </w:tcPr>
          <w:p w:rsidR="00FB1E94" w:rsidRPr="00314397" w:rsidRDefault="00FB1E94" w:rsidP="002E3820">
            <w:pPr>
              <w:rPr>
                <w:rFonts w:asciiTheme="majorHAnsi" w:hAnsiTheme="majorHAnsi"/>
                <w:sz w:val="20"/>
                <w:szCs w:val="20"/>
              </w:rPr>
            </w:pPr>
          </w:p>
        </w:tc>
        <w:tc>
          <w:tcPr>
            <w:tcW w:w="1170" w:type="dxa"/>
            <w:vMerge/>
          </w:tcPr>
          <w:p w:rsidR="00FB1E94" w:rsidRPr="00314397" w:rsidRDefault="00FB1E94" w:rsidP="002E3820">
            <w:pPr>
              <w:rPr>
                <w:rFonts w:asciiTheme="majorHAnsi" w:hAnsiTheme="majorHAnsi"/>
                <w:sz w:val="20"/>
                <w:szCs w:val="20"/>
              </w:rPr>
            </w:pPr>
          </w:p>
        </w:tc>
        <w:tc>
          <w:tcPr>
            <w:tcW w:w="1350" w:type="dxa"/>
            <w:vAlign w:val="center"/>
          </w:tcPr>
          <w:p w:rsidR="00FB1E94" w:rsidRPr="00F95620" w:rsidRDefault="00FB1E94" w:rsidP="00525DB9">
            <w:pPr>
              <w:jc w:val="center"/>
              <w:rPr>
                <w:rFonts w:asciiTheme="majorHAnsi" w:hAnsiTheme="majorHAnsi"/>
                <w:sz w:val="20"/>
                <w:szCs w:val="20"/>
              </w:rPr>
            </w:pPr>
            <w:r w:rsidRPr="00F95620">
              <w:rPr>
                <w:rFonts w:asciiTheme="majorHAnsi" w:hAnsiTheme="majorHAnsi"/>
                <w:sz w:val="20"/>
                <w:szCs w:val="20"/>
              </w:rPr>
              <w:t>-</w:t>
            </w:r>
            <w:proofErr w:type="spellStart"/>
            <w:r w:rsidRPr="00F95620">
              <w:rPr>
                <w:rFonts w:asciiTheme="majorHAnsi" w:hAnsiTheme="majorHAnsi"/>
                <w:sz w:val="20"/>
                <w:szCs w:val="20"/>
              </w:rPr>
              <w:t>var</w:t>
            </w:r>
            <w:proofErr w:type="spellEnd"/>
            <w:r w:rsidRPr="00F95620">
              <w:rPr>
                <w:rFonts w:asciiTheme="majorHAnsi" w:hAnsiTheme="majorHAnsi"/>
                <w:sz w:val="20"/>
                <w:szCs w:val="20"/>
              </w:rPr>
              <w:t>-</w:t>
            </w:r>
          </w:p>
        </w:tc>
        <w:tc>
          <w:tcPr>
            <w:tcW w:w="990" w:type="dxa"/>
            <w:vMerge/>
          </w:tcPr>
          <w:p w:rsidR="00FB1E94" w:rsidRPr="00F95620" w:rsidRDefault="00FB1E94" w:rsidP="002E3820">
            <w:pPr>
              <w:rPr>
                <w:rFonts w:asciiTheme="majorHAnsi" w:hAnsiTheme="majorHAnsi"/>
                <w:sz w:val="20"/>
                <w:szCs w:val="20"/>
              </w:rPr>
            </w:pPr>
          </w:p>
        </w:tc>
        <w:tc>
          <w:tcPr>
            <w:tcW w:w="1440" w:type="dxa"/>
          </w:tcPr>
          <w:p w:rsidR="00FB1E94" w:rsidRPr="00314397" w:rsidRDefault="00FB1E94" w:rsidP="002E3820">
            <w:pPr>
              <w:rPr>
                <w:rFonts w:asciiTheme="majorHAnsi" w:hAnsiTheme="majorHAnsi"/>
                <w:sz w:val="20"/>
                <w:szCs w:val="20"/>
              </w:rPr>
            </w:pPr>
            <w:r w:rsidRPr="00314397">
              <w:rPr>
                <w:rFonts w:asciiTheme="majorHAnsi" w:hAnsiTheme="majorHAnsi"/>
                <w:sz w:val="20"/>
                <w:szCs w:val="20"/>
              </w:rPr>
              <w:t xml:space="preserve">’97-’04: </w:t>
            </w:r>
            <w:proofErr w:type="spellStart"/>
            <w:r>
              <w:rPr>
                <w:rFonts w:asciiTheme="majorHAnsi" w:hAnsiTheme="majorHAnsi"/>
                <w:sz w:val="20"/>
                <w:szCs w:val="20"/>
              </w:rPr>
              <w:t>v</w:t>
            </w:r>
            <w:r w:rsidRPr="00314397">
              <w:rPr>
                <w:rFonts w:asciiTheme="majorHAnsi" w:hAnsiTheme="majorHAnsi"/>
                <w:sz w:val="20"/>
                <w:szCs w:val="20"/>
              </w:rPr>
              <w:t>cost_lv</w:t>
            </w:r>
            <w:proofErr w:type="spellEnd"/>
          </w:p>
          <w:p w:rsidR="00FB1E94" w:rsidRDefault="00FB1E94" w:rsidP="002E3820">
            <w:pPr>
              <w:rPr>
                <w:rFonts w:asciiTheme="majorHAnsi" w:hAnsiTheme="majorHAnsi"/>
                <w:sz w:val="20"/>
                <w:szCs w:val="20"/>
              </w:rPr>
            </w:pPr>
            <w:r w:rsidRPr="00314397">
              <w:rPr>
                <w:rFonts w:asciiTheme="majorHAnsi" w:hAnsiTheme="majorHAnsi"/>
                <w:sz w:val="20"/>
                <w:szCs w:val="20"/>
              </w:rPr>
              <w:t xml:space="preserve">’07: </w:t>
            </w:r>
            <w:proofErr w:type="spellStart"/>
            <w:r w:rsidRPr="00314397">
              <w:rPr>
                <w:rFonts w:asciiTheme="majorHAnsi" w:hAnsiTheme="majorHAnsi"/>
                <w:sz w:val="20"/>
                <w:szCs w:val="20"/>
              </w:rPr>
              <w:t>vlivecost</w:t>
            </w:r>
            <w:proofErr w:type="spellEnd"/>
          </w:p>
        </w:tc>
        <w:tc>
          <w:tcPr>
            <w:tcW w:w="4770" w:type="dxa"/>
          </w:tcPr>
          <w:p w:rsidR="00FB1E94" w:rsidRPr="00314397" w:rsidRDefault="00FB1E94" w:rsidP="002E3820">
            <w:pPr>
              <w:rPr>
                <w:rFonts w:asciiTheme="majorHAnsi" w:hAnsiTheme="majorHAnsi"/>
                <w:sz w:val="20"/>
                <w:szCs w:val="20"/>
              </w:rPr>
            </w:pPr>
            <w:r>
              <w:rPr>
                <w:rFonts w:asciiTheme="majorHAnsi" w:hAnsiTheme="majorHAnsi"/>
                <w:sz w:val="20"/>
                <w:szCs w:val="20"/>
              </w:rPr>
              <w:t>Livestock variable cost (</w:t>
            </w:r>
            <w:proofErr w:type="spellStart"/>
            <w:r>
              <w:rPr>
                <w:rFonts w:asciiTheme="majorHAnsi" w:hAnsiTheme="majorHAnsi"/>
                <w:sz w:val="20"/>
                <w:szCs w:val="20"/>
              </w:rPr>
              <w:t>feed+vet</w:t>
            </w:r>
            <w:proofErr w:type="spellEnd"/>
            <w:r>
              <w:rPr>
                <w:rFonts w:asciiTheme="majorHAnsi" w:hAnsiTheme="majorHAnsi"/>
                <w:sz w:val="20"/>
                <w:szCs w:val="20"/>
              </w:rPr>
              <w:t xml:space="preserve"> services</w:t>
            </w:r>
            <w:r w:rsidRPr="00314397">
              <w:rPr>
                <w:rFonts w:asciiTheme="majorHAnsi" w:hAnsiTheme="majorHAnsi"/>
                <w:sz w:val="20"/>
                <w:szCs w:val="20"/>
              </w:rPr>
              <w:t xml:space="preserve"> </w:t>
            </w:r>
            <w:r>
              <w:rPr>
                <w:rFonts w:asciiTheme="majorHAnsi" w:hAnsiTheme="majorHAnsi"/>
                <w:sz w:val="20"/>
                <w:szCs w:val="20"/>
              </w:rPr>
              <w:t>+</w:t>
            </w:r>
            <w:r w:rsidRPr="00314397">
              <w:rPr>
                <w:rFonts w:asciiTheme="majorHAnsi" w:hAnsiTheme="majorHAnsi"/>
                <w:sz w:val="20"/>
                <w:szCs w:val="20"/>
              </w:rPr>
              <w:t xml:space="preserve">all salaried labor spent on </w:t>
            </w:r>
            <w:r>
              <w:rPr>
                <w:rFonts w:asciiTheme="majorHAnsi" w:hAnsiTheme="majorHAnsi"/>
                <w:sz w:val="20"/>
                <w:szCs w:val="20"/>
              </w:rPr>
              <w:t>livestock)</w:t>
            </w:r>
          </w:p>
        </w:tc>
        <w:tc>
          <w:tcPr>
            <w:tcW w:w="3510" w:type="dxa"/>
          </w:tcPr>
          <w:p w:rsidR="00FB1E94" w:rsidRPr="00314397" w:rsidRDefault="00FB1E94" w:rsidP="002E3820">
            <w:pPr>
              <w:rPr>
                <w:rFonts w:asciiTheme="majorHAnsi" w:hAnsiTheme="majorHAnsi"/>
                <w:sz w:val="20"/>
                <w:szCs w:val="20"/>
              </w:rPr>
            </w:pPr>
          </w:p>
        </w:tc>
      </w:tr>
      <w:tr w:rsidR="00FB1E94" w:rsidRPr="00314397" w:rsidTr="00FB1E94">
        <w:tc>
          <w:tcPr>
            <w:tcW w:w="1080" w:type="dxa"/>
            <w:vMerge/>
          </w:tcPr>
          <w:p w:rsidR="00FB1E94" w:rsidRPr="00314397" w:rsidRDefault="00FB1E94" w:rsidP="002E3820">
            <w:pPr>
              <w:rPr>
                <w:rFonts w:asciiTheme="majorHAnsi" w:hAnsiTheme="majorHAnsi"/>
                <w:sz w:val="20"/>
                <w:szCs w:val="20"/>
              </w:rPr>
            </w:pPr>
          </w:p>
        </w:tc>
        <w:tc>
          <w:tcPr>
            <w:tcW w:w="1170" w:type="dxa"/>
            <w:vMerge/>
          </w:tcPr>
          <w:p w:rsidR="00FB1E94" w:rsidRPr="00314397" w:rsidRDefault="00FB1E94" w:rsidP="002E3820">
            <w:pPr>
              <w:rPr>
                <w:rFonts w:asciiTheme="majorHAnsi" w:hAnsiTheme="majorHAnsi"/>
                <w:sz w:val="20"/>
                <w:szCs w:val="20"/>
              </w:rPr>
            </w:pPr>
          </w:p>
        </w:tc>
        <w:tc>
          <w:tcPr>
            <w:tcW w:w="1350" w:type="dxa"/>
          </w:tcPr>
          <w:p w:rsidR="00FB1E94" w:rsidRDefault="00FB1E94" w:rsidP="002E3820">
            <w:pPr>
              <w:rPr>
                <w:rFonts w:asciiTheme="majorHAnsi" w:hAnsiTheme="majorHAnsi"/>
                <w:sz w:val="20"/>
                <w:szCs w:val="20"/>
              </w:rPr>
            </w:pPr>
            <w:r>
              <w:rPr>
                <w:rFonts w:asciiTheme="majorHAnsi" w:hAnsiTheme="majorHAnsi"/>
                <w:sz w:val="20"/>
                <w:szCs w:val="20"/>
              </w:rPr>
              <w:t>’07: -var2-</w:t>
            </w:r>
          </w:p>
          <w:p w:rsidR="00FB1E94" w:rsidRPr="00314397" w:rsidRDefault="00FB1E94" w:rsidP="002E3820">
            <w:pPr>
              <w:rPr>
                <w:rFonts w:asciiTheme="majorHAnsi" w:hAnsiTheme="majorHAnsi"/>
                <w:sz w:val="20"/>
                <w:szCs w:val="20"/>
              </w:rPr>
            </w:pPr>
            <w:r>
              <w:rPr>
                <w:rFonts w:asciiTheme="majorHAnsi" w:hAnsiTheme="majorHAnsi"/>
                <w:sz w:val="20"/>
                <w:szCs w:val="20"/>
              </w:rPr>
              <w:t>’97-’04: N/A</w:t>
            </w:r>
          </w:p>
        </w:tc>
        <w:tc>
          <w:tcPr>
            <w:tcW w:w="990" w:type="dxa"/>
            <w:vMerge/>
          </w:tcPr>
          <w:p w:rsidR="00FB1E94" w:rsidRPr="00314397" w:rsidRDefault="00FB1E94" w:rsidP="002E3820">
            <w:pPr>
              <w:rPr>
                <w:rFonts w:asciiTheme="majorHAnsi" w:hAnsiTheme="majorHAnsi"/>
                <w:sz w:val="20"/>
                <w:szCs w:val="20"/>
              </w:rPr>
            </w:pPr>
          </w:p>
        </w:tc>
        <w:tc>
          <w:tcPr>
            <w:tcW w:w="1440" w:type="dxa"/>
          </w:tcPr>
          <w:p w:rsidR="00FB1E94" w:rsidRDefault="00FB1E94" w:rsidP="002E3820">
            <w:pPr>
              <w:rPr>
                <w:rFonts w:asciiTheme="majorHAnsi" w:hAnsiTheme="majorHAnsi"/>
                <w:sz w:val="20"/>
                <w:szCs w:val="20"/>
              </w:rPr>
            </w:pPr>
            <w:r>
              <w:rPr>
                <w:rFonts w:asciiTheme="majorHAnsi" w:hAnsiTheme="majorHAnsi"/>
                <w:sz w:val="20"/>
                <w:szCs w:val="20"/>
              </w:rPr>
              <w:t xml:space="preserve">’07: </w:t>
            </w:r>
            <w:proofErr w:type="spellStart"/>
            <w:r>
              <w:rPr>
                <w:rFonts w:asciiTheme="majorHAnsi" w:hAnsiTheme="majorHAnsi"/>
                <w:sz w:val="20"/>
                <w:szCs w:val="20"/>
              </w:rPr>
              <w:t>tlivecost</w:t>
            </w:r>
            <w:proofErr w:type="spellEnd"/>
          </w:p>
          <w:p w:rsidR="00FB1E94" w:rsidRPr="00314397" w:rsidRDefault="00FB1E94" w:rsidP="002E3820">
            <w:pPr>
              <w:rPr>
                <w:rFonts w:asciiTheme="majorHAnsi" w:hAnsiTheme="majorHAnsi"/>
                <w:sz w:val="20"/>
                <w:szCs w:val="20"/>
              </w:rPr>
            </w:pPr>
            <w:r>
              <w:rPr>
                <w:rFonts w:asciiTheme="majorHAnsi" w:hAnsiTheme="majorHAnsi"/>
                <w:sz w:val="20"/>
                <w:szCs w:val="20"/>
              </w:rPr>
              <w:t>’97-’04: N/A</w:t>
            </w:r>
          </w:p>
        </w:tc>
        <w:tc>
          <w:tcPr>
            <w:tcW w:w="4770" w:type="dxa"/>
          </w:tcPr>
          <w:p w:rsidR="00FB1E94" w:rsidRPr="00646791" w:rsidRDefault="00FB1E94" w:rsidP="002E3820">
            <w:pPr>
              <w:rPr>
                <w:rFonts w:asciiTheme="majorHAnsi" w:hAnsiTheme="majorHAnsi"/>
                <w:sz w:val="20"/>
                <w:szCs w:val="20"/>
              </w:rPr>
            </w:pPr>
            <w:r w:rsidRPr="00646791">
              <w:rPr>
                <w:rFonts w:asciiTheme="majorHAnsi" w:hAnsiTheme="majorHAnsi"/>
                <w:sz w:val="20"/>
                <w:szCs w:val="20"/>
              </w:rPr>
              <w:t xml:space="preserve">Livestock variable cost (feed + vet services + tick control + deworming + artificial insemination + natural insemination + </w:t>
            </w:r>
          </w:p>
          <w:p w:rsidR="00FB1E94" w:rsidRPr="00646791" w:rsidRDefault="00FB1E94" w:rsidP="002E3820">
            <w:pPr>
              <w:rPr>
                <w:rFonts w:asciiTheme="majorHAnsi" w:hAnsiTheme="majorHAnsi"/>
                <w:sz w:val="20"/>
                <w:szCs w:val="20"/>
              </w:rPr>
            </w:pPr>
            <w:r w:rsidRPr="00646791">
              <w:rPr>
                <w:rFonts w:asciiTheme="majorHAnsi" w:hAnsiTheme="majorHAnsi"/>
                <w:sz w:val="20"/>
                <w:szCs w:val="20"/>
              </w:rPr>
              <w:t>farm structure maintenance)</w:t>
            </w:r>
          </w:p>
        </w:tc>
        <w:tc>
          <w:tcPr>
            <w:tcW w:w="3510" w:type="dxa"/>
          </w:tcPr>
          <w:p w:rsidR="00FB1E94" w:rsidRPr="00314397" w:rsidRDefault="00FB1E94" w:rsidP="002E3820">
            <w:pPr>
              <w:rPr>
                <w:rFonts w:asciiTheme="majorHAnsi" w:hAnsiTheme="majorHAnsi"/>
                <w:sz w:val="20"/>
                <w:szCs w:val="20"/>
              </w:rPr>
            </w:pPr>
            <w:r>
              <w:rPr>
                <w:rFonts w:asciiTheme="majorHAnsi" w:hAnsiTheme="majorHAnsi"/>
                <w:sz w:val="20"/>
                <w:szCs w:val="20"/>
              </w:rPr>
              <w:t>Available only in ’07.</w:t>
            </w:r>
          </w:p>
        </w:tc>
      </w:tr>
      <w:tr w:rsidR="00FB1E94" w:rsidRPr="00314397" w:rsidTr="00FB1E94">
        <w:tc>
          <w:tcPr>
            <w:tcW w:w="1080" w:type="dxa"/>
            <w:vMerge w:val="restart"/>
            <w:vAlign w:val="center"/>
          </w:tcPr>
          <w:p w:rsidR="00FB1E94" w:rsidRDefault="00FB1E94" w:rsidP="002E3820">
            <w:pPr>
              <w:jc w:val="center"/>
              <w:rPr>
                <w:rFonts w:asciiTheme="majorHAnsi" w:hAnsiTheme="majorHAnsi"/>
                <w:sz w:val="20"/>
                <w:szCs w:val="20"/>
              </w:rPr>
            </w:pPr>
            <w:r>
              <w:rPr>
                <w:rFonts w:asciiTheme="majorHAnsi" w:hAnsiTheme="majorHAnsi"/>
                <w:sz w:val="20"/>
                <w:szCs w:val="20"/>
              </w:rPr>
              <w:lastRenderedPageBreak/>
              <w:t>-f-</w:t>
            </w:r>
          </w:p>
          <w:p w:rsidR="00525DB9" w:rsidRPr="00314397" w:rsidRDefault="00525DB9" w:rsidP="002E3820">
            <w:pPr>
              <w:jc w:val="center"/>
              <w:rPr>
                <w:rFonts w:asciiTheme="majorHAnsi" w:hAnsiTheme="majorHAnsi"/>
                <w:sz w:val="20"/>
                <w:szCs w:val="20"/>
              </w:rPr>
            </w:pPr>
            <w:r>
              <w:rPr>
                <w:rFonts w:asciiTheme="majorHAnsi" w:hAnsiTheme="majorHAnsi"/>
                <w:sz w:val="20"/>
                <w:szCs w:val="20"/>
              </w:rPr>
              <w:t>-</w:t>
            </w:r>
            <w:proofErr w:type="spellStart"/>
            <w:r>
              <w:rPr>
                <w:rFonts w:asciiTheme="majorHAnsi" w:hAnsiTheme="majorHAnsi"/>
                <w:sz w:val="20"/>
                <w:szCs w:val="20"/>
              </w:rPr>
              <w:t>fert</w:t>
            </w:r>
            <w:proofErr w:type="spellEnd"/>
            <w:r>
              <w:rPr>
                <w:rFonts w:asciiTheme="majorHAnsi" w:hAnsiTheme="majorHAnsi"/>
                <w:sz w:val="20"/>
                <w:szCs w:val="20"/>
              </w:rPr>
              <w:t>-</w:t>
            </w:r>
          </w:p>
        </w:tc>
        <w:tc>
          <w:tcPr>
            <w:tcW w:w="1170" w:type="dxa"/>
            <w:vMerge w:val="restart"/>
            <w:vAlign w:val="center"/>
          </w:tcPr>
          <w:p w:rsidR="00FB1E94" w:rsidRPr="00314397" w:rsidRDefault="00FB1E94" w:rsidP="002E3820">
            <w:pPr>
              <w:jc w:val="center"/>
              <w:rPr>
                <w:rFonts w:asciiTheme="majorHAnsi" w:hAnsiTheme="majorHAnsi"/>
                <w:sz w:val="20"/>
                <w:szCs w:val="20"/>
              </w:rPr>
            </w:pPr>
            <w:r>
              <w:rPr>
                <w:rFonts w:asciiTheme="majorHAnsi" w:hAnsiTheme="majorHAnsi"/>
                <w:sz w:val="20"/>
                <w:szCs w:val="20"/>
              </w:rPr>
              <w:t>Fertilizer costs</w:t>
            </w:r>
          </w:p>
        </w:tc>
        <w:tc>
          <w:tcPr>
            <w:tcW w:w="1350" w:type="dxa"/>
            <w:vAlign w:val="center"/>
          </w:tcPr>
          <w:p w:rsidR="00FB1E94" w:rsidRPr="00314397" w:rsidRDefault="00FB1E94" w:rsidP="002E3820">
            <w:pPr>
              <w:jc w:val="center"/>
              <w:rPr>
                <w:rFonts w:asciiTheme="majorHAnsi" w:hAnsiTheme="majorHAnsi"/>
                <w:sz w:val="20"/>
                <w:szCs w:val="20"/>
              </w:rPr>
            </w:pPr>
            <w:r>
              <w:rPr>
                <w:rFonts w:asciiTheme="majorHAnsi" w:hAnsiTheme="majorHAnsi"/>
                <w:sz w:val="20"/>
                <w:szCs w:val="20"/>
              </w:rPr>
              <w:t>-[</w:t>
            </w:r>
            <w:proofErr w:type="spellStart"/>
            <w:r w:rsidRPr="00646791">
              <w:rPr>
                <w:rFonts w:asciiTheme="majorHAnsi" w:hAnsiTheme="majorHAnsi"/>
                <w:i/>
                <w:sz w:val="20"/>
                <w:szCs w:val="20"/>
              </w:rPr>
              <w:t>fert</w:t>
            </w:r>
            <w:proofErr w:type="spellEnd"/>
            <w:r w:rsidRPr="00646791">
              <w:rPr>
                <w:rFonts w:asciiTheme="majorHAnsi" w:hAnsiTheme="majorHAnsi"/>
                <w:i/>
                <w:sz w:val="20"/>
                <w:szCs w:val="20"/>
              </w:rPr>
              <w:t xml:space="preserve"> list</w:t>
            </w:r>
            <w:r>
              <w:rPr>
                <w:rFonts w:asciiTheme="majorHAnsi" w:hAnsiTheme="majorHAnsi"/>
                <w:sz w:val="20"/>
                <w:szCs w:val="20"/>
              </w:rPr>
              <w:t>]-</w:t>
            </w:r>
          </w:p>
        </w:tc>
        <w:tc>
          <w:tcPr>
            <w:tcW w:w="990" w:type="dxa"/>
            <w:vMerge w:val="restart"/>
            <w:textDirection w:val="btLr"/>
            <w:vAlign w:val="center"/>
          </w:tcPr>
          <w:p w:rsidR="00FB1E94" w:rsidRPr="00314397" w:rsidRDefault="00FB1E94" w:rsidP="002E3820">
            <w:pPr>
              <w:ind w:left="113" w:right="113"/>
              <w:jc w:val="center"/>
              <w:rPr>
                <w:rFonts w:asciiTheme="majorHAnsi" w:hAnsiTheme="majorHAnsi"/>
                <w:sz w:val="20"/>
                <w:szCs w:val="20"/>
              </w:rPr>
            </w:pPr>
            <w:proofErr w:type="spellStart"/>
            <w:r>
              <w:rPr>
                <w:rFonts w:asciiTheme="majorHAnsi" w:hAnsiTheme="majorHAnsi"/>
                <w:sz w:val="20"/>
                <w:szCs w:val="20"/>
              </w:rPr>
              <w:t>Fert</w:t>
            </w:r>
            <w:proofErr w:type="spellEnd"/>
            <w:r>
              <w:rPr>
                <w:rFonts w:asciiTheme="majorHAnsi" w:hAnsiTheme="majorHAnsi"/>
                <w:sz w:val="20"/>
                <w:szCs w:val="20"/>
              </w:rPr>
              <w:t>[</w:t>
            </w:r>
            <w:proofErr w:type="spellStart"/>
            <w:r w:rsidRPr="00C634CE">
              <w:rPr>
                <w:rFonts w:asciiTheme="majorHAnsi" w:hAnsiTheme="majorHAnsi"/>
                <w:i/>
                <w:sz w:val="20"/>
                <w:szCs w:val="20"/>
              </w:rPr>
              <w:t>yr</w:t>
            </w:r>
            <w:proofErr w:type="spellEnd"/>
            <w:r>
              <w:rPr>
                <w:rFonts w:asciiTheme="majorHAnsi" w:hAnsiTheme="majorHAnsi"/>
                <w:sz w:val="20"/>
                <w:szCs w:val="20"/>
              </w:rPr>
              <w:t xml:space="preserve">], </w:t>
            </w:r>
            <w:proofErr w:type="spellStart"/>
            <w:r>
              <w:rPr>
                <w:rFonts w:asciiTheme="majorHAnsi" w:hAnsiTheme="majorHAnsi"/>
                <w:sz w:val="20"/>
                <w:szCs w:val="20"/>
              </w:rPr>
              <w:t>pricefert</w:t>
            </w:r>
            <w:proofErr w:type="spellEnd"/>
          </w:p>
        </w:tc>
        <w:tc>
          <w:tcPr>
            <w:tcW w:w="1440" w:type="dxa"/>
          </w:tcPr>
          <w:p w:rsidR="00FB1E94" w:rsidRPr="00314397" w:rsidRDefault="00FB1E94" w:rsidP="002E3820">
            <w:pPr>
              <w:rPr>
                <w:rFonts w:asciiTheme="majorHAnsi" w:hAnsiTheme="majorHAnsi"/>
                <w:sz w:val="20"/>
                <w:szCs w:val="20"/>
              </w:rPr>
            </w:pPr>
          </w:p>
        </w:tc>
        <w:tc>
          <w:tcPr>
            <w:tcW w:w="4770" w:type="dxa"/>
          </w:tcPr>
          <w:p w:rsidR="00FB1E94" w:rsidRPr="00646791" w:rsidRDefault="00FB1E94" w:rsidP="002E3820">
            <w:pPr>
              <w:rPr>
                <w:rFonts w:asciiTheme="majorHAnsi" w:hAnsiTheme="majorHAnsi"/>
                <w:sz w:val="20"/>
                <w:szCs w:val="20"/>
              </w:rPr>
            </w:pPr>
          </w:p>
        </w:tc>
        <w:tc>
          <w:tcPr>
            <w:tcW w:w="3510" w:type="dxa"/>
          </w:tcPr>
          <w:p w:rsidR="00FB1E94" w:rsidRPr="00314397" w:rsidRDefault="00FB1E94" w:rsidP="002E3820">
            <w:pPr>
              <w:rPr>
                <w:rFonts w:asciiTheme="majorHAnsi" w:hAnsiTheme="majorHAnsi"/>
                <w:sz w:val="20"/>
                <w:szCs w:val="20"/>
              </w:rPr>
            </w:pPr>
          </w:p>
        </w:tc>
      </w:tr>
      <w:tr w:rsidR="00FB1E94" w:rsidRPr="00314397" w:rsidTr="00FB1E94">
        <w:trPr>
          <w:trHeight w:val="968"/>
        </w:trPr>
        <w:tc>
          <w:tcPr>
            <w:tcW w:w="1080" w:type="dxa"/>
            <w:vMerge/>
          </w:tcPr>
          <w:p w:rsidR="00FB1E94" w:rsidRPr="00314397" w:rsidRDefault="00FB1E94" w:rsidP="002E3820">
            <w:pPr>
              <w:rPr>
                <w:rFonts w:asciiTheme="majorHAnsi" w:hAnsiTheme="majorHAnsi"/>
                <w:sz w:val="20"/>
                <w:szCs w:val="20"/>
              </w:rPr>
            </w:pPr>
          </w:p>
        </w:tc>
        <w:tc>
          <w:tcPr>
            <w:tcW w:w="1170" w:type="dxa"/>
            <w:vMerge/>
          </w:tcPr>
          <w:p w:rsidR="00FB1E94" w:rsidRPr="00314397" w:rsidRDefault="00FB1E94" w:rsidP="002E3820">
            <w:pPr>
              <w:rPr>
                <w:rFonts w:asciiTheme="majorHAnsi" w:hAnsiTheme="majorHAnsi"/>
                <w:sz w:val="20"/>
                <w:szCs w:val="20"/>
              </w:rPr>
            </w:pPr>
          </w:p>
        </w:tc>
        <w:tc>
          <w:tcPr>
            <w:tcW w:w="1350" w:type="dxa"/>
            <w:vAlign w:val="center"/>
          </w:tcPr>
          <w:p w:rsidR="00FB1E94" w:rsidRPr="00314397" w:rsidRDefault="00FB1E94" w:rsidP="002E3820">
            <w:pPr>
              <w:jc w:val="center"/>
              <w:rPr>
                <w:rFonts w:asciiTheme="majorHAnsi" w:hAnsiTheme="majorHAnsi"/>
                <w:sz w:val="20"/>
                <w:szCs w:val="20"/>
              </w:rPr>
            </w:pPr>
            <w:r>
              <w:rPr>
                <w:rFonts w:asciiTheme="majorHAnsi" w:hAnsiTheme="majorHAnsi"/>
                <w:sz w:val="20"/>
                <w:szCs w:val="20"/>
              </w:rPr>
              <w:t>-tot-</w:t>
            </w:r>
          </w:p>
        </w:tc>
        <w:tc>
          <w:tcPr>
            <w:tcW w:w="990" w:type="dxa"/>
            <w:vMerge/>
          </w:tcPr>
          <w:p w:rsidR="00FB1E94" w:rsidRPr="00314397" w:rsidRDefault="00FB1E94" w:rsidP="002E3820">
            <w:pPr>
              <w:rPr>
                <w:rFonts w:asciiTheme="majorHAnsi" w:hAnsiTheme="majorHAnsi"/>
                <w:sz w:val="20"/>
                <w:szCs w:val="20"/>
              </w:rPr>
            </w:pPr>
          </w:p>
        </w:tc>
        <w:tc>
          <w:tcPr>
            <w:tcW w:w="1440" w:type="dxa"/>
          </w:tcPr>
          <w:p w:rsidR="00FB1E94" w:rsidRPr="00314397" w:rsidRDefault="00FB1E94" w:rsidP="002E3820">
            <w:pPr>
              <w:rPr>
                <w:rFonts w:asciiTheme="majorHAnsi" w:hAnsiTheme="majorHAnsi"/>
                <w:sz w:val="20"/>
                <w:szCs w:val="20"/>
              </w:rPr>
            </w:pPr>
          </w:p>
        </w:tc>
        <w:tc>
          <w:tcPr>
            <w:tcW w:w="4770" w:type="dxa"/>
          </w:tcPr>
          <w:p w:rsidR="00FB1E94" w:rsidRPr="00646791" w:rsidRDefault="00FB1E94" w:rsidP="002E3820">
            <w:pPr>
              <w:rPr>
                <w:rFonts w:asciiTheme="majorHAnsi" w:hAnsiTheme="majorHAnsi"/>
                <w:sz w:val="20"/>
                <w:szCs w:val="20"/>
              </w:rPr>
            </w:pPr>
          </w:p>
        </w:tc>
        <w:tc>
          <w:tcPr>
            <w:tcW w:w="3510" w:type="dxa"/>
          </w:tcPr>
          <w:p w:rsidR="00FB1E94" w:rsidRPr="00314397" w:rsidRDefault="00FB1E94" w:rsidP="002E3820">
            <w:pPr>
              <w:rPr>
                <w:rFonts w:asciiTheme="majorHAnsi" w:hAnsiTheme="majorHAnsi"/>
                <w:sz w:val="20"/>
                <w:szCs w:val="20"/>
              </w:rPr>
            </w:pPr>
          </w:p>
        </w:tc>
      </w:tr>
      <w:tr w:rsidR="00525DB9" w:rsidRPr="00314397" w:rsidTr="00525DB9">
        <w:tc>
          <w:tcPr>
            <w:tcW w:w="1080" w:type="dxa"/>
            <w:vAlign w:val="center"/>
          </w:tcPr>
          <w:p w:rsidR="00525DB9" w:rsidRPr="00314397" w:rsidRDefault="00525DB9" w:rsidP="002E3820">
            <w:pPr>
              <w:jc w:val="center"/>
              <w:rPr>
                <w:rFonts w:asciiTheme="majorHAnsi" w:hAnsiTheme="majorHAnsi"/>
                <w:sz w:val="20"/>
                <w:szCs w:val="20"/>
              </w:rPr>
            </w:pPr>
            <w:r>
              <w:rPr>
                <w:rFonts w:asciiTheme="majorHAnsi" w:hAnsiTheme="majorHAnsi"/>
                <w:sz w:val="20"/>
                <w:szCs w:val="20"/>
              </w:rPr>
              <w:t>-</w:t>
            </w:r>
            <w:proofErr w:type="spellStart"/>
            <w:r>
              <w:rPr>
                <w:rFonts w:asciiTheme="majorHAnsi" w:hAnsiTheme="majorHAnsi"/>
                <w:sz w:val="20"/>
                <w:szCs w:val="20"/>
              </w:rPr>
              <w:t>sd</w:t>
            </w:r>
            <w:proofErr w:type="spellEnd"/>
            <w:r>
              <w:rPr>
                <w:rFonts w:asciiTheme="majorHAnsi" w:hAnsiTheme="majorHAnsi"/>
                <w:sz w:val="20"/>
                <w:szCs w:val="20"/>
              </w:rPr>
              <w:t>-</w:t>
            </w:r>
          </w:p>
        </w:tc>
        <w:tc>
          <w:tcPr>
            <w:tcW w:w="1170" w:type="dxa"/>
          </w:tcPr>
          <w:p w:rsidR="00525DB9" w:rsidRPr="00314397" w:rsidRDefault="00525DB9" w:rsidP="002E3820">
            <w:pPr>
              <w:rPr>
                <w:rFonts w:asciiTheme="majorHAnsi" w:hAnsiTheme="majorHAnsi"/>
                <w:sz w:val="20"/>
                <w:szCs w:val="20"/>
              </w:rPr>
            </w:pPr>
            <w:r>
              <w:rPr>
                <w:rFonts w:asciiTheme="majorHAnsi" w:hAnsiTheme="majorHAnsi"/>
                <w:sz w:val="20"/>
                <w:szCs w:val="20"/>
              </w:rPr>
              <w:t>Seed costs</w:t>
            </w:r>
          </w:p>
        </w:tc>
        <w:tc>
          <w:tcPr>
            <w:tcW w:w="1350" w:type="dxa"/>
            <w:vAlign w:val="center"/>
          </w:tcPr>
          <w:p w:rsidR="00525DB9" w:rsidRPr="00314397" w:rsidRDefault="00525DB9" w:rsidP="00525DB9">
            <w:pPr>
              <w:jc w:val="center"/>
              <w:rPr>
                <w:rFonts w:asciiTheme="majorHAnsi" w:hAnsiTheme="majorHAnsi"/>
                <w:sz w:val="20"/>
                <w:szCs w:val="20"/>
              </w:rPr>
            </w:pPr>
            <w:r>
              <w:rPr>
                <w:rFonts w:asciiTheme="majorHAnsi" w:hAnsiTheme="majorHAnsi"/>
                <w:sz w:val="20"/>
                <w:szCs w:val="20"/>
              </w:rPr>
              <w:t>--</w:t>
            </w:r>
          </w:p>
        </w:tc>
        <w:tc>
          <w:tcPr>
            <w:tcW w:w="990" w:type="dxa"/>
            <w:vMerge w:val="restart"/>
            <w:textDirection w:val="btLr"/>
            <w:vAlign w:val="center"/>
          </w:tcPr>
          <w:p w:rsidR="00525DB9" w:rsidRPr="00314397" w:rsidRDefault="00525DB9" w:rsidP="00525DB9">
            <w:pPr>
              <w:ind w:left="113" w:right="113"/>
              <w:jc w:val="center"/>
              <w:rPr>
                <w:rFonts w:asciiTheme="majorHAnsi" w:hAnsiTheme="majorHAnsi"/>
                <w:sz w:val="20"/>
                <w:szCs w:val="20"/>
              </w:rPr>
            </w:pPr>
            <w:proofErr w:type="spellStart"/>
            <w:r>
              <w:rPr>
                <w:rFonts w:asciiTheme="majorHAnsi" w:hAnsiTheme="majorHAnsi"/>
                <w:sz w:val="20"/>
                <w:szCs w:val="20"/>
              </w:rPr>
              <w:t>Cropinc</w:t>
            </w:r>
            <w:proofErr w:type="spellEnd"/>
            <w:r>
              <w:rPr>
                <w:rFonts w:asciiTheme="majorHAnsi" w:hAnsiTheme="majorHAnsi"/>
                <w:sz w:val="20"/>
                <w:szCs w:val="20"/>
              </w:rPr>
              <w:t>[</w:t>
            </w:r>
            <w:proofErr w:type="spellStart"/>
            <w:r w:rsidRPr="00C13F2D">
              <w:rPr>
                <w:rFonts w:asciiTheme="majorHAnsi" w:hAnsiTheme="majorHAnsi"/>
                <w:i/>
                <w:sz w:val="20"/>
                <w:szCs w:val="20"/>
              </w:rPr>
              <w:t>yr</w:t>
            </w:r>
            <w:proofErr w:type="spellEnd"/>
            <w:r>
              <w:rPr>
                <w:rFonts w:asciiTheme="majorHAnsi" w:hAnsiTheme="majorHAnsi"/>
                <w:sz w:val="20"/>
                <w:szCs w:val="20"/>
              </w:rPr>
              <w:t>]</w:t>
            </w:r>
          </w:p>
        </w:tc>
        <w:tc>
          <w:tcPr>
            <w:tcW w:w="1440" w:type="dxa"/>
          </w:tcPr>
          <w:p w:rsidR="00525DB9" w:rsidRPr="00314397" w:rsidRDefault="00525DB9" w:rsidP="002E3820">
            <w:pPr>
              <w:rPr>
                <w:rFonts w:asciiTheme="majorHAnsi" w:hAnsiTheme="majorHAnsi"/>
                <w:sz w:val="20"/>
                <w:szCs w:val="20"/>
              </w:rPr>
            </w:pPr>
            <w:proofErr w:type="spellStart"/>
            <w:r>
              <w:rPr>
                <w:rFonts w:asciiTheme="majorHAnsi" w:hAnsiTheme="majorHAnsi"/>
                <w:sz w:val="20"/>
                <w:szCs w:val="20"/>
              </w:rPr>
              <w:t>Seedcost</w:t>
            </w:r>
            <w:proofErr w:type="spellEnd"/>
          </w:p>
        </w:tc>
        <w:tc>
          <w:tcPr>
            <w:tcW w:w="4770" w:type="dxa"/>
          </w:tcPr>
          <w:p w:rsidR="00525DB9" w:rsidRPr="00314397" w:rsidRDefault="00525DB9" w:rsidP="002E3820">
            <w:pPr>
              <w:rPr>
                <w:rFonts w:asciiTheme="majorHAnsi" w:hAnsiTheme="majorHAnsi"/>
                <w:sz w:val="20"/>
                <w:szCs w:val="20"/>
              </w:rPr>
            </w:pPr>
          </w:p>
        </w:tc>
        <w:tc>
          <w:tcPr>
            <w:tcW w:w="3510" w:type="dxa"/>
          </w:tcPr>
          <w:p w:rsidR="00525DB9" w:rsidRPr="00314397" w:rsidRDefault="00525DB9" w:rsidP="002E3820">
            <w:pPr>
              <w:rPr>
                <w:rFonts w:asciiTheme="majorHAnsi" w:hAnsiTheme="majorHAnsi"/>
                <w:sz w:val="20"/>
                <w:szCs w:val="20"/>
              </w:rPr>
            </w:pPr>
            <w:r>
              <w:rPr>
                <w:rFonts w:asciiTheme="majorHAnsi" w:hAnsiTheme="majorHAnsi"/>
                <w:sz w:val="20"/>
                <w:szCs w:val="20"/>
              </w:rPr>
              <w:t>It was not possible to validate seed cost when building it up from the crop level.  Therefore it was taken directly from the validation file (</w:t>
            </w:r>
            <w:proofErr w:type="spellStart"/>
            <w:proofErr w:type="gramStart"/>
            <w:r>
              <w:rPr>
                <w:rFonts w:asciiTheme="majorHAnsi" w:hAnsiTheme="majorHAnsi"/>
                <w:sz w:val="20"/>
                <w:szCs w:val="20"/>
              </w:rPr>
              <w:t>cropinc</w:t>
            </w:r>
            <w:proofErr w:type="spellEnd"/>
            <w:r>
              <w:rPr>
                <w:rFonts w:asciiTheme="majorHAnsi" w:hAnsiTheme="majorHAnsi"/>
                <w:sz w:val="20"/>
                <w:szCs w:val="20"/>
              </w:rPr>
              <w:t>[</w:t>
            </w:r>
            <w:proofErr w:type="spellStart"/>
            <w:proofErr w:type="gramEnd"/>
            <w:r w:rsidRPr="00FB1E94">
              <w:rPr>
                <w:rFonts w:asciiTheme="majorHAnsi" w:hAnsiTheme="majorHAnsi"/>
                <w:i/>
                <w:sz w:val="20"/>
                <w:szCs w:val="20"/>
              </w:rPr>
              <w:t>yr</w:t>
            </w:r>
            <w:proofErr w:type="spellEnd"/>
            <w:r>
              <w:rPr>
                <w:rFonts w:asciiTheme="majorHAnsi" w:hAnsiTheme="majorHAnsi"/>
                <w:sz w:val="20"/>
                <w:szCs w:val="20"/>
              </w:rPr>
              <w:t>]).</w:t>
            </w:r>
          </w:p>
        </w:tc>
      </w:tr>
      <w:tr w:rsidR="00525DB9" w:rsidRPr="00314397" w:rsidTr="00525DB9">
        <w:tc>
          <w:tcPr>
            <w:tcW w:w="1080" w:type="dxa"/>
            <w:vAlign w:val="center"/>
          </w:tcPr>
          <w:p w:rsidR="00525DB9" w:rsidRDefault="00525DB9" w:rsidP="002E3820">
            <w:pPr>
              <w:jc w:val="center"/>
              <w:rPr>
                <w:rFonts w:asciiTheme="majorHAnsi" w:hAnsiTheme="majorHAnsi"/>
                <w:sz w:val="20"/>
                <w:szCs w:val="20"/>
              </w:rPr>
            </w:pPr>
            <w:r>
              <w:rPr>
                <w:rFonts w:asciiTheme="majorHAnsi" w:hAnsiTheme="majorHAnsi"/>
                <w:sz w:val="20"/>
                <w:szCs w:val="20"/>
              </w:rPr>
              <w:t>-</w:t>
            </w:r>
            <w:proofErr w:type="spellStart"/>
            <w:r>
              <w:rPr>
                <w:rFonts w:asciiTheme="majorHAnsi" w:hAnsiTheme="majorHAnsi"/>
                <w:sz w:val="20"/>
                <w:szCs w:val="20"/>
              </w:rPr>
              <w:t>lp</w:t>
            </w:r>
            <w:proofErr w:type="spellEnd"/>
            <w:r>
              <w:rPr>
                <w:rFonts w:asciiTheme="majorHAnsi" w:hAnsiTheme="majorHAnsi"/>
                <w:sz w:val="20"/>
                <w:szCs w:val="20"/>
              </w:rPr>
              <w:t>-</w:t>
            </w:r>
          </w:p>
        </w:tc>
        <w:tc>
          <w:tcPr>
            <w:tcW w:w="1170" w:type="dxa"/>
          </w:tcPr>
          <w:p w:rsidR="00525DB9" w:rsidRPr="00314397" w:rsidRDefault="00525DB9" w:rsidP="002E3820">
            <w:pPr>
              <w:rPr>
                <w:rFonts w:asciiTheme="majorHAnsi" w:hAnsiTheme="majorHAnsi"/>
                <w:sz w:val="20"/>
                <w:szCs w:val="20"/>
              </w:rPr>
            </w:pPr>
            <w:r>
              <w:rPr>
                <w:rFonts w:asciiTheme="majorHAnsi" w:hAnsiTheme="majorHAnsi"/>
                <w:sz w:val="20"/>
                <w:szCs w:val="20"/>
              </w:rPr>
              <w:t>Land prep. Costs</w:t>
            </w:r>
          </w:p>
        </w:tc>
        <w:tc>
          <w:tcPr>
            <w:tcW w:w="1350" w:type="dxa"/>
            <w:vAlign w:val="center"/>
          </w:tcPr>
          <w:p w:rsidR="00525DB9" w:rsidRPr="00314397" w:rsidRDefault="00525DB9" w:rsidP="00525DB9">
            <w:pPr>
              <w:jc w:val="center"/>
              <w:rPr>
                <w:rFonts w:asciiTheme="majorHAnsi" w:hAnsiTheme="majorHAnsi"/>
                <w:sz w:val="20"/>
                <w:szCs w:val="20"/>
              </w:rPr>
            </w:pPr>
            <w:r>
              <w:rPr>
                <w:rFonts w:asciiTheme="majorHAnsi" w:hAnsiTheme="majorHAnsi"/>
                <w:sz w:val="20"/>
                <w:szCs w:val="20"/>
              </w:rPr>
              <w:t>--</w:t>
            </w:r>
          </w:p>
        </w:tc>
        <w:tc>
          <w:tcPr>
            <w:tcW w:w="990" w:type="dxa"/>
            <w:vMerge/>
          </w:tcPr>
          <w:p w:rsidR="00525DB9" w:rsidRPr="00314397" w:rsidRDefault="00525DB9" w:rsidP="002E3820">
            <w:pPr>
              <w:rPr>
                <w:rFonts w:asciiTheme="majorHAnsi" w:hAnsiTheme="majorHAnsi"/>
                <w:sz w:val="20"/>
                <w:szCs w:val="20"/>
              </w:rPr>
            </w:pPr>
          </w:p>
        </w:tc>
        <w:tc>
          <w:tcPr>
            <w:tcW w:w="1440" w:type="dxa"/>
          </w:tcPr>
          <w:p w:rsidR="00525DB9" w:rsidRPr="00314397" w:rsidRDefault="00525DB9" w:rsidP="002E3820">
            <w:pPr>
              <w:rPr>
                <w:rFonts w:asciiTheme="majorHAnsi" w:hAnsiTheme="majorHAnsi"/>
                <w:sz w:val="20"/>
                <w:szCs w:val="20"/>
              </w:rPr>
            </w:pPr>
            <w:proofErr w:type="spellStart"/>
            <w:r>
              <w:rPr>
                <w:rFonts w:asciiTheme="majorHAnsi" w:hAnsiTheme="majorHAnsi"/>
                <w:sz w:val="20"/>
                <w:szCs w:val="20"/>
              </w:rPr>
              <w:t>Lpcost</w:t>
            </w:r>
            <w:proofErr w:type="spellEnd"/>
          </w:p>
        </w:tc>
        <w:tc>
          <w:tcPr>
            <w:tcW w:w="4770" w:type="dxa"/>
          </w:tcPr>
          <w:p w:rsidR="00525DB9" w:rsidRPr="00314397" w:rsidRDefault="00525DB9" w:rsidP="002E3820">
            <w:pPr>
              <w:rPr>
                <w:rFonts w:asciiTheme="majorHAnsi" w:hAnsiTheme="majorHAnsi"/>
                <w:sz w:val="20"/>
                <w:szCs w:val="20"/>
              </w:rPr>
            </w:pPr>
          </w:p>
        </w:tc>
        <w:tc>
          <w:tcPr>
            <w:tcW w:w="3510" w:type="dxa"/>
          </w:tcPr>
          <w:p w:rsidR="00525DB9" w:rsidRPr="00314397" w:rsidRDefault="00525DB9" w:rsidP="002E3820">
            <w:pPr>
              <w:rPr>
                <w:rFonts w:asciiTheme="majorHAnsi" w:hAnsiTheme="majorHAnsi"/>
                <w:sz w:val="20"/>
                <w:szCs w:val="20"/>
              </w:rPr>
            </w:pPr>
            <w:r>
              <w:rPr>
                <w:rFonts w:asciiTheme="majorHAnsi" w:hAnsiTheme="majorHAnsi"/>
                <w:sz w:val="20"/>
                <w:szCs w:val="20"/>
              </w:rPr>
              <w:t>It was not possible to validate seed cost when building it up from the field level.  Therefore it was taken directly from the validation file (</w:t>
            </w:r>
            <w:proofErr w:type="spellStart"/>
            <w:proofErr w:type="gramStart"/>
            <w:r>
              <w:rPr>
                <w:rFonts w:asciiTheme="majorHAnsi" w:hAnsiTheme="majorHAnsi"/>
                <w:sz w:val="20"/>
                <w:szCs w:val="20"/>
              </w:rPr>
              <w:t>cropinc</w:t>
            </w:r>
            <w:proofErr w:type="spellEnd"/>
            <w:r>
              <w:rPr>
                <w:rFonts w:asciiTheme="majorHAnsi" w:hAnsiTheme="majorHAnsi"/>
                <w:sz w:val="20"/>
                <w:szCs w:val="20"/>
              </w:rPr>
              <w:t>[</w:t>
            </w:r>
            <w:proofErr w:type="spellStart"/>
            <w:proofErr w:type="gramEnd"/>
            <w:r w:rsidRPr="00FB1E94">
              <w:rPr>
                <w:rFonts w:asciiTheme="majorHAnsi" w:hAnsiTheme="majorHAnsi"/>
                <w:i/>
                <w:sz w:val="20"/>
                <w:szCs w:val="20"/>
              </w:rPr>
              <w:t>yr</w:t>
            </w:r>
            <w:proofErr w:type="spellEnd"/>
            <w:r>
              <w:rPr>
                <w:rFonts w:asciiTheme="majorHAnsi" w:hAnsiTheme="majorHAnsi"/>
                <w:sz w:val="20"/>
                <w:szCs w:val="20"/>
              </w:rPr>
              <w:t>]).</w:t>
            </w:r>
          </w:p>
        </w:tc>
      </w:tr>
    </w:tbl>
    <w:p w:rsidR="00BF7DB1" w:rsidRDefault="00BF7DB1" w:rsidP="00C1394D">
      <w:pPr>
        <w:pStyle w:val="Subtitle"/>
      </w:pPr>
    </w:p>
    <w:p w:rsidR="00BF7DB1" w:rsidRDefault="00BF7DB1" w:rsidP="00C1394D">
      <w:pPr>
        <w:pStyle w:val="Subtitle"/>
      </w:pPr>
    </w:p>
    <w:p w:rsidR="00BF7DB1" w:rsidRDefault="00BF7DB1" w:rsidP="00BF7DB1"/>
    <w:p w:rsidR="00BF7DB1" w:rsidRPr="00BF7DB1" w:rsidRDefault="00BF7DB1" w:rsidP="00BF7DB1"/>
    <w:p w:rsidR="00C05CA4" w:rsidRPr="001516A3" w:rsidRDefault="00A41762" w:rsidP="00C1394D">
      <w:pPr>
        <w:pStyle w:val="Subtitle"/>
      </w:pPr>
      <w:bookmarkStart w:id="4" w:name="_Toc363349242"/>
      <w:r>
        <w:t>Crop and fertilizer p</w:t>
      </w:r>
      <w:r w:rsidR="00C05CA4" w:rsidRPr="001516A3">
        <w:t>rice</w:t>
      </w:r>
      <w:r w:rsidR="00C1394D">
        <w:t xml:space="preserve"> and quantity</w:t>
      </w:r>
      <w:r>
        <w:t xml:space="preserve"> variables</w:t>
      </w:r>
      <w:r w:rsidR="00C1394D">
        <w:t xml:space="preserve">, per-acre variables (yield and </w:t>
      </w:r>
      <w:proofErr w:type="spellStart"/>
      <w:r w:rsidR="00C1394D">
        <w:t>fert</w:t>
      </w:r>
      <w:proofErr w:type="spellEnd"/>
      <w:r w:rsidR="00C1394D">
        <w:t>/acre)</w:t>
      </w:r>
      <w:bookmarkEnd w:id="4"/>
    </w:p>
    <w:p w:rsidR="00A41762" w:rsidRDefault="00A41762" w:rsidP="00BF7DB1">
      <w:pPr>
        <w:spacing w:line="360" w:lineRule="auto"/>
        <w:contextualSpacing/>
        <w:rPr>
          <w:rFonts w:asciiTheme="majorHAnsi" w:hAnsiTheme="majorHAnsi"/>
          <w:sz w:val="24"/>
          <w:szCs w:val="24"/>
        </w:rPr>
      </w:pPr>
      <w:r>
        <w:rPr>
          <w:rFonts w:asciiTheme="majorHAnsi" w:hAnsiTheme="majorHAnsi"/>
          <w:sz w:val="24"/>
          <w:szCs w:val="24"/>
        </w:rPr>
        <w:t xml:space="preserve">Source files: </w:t>
      </w:r>
      <w:proofErr w:type="spellStart"/>
      <w:proofErr w:type="gramStart"/>
      <w:r w:rsidR="00C55DF1">
        <w:rPr>
          <w:rFonts w:asciiTheme="majorHAnsi" w:hAnsiTheme="majorHAnsi"/>
          <w:sz w:val="24"/>
          <w:szCs w:val="24"/>
        </w:rPr>
        <w:t>croplev</w:t>
      </w:r>
      <w:proofErr w:type="spellEnd"/>
      <w:r w:rsidR="00C55DF1">
        <w:rPr>
          <w:rFonts w:asciiTheme="majorHAnsi" w:hAnsiTheme="majorHAnsi"/>
          <w:sz w:val="24"/>
          <w:szCs w:val="24"/>
        </w:rPr>
        <w:t>[</w:t>
      </w:r>
      <w:proofErr w:type="spellStart"/>
      <w:proofErr w:type="gramEnd"/>
      <w:r w:rsidR="00C55DF1" w:rsidRPr="00C55DF1">
        <w:rPr>
          <w:rFonts w:asciiTheme="majorHAnsi" w:hAnsiTheme="majorHAnsi"/>
          <w:i/>
          <w:sz w:val="24"/>
          <w:szCs w:val="24"/>
        </w:rPr>
        <w:t>yr</w:t>
      </w:r>
      <w:proofErr w:type="spellEnd"/>
      <w:r w:rsidR="00C55DF1">
        <w:rPr>
          <w:rFonts w:asciiTheme="majorHAnsi" w:hAnsiTheme="majorHAnsi"/>
          <w:sz w:val="24"/>
          <w:szCs w:val="24"/>
        </w:rPr>
        <w:t xml:space="preserve">], </w:t>
      </w:r>
      <w:proofErr w:type="spellStart"/>
      <w:r w:rsidR="00C55DF1">
        <w:rPr>
          <w:rFonts w:asciiTheme="majorHAnsi" w:hAnsiTheme="majorHAnsi"/>
          <w:sz w:val="24"/>
          <w:szCs w:val="24"/>
        </w:rPr>
        <w:t>pricefert</w:t>
      </w:r>
      <w:proofErr w:type="spellEnd"/>
      <w:r w:rsidR="00C55DF1">
        <w:rPr>
          <w:rFonts w:asciiTheme="majorHAnsi" w:hAnsiTheme="majorHAnsi"/>
          <w:sz w:val="24"/>
          <w:szCs w:val="24"/>
        </w:rPr>
        <w:t xml:space="preserve">, </w:t>
      </w:r>
      <w:proofErr w:type="spellStart"/>
      <w:r w:rsidR="00C55DF1">
        <w:rPr>
          <w:rFonts w:asciiTheme="majorHAnsi" w:hAnsiTheme="majorHAnsi"/>
          <w:sz w:val="24"/>
          <w:szCs w:val="24"/>
        </w:rPr>
        <w:t>pricecrop</w:t>
      </w:r>
      <w:proofErr w:type="spellEnd"/>
    </w:p>
    <w:p w:rsidR="00A41762" w:rsidRDefault="00A41762" w:rsidP="00BF7DB1">
      <w:pPr>
        <w:spacing w:line="360" w:lineRule="auto"/>
        <w:contextualSpacing/>
        <w:rPr>
          <w:rFonts w:asciiTheme="majorHAnsi" w:hAnsiTheme="majorHAnsi"/>
          <w:sz w:val="24"/>
          <w:szCs w:val="24"/>
        </w:rPr>
      </w:pPr>
      <w:r>
        <w:rPr>
          <w:rFonts w:asciiTheme="majorHAnsi" w:hAnsiTheme="majorHAnsi"/>
          <w:sz w:val="24"/>
          <w:szCs w:val="24"/>
        </w:rPr>
        <w:t xml:space="preserve">Quantity variable labeling convention: </w:t>
      </w:r>
      <w:proofErr w:type="gramStart"/>
      <w:r>
        <w:rPr>
          <w:rFonts w:asciiTheme="majorHAnsi" w:hAnsiTheme="majorHAnsi"/>
          <w:sz w:val="24"/>
          <w:szCs w:val="24"/>
        </w:rPr>
        <w:t>kg[</w:t>
      </w:r>
      <w:proofErr w:type="gramEnd"/>
      <w:r w:rsidRPr="00A41762">
        <w:rPr>
          <w:rFonts w:asciiTheme="majorHAnsi" w:hAnsiTheme="majorHAnsi"/>
          <w:i/>
          <w:sz w:val="24"/>
          <w:szCs w:val="24"/>
        </w:rPr>
        <w:t>item</w:t>
      </w:r>
      <w:r>
        <w:rPr>
          <w:rFonts w:asciiTheme="majorHAnsi" w:hAnsiTheme="majorHAnsi"/>
          <w:i/>
          <w:sz w:val="24"/>
          <w:szCs w:val="24"/>
        </w:rPr>
        <w:t xml:space="preserve"> type</w:t>
      </w:r>
      <w:r>
        <w:rPr>
          <w:rFonts w:asciiTheme="majorHAnsi" w:hAnsiTheme="majorHAnsi"/>
          <w:sz w:val="24"/>
          <w:szCs w:val="24"/>
        </w:rPr>
        <w:t>]</w:t>
      </w:r>
      <w:r w:rsidR="00C55DF1">
        <w:rPr>
          <w:rFonts w:asciiTheme="majorHAnsi" w:hAnsiTheme="majorHAnsi"/>
          <w:sz w:val="24"/>
          <w:szCs w:val="24"/>
        </w:rPr>
        <w:t>[</w:t>
      </w:r>
      <w:r w:rsidR="00C55DF1" w:rsidRPr="00C55DF1">
        <w:rPr>
          <w:rFonts w:asciiTheme="majorHAnsi" w:hAnsiTheme="majorHAnsi"/>
          <w:i/>
          <w:sz w:val="24"/>
          <w:szCs w:val="24"/>
        </w:rPr>
        <w:t>item</w:t>
      </w:r>
      <w:r w:rsidR="00C55DF1">
        <w:rPr>
          <w:rFonts w:asciiTheme="majorHAnsi" w:hAnsiTheme="majorHAnsi"/>
          <w:sz w:val="24"/>
          <w:szCs w:val="24"/>
        </w:rPr>
        <w:t>]</w:t>
      </w:r>
      <w:r>
        <w:rPr>
          <w:rFonts w:asciiTheme="majorHAnsi" w:hAnsiTheme="majorHAnsi"/>
          <w:sz w:val="24"/>
          <w:szCs w:val="24"/>
        </w:rPr>
        <w:t>_F</w:t>
      </w:r>
    </w:p>
    <w:p w:rsidR="00C55DF1" w:rsidRDefault="00C55DF1" w:rsidP="00BF7DB1">
      <w:pPr>
        <w:spacing w:line="360" w:lineRule="auto"/>
        <w:contextualSpacing/>
        <w:rPr>
          <w:rFonts w:asciiTheme="majorHAnsi" w:hAnsiTheme="majorHAnsi"/>
          <w:sz w:val="24"/>
          <w:szCs w:val="24"/>
        </w:rPr>
      </w:pPr>
      <w:proofErr w:type="spellStart"/>
      <w:proofErr w:type="gramStart"/>
      <w:r>
        <w:rPr>
          <w:rFonts w:asciiTheme="majorHAnsi" w:hAnsiTheme="majorHAnsi"/>
          <w:sz w:val="24"/>
          <w:szCs w:val="24"/>
        </w:rPr>
        <w:t>Eg</w:t>
      </w:r>
      <w:proofErr w:type="spellEnd"/>
      <w:r>
        <w:rPr>
          <w:rFonts w:asciiTheme="majorHAnsi" w:hAnsiTheme="majorHAnsi"/>
          <w:sz w:val="24"/>
          <w:szCs w:val="24"/>
        </w:rPr>
        <w:t>.:</w:t>
      </w:r>
      <w:proofErr w:type="gramEnd"/>
      <w:r>
        <w:rPr>
          <w:rFonts w:asciiTheme="majorHAnsi" w:hAnsiTheme="majorHAnsi"/>
          <w:sz w:val="24"/>
          <w:szCs w:val="24"/>
        </w:rPr>
        <w:t xml:space="preserve"> </w:t>
      </w:r>
      <w:proofErr w:type="spellStart"/>
      <w:r>
        <w:rPr>
          <w:rFonts w:asciiTheme="majorHAnsi" w:hAnsiTheme="majorHAnsi"/>
          <w:sz w:val="24"/>
          <w:szCs w:val="24"/>
        </w:rPr>
        <w:t>kgfdap_F</w:t>
      </w:r>
      <w:proofErr w:type="spellEnd"/>
      <w:r>
        <w:rPr>
          <w:rFonts w:asciiTheme="majorHAnsi" w:hAnsiTheme="majorHAnsi"/>
          <w:sz w:val="24"/>
          <w:szCs w:val="24"/>
        </w:rPr>
        <w:t xml:space="preserve">, </w:t>
      </w:r>
      <w:proofErr w:type="spellStart"/>
      <w:r>
        <w:rPr>
          <w:rFonts w:asciiTheme="majorHAnsi" w:hAnsiTheme="majorHAnsi"/>
          <w:sz w:val="24"/>
          <w:szCs w:val="24"/>
        </w:rPr>
        <w:t>kgcmaize_F</w:t>
      </w:r>
      <w:proofErr w:type="spellEnd"/>
    </w:p>
    <w:p w:rsidR="00A41762" w:rsidRDefault="00A41762" w:rsidP="00BF7DB1">
      <w:pPr>
        <w:spacing w:line="360" w:lineRule="auto"/>
        <w:contextualSpacing/>
        <w:rPr>
          <w:rFonts w:asciiTheme="majorHAnsi" w:hAnsiTheme="majorHAnsi"/>
          <w:sz w:val="24"/>
          <w:szCs w:val="24"/>
        </w:rPr>
      </w:pPr>
      <w:r>
        <w:rPr>
          <w:rFonts w:asciiTheme="majorHAnsi" w:hAnsiTheme="majorHAnsi"/>
          <w:sz w:val="24"/>
          <w:szCs w:val="24"/>
        </w:rPr>
        <w:t xml:space="preserve">Price variable labeling convention: </w:t>
      </w:r>
      <w:proofErr w:type="spellStart"/>
      <w:proofErr w:type="gramStart"/>
      <w:r>
        <w:rPr>
          <w:rFonts w:asciiTheme="majorHAnsi" w:hAnsiTheme="majorHAnsi"/>
          <w:sz w:val="24"/>
          <w:szCs w:val="24"/>
        </w:rPr>
        <w:t>pkg</w:t>
      </w:r>
      <w:proofErr w:type="spellEnd"/>
      <w:r>
        <w:rPr>
          <w:rFonts w:asciiTheme="majorHAnsi" w:hAnsiTheme="majorHAnsi"/>
          <w:sz w:val="24"/>
          <w:szCs w:val="24"/>
        </w:rPr>
        <w:t>[</w:t>
      </w:r>
      <w:proofErr w:type="gramEnd"/>
      <w:r w:rsidRPr="00A41762">
        <w:rPr>
          <w:rFonts w:asciiTheme="majorHAnsi" w:hAnsiTheme="majorHAnsi"/>
          <w:i/>
          <w:sz w:val="24"/>
          <w:szCs w:val="24"/>
        </w:rPr>
        <w:t>item</w:t>
      </w:r>
      <w:r>
        <w:rPr>
          <w:rFonts w:asciiTheme="majorHAnsi" w:hAnsiTheme="majorHAnsi"/>
          <w:i/>
          <w:sz w:val="24"/>
          <w:szCs w:val="24"/>
        </w:rPr>
        <w:t xml:space="preserve"> type</w:t>
      </w:r>
      <w:r>
        <w:rPr>
          <w:rFonts w:asciiTheme="majorHAnsi" w:hAnsiTheme="majorHAnsi"/>
          <w:sz w:val="24"/>
          <w:szCs w:val="24"/>
        </w:rPr>
        <w:t>]</w:t>
      </w:r>
      <w:r w:rsidR="00C55DF1">
        <w:rPr>
          <w:rFonts w:asciiTheme="majorHAnsi" w:hAnsiTheme="majorHAnsi"/>
          <w:sz w:val="24"/>
          <w:szCs w:val="24"/>
        </w:rPr>
        <w:t>[</w:t>
      </w:r>
      <w:r w:rsidR="00C55DF1" w:rsidRPr="00C55DF1">
        <w:rPr>
          <w:rFonts w:asciiTheme="majorHAnsi" w:hAnsiTheme="majorHAnsi"/>
          <w:i/>
          <w:sz w:val="24"/>
          <w:szCs w:val="24"/>
        </w:rPr>
        <w:t>item</w:t>
      </w:r>
      <w:r w:rsidR="00C55DF1">
        <w:rPr>
          <w:rFonts w:asciiTheme="majorHAnsi" w:hAnsiTheme="majorHAnsi"/>
          <w:sz w:val="24"/>
          <w:szCs w:val="24"/>
        </w:rPr>
        <w:t>]</w:t>
      </w:r>
      <w:r>
        <w:rPr>
          <w:rFonts w:asciiTheme="majorHAnsi" w:hAnsiTheme="majorHAnsi"/>
          <w:sz w:val="24"/>
          <w:szCs w:val="24"/>
        </w:rPr>
        <w:t>_F</w:t>
      </w:r>
    </w:p>
    <w:p w:rsidR="00C55DF1" w:rsidRDefault="00C55DF1" w:rsidP="00BF7DB1">
      <w:pPr>
        <w:spacing w:line="360" w:lineRule="auto"/>
        <w:contextualSpacing/>
        <w:rPr>
          <w:rFonts w:asciiTheme="majorHAnsi" w:hAnsiTheme="majorHAnsi"/>
          <w:sz w:val="24"/>
          <w:szCs w:val="24"/>
        </w:rPr>
      </w:pPr>
      <w:proofErr w:type="spellStart"/>
      <w:proofErr w:type="gramStart"/>
      <w:r>
        <w:rPr>
          <w:rFonts w:asciiTheme="majorHAnsi" w:hAnsiTheme="majorHAnsi"/>
          <w:sz w:val="24"/>
          <w:szCs w:val="24"/>
        </w:rPr>
        <w:t>Eg</w:t>
      </w:r>
      <w:proofErr w:type="spellEnd"/>
      <w:r>
        <w:rPr>
          <w:rFonts w:asciiTheme="majorHAnsi" w:hAnsiTheme="majorHAnsi"/>
          <w:sz w:val="24"/>
          <w:szCs w:val="24"/>
        </w:rPr>
        <w:t>.:</w:t>
      </w:r>
      <w:proofErr w:type="gramEnd"/>
      <w:r>
        <w:rPr>
          <w:rFonts w:asciiTheme="majorHAnsi" w:hAnsiTheme="majorHAnsi"/>
          <w:sz w:val="24"/>
          <w:szCs w:val="24"/>
        </w:rPr>
        <w:t xml:space="preserve"> </w:t>
      </w:r>
      <w:proofErr w:type="spellStart"/>
      <w:r>
        <w:rPr>
          <w:rFonts w:asciiTheme="majorHAnsi" w:hAnsiTheme="majorHAnsi"/>
          <w:sz w:val="24"/>
          <w:szCs w:val="24"/>
        </w:rPr>
        <w:t>pkgfdap_F</w:t>
      </w:r>
      <w:proofErr w:type="spellEnd"/>
      <w:r>
        <w:rPr>
          <w:rFonts w:asciiTheme="majorHAnsi" w:hAnsiTheme="majorHAnsi"/>
          <w:sz w:val="24"/>
          <w:szCs w:val="24"/>
        </w:rPr>
        <w:t xml:space="preserve">, </w:t>
      </w:r>
      <w:proofErr w:type="spellStart"/>
      <w:r>
        <w:rPr>
          <w:rFonts w:asciiTheme="majorHAnsi" w:hAnsiTheme="majorHAnsi"/>
          <w:sz w:val="24"/>
          <w:szCs w:val="24"/>
        </w:rPr>
        <w:t>pkgcmaize_F</w:t>
      </w:r>
      <w:proofErr w:type="spellEnd"/>
    </w:p>
    <w:p w:rsidR="00A41762" w:rsidRDefault="00C55DF1" w:rsidP="00BF7DB1">
      <w:pPr>
        <w:spacing w:line="360" w:lineRule="auto"/>
        <w:contextualSpacing/>
        <w:rPr>
          <w:rFonts w:asciiTheme="majorHAnsi" w:hAnsiTheme="majorHAnsi"/>
          <w:sz w:val="24"/>
          <w:szCs w:val="24"/>
        </w:rPr>
      </w:pPr>
      <w:proofErr w:type="spellStart"/>
      <w:proofErr w:type="gramStart"/>
      <w:r>
        <w:rPr>
          <w:rFonts w:asciiTheme="majorHAnsi" w:hAnsiTheme="majorHAnsi"/>
          <w:sz w:val="24"/>
          <w:szCs w:val="24"/>
        </w:rPr>
        <w:t>Fert</w:t>
      </w:r>
      <w:proofErr w:type="spellEnd"/>
      <w:r>
        <w:rPr>
          <w:rFonts w:asciiTheme="majorHAnsi" w:hAnsiTheme="majorHAnsi"/>
          <w:sz w:val="24"/>
          <w:szCs w:val="24"/>
        </w:rPr>
        <w:t>.</w:t>
      </w:r>
      <w:proofErr w:type="gramEnd"/>
      <w:r>
        <w:rPr>
          <w:rFonts w:asciiTheme="majorHAnsi" w:hAnsiTheme="majorHAnsi"/>
          <w:sz w:val="24"/>
          <w:szCs w:val="24"/>
        </w:rPr>
        <w:t xml:space="preserve"> </w:t>
      </w:r>
      <w:proofErr w:type="gramStart"/>
      <w:r>
        <w:rPr>
          <w:rFonts w:asciiTheme="majorHAnsi" w:hAnsiTheme="majorHAnsi"/>
          <w:sz w:val="24"/>
          <w:szCs w:val="24"/>
        </w:rPr>
        <w:t>per</w:t>
      </w:r>
      <w:proofErr w:type="gramEnd"/>
      <w:r>
        <w:rPr>
          <w:rFonts w:asciiTheme="majorHAnsi" w:hAnsiTheme="majorHAnsi"/>
          <w:sz w:val="24"/>
          <w:szCs w:val="24"/>
        </w:rPr>
        <w:t xml:space="preserve"> </w:t>
      </w:r>
      <w:r w:rsidR="00A41762">
        <w:rPr>
          <w:rFonts w:asciiTheme="majorHAnsi" w:hAnsiTheme="majorHAnsi"/>
          <w:sz w:val="24"/>
          <w:szCs w:val="24"/>
        </w:rPr>
        <w:t xml:space="preserve">acre </w:t>
      </w:r>
      <w:r>
        <w:rPr>
          <w:rFonts w:asciiTheme="majorHAnsi" w:hAnsiTheme="majorHAnsi"/>
          <w:sz w:val="24"/>
          <w:szCs w:val="24"/>
        </w:rPr>
        <w:t xml:space="preserve">variable </w:t>
      </w:r>
      <w:r w:rsidR="00A41762">
        <w:rPr>
          <w:rFonts w:asciiTheme="majorHAnsi" w:hAnsiTheme="majorHAnsi"/>
          <w:sz w:val="24"/>
          <w:szCs w:val="24"/>
        </w:rPr>
        <w:t xml:space="preserve">labeling convention: </w:t>
      </w:r>
      <w:proofErr w:type="spellStart"/>
      <w:r w:rsidR="00A41762">
        <w:rPr>
          <w:rFonts w:asciiTheme="majorHAnsi" w:hAnsiTheme="majorHAnsi"/>
          <w:sz w:val="24"/>
          <w:szCs w:val="24"/>
        </w:rPr>
        <w:t>fertac</w:t>
      </w:r>
      <w:proofErr w:type="spellEnd"/>
      <w:r w:rsidR="00A41762">
        <w:rPr>
          <w:rFonts w:asciiTheme="majorHAnsi" w:hAnsiTheme="majorHAnsi"/>
          <w:sz w:val="24"/>
          <w:szCs w:val="24"/>
        </w:rPr>
        <w:t>[</w:t>
      </w:r>
      <w:proofErr w:type="spellStart"/>
      <w:r w:rsidR="00A41762" w:rsidRPr="00A41762">
        <w:rPr>
          <w:rFonts w:asciiTheme="majorHAnsi" w:hAnsiTheme="majorHAnsi"/>
          <w:i/>
          <w:sz w:val="24"/>
          <w:szCs w:val="24"/>
        </w:rPr>
        <w:t>fert</w:t>
      </w:r>
      <w:proofErr w:type="spellEnd"/>
      <w:r w:rsidR="00A41762" w:rsidRPr="00A41762">
        <w:rPr>
          <w:rFonts w:asciiTheme="majorHAnsi" w:hAnsiTheme="majorHAnsi"/>
          <w:i/>
          <w:sz w:val="24"/>
          <w:szCs w:val="24"/>
        </w:rPr>
        <w:t xml:space="preserve"> type</w:t>
      </w:r>
      <w:r w:rsidR="00A41762">
        <w:rPr>
          <w:rFonts w:asciiTheme="majorHAnsi" w:hAnsiTheme="majorHAnsi"/>
          <w:sz w:val="24"/>
          <w:szCs w:val="24"/>
        </w:rPr>
        <w:t>]_F</w:t>
      </w:r>
    </w:p>
    <w:p w:rsidR="00C55DF1" w:rsidRDefault="00C55DF1" w:rsidP="00BF7DB1">
      <w:pPr>
        <w:spacing w:line="360" w:lineRule="auto"/>
        <w:contextualSpacing/>
        <w:rPr>
          <w:rFonts w:asciiTheme="majorHAnsi" w:hAnsiTheme="majorHAnsi"/>
          <w:sz w:val="24"/>
          <w:szCs w:val="24"/>
        </w:rPr>
      </w:pPr>
      <w:proofErr w:type="spellStart"/>
      <w:proofErr w:type="gramStart"/>
      <w:r>
        <w:rPr>
          <w:rFonts w:asciiTheme="majorHAnsi" w:hAnsiTheme="majorHAnsi"/>
          <w:sz w:val="24"/>
          <w:szCs w:val="24"/>
        </w:rPr>
        <w:t>Eg</w:t>
      </w:r>
      <w:proofErr w:type="spellEnd"/>
      <w:r>
        <w:rPr>
          <w:rFonts w:asciiTheme="majorHAnsi" w:hAnsiTheme="majorHAnsi"/>
          <w:sz w:val="24"/>
          <w:szCs w:val="24"/>
        </w:rPr>
        <w:t>.:</w:t>
      </w:r>
      <w:proofErr w:type="gramEnd"/>
      <w:r>
        <w:rPr>
          <w:rFonts w:asciiTheme="majorHAnsi" w:hAnsiTheme="majorHAnsi"/>
          <w:sz w:val="24"/>
          <w:szCs w:val="24"/>
        </w:rPr>
        <w:t xml:space="preserve"> </w:t>
      </w:r>
      <w:proofErr w:type="spellStart"/>
      <w:r>
        <w:rPr>
          <w:rFonts w:asciiTheme="majorHAnsi" w:hAnsiTheme="majorHAnsi"/>
          <w:sz w:val="24"/>
          <w:szCs w:val="24"/>
        </w:rPr>
        <w:t>fertaccan_F</w:t>
      </w:r>
      <w:proofErr w:type="spellEnd"/>
      <w:r>
        <w:rPr>
          <w:rFonts w:asciiTheme="majorHAnsi" w:hAnsiTheme="majorHAnsi"/>
          <w:sz w:val="24"/>
          <w:szCs w:val="24"/>
        </w:rPr>
        <w:t xml:space="preserve">, </w:t>
      </w:r>
      <w:proofErr w:type="spellStart"/>
      <w:r>
        <w:rPr>
          <w:rFonts w:asciiTheme="majorHAnsi" w:hAnsiTheme="majorHAnsi"/>
          <w:sz w:val="24"/>
          <w:szCs w:val="24"/>
        </w:rPr>
        <w:t>fertacdap_F</w:t>
      </w:r>
      <w:proofErr w:type="spellEnd"/>
    </w:p>
    <w:p w:rsidR="00A41762" w:rsidRDefault="00A41762" w:rsidP="00BF7DB1">
      <w:pPr>
        <w:spacing w:line="360" w:lineRule="auto"/>
        <w:contextualSpacing/>
        <w:rPr>
          <w:rFonts w:asciiTheme="majorHAnsi" w:hAnsiTheme="majorHAnsi"/>
          <w:sz w:val="24"/>
          <w:szCs w:val="24"/>
        </w:rPr>
      </w:pPr>
      <w:r>
        <w:rPr>
          <w:rFonts w:asciiTheme="majorHAnsi" w:hAnsiTheme="majorHAnsi"/>
          <w:sz w:val="24"/>
          <w:szCs w:val="24"/>
        </w:rPr>
        <w:t xml:space="preserve">Yield variable labeling convention: </w:t>
      </w:r>
      <w:proofErr w:type="gramStart"/>
      <w:r>
        <w:rPr>
          <w:rFonts w:asciiTheme="majorHAnsi" w:hAnsiTheme="majorHAnsi"/>
          <w:sz w:val="24"/>
          <w:szCs w:val="24"/>
        </w:rPr>
        <w:t>yield[</w:t>
      </w:r>
      <w:proofErr w:type="gramEnd"/>
      <w:r w:rsidRPr="00A41762">
        <w:rPr>
          <w:rFonts w:asciiTheme="majorHAnsi" w:hAnsiTheme="majorHAnsi"/>
          <w:i/>
          <w:sz w:val="24"/>
          <w:szCs w:val="24"/>
        </w:rPr>
        <w:t>crop</w:t>
      </w:r>
      <w:r>
        <w:rPr>
          <w:rFonts w:asciiTheme="majorHAnsi" w:hAnsiTheme="majorHAnsi"/>
          <w:sz w:val="24"/>
          <w:szCs w:val="24"/>
        </w:rPr>
        <w:t>]_F</w:t>
      </w:r>
    </w:p>
    <w:p w:rsidR="00C55DF1" w:rsidRDefault="00C55DF1" w:rsidP="00BF7DB1">
      <w:pPr>
        <w:spacing w:line="360" w:lineRule="auto"/>
        <w:contextualSpacing/>
        <w:rPr>
          <w:rFonts w:asciiTheme="majorHAnsi" w:hAnsiTheme="majorHAnsi"/>
          <w:sz w:val="24"/>
          <w:szCs w:val="24"/>
        </w:rPr>
      </w:pPr>
      <w:proofErr w:type="spellStart"/>
      <w:proofErr w:type="gramStart"/>
      <w:r>
        <w:rPr>
          <w:rFonts w:asciiTheme="majorHAnsi" w:hAnsiTheme="majorHAnsi"/>
          <w:sz w:val="24"/>
          <w:szCs w:val="24"/>
        </w:rPr>
        <w:t>Eg</w:t>
      </w:r>
      <w:proofErr w:type="spellEnd"/>
      <w:r>
        <w:rPr>
          <w:rFonts w:asciiTheme="majorHAnsi" w:hAnsiTheme="majorHAnsi"/>
          <w:sz w:val="24"/>
          <w:szCs w:val="24"/>
        </w:rPr>
        <w:t>.:</w:t>
      </w:r>
      <w:proofErr w:type="gramEnd"/>
      <w:r>
        <w:rPr>
          <w:rFonts w:asciiTheme="majorHAnsi" w:hAnsiTheme="majorHAnsi"/>
          <w:sz w:val="24"/>
          <w:szCs w:val="24"/>
        </w:rPr>
        <w:t xml:space="preserve"> </w:t>
      </w:r>
      <w:proofErr w:type="spellStart"/>
      <w:r>
        <w:rPr>
          <w:rFonts w:asciiTheme="majorHAnsi" w:hAnsiTheme="majorHAnsi"/>
          <w:sz w:val="24"/>
          <w:szCs w:val="24"/>
        </w:rPr>
        <w:t>yieldmaiz_F</w:t>
      </w:r>
      <w:proofErr w:type="spellEnd"/>
    </w:p>
    <w:p w:rsidR="00C55DF1" w:rsidRDefault="00C55DF1" w:rsidP="00BF7DB1">
      <w:pPr>
        <w:spacing w:line="360" w:lineRule="auto"/>
        <w:contextualSpacing/>
        <w:rPr>
          <w:rFonts w:asciiTheme="majorHAnsi" w:hAnsiTheme="majorHAnsi"/>
          <w:sz w:val="24"/>
          <w:szCs w:val="24"/>
        </w:rPr>
      </w:pPr>
      <w:r>
        <w:rPr>
          <w:rFonts w:asciiTheme="majorHAnsi" w:hAnsiTheme="majorHAnsi"/>
          <w:sz w:val="24"/>
          <w:szCs w:val="24"/>
        </w:rPr>
        <w:t xml:space="preserve">All crop and fertilizer quantities are expressed in </w:t>
      </w:r>
      <w:proofErr w:type="spellStart"/>
      <w:r>
        <w:rPr>
          <w:rFonts w:asciiTheme="majorHAnsi" w:hAnsiTheme="majorHAnsi"/>
          <w:sz w:val="24"/>
          <w:szCs w:val="24"/>
        </w:rPr>
        <w:t>kgs</w:t>
      </w:r>
      <w:proofErr w:type="spellEnd"/>
      <w:r>
        <w:rPr>
          <w:rFonts w:asciiTheme="majorHAnsi" w:hAnsiTheme="majorHAnsi"/>
          <w:sz w:val="24"/>
          <w:szCs w:val="24"/>
        </w:rPr>
        <w:t>.  All prices are expressed in KES/kg.</w:t>
      </w:r>
    </w:p>
    <w:p w:rsidR="00963475" w:rsidRDefault="00963475" w:rsidP="00BF7DB1">
      <w:pPr>
        <w:spacing w:line="360" w:lineRule="auto"/>
        <w:contextualSpacing/>
        <w:rPr>
          <w:rFonts w:asciiTheme="majorHAnsi" w:hAnsiTheme="majorHAnsi"/>
          <w:sz w:val="24"/>
          <w:szCs w:val="24"/>
        </w:rPr>
      </w:pPr>
      <w:r>
        <w:rPr>
          <w:rFonts w:asciiTheme="majorHAnsi" w:hAnsiTheme="majorHAnsi"/>
          <w:sz w:val="24"/>
          <w:szCs w:val="24"/>
        </w:rPr>
        <w:lastRenderedPageBreak/>
        <w:t>The default setting for [</w:t>
      </w:r>
      <w:r w:rsidRPr="00963475">
        <w:rPr>
          <w:rFonts w:asciiTheme="majorHAnsi" w:hAnsiTheme="majorHAnsi"/>
          <w:i/>
          <w:sz w:val="24"/>
          <w:szCs w:val="24"/>
        </w:rPr>
        <w:t>crop list</w:t>
      </w:r>
      <w:r>
        <w:rPr>
          <w:rFonts w:asciiTheme="majorHAnsi" w:hAnsiTheme="majorHAnsi"/>
          <w:sz w:val="24"/>
          <w:szCs w:val="24"/>
        </w:rPr>
        <w:t>] is maize (-</w:t>
      </w:r>
      <w:proofErr w:type="spellStart"/>
      <w:r>
        <w:rPr>
          <w:rFonts w:asciiTheme="majorHAnsi" w:hAnsiTheme="majorHAnsi"/>
          <w:sz w:val="24"/>
          <w:szCs w:val="24"/>
        </w:rPr>
        <w:t>maiz</w:t>
      </w:r>
      <w:proofErr w:type="spellEnd"/>
      <w:r>
        <w:rPr>
          <w:rFonts w:asciiTheme="majorHAnsi" w:hAnsiTheme="majorHAnsi"/>
          <w:sz w:val="24"/>
          <w:szCs w:val="24"/>
        </w:rPr>
        <w:t>).  The default setting for [</w:t>
      </w:r>
      <w:proofErr w:type="spellStart"/>
      <w:r w:rsidRPr="00963475">
        <w:rPr>
          <w:rFonts w:asciiTheme="majorHAnsi" w:hAnsiTheme="majorHAnsi"/>
          <w:i/>
          <w:sz w:val="24"/>
          <w:szCs w:val="24"/>
        </w:rPr>
        <w:t>fert</w:t>
      </w:r>
      <w:proofErr w:type="spellEnd"/>
      <w:r w:rsidRPr="00963475">
        <w:rPr>
          <w:rFonts w:asciiTheme="majorHAnsi" w:hAnsiTheme="majorHAnsi"/>
          <w:i/>
          <w:sz w:val="24"/>
          <w:szCs w:val="24"/>
        </w:rPr>
        <w:t xml:space="preserve"> list</w:t>
      </w:r>
      <w:r>
        <w:rPr>
          <w:rFonts w:asciiTheme="majorHAnsi" w:hAnsiTheme="majorHAnsi"/>
          <w:sz w:val="24"/>
          <w:szCs w:val="24"/>
        </w:rPr>
        <w:t xml:space="preserve">] is: </w:t>
      </w:r>
      <w:proofErr w:type="spellStart"/>
      <w:r>
        <w:rPr>
          <w:rFonts w:asciiTheme="majorHAnsi" w:hAnsiTheme="majorHAnsi"/>
          <w:sz w:val="24"/>
          <w:szCs w:val="24"/>
        </w:rPr>
        <w:t>diammonium</w:t>
      </w:r>
      <w:proofErr w:type="spellEnd"/>
      <w:r>
        <w:rPr>
          <w:rFonts w:asciiTheme="majorHAnsi" w:hAnsiTheme="majorHAnsi"/>
          <w:sz w:val="24"/>
          <w:szCs w:val="24"/>
        </w:rPr>
        <w:t xml:space="preserve"> phosphate (-dap</w:t>
      </w:r>
      <w:r w:rsidRPr="00A66540">
        <w:rPr>
          <w:rFonts w:asciiTheme="majorHAnsi" w:hAnsiTheme="majorHAnsi"/>
          <w:sz w:val="24"/>
          <w:szCs w:val="24"/>
        </w:rPr>
        <w:t>),</w:t>
      </w:r>
      <w:r>
        <w:rPr>
          <w:rFonts w:asciiTheme="majorHAnsi" w:hAnsiTheme="majorHAnsi"/>
          <w:sz w:val="24"/>
          <w:szCs w:val="24"/>
        </w:rPr>
        <w:t xml:space="preserve"> calcium ammonium nitrate (-can</w:t>
      </w:r>
      <w:r w:rsidRPr="00A66540">
        <w:rPr>
          <w:rFonts w:asciiTheme="majorHAnsi" w:hAnsiTheme="majorHAnsi"/>
          <w:sz w:val="24"/>
          <w:szCs w:val="24"/>
        </w:rPr>
        <w:t>), manure (</w:t>
      </w:r>
      <w:r>
        <w:rPr>
          <w:rFonts w:asciiTheme="majorHAnsi" w:hAnsiTheme="majorHAnsi"/>
          <w:sz w:val="24"/>
          <w:szCs w:val="24"/>
        </w:rPr>
        <w:t>-</w:t>
      </w:r>
      <w:r w:rsidRPr="00A66540">
        <w:rPr>
          <w:rFonts w:asciiTheme="majorHAnsi" w:hAnsiTheme="majorHAnsi"/>
          <w:sz w:val="24"/>
          <w:szCs w:val="24"/>
        </w:rPr>
        <w:t>man</w:t>
      </w:r>
      <w:r>
        <w:rPr>
          <w:rFonts w:asciiTheme="majorHAnsi" w:hAnsiTheme="majorHAnsi"/>
          <w:sz w:val="24"/>
          <w:szCs w:val="24"/>
        </w:rPr>
        <w:t xml:space="preserve">), and </w:t>
      </w:r>
      <w:proofErr w:type="spellStart"/>
      <w:r>
        <w:rPr>
          <w:rFonts w:asciiTheme="majorHAnsi" w:hAnsiTheme="majorHAnsi"/>
          <w:sz w:val="24"/>
          <w:szCs w:val="24"/>
        </w:rPr>
        <w:t>dap+can+man</w:t>
      </w:r>
      <w:proofErr w:type="spellEnd"/>
      <w:r>
        <w:rPr>
          <w:rFonts w:asciiTheme="majorHAnsi" w:hAnsiTheme="majorHAnsi"/>
          <w:sz w:val="24"/>
          <w:szCs w:val="24"/>
        </w:rPr>
        <w:t xml:space="preserve"> (-</w:t>
      </w:r>
      <w:proofErr w:type="spellStart"/>
      <w:proofErr w:type="gramStart"/>
      <w:r>
        <w:rPr>
          <w:rFonts w:asciiTheme="majorHAnsi" w:hAnsiTheme="majorHAnsi"/>
          <w:sz w:val="24"/>
          <w:szCs w:val="24"/>
        </w:rPr>
        <w:t>dcm</w:t>
      </w:r>
      <w:proofErr w:type="spellEnd"/>
      <w:proofErr w:type="gramEnd"/>
      <w:r>
        <w:rPr>
          <w:rFonts w:asciiTheme="majorHAnsi" w:hAnsiTheme="majorHAnsi"/>
          <w:sz w:val="24"/>
          <w:szCs w:val="24"/>
        </w:rPr>
        <w:t xml:space="preserve">).  </w:t>
      </w:r>
      <w:r w:rsidRPr="00A66540">
        <w:rPr>
          <w:rFonts w:asciiTheme="majorHAnsi" w:hAnsiTheme="majorHAnsi"/>
          <w:sz w:val="24"/>
          <w:szCs w:val="24"/>
        </w:rPr>
        <w:t xml:space="preserve">These are, by far, the most widely used fertilizers in any </w:t>
      </w:r>
      <w:proofErr w:type="spellStart"/>
      <w:r>
        <w:rPr>
          <w:rFonts w:asciiTheme="majorHAnsi" w:hAnsiTheme="majorHAnsi"/>
          <w:sz w:val="24"/>
          <w:szCs w:val="24"/>
        </w:rPr>
        <w:t>Tegemeo</w:t>
      </w:r>
      <w:proofErr w:type="spellEnd"/>
      <w:r>
        <w:rPr>
          <w:rFonts w:asciiTheme="majorHAnsi" w:hAnsiTheme="majorHAnsi"/>
          <w:sz w:val="24"/>
          <w:szCs w:val="24"/>
        </w:rPr>
        <w:t xml:space="preserve"> </w:t>
      </w:r>
      <w:r w:rsidRPr="00A66540">
        <w:rPr>
          <w:rFonts w:asciiTheme="majorHAnsi" w:hAnsiTheme="majorHAnsi"/>
          <w:sz w:val="24"/>
          <w:szCs w:val="24"/>
        </w:rPr>
        <w:t>survey year.</w:t>
      </w:r>
    </w:p>
    <w:p w:rsidR="00BF7DB1" w:rsidRDefault="00BF7DB1" w:rsidP="005944D1">
      <w:pPr>
        <w:spacing w:line="240" w:lineRule="auto"/>
        <w:contextualSpacing/>
        <w:rPr>
          <w:rFonts w:asciiTheme="majorHAnsi" w:hAnsiTheme="majorHAnsi"/>
          <w:sz w:val="24"/>
          <w:szCs w:val="24"/>
        </w:rPr>
      </w:pPr>
    </w:p>
    <w:tbl>
      <w:tblPr>
        <w:tblStyle w:val="TableGrid"/>
        <w:tblW w:w="0" w:type="auto"/>
        <w:tblLook w:val="04A0" w:firstRow="1" w:lastRow="0" w:firstColumn="1" w:lastColumn="0" w:noHBand="0" w:noVBand="1"/>
      </w:tblPr>
      <w:tblGrid>
        <w:gridCol w:w="1388"/>
        <w:gridCol w:w="1899"/>
        <w:gridCol w:w="2203"/>
        <w:gridCol w:w="1438"/>
        <w:gridCol w:w="1558"/>
        <w:gridCol w:w="1566"/>
        <w:gridCol w:w="1867"/>
      </w:tblGrid>
      <w:tr w:rsidR="00E237A0" w:rsidRPr="00BF7DB1" w:rsidTr="00070A47">
        <w:tc>
          <w:tcPr>
            <w:tcW w:w="11919" w:type="dxa"/>
            <w:gridSpan w:val="7"/>
          </w:tcPr>
          <w:p w:rsidR="00E237A0" w:rsidRPr="00BF7DB1" w:rsidRDefault="00E237A0" w:rsidP="00C10B52">
            <w:pPr>
              <w:rPr>
                <w:rFonts w:asciiTheme="majorHAnsi" w:hAnsiTheme="majorHAnsi"/>
                <w:b/>
                <w:sz w:val="20"/>
                <w:szCs w:val="20"/>
              </w:rPr>
            </w:pPr>
            <w:r w:rsidRPr="00BF7DB1">
              <w:rPr>
                <w:rFonts w:asciiTheme="majorHAnsi" w:hAnsiTheme="majorHAnsi"/>
                <w:b/>
                <w:sz w:val="20"/>
                <w:szCs w:val="20"/>
              </w:rPr>
              <w:t>Table 4: Crop and fertilizer price, qty., and per-acre variables</w:t>
            </w:r>
          </w:p>
        </w:tc>
      </w:tr>
      <w:tr w:rsidR="00E237A0" w:rsidRPr="00BF7DB1" w:rsidTr="00E237A0">
        <w:tc>
          <w:tcPr>
            <w:tcW w:w="1388" w:type="dxa"/>
          </w:tcPr>
          <w:p w:rsidR="00E237A0" w:rsidRPr="00BF7DB1" w:rsidRDefault="00E237A0" w:rsidP="00A41762">
            <w:pPr>
              <w:rPr>
                <w:rFonts w:asciiTheme="majorHAnsi" w:hAnsiTheme="majorHAnsi"/>
                <w:b/>
                <w:sz w:val="20"/>
                <w:szCs w:val="20"/>
              </w:rPr>
            </w:pPr>
            <w:r w:rsidRPr="00BF7DB1">
              <w:rPr>
                <w:rFonts w:asciiTheme="majorHAnsi" w:hAnsiTheme="majorHAnsi"/>
                <w:b/>
                <w:sz w:val="20"/>
                <w:szCs w:val="20"/>
              </w:rPr>
              <w:t>Variable type</w:t>
            </w:r>
          </w:p>
        </w:tc>
        <w:tc>
          <w:tcPr>
            <w:tcW w:w="1899" w:type="dxa"/>
          </w:tcPr>
          <w:p w:rsidR="00E237A0" w:rsidRPr="00BF7DB1" w:rsidRDefault="00E237A0" w:rsidP="00C10B52">
            <w:pPr>
              <w:rPr>
                <w:rFonts w:asciiTheme="majorHAnsi" w:hAnsiTheme="majorHAnsi"/>
                <w:b/>
                <w:sz w:val="20"/>
                <w:szCs w:val="20"/>
              </w:rPr>
            </w:pPr>
            <w:r w:rsidRPr="00BF7DB1">
              <w:rPr>
                <w:rFonts w:asciiTheme="majorHAnsi" w:hAnsiTheme="majorHAnsi"/>
                <w:b/>
                <w:sz w:val="20"/>
                <w:szCs w:val="20"/>
              </w:rPr>
              <w:t>Variable type definition</w:t>
            </w:r>
          </w:p>
        </w:tc>
        <w:tc>
          <w:tcPr>
            <w:tcW w:w="2203" w:type="dxa"/>
          </w:tcPr>
          <w:p w:rsidR="00E237A0" w:rsidRPr="00BF7DB1" w:rsidRDefault="00E237A0" w:rsidP="00C10B52">
            <w:pPr>
              <w:rPr>
                <w:rFonts w:asciiTheme="majorHAnsi" w:hAnsiTheme="majorHAnsi"/>
                <w:b/>
                <w:sz w:val="20"/>
                <w:szCs w:val="20"/>
              </w:rPr>
            </w:pPr>
            <w:r w:rsidRPr="00BF7DB1">
              <w:rPr>
                <w:rFonts w:asciiTheme="majorHAnsi" w:hAnsiTheme="majorHAnsi"/>
                <w:b/>
                <w:sz w:val="20"/>
                <w:szCs w:val="20"/>
              </w:rPr>
              <w:t>Item type designation</w:t>
            </w:r>
          </w:p>
        </w:tc>
        <w:tc>
          <w:tcPr>
            <w:tcW w:w="1438" w:type="dxa"/>
          </w:tcPr>
          <w:p w:rsidR="00E237A0" w:rsidRPr="00BF7DB1" w:rsidRDefault="00E237A0" w:rsidP="00C10B52">
            <w:pPr>
              <w:rPr>
                <w:rFonts w:asciiTheme="majorHAnsi" w:hAnsiTheme="majorHAnsi"/>
                <w:b/>
                <w:sz w:val="20"/>
                <w:szCs w:val="20"/>
              </w:rPr>
            </w:pPr>
            <w:r w:rsidRPr="00BF7DB1">
              <w:rPr>
                <w:rFonts w:asciiTheme="majorHAnsi" w:hAnsiTheme="majorHAnsi"/>
                <w:b/>
                <w:sz w:val="20"/>
                <w:szCs w:val="20"/>
              </w:rPr>
              <w:t>Item type definition</w:t>
            </w:r>
          </w:p>
        </w:tc>
        <w:tc>
          <w:tcPr>
            <w:tcW w:w="1558" w:type="dxa"/>
          </w:tcPr>
          <w:p w:rsidR="00E237A0" w:rsidRPr="00BF7DB1" w:rsidRDefault="00E237A0" w:rsidP="00C10B52">
            <w:pPr>
              <w:rPr>
                <w:rFonts w:asciiTheme="majorHAnsi" w:hAnsiTheme="majorHAnsi"/>
                <w:b/>
                <w:sz w:val="20"/>
                <w:szCs w:val="20"/>
              </w:rPr>
            </w:pPr>
            <w:r w:rsidRPr="00BF7DB1">
              <w:rPr>
                <w:rFonts w:asciiTheme="majorHAnsi" w:hAnsiTheme="majorHAnsi"/>
                <w:b/>
                <w:sz w:val="20"/>
                <w:szCs w:val="20"/>
              </w:rPr>
              <w:t>Item</w:t>
            </w:r>
          </w:p>
        </w:tc>
        <w:tc>
          <w:tcPr>
            <w:tcW w:w="1566" w:type="dxa"/>
          </w:tcPr>
          <w:p w:rsidR="00E237A0" w:rsidRPr="00BF7DB1" w:rsidRDefault="00E237A0" w:rsidP="00C10B52">
            <w:pPr>
              <w:rPr>
                <w:rFonts w:asciiTheme="majorHAnsi" w:hAnsiTheme="majorHAnsi"/>
                <w:b/>
                <w:sz w:val="20"/>
                <w:szCs w:val="20"/>
              </w:rPr>
            </w:pPr>
            <w:r w:rsidRPr="00BF7DB1">
              <w:rPr>
                <w:rFonts w:asciiTheme="majorHAnsi" w:hAnsiTheme="majorHAnsi"/>
                <w:b/>
                <w:sz w:val="20"/>
                <w:szCs w:val="20"/>
              </w:rPr>
              <w:t>Source file</w:t>
            </w:r>
          </w:p>
        </w:tc>
        <w:tc>
          <w:tcPr>
            <w:tcW w:w="1867" w:type="dxa"/>
          </w:tcPr>
          <w:p w:rsidR="00E237A0" w:rsidRPr="00BF7DB1" w:rsidRDefault="00E237A0" w:rsidP="00C10B52">
            <w:pPr>
              <w:rPr>
                <w:rFonts w:asciiTheme="majorHAnsi" w:hAnsiTheme="majorHAnsi"/>
                <w:b/>
                <w:sz w:val="20"/>
                <w:szCs w:val="20"/>
              </w:rPr>
            </w:pPr>
            <w:r w:rsidRPr="00BF7DB1">
              <w:rPr>
                <w:rFonts w:asciiTheme="majorHAnsi" w:hAnsiTheme="majorHAnsi"/>
                <w:b/>
                <w:sz w:val="20"/>
                <w:szCs w:val="20"/>
              </w:rPr>
              <w:t>Definition</w:t>
            </w:r>
          </w:p>
        </w:tc>
      </w:tr>
      <w:tr w:rsidR="00E237A0" w:rsidRPr="00BF7DB1" w:rsidTr="00E237A0">
        <w:tc>
          <w:tcPr>
            <w:tcW w:w="1388" w:type="dxa"/>
            <w:vMerge w:val="restart"/>
          </w:tcPr>
          <w:p w:rsidR="00E237A0" w:rsidRPr="00BF7DB1" w:rsidRDefault="00E237A0" w:rsidP="00C10B52">
            <w:pPr>
              <w:rPr>
                <w:rFonts w:asciiTheme="majorHAnsi" w:hAnsiTheme="majorHAnsi"/>
                <w:sz w:val="20"/>
                <w:szCs w:val="20"/>
              </w:rPr>
            </w:pPr>
            <w:r w:rsidRPr="00BF7DB1">
              <w:rPr>
                <w:rFonts w:asciiTheme="majorHAnsi" w:hAnsiTheme="majorHAnsi"/>
                <w:sz w:val="20"/>
                <w:szCs w:val="20"/>
              </w:rPr>
              <w:t>Kg-</w:t>
            </w:r>
          </w:p>
        </w:tc>
        <w:tc>
          <w:tcPr>
            <w:tcW w:w="1899" w:type="dxa"/>
            <w:vMerge w:val="restart"/>
          </w:tcPr>
          <w:p w:rsidR="00E237A0" w:rsidRPr="00BF7DB1" w:rsidRDefault="00E237A0" w:rsidP="00C10B52">
            <w:pPr>
              <w:rPr>
                <w:rFonts w:asciiTheme="majorHAnsi" w:hAnsiTheme="majorHAnsi"/>
                <w:sz w:val="20"/>
                <w:szCs w:val="20"/>
              </w:rPr>
            </w:pPr>
            <w:r w:rsidRPr="00BF7DB1">
              <w:rPr>
                <w:rFonts w:asciiTheme="majorHAnsi" w:hAnsiTheme="majorHAnsi"/>
                <w:sz w:val="20"/>
                <w:szCs w:val="20"/>
              </w:rPr>
              <w:t>Quantity (</w:t>
            </w:r>
            <w:proofErr w:type="spellStart"/>
            <w:r w:rsidRPr="00BF7DB1">
              <w:rPr>
                <w:rFonts w:asciiTheme="majorHAnsi" w:hAnsiTheme="majorHAnsi"/>
                <w:sz w:val="20"/>
                <w:szCs w:val="20"/>
              </w:rPr>
              <w:t>kgs</w:t>
            </w:r>
            <w:proofErr w:type="spellEnd"/>
            <w:r w:rsidRPr="00BF7DB1">
              <w:rPr>
                <w:rFonts w:asciiTheme="majorHAnsi" w:hAnsiTheme="majorHAnsi"/>
                <w:sz w:val="20"/>
                <w:szCs w:val="20"/>
              </w:rPr>
              <w:t>.)</w:t>
            </w:r>
          </w:p>
        </w:tc>
        <w:tc>
          <w:tcPr>
            <w:tcW w:w="2203" w:type="dxa"/>
          </w:tcPr>
          <w:p w:rsidR="00E237A0" w:rsidRPr="00BF7DB1" w:rsidRDefault="00E237A0" w:rsidP="00C10B52">
            <w:pPr>
              <w:rPr>
                <w:rFonts w:asciiTheme="majorHAnsi" w:hAnsiTheme="majorHAnsi"/>
                <w:sz w:val="20"/>
                <w:szCs w:val="20"/>
              </w:rPr>
            </w:pPr>
            <w:r w:rsidRPr="00BF7DB1">
              <w:rPr>
                <w:rFonts w:asciiTheme="majorHAnsi" w:hAnsiTheme="majorHAnsi"/>
                <w:sz w:val="20"/>
                <w:szCs w:val="20"/>
              </w:rPr>
              <w:t>-f- (or –</w:t>
            </w:r>
            <w:proofErr w:type="spellStart"/>
            <w:r w:rsidRPr="00BF7DB1">
              <w:rPr>
                <w:rFonts w:asciiTheme="majorHAnsi" w:hAnsiTheme="majorHAnsi"/>
                <w:sz w:val="20"/>
                <w:szCs w:val="20"/>
              </w:rPr>
              <w:t>fert</w:t>
            </w:r>
            <w:proofErr w:type="spellEnd"/>
            <w:r w:rsidRPr="00BF7DB1">
              <w:rPr>
                <w:rFonts w:asciiTheme="majorHAnsi" w:hAnsiTheme="majorHAnsi"/>
                <w:sz w:val="20"/>
                <w:szCs w:val="20"/>
              </w:rPr>
              <w:t>-)</w:t>
            </w:r>
          </w:p>
        </w:tc>
        <w:tc>
          <w:tcPr>
            <w:tcW w:w="1438" w:type="dxa"/>
          </w:tcPr>
          <w:p w:rsidR="00E237A0" w:rsidRPr="00BF7DB1" w:rsidRDefault="00E237A0" w:rsidP="00C10B52">
            <w:pPr>
              <w:rPr>
                <w:rFonts w:asciiTheme="majorHAnsi" w:hAnsiTheme="majorHAnsi"/>
                <w:sz w:val="20"/>
                <w:szCs w:val="20"/>
              </w:rPr>
            </w:pPr>
            <w:r w:rsidRPr="00BF7DB1">
              <w:rPr>
                <w:rFonts w:asciiTheme="majorHAnsi" w:hAnsiTheme="majorHAnsi"/>
                <w:sz w:val="20"/>
                <w:szCs w:val="20"/>
              </w:rPr>
              <w:t>Fertilizer</w:t>
            </w:r>
          </w:p>
        </w:tc>
        <w:tc>
          <w:tcPr>
            <w:tcW w:w="1558" w:type="dxa"/>
          </w:tcPr>
          <w:p w:rsidR="00E237A0" w:rsidRPr="00BF7DB1" w:rsidRDefault="00E237A0" w:rsidP="00C10B52">
            <w:pPr>
              <w:rPr>
                <w:rFonts w:asciiTheme="majorHAnsi" w:hAnsiTheme="majorHAnsi"/>
                <w:sz w:val="20"/>
                <w:szCs w:val="20"/>
              </w:rPr>
            </w:pPr>
            <w:r w:rsidRPr="00BF7DB1">
              <w:rPr>
                <w:rFonts w:asciiTheme="majorHAnsi" w:hAnsiTheme="majorHAnsi"/>
                <w:sz w:val="20"/>
                <w:szCs w:val="20"/>
              </w:rPr>
              <w:t>-[</w:t>
            </w:r>
            <w:proofErr w:type="spellStart"/>
            <w:r w:rsidRPr="00BF7DB1">
              <w:rPr>
                <w:rFonts w:asciiTheme="majorHAnsi" w:hAnsiTheme="majorHAnsi"/>
                <w:i/>
                <w:sz w:val="20"/>
                <w:szCs w:val="20"/>
              </w:rPr>
              <w:t>fert</w:t>
            </w:r>
            <w:proofErr w:type="spellEnd"/>
            <w:r w:rsidRPr="00BF7DB1">
              <w:rPr>
                <w:rFonts w:asciiTheme="majorHAnsi" w:hAnsiTheme="majorHAnsi"/>
                <w:i/>
                <w:sz w:val="20"/>
                <w:szCs w:val="20"/>
              </w:rPr>
              <w:t xml:space="preserve"> list</w:t>
            </w:r>
            <w:r w:rsidRPr="00BF7DB1">
              <w:rPr>
                <w:rFonts w:asciiTheme="majorHAnsi" w:hAnsiTheme="majorHAnsi"/>
                <w:sz w:val="20"/>
                <w:szCs w:val="20"/>
              </w:rPr>
              <w:t>]-</w:t>
            </w:r>
          </w:p>
        </w:tc>
        <w:tc>
          <w:tcPr>
            <w:tcW w:w="1566" w:type="dxa"/>
          </w:tcPr>
          <w:p w:rsidR="00E237A0" w:rsidRPr="00BF7DB1" w:rsidRDefault="00E237A0" w:rsidP="00E237A0">
            <w:pPr>
              <w:rPr>
                <w:rFonts w:asciiTheme="majorHAnsi" w:hAnsiTheme="majorHAnsi"/>
                <w:sz w:val="20"/>
                <w:szCs w:val="20"/>
              </w:rPr>
            </w:pPr>
            <w:proofErr w:type="spellStart"/>
            <w:r w:rsidRPr="00BF7DB1">
              <w:rPr>
                <w:rFonts w:asciiTheme="majorHAnsi" w:hAnsiTheme="majorHAnsi"/>
                <w:sz w:val="20"/>
                <w:szCs w:val="20"/>
              </w:rPr>
              <w:t>Fert</w:t>
            </w:r>
            <w:proofErr w:type="spellEnd"/>
            <w:r w:rsidRPr="00BF7DB1">
              <w:rPr>
                <w:rFonts w:asciiTheme="majorHAnsi" w:hAnsiTheme="majorHAnsi"/>
                <w:sz w:val="20"/>
                <w:szCs w:val="20"/>
              </w:rPr>
              <w:t>[</w:t>
            </w:r>
            <w:proofErr w:type="spellStart"/>
            <w:r w:rsidRPr="00BF7DB1">
              <w:rPr>
                <w:rFonts w:asciiTheme="majorHAnsi" w:hAnsiTheme="majorHAnsi"/>
                <w:i/>
                <w:sz w:val="20"/>
                <w:szCs w:val="20"/>
              </w:rPr>
              <w:t>yr</w:t>
            </w:r>
            <w:proofErr w:type="spellEnd"/>
            <w:r w:rsidRPr="00BF7DB1">
              <w:rPr>
                <w:rFonts w:asciiTheme="majorHAnsi" w:hAnsiTheme="majorHAnsi"/>
                <w:sz w:val="20"/>
                <w:szCs w:val="20"/>
              </w:rPr>
              <w:t>]</w:t>
            </w:r>
          </w:p>
        </w:tc>
        <w:tc>
          <w:tcPr>
            <w:tcW w:w="1867" w:type="dxa"/>
          </w:tcPr>
          <w:p w:rsidR="00E237A0" w:rsidRPr="00BF7DB1" w:rsidRDefault="00E237A0" w:rsidP="00C10B52">
            <w:pPr>
              <w:rPr>
                <w:rFonts w:asciiTheme="majorHAnsi" w:hAnsiTheme="majorHAnsi"/>
                <w:sz w:val="20"/>
                <w:szCs w:val="20"/>
              </w:rPr>
            </w:pPr>
            <w:proofErr w:type="spellStart"/>
            <w:r w:rsidRPr="00BF7DB1">
              <w:rPr>
                <w:rFonts w:asciiTheme="majorHAnsi" w:hAnsiTheme="majorHAnsi"/>
                <w:sz w:val="20"/>
                <w:szCs w:val="20"/>
              </w:rPr>
              <w:t>Qty</w:t>
            </w:r>
            <w:proofErr w:type="spellEnd"/>
            <w:r w:rsidRPr="00BF7DB1">
              <w:rPr>
                <w:rFonts w:asciiTheme="majorHAnsi" w:hAnsiTheme="majorHAnsi"/>
                <w:sz w:val="20"/>
                <w:szCs w:val="20"/>
              </w:rPr>
              <w:t xml:space="preserve"> of fertilizer purchased (</w:t>
            </w:r>
            <w:proofErr w:type="spellStart"/>
            <w:r w:rsidRPr="00BF7DB1">
              <w:rPr>
                <w:rFonts w:asciiTheme="majorHAnsi" w:hAnsiTheme="majorHAnsi"/>
                <w:sz w:val="20"/>
                <w:szCs w:val="20"/>
              </w:rPr>
              <w:t>kgs</w:t>
            </w:r>
            <w:proofErr w:type="spellEnd"/>
            <w:r w:rsidRPr="00BF7DB1">
              <w:rPr>
                <w:rFonts w:asciiTheme="majorHAnsi" w:hAnsiTheme="majorHAnsi"/>
                <w:sz w:val="20"/>
                <w:szCs w:val="20"/>
              </w:rPr>
              <w:t>.)</w:t>
            </w:r>
          </w:p>
        </w:tc>
      </w:tr>
      <w:tr w:rsidR="00E237A0" w:rsidRPr="00BF7DB1" w:rsidTr="00E237A0">
        <w:tc>
          <w:tcPr>
            <w:tcW w:w="1388" w:type="dxa"/>
            <w:vMerge/>
          </w:tcPr>
          <w:p w:rsidR="00E237A0" w:rsidRPr="00BF7DB1" w:rsidRDefault="00E237A0" w:rsidP="00C10B52">
            <w:pPr>
              <w:rPr>
                <w:rFonts w:asciiTheme="majorHAnsi" w:hAnsiTheme="majorHAnsi"/>
                <w:sz w:val="20"/>
                <w:szCs w:val="20"/>
              </w:rPr>
            </w:pPr>
          </w:p>
        </w:tc>
        <w:tc>
          <w:tcPr>
            <w:tcW w:w="1899" w:type="dxa"/>
            <w:vMerge/>
          </w:tcPr>
          <w:p w:rsidR="00E237A0" w:rsidRPr="00BF7DB1" w:rsidRDefault="00E237A0" w:rsidP="00A41762">
            <w:pPr>
              <w:rPr>
                <w:rFonts w:asciiTheme="majorHAnsi" w:hAnsiTheme="majorHAnsi"/>
                <w:sz w:val="20"/>
                <w:szCs w:val="20"/>
              </w:rPr>
            </w:pPr>
          </w:p>
        </w:tc>
        <w:tc>
          <w:tcPr>
            <w:tcW w:w="2203" w:type="dxa"/>
          </w:tcPr>
          <w:p w:rsidR="00E237A0" w:rsidRPr="00BF7DB1" w:rsidRDefault="00E237A0" w:rsidP="00A41762">
            <w:pPr>
              <w:rPr>
                <w:rFonts w:asciiTheme="majorHAnsi" w:hAnsiTheme="majorHAnsi"/>
                <w:sz w:val="20"/>
                <w:szCs w:val="20"/>
              </w:rPr>
            </w:pPr>
            <w:r w:rsidRPr="00BF7DB1">
              <w:rPr>
                <w:rFonts w:asciiTheme="majorHAnsi" w:hAnsiTheme="majorHAnsi"/>
                <w:sz w:val="20"/>
                <w:szCs w:val="20"/>
              </w:rPr>
              <w:t>-c-</w:t>
            </w:r>
          </w:p>
        </w:tc>
        <w:tc>
          <w:tcPr>
            <w:tcW w:w="1438" w:type="dxa"/>
          </w:tcPr>
          <w:p w:rsidR="00E237A0" w:rsidRPr="00BF7DB1" w:rsidRDefault="00E237A0" w:rsidP="00C10B52">
            <w:pPr>
              <w:rPr>
                <w:rFonts w:asciiTheme="majorHAnsi" w:hAnsiTheme="majorHAnsi"/>
                <w:sz w:val="20"/>
                <w:szCs w:val="20"/>
              </w:rPr>
            </w:pPr>
            <w:r w:rsidRPr="00BF7DB1">
              <w:rPr>
                <w:rFonts w:asciiTheme="majorHAnsi" w:hAnsiTheme="majorHAnsi"/>
                <w:sz w:val="20"/>
                <w:szCs w:val="20"/>
              </w:rPr>
              <w:t>Crop</w:t>
            </w:r>
          </w:p>
        </w:tc>
        <w:tc>
          <w:tcPr>
            <w:tcW w:w="1558" w:type="dxa"/>
          </w:tcPr>
          <w:p w:rsidR="00E237A0" w:rsidRPr="00BF7DB1" w:rsidRDefault="00E237A0" w:rsidP="00C10B52">
            <w:pPr>
              <w:rPr>
                <w:rFonts w:asciiTheme="majorHAnsi" w:hAnsiTheme="majorHAnsi"/>
                <w:sz w:val="20"/>
                <w:szCs w:val="20"/>
              </w:rPr>
            </w:pPr>
            <w:r w:rsidRPr="00BF7DB1">
              <w:rPr>
                <w:rFonts w:asciiTheme="majorHAnsi" w:hAnsiTheme="majorHAnsi"/>
                <w:sz w:val="20"/>
                <w:szCs w:val="20"/>
              </w:rPr>
              <w:t>-[</w:t>
            </w:r>
            <w:r w:rsidRPr="00BF7DB1">
              <w:rPr>
                <w:rFonts w:asciiTheme="majorHAnsi" w:hAnsiTheme="majorHAnsi"/>
                <w:i/>
                <w:sz w:val="20"/>
                <w:szCs w:val="20"/>
              </w:rPr>
              <w:t>crop list</w:t>
            </w:r>
            <w:r w:rsidRPr="00BF7DB1">
              <w:rPr>
                <w:rFonts w:asciiTheme="majorHAnsi" w:hAnsiTheme="majorHAnsi"/>
                <w:sz w:val="20"/>
                <w:szCs w:val="20"/>
              </w:rPr>
              <w:t>]-</w:t>
            </w:r>
          </w:p>
        </w:tc>
        <w:tc>
          <w:tcPr>
            <w:tcW w:w="1566" w:type="dxa"/>
          </w:tcPr>
          <w:p w:rsidR="00E237A0" w:rsidRPr="00BF7DB1" w:rsidRDefault="00E237A0" w:rsidP="00E237A0">
            <w:pPr>
              <w:rPr>
                <w:rFonts w:asciiTheme="majorHAnsi" w:hAnsiTheme="majorHAnsi"/>
                <w:sz w:val="20"/>
                <w:szCs w:val="20"/>
              </w:rPr>
            </w:pPr>
            <w:proofErr w:type="spellStart"/>
            <w:r w:rsidRPr="00BF7DB1">
              <w:rPr>
                <w:rFonts w:asciiTheme="majorHAnsi" w:hAnsiTheme="majorHAnsi"/>
                <w:sz w:val="20"/>
                <w:szCs w:val="20"/>
              </w:rPr>
              <w:t>Croplev</w:t>
            </w:r>
            <w:proofErr w:type="spellEnd"/>
            <w:r w:rsidRPr="00BF7DB1">
              <w:rPr>
                <w:rFonts w:asciiTheme="majorHAnsi" w:hAnsiTheme="majorHAnsi"/>
                <w:sz w:val="20"/>
                <w:szCs w:val="20"/>
              </w:rPr>
              <w:t>[</w:t>
            </w:r>
            <w:proofErr w:type="spellStart"/>
            <w:r w:rsidRPr="00BF7DB1">
              <w:rPr>
                <w:rFonts w:asciiTheme="majorHAnsi" w:hAnsiTheme="majorHAnsi"/>
                <w:i/>
                <w:sz w:val="20"/>
                <w:szCs w:val="20"/>
              </w:rPr>
              <w:t>yr</w:t>
            </w:r>
            <w:proofErr w:type="spellEnd"/>
            <w:r w:rsidRPr="00BF7DB1">
              <w:rPr>
                <w:rFonts w:asciiTheme="majorHAnsi" w:hAnsiTheme="majorHAnsi"/>
                <w:sz w:val="20"/>
                <w:szCs w:val="20"/>
              </w:rPr>
              <w:t>]</w:t>
            </w:r>
          </w:p>
        </w:tc>
        <w:tc>
          <w:tcPr>
            <w:tcW w:w="1867" w:type="dxa"/>
          </w:tcPr>
          <w:p w:rsidR="00E237A0" w:rsidRPr="00BF7DB1" w:rsidRDefault="00E237A0" w:rsidP="00C10B52">
            <w:pPr>
              <w:rPr>
                <w:rFonts w:asciiTheme="majorHAnsi" w:hAnsiTheme="majorHAnsi"/>
                <w:sz w:val="20"/>
                <w:szCs w:val="20"/>
              </w:rPr>
            </w:pPr>
            <w:proofErr w:type="spellStart"/>
            <w:r w:rsidRPr="00BF7DB1">
              <w:rPr>
                <w:rFonts w:asciiTheme="majorHAnsi" w:hAnsiTheme="majorHAnsi"/>
                <w:sz w:val="20"/>
                <w:szCs w:val="20"/>
              </w:rPr>
              <w:t>Qty</w:t>
            </w:r>
            <w:proofErr w:type="spellEnd"/>
            <w:r w:rsidRPr="00BF7DB1">
              <w:rPr>
                <w:rFonts w:asciiTheme="majorHAnsi" w:hAnsiTheme="majorHAnsi"/>
                <w:sz w:val="20"/>
                <w:szCs w:val="20"/>
              </w:rPr>
              <w:t xml:space="preserve"> of [</w:t>
            </w:r>
            <w:r w:rsidRPr="00BF7DB1">
              <w:rPr>
                <w:rFonts w:asciiTheme="majorHAnsi" w:hAnsiTheme="majorHAnsi"/>
                <w:i/>
                <w:sz w:val="20"/>
                <w:szCs w:val="20"/>
              </w:rPr>
              <w:t>crop</w:t>
            </w:r>
            <w:r w:rsidRPr="00BF7DB1">
              <w:rPr>
                <w:rFonts w:asciiTheme="majorHAnsi" w:hAnsiTheme="majorHAnsi"/>
                <w:sz w:val="20"/>
                <w:szCs w:val="20"/>
              </w:rPr>
              <w:t>] produced (</w:t>
            </w:r>
            <w:proofErr w:type="spellStart"/>
            <w:r w:rsidRPr="00BF7DB1">
              <w:rPr>
                <w:rFonts w:asciiTheme="majorHAnsi" w:hAnsiTheme="majorHAnsi"/>
                <w:sz w:val="20"/>
                <w:szCs w:val="20"/>
              </w:rPr>
              <w:t>kgs</w:t>
            </w:r>
            <w:proofErr w:type="spellEnd"/>
            <w:r w:rsidRPr="00BF7DB1">
              <w:rPr>
                <w:rFonts w:asciiTheme="majorHAnsi" w:hAnsiTheme="majorHAnsi"/>
                <w:sz w:val="20"/>
                <w:szCs w:val="20"/>
              </w:rPr>
              <w:t>.)</w:t>
            </w:r>
          </w:p>
        </w:tc>
      </w:tr>
      <w:tr w:rsidR="00E237A0" w:rsidRPr="00BF7DB1" w:rsidTr="00E237A0">
        <w:tc>
          <w:tcPr>
            <w:tcW w:w="1388" w:type="dxa"/>
            <w:vMerge w:val="restart"/>
          </w:tcPr>
          <w:p w:rsidR="00E237A0" w:rsidRPr="00BF7DB1" w:rsidRDefault="00E237A0" w:rsidP="00C10B52">
            <w:pPr>
              <w:rPr>
                <w:rFonts w:asciiTheme="majorHAnsi" w:hAnsiTheme="majorHAnsi"/>
                <w:sz w:val="20"/>
                <w:szCs w:val="20"/>
              </w:rPr>
            </w:pPr>
            <w:proofErr w:type="spellStart"/>
            <w:r w:rsidRPr="00BF7DB1">
              <w:rPr>
                <w:rFonts w:asciiTheme="majorHAnsi" w:hAnsiTheme="majorHAnsi"/>
                <w:sz w:val="20"/>
                <w:szCs w:val="20"/>
              </w:rPr>
              <w:t>Pkg</w:t>
            </w:r>
            <w:proofErr w:type="spellEnd"/>
            <w:r w:rsidRPr="00BF7DB1">
              <w:rPr>
                <w:rFonts w:asciiTheme="majorHAnsi" w:hAnsiTheme="majorHAnsi"/>
                <w:sz w:val="20"/>
                <w:szCs w:val="20"/>
              </w:rPr>
              <w:t>-</w:t>
            </w:r>
          </w:p>
        </w:tc>
        <w:tc>
          <w:tcPr>
            <w:tcW w:w="1899" w:type="dxa"/>
            <w:vMerge w:val="restart"/>
          </w:tcPr>
          <w:p w:rsidR="00E237A0" w:rsidRPr="00BF7DB1" w:rsidRDefault="00E237A0" w:rsidP="00070A47">
            <w:pPr>
              <w:rPr>
                <w:rFonts w:asciiTheme="majorHAnsi" w:hAnsiTheme="majorHAnsi"/>
                <w:sz w:val="20"/>
                <w:szCs w:val="20"/>
              </w:rPr>
            </w:pPr>
            <w:r w:rsidRPr="00BF7DB1">
              <w:rPr>
                <w:rFonts w:asciiTheme="majorHAnsi" w:hAnsiTheme="majorHAnsi"/>
                <w:sz w:val="20"/>
                <w:szCs w:val="20"/>
              </w:rPr>
              <w:t>Per kilogram price</w:t>
            </w:r>
          </w:p>
        </w:tc>
        <w:tc>
          <w:tcPr>
            <w:tcW w:w="2203" w:type="dxa"/>
          </w:tcPr>
          <w:p w:rsidR="00E237A0" w:rsidRPr="00BF7DB1" w:rsidRDefault="00E237A0" w:rsidP="00070A47">
            <w:pPr>
              <w:rPr>
                <w:rFonts w:asciiTheme="majorHAnsi" w:hAnsiTheme="majorHAnsi"/>
                <w:sz w:val="20"/>
                <w:szCs w:val="20"/>
              </w:rPr>
            </w:pPr>
            <w:r w:rsidRPr="00BF7DB1">
              <w:rPr>
                <w:rFonts w:asciiTheme="majorHAnsi" w:hAnsiTheme="majorHAnsi"/>
                <w:sz w:val="20"/>
                <w:szCs w:val="20"/>
              </w:rPr>
              <w:t>-f- (or –</w:t>
            </w:r>
            <w:proofErr w:type="spellStart"/>
            <w:r w:rsidRPr="00BF7DB1">
              <w:rPr>
                <w:rFonts w:asciiTheme="majorHAnsi" w:hAnsiTheme="majorHAnsi"/>
                <w:sz w:val="20"/>
                <w:szCs w:val="20"/>
              </w:rPr>
              <w:t>fert</w:t>
            </w:r>
            <w:proofErr w:type="spellEnd"/>
            <w:r w:rsidRPr="00BF7DB1">
              <w:rPr>
                <w:rFonts w:asciiTheme="majorHAnsi" w:hAnsiTheme="majorHAnsi"/>
                <w:sz w:val="20"/>
                <w:szCs w:val="20"/>
              </w:rPr>
              <w:t>-)</w:t>
            </w:r>
          </w:p>
        </w:tc>
        <w:tc>
          <w:tcPr>
            <w:tcW w:w="1438" w:type="dxa"/>
          </w:tcPr>
          <w:p w:rsidR="00E237A0" w:rsidRPr="00BF7DB1" w:rsidRDefault="00E237A0" w:rsidP="00070A47">
            <w:pPr>
              <w:rPr>
                <w:rFonts w:asciiTheme="majorHAnsi" w:hAnsiTheme="majorHAnsi"/>
                <w:sz w:val="20"/>
                <w:szCs w:val="20"/>
              </w:rPr>
            </w:pPr>
            <w:r w:rsidRPr="00BF7DB1">
              <w:rPr>
                <w:rFonts w:asciiTheme="majorHAnsi" w:hAnsiTheme="majorHAnsi"/>
                <w:sz w:val="20"/>
                <w:szCs w:val="20"/>
              </w:rPr>
              <w:t>Fertilizer</w:t>
            </w:r>
          </w:p>
        </w:tc>
        <w:tc>
          <w:tcPr>
            <w:tcW w:w="1558" w:type="dxa"/>
          </w:tcPr>
          <w:p w:rsidR="00E237A0" w:rsidRPr="00BF7DB1" w:rsidRDefault="00E237A0" w:rsidP="00070A47">
            <w:pPr>
              <w:rPr>
                <w:rFonts w:asciiTheme="majorHAnsi" w:hAnsiTheme="majorHAnsi"/>
                <w:sz w:val="20"/>
                <w:szCs w:val="20"/>
              </w:rPr>
            </w:pPr>
            <w:r w:rsidRPr="00BF7DB1">
              <w:rPr>
                <w:rFonts w:asciiTheme="majorHAnsi" w:hAnsiTheme="majorHAnsi"/>
                <w:sz w:val="20"/>
                <w:szCs w:val="20"/>
              </w:rPr>
              <w:t>-[</w:t>
            </w:r>
            <w:proofErr w:type="spellStart"/>
            <w:r w:rsidRPr="00BF7DB1">
              <w:rPr>
                <w:rFonts w:asciiTheme="majorHAnsi" w:hAnsiTheme="majorHAnsi"/>
                <w:i/>
                <w:sz w:val="20"/>
                <w:szCs w:val="20"/>
              </w:rPr>
              <w:t>fert</w:t>
            </w:r>
            <w:proofErr w:type="spellEnd"/>
            <w:r w:rsidRPr="00BF7DB1">
              <w:rPr>
                <w:rFonts w:asciiTheme="majorHAnsi" w:hAnsiTheme="majorHAnsi"/>
                <w:i/>
                <w:sz w:val="20"/>
                <w:szCs w:val="20"/>
              </w:rPr>
              <w:t xml:space="preserve"> list</w:t>
            </w:r>
            <w:r w:rsidRPr="00BF7DB1">
              <w:rPr>
                <w:rFonts w:asciiTheme="majorHAnsi" w:hAnsiTheme="majorHAnsi"/>
                <w:sz w:val="20"/>
                <w:szCs w:val="20"/>
              </w:rPr>
              <w:t>]-</w:t>
            </w:r>
          </w:p>
        </w:tc>
        <w:tc>
          <w:tcPr>
            <w:tcW w:w="1566" w:type="dxa"/>
          </w:tcPr>
          <w:p w:rsidR="00E237A0" w:rsidRPr="00BF7DB1" w:rsidRDefault="00E237A0" w:rsidP="00C10B52">
            <w:pPr>
              <w:rPr>
                <w:rFonts w:asciiTheme="majorHAnsi" w:hAnsiTheme="majorHAnsi"/>
                <w:sz w:val="20"/>
                <w:szCs w:val="20"/>
              </w:rPr>
            </w:pPr>
            <w:proofErr w:type="spellStart"/>
            <w:r w:rsidRPr="00BF7DB1">
              <w:rPr>
                <w:rFonts w:asciiTheme="majorHAnsi" w:hAnsiTheme="majorHAnsi"/>
                <w:sz w:val="20"/>
                <w:szCs w:val="20"/>
              </w:rPr>
              <w:t>Pricefert</w:t>
            </w:r>
            <w:proofErr w:type="spellEnd"/>
          </w:p>
        </w:tc>
        <w:tc>
          <w:tcPr>
            <w:tcW w:w="1867" w:type="dxa"/>
          </w:tcPr>
          <w:p w:rsidR="00E237A0" w:rsidRPr="00BF7DB1" w:rsidRDefault="00E237A0" w:rsidP="00C10B52">
            <w:pPr>
              <w:rPr>
                <w:rFonts w:asciiTheme="majorHAnsi" w:hAnsiTheme="majorHAnsi"/>
                <w:sz w:val="20"/>
                <w:szCs w:val="20"/>
              </w:rPr>
            </w:pPr>
          </w:p>
        </w:tc>
      </w:tr>
      <w:tr w:rsidR="00E237A0" w:rsidRPr="00BF7DB1" w:rsidTr="00E237A0">
        <w:tc>
          <w:tcPr>
            <w:tcW w:w="1388" w:type="dxa"/>
            <w:vMerge/>
          </w:tcPr>
          <w:p w:rsidR="00E237A0" w:rsidRPr="00BF7DB1" w:rsidRDefault="00E237A0" w:rsidP="00C10B52">
            <w:pPr>
              <w:rPr>
                <w:rFonts w:asciiTheme="majorHAnsi" w:hAnsiTheme="majorHAnsi"/>
                <w:sz w:val="20"/>
                <w:szCs w:val="20"/>
              </w:rPr>
            </w:pPr>
          </w:p>
        </w:tc>
        <w:tc>
          <w:tcPr>
            <w:tcW w:w="1899" w:type="dxa"/>
            <w:vMerge/>
          </w:tcPr>
          <w:p w:rsidR="00E237A0" w:rsidRPr="00BF7DB1" w:rsidRDefault="00E237A0" w:rsidP="00070A47">
            <w:pPr>
              <w:rPr>
                <w:rFonts w:asciiTheme="majorHAnsi" w:hAnsiTheme="majorHAnsi"/>
                <w:sz w:val="20"/>
                <w:szCs w:val="20"/>
              </w:rPr>
            </w:pPr>
          </w:p>
        </w:tc>
        <w:tc>
          <w:tcPr>
            <w:tcW w:w="2203" w:type="dxa"/>
          </w:tcPr>
          <w:p w:rsidR="00E237A0" w:rsidRPr="00BF7DB1" w:rsidRDefault="00E237A0" w:rsidP="00070A47">
            <w:pPr>
              <w:rPr>
                <w:rFonts w:asciiTheme="majorHAnsi" w:hAnsiTheme="majorHAnsi"/>
                <w:sz w:val="20"/>
                <w:szCs w:val="20"/>
              </w:rPr>
            </w:pPr>
            <w:r w:rsidRPr="00BF7DB1">
              <w:rPr>
                <w:rFonts w:asciiTheme="majorHAnsi" w:hAnsiTheme="majorHAnsi"/>
                <w:sz w:val="20"/>
                <w:szCs w:val="20"/>
              </w:rPr>
              <w:t>-c-</w:t>
            </w:r>
          </w:p>
        </w:tc>
        <w:tc>
          <w:tcPr>
            <w:tcW w:w="1438" w:type="dxa"/>
          </w:tcPr>
          <w:p w:rsidR="00E237A0" w:rsidRPr="00BF7DB1" w:rsidRDefault="00E237A0" w:rsidP="00070A47">
            <w:pPr>
              <w:rPr>
                <w:rFonts w:asciiTheme="majorHAnsi" w:hAnsiTheme="majorHAnsi"/>
                <w:sz w:val="20"/>
                <w:szCs w:val="20"/>
              </w:rPr>
            </w:pPr>
            <w:r w:rsidRPr="00BF7DB1">
              <w:rPr>
                <w:rFonts w:asciiTheme="majorHAnsi" w:hAnsiTheme="majorHAnsi"/>
                <w:sz w:val="20"/>
                <w:szCs w:val="20"/>
              </w:rPr>
              <w:t>Crop</w:t>
            </w:r>
          </w:p>
        </w:tc>
        <w:tc>
          <w:tcPr>
            <w:tcW w:w="1558" w:type="dxa"/>
          </w:tcPr>
          <w:p w:rsidR="00E237A0" w:rsidRPr="00BF7DB1" w:rsidRDefault="00E237A0" w:rsidP="00070A47">
            <w:pPr>
              <w:rPr>
                <w:rFonts w:asciiTheme="majorHAnsi" w:hAnsiTheme="majorHAnsi"/>
                <w:sz w:val="20"/>
                <w:szCs w:val="20"/>
              </w:rPr>
            </w:pPr>
            <w:r w:rsidRPr="00BF7DB1">
              <w:rPr>
                <w:rFonts w:asciiTheme="majorHAnsi" w:hAnsiTheme="majorHAnsi"/>
                <w:sz w:val="20"/>
                <w:szCs w:val="20"/>
              </w:rPr>
              <w:t>-[</w:t>
            </w:r>
            <w:r w:rsidRPr="00BF7DB1">
              <w:rPr>
                <w:rFonts w:asciiTheme="majorHAnsi" w:hAnsiTheme="majorHAnsi"/>
                <w:i/>
                <w:sz w:val="20"/>
                <w:szCs w:val="20"/>
              </w:rPr>
              <w:t>crop list</w:t>
            </w:r>
            <w:r w:rsidRPr="00BF7DB1">
              <w:rPr>
                <w:rFonts w:asciiTheme="majorHAnsi" w:hAnsiTheme="majorHAnsi"/>
                <w:sz w:val="20"/>
                <w:szCs w:val="20"/>
              </w:rPr>
              <w:t>]-</w:t>
            </w:r>
          </w:p>
        </w:tc>
        <w:tc>
          <w:tcPr>
            <w:tcW w:w="1566" w:type="dxa"/>
          </w:tcPr>
          <w:p w:rsidR="00E237A0" w:rsidRPr="00BF7DB1" w:rsidRDefault="00E237A0" w:rsidP="00C10B52">
            <w:pPr>
              <w:rPr>
                <w:rFonts w:asciiTheme="majorHAnsi" w:hAnsiTheme="majorHAnsi"/>
                <w:sz w:val="20"/>
                <w:szCs w:val="20"/>
              </w:rPr>
            </w:pPr>
            <w:proofErr w:type="spellStart"/>
            <w:r w:rsidRPr="00BF7DB1">
              <w:rPr>
                <w:rFonts w:asciiTheme="majorHAnsi" w:hAnsiTheme="majorHAnsi"/>
                <w:sz w:val="20"/>
                <w:szCs w:val="20"/>
              </w:rPr>
              <w:t>Pricecrop</w:t>
            </w:r>
            <w:proofErr w:type="spellEnd"/>
          </w:p>
        </w:tc>
        <w:tc>
          <w:tcPr>
            <w:tcW w:w="1867" w:type="dxa"/>
          </w:tcPr>
          <w:p w:rsidR="00E237A0" w:rsidRPr="00BF7DB1" w:rsidRDefault="00E237A0" w:rsidP="00C10B52">
            <w:pPr>
              <w:rPr>
                <w:rFonts w:asciiTheme="majorHAnsi" w:hAnsiTheme="majorHAnsi"/>
                <w:sz w:val="20"/>
                <w:szCs w:val="20"/>
              </w:rPr>
            </w:pPr>
          </w:p>
        </w:tc>
      </w:tr>
      <w:tr w:rsidR="00E237A0" w:rsidRPr="00BF7DB1" w:rsidTr="00E237A0">
        <w:tc>
          <w:tcPr>
            <w:tcW w:w="1388" w:type="dxa"/>
          </w:tcPr>
          <w:p w:rsidR="00E237A0" w:rsidRPr="00BF7DB1" w:rsidRDefault="00E237A0" w:rsidP="00C10B52">
            <w:pPr>
              <w:rPr>
                <w:rFonts w:asciiTheme="majorHAnsi" w:hAnsiTheme="majorHAnsi"/>
                <w:sz w:val="20"/>
                <w:szCs w:val="20"/>
              </w:rPr>
            </w:pPr>
            <w:proofErr w:type="spellStart"/>
            <w:r w:rsidRPr="00BF7DB1">
              <w:rPr>
                <w:rFonts w:asciiTheme="majorHAnsi" w:hAnsiTheme="majorHAnsi"/>
                <w:sz w:val="20"/>
                <w:szCs w:val="20"/>
              </w:rPr>
              <w:t>Fertac</w:t>
            </w:r>
            <w:proofErr w:type="spellEnd"/>
            <w:r w:rsidRPr="00BF7DB1">
              <w:rPr>
                <w:rFonts w:asciiTheme="majorHAnsi" w:hAnsiTheme="majorHAnsi"/>
                <w:sz w:val="20"/>
                <w:szCs w:val="20"/>
              </w:rPr>
              <w:t>-</w:t>
            </w:r>
          </w:p>
        </w:tc>
        <w:tc>
          <w:tcPr>
            <w:tcW w:w="1899" w:type="dxa"/>
          </w:tcPr>
          <w:p w:rsidR="00E237A0" w:rsidRPr="00BF7DB1" w:rsidRDefault="00E237A0" w:rsidP="00C10B52">
            <w:pPr>
              <w:rPr>
                <w:rFonts w:asciiTheme="majorHAnsi" w:hAnsiTheme="majorHAnsi"/>
                <w:sz w:val="20"/>
                <w:szCs w:val="20"/>
              </w:rPr>
            </w:pPr>
            <w:r w:rsidRPr="00BF7DB1">
              <w:rPr>
                <w:rFonts w:asciiTheme="majorHAnsi" w:hAnsiTheme="majorHAnsi"/>
                <w:sz w:val="20"/>
                <w:szCs w:val="20"/>
              </w:rPr>
              <w:t>Fertilizer per acre</w:t>
            </w:r>
          </w:p>
        </w:tc>
        <w:tc>
          <w:tcPr>
            <w:tcW w:w="2203" w:type="dxa"/>
          </w:tcPr>
          <w:p w:rsidR="00E237A0" w:rsidRPr="00BF7DB1" w:rsidRDefault="00E237A0" w:rsidP="00C10B52">
            <w:pPr>
              <w:rPr>
                <w:rFonts w:asciiTheme="majorHAnsi" w:hAnsiTheme="majorHAnsi"/>
                <w:sz w:val="20"/>
                <w:szCs w:val="20"/>
              </w:rPr>
            </w:pPr>
            <w:r w:rsidRPr="00BF7DB1">
              <w:rPr>
                <w:rFonts w:asciiTheme="majorHAnsi" w:hAnsiTheme="majorHAnsi"/>
                <w:sz w:val="20"/>
                <w:szCs w:val="20"/>
              </w:rPr>
              <w:t>--</w:t>
            </w:r>
          </w:p>
        </w:tc>
        <w:tc>
          <w:tcPr>
            <w:tcW w:w="1438" w:type="dxa"/>
          </w:tcPr>
          <w:p w:rsidR="00E237A0" w:rsidRPr="00BF7DB1" w:rsidRDefault="00E237A0" w:rsidP="00C10B52">
            <w:pPr>
              <w:rPr>
                <w:rFonts w:asciiTheme="majorHAnsi" w:hAnsiTheme="majorHAnsi"/>
                <w:sz w:val="20"/>
                <w:szCs w:val="20"/>
              </w:rPr>
            </w:pPr>
            <w:r w:rsidRPr="00BF7DB1">
              <w:rPr>
                <w:rFonts w:asciiTheme="majorHAnsi" w:hAnsiTheme="majorHAnsi"/>
                <w:sz w:val="20"/>
                <w:szCs w:val="20"/>
              </w:rPr>
              <w:t>--</w:t>
            </w:r>
          </w:p>
        </w:tc>
        <w:tc>
          <w:tcPr>
            <w:tcW w:w="1558" w:type="dxa"/>
          </w:tcPr>
          <w:p w:rsidR="00E237A0" w:rsidRPr="00BF7DB1" w:rsidRDefault="00E237A0" w:rsidP="00C10B52">
            <w:pPr>
              <w:rPr>
                <w:rFonts w:asciiTheme="majorHAnsi" w:hAnsiTheme="majorHAnsi"/>
                <w:sz w:val="20"/>
                <w:szCs w:val="20"/>
              </w:rPr>
            </w:pPr>
            <w:r w:rsidRPr="00BF7DB1">
              <w:rPr>
                <w:rFonts w:asciiTheme="majorHAnsi" w:hAnsiTheme="majorHAnsi"/>
                <w:sz w:val="20"/>
                <w:szCs w:val="20"/>
              </w:rPr>
              <w:t>-[</w:t>
            </w:r>
            <w:proofErr w:type="spellStart"/>
            <w:r w:rsidRPr="00BF7DB1">
              <w:rPr>
                <w:rFonts w:asciiTheme="majorHAnsi" w:hAnsiTheme="majorHAnsi"/>
                <w:i/>
                <w:sz w:val="20"/>
                <w:szCs w:val="20"/>
              </w:rPr>
              <w:t>fert</w:t>
            </w:r>
            <w:proofErr w:type="spellEnd"/>
            <w:r w:rsidRPr="00BF7DB1">
              <w:rPr>
                <w:rFonts w:asciiTheme="majorHAnsi" w:hAnsiTheme="majorHAnsi"/>
                <w:i/>
                <w:sz w:val="20"/>
                <w:szCs w:val="20"/>
              </w:rPr>
              <w:t xml:space="preserve"> list</w:t>
            </w:r>
            <w:r w:rsidRPr="00BF7DB1">
              <w:rPr>
                <w:rFonts w:asciiTheme="majorHAnsi" w:hAnsiTheme="majorHAnsi"/>
                <w:sz w:val="20"/>
                <w:szCs w:val="20"/>
              </w:rPr>
              <w:t>]-</w:t>
            </w:r>
          </w:p>
        </w:tc>
        <w:tc>
          <w:tcPr>
            <w:tcW w:w="1566" w:type="dxa"/>
          </w:tcPr>
          <w:p w:rsidR="00E237A0" w:rsidRPr="00BF7DB1" w:rsidRDefault="00E237A0" w:rsidP="00C10B52">
            <w:pPr>
              <w:rPr>
                <w:rFonts w:asciiTheme="majorHAnsi" w:hAnsiTheme="majorHAnsi"/>
                <w:sz w:val="20"/>
                <w:szCs w:val="20"/>
              </w:rPr>
            </w:pPr>
            <w:proofErr w:type="spellStart"/>
            <w:r w:rsidRPr="00BF7DB1">
              <w:rPr>
                <w:rFonts w:asciiTheme="majorHAnsi" w:hAnsiTheme="majorHAnsi"/>
                <w:sz w:val="20"/>
                <w:szCs w:val="20"/>
              </w:rPr>
              <w:t>Fert</w:t>
            </w:r>
            <w:proofErr w:type="spellEnd"/>
            <w:r w:rsidRPr="00BF7DB1">
              <w:rPr>
                <w:rFonts w:asciiTheme="majorHAnsi" w:hAnsiTheme="majorHAnsi"/>
                <w:sz w:val="20"/>
                <w:szCs w:val="20"/>
              </w:rPr>
              <w:t>[</w:t>
            </w:r>
            <w:proofErr w:type="spellStart"/>
            <w:r w:rsidRPr="00BF7DB1">
              <w:rPr>
                <w:rFonts w:asciiTheme="majorHAnsi" w:hAnsiTheme="majorHAnsi"/>
                <w:sz w:val="20"/>
                <w:szCs w:val="20"/>
              </w:rPr>
              <w:t>yr</w:t>
            </w:r>
            <w:proofErr w:type="spellEnd"/>
            <w:r w:rsidRPr="00BF7DB1">
              <w:rPr>
                <w:rFonts w:asciiTheme="majorHAnsi" w:hAnsiTheme="majorHAnsi"/>
                <w:sz w:val="20"/>
                <w:szCs w:val="20"/>
              </w:rPr>
              <w:t>], field[</w:t>
            </w:r>
            <w:proofErr w:type="spellStart"/>
            <w:r w:rsidRPr="00BF7DB1">
              <w:rPr>
                <w:rFonts w:asciiTheme="majorHAnsi" w:hAnsiTheme="majorHAnsi"/>
                <w:i/>
                <w:sz w:val="20"/>
                <w:szCs w:val="20"/>
              </w:rPr>
              <w:t>yr</w:t>
            </w:r>
            <w:proofErr w:type="spellEnd"/>
            <w:r w:rsidRPr="00BF7DB1">
              <w:rPr>
                <w:rFonts w:asciiTheme="majorHAnsi" w:hAnsiTheme="majorHAnsi"/>
                <w:sz w:val="20"/>
                <w:szCs w:val="20"/>
              </w:rPr>
              <w:t>]</w:t>
            </w:r>
          </w:p>
        </w:tc>
        <w:tc>
          <w:tcPr>
            <w:tcW w:w="1867" w:type="dxa"/>
          </w:tcPr>
          <w:p w:rsidR="00E237A0" w:rsidRPr="00BF7DB1" w:rsidRDefault="00E237A0" w:rsidP="00C10B52">
            <w:pPr>
              <w:rPr>
                <w:rFonts w:asciiTheme="majorHAnsi" w:hAnsiTheme="majorHAnsi"/>
                <w:sz w:val="20"/>
                <w:szCs w:val="20"/>
              </w:rPr>
            </w:pPr>
            <w:r w:rsidRPr="00BF7DB1">
              <w:rPr>
                <w:rFonts w:asciiTheme="majorHAnsi" w:hAnsiTheme="majorHAnsi"/>
                <w:sz w:val="20"/>
                <w:szCs w:val="20"/>
              </w:rPr>
              <w:t>Fertilizer per acre</w:t>
            </w:r>
          </w:p>
        </w:tc>
      </w:tr>
      <w:tr w:rsidR="00E237A0" w:rsidRPr="00BF7DB1" w:rsidTr="00E237A0">
        <w:tc>
          <w:tcPr>
            <w:tcW w:w="1388" w:type="dxa"/>
          </w:tcPr>
          <w:p w:rsidR="00E237A0" w:rsidRPr="00BF7DB1" w:rsidRDefault="00E237A0" w:rsidP="00C10B52">
            <w:pPr>
              <w:rPr>
                <w:rFonts w:asciiTheme="majorHAnsi" w:hAnsiTheme="majorHAnsi"/>
                <w:sz w:val="20"/>
                <w:szCs w:val="20"/>
              </w:rPr>
            </w:pPr>
            <w:r w:rsidRPr="00BF7DB1">
              <w:rPr>
                <w:rFonts w:asciiTheme="majorHAnsi" w:hAnsiTheme="majorHAnsi"/>
                <w:sz w:val="20"/>
                <w:szCs w:val="20"/>
              </w:rPr>
              <w:t>Yield-</w:t>
            </w:r>
          </w:p>
        </w:tc>
        <w:tc>
          <w:tcPr>
            <w:tcW w:w="1899" w:type="dxa"/>
          </w:tcPr>
          <w:p w:rsidR="00E237A0" w:rsidRPr="00BF7DB1" w:rsidRDefault="00E237A0" w:rsidP="00C10B52">
            <w:pPr>
              <w:rPr>
                <w:rFonts w:asciiTheme="majorHAnsi" w:hAnsiTheme="majorHAnsi"/>
                <w:sz w:val="20"/>
                <w:szCs w:val="20"/>
              </w:rPr>
            </w:pPr>
            <w:r w:rsidRPr="00BF7DB1">
              <w:rPr>
                <w:rFonts w:asciiTheme="majorHAnsi" w:hAnsiTheme="majorHAnsi"/>
                <w:sz w:val="20"/>
                <w:szCs w:val="20"/>
              </w:rPr>
              <w:t>Crop yield</w:t>
            </w:r>
          </w:p>
        </w:tc>
        <w:tc>
          <w:tcPr>
            <w:tcW w:w="2203" w:type="dxa"/>
          </w:tcPr>
          <w:p w:rsidR="00E237A0" w:rsidRPr="00BF7DB1" w:rsidRDefault="00E237A0" w:rsidP="00C10B52">
            <w:pPr>
              <w:rPr>
                <w:rFonts w:asciiTheme="majorHAnsi" w:hAnsiTheme="majorHAnsi"/>
                <w:sz w:val="20"/>
                <w:szCs w:val="20"/>
              </w:rPr>
            </w:pPr>
            <w:r w:rsidRPr="00BF7DB1">
              <w:rPr>
                <w:rFonts w:asciiTheme="majorHAnsi" w:hAnsiTheme="majorHAnsi"/>
                <w:sz w:val="20"/>
                <w:szCs w:val="20"/>
              </w:rPr>
              <w:t>--</w:t>
            </w:r>
          </w:p>
        </w:tc>
        <w:tc>
          <w:tcPr>
            <w:tcW w:w="1438" w:type="dxa"/>
          </w:tcPr>
          <w:p w:rsidR="00E237A0" w:rsidRPr="00BF7DB1" w:rsidRDefault="00E237A0" w:rsidP="00C10B52">
            <w:pPr>
              <w:rPr>
                <w:rFonts w:asciiTheme="majorHAnsi" w:hAnsiTheme="majorHAnsi"/>
                <w:sz w:val="20"/>
                <w:szCs w:val="20"/>
              </w:rPr>
            </w:pPr>
            <w:r w:rsidRPr="00BF7DB1">
              <w:rPr>
                <w:rFonts w:asciiTheme="majorHAnsi" w:hAnsiTheme="majorHAnsi"/>
                <w:sz w:val="20"/>
                <w:szCs w:val="20"/>
              </w:rPr>
              <w:t>--</w:t>
            </w:r>
          </w:p>
        </w:tc>
        <w:tc>
          <w:tcPr>
            <w:tcW w:w="1558" w:type="dxa"/>
          </w:tcPr>
          <w:p w:rsidR="00E237A0" w:rsidRPr="00BF7DB1" w:rsidRDefault="00E237A0" w:rsidP="00C10B52">
            <w:pPr>
              <w:rPr>
                <w:rFonts w:asciiTheme="majorHAnsi" w:hAnsiTheme="majorHAnsi"/>
                <w:sz w:val="20"/>
                <w:szCs w:val="20"/>
              </w:rPr>
            </w:pPr>
            <w:r w:rsidRPr="00BF7DB1">
              <w:rPr>
                <w:rFonts w:asciiTheme="majorHAnsi" w:hAnsiTheme="majorHAnsi"/>
                <w:sz w:val="20"/>
                <w:szCs w:val="20"/>
              </w:rPr>
              <w:t>-[</w:t>
            </w:r>
            <w:r w:rsidRPr="00BF7DB1">
              <w:rPr>
                <w:rFonts w:asciiTheme="majorHAnsi" w:hAnsiTheme="majorHAnsi"/>
                <w:i/>
                <w:sz w:val="20"/>
                <w:szCs w:val="20"/>
              </w:rPr>
              <w:t>crop list</w:t>
            </w:r>
            <w:r w:rsidRPr="00BF7DB1">
              <w:rPr>
                <w:rFonts w:asciiTheme="majorHAnsi" w:hAnsiTheme="majorHAnsi"/>
                <w:sz w:val="20"/>
                <w:szCs w:val="20"/>
              </w:rPr>
              <w:t>]-</w:t>
            </w:r>
          </w:p>
        </w:tc>
        <w:tc>
          <w:tcPr>
            <w:tcW w:w="1566" w:type="dxa"/>
          </w:tcPr>
          <w:p w:rsidR="00E237A0" w:rsidRPr="00BF7DB1" w:rsidRDefault="00E237A0" w:rsidP="00C10B52">
            <w:pPr>
              <w:rPr>
                <w:rFonts w:asciiTheme="majorHAnsi" w:hAnsiTheme="majorHAnsi"/>
                <w:sz w:val="20"/>
                <w:szCs w:val="20"/>
              </w:rPr>
            </w:pPr>
            <w:proofErr w:type="spellStart"/>
            <w:r w:rsidRPr="00BF7DB1">
              <w:rPr>
                <w:rFonts w:asciiTheme="majorHAnsi" w:hAnsiTheme="majorHAnsi"/>
                <w:sz w:val="20"/>
                <w:szCs w:val="20"/>
              </w:rPr>
              <w:t>Croplev</w:t>
            </w:r>
            <w:proofErr w:type="spellEnd"/>
            <w:r w:rsidRPr="00BF7DB1">
              <w:rPr>
                <w:rFonts w:asciiTheme="majorHAnsi" w:hAnsiTheme="majorHAnsi"/>
                <w:sz w:val="20"/>
                <w:szCs w:val="20"/>
              </w:rPr>
              <w:t>[</w:t>
            </w:r>
            <w:proofErr w:type="spellStart"/>
            <w:r w:rsidRPr="00BF7DB1">
              <w:rPr>
                <w:rFonts w:asciiTheme="majorHAnsi" w:hAnsiTheme="majorHAnsi"/>
                <w:i/>
                <w:sz w:val="20"/>
                <w:szCs w:val="20"/>
              </w:rPr>
              <w:t>yr</w:t>
            </w:r>
            <w:proofErr w:type="spellEnd"/>
            <w:r w:rsidRPr="00BF7DB1">
              <w:rPr>
                <w:rFonts w:asciiTheme="majorHAnsi" w:hAnsiTheme="majorHAnsi"/>
                <w:sz w:val="20"/>
                <w:szCs w:val="20"/>
              </w:rPr>
              <w:t>], field[</w:t>
            </w:r>
            <w:proofErr w:type="spellStart"/>
            <w:r w:rsidRPr="00BF7DB1">
              <w:rPr>
                <w:rFonts w:asciiTheme="majorHAnsi" w:hAnsiTheme="majorHAnsi"/>
                <w:i/>
                <w:sz w:val="20"/>
                <w:szCs w:val="20"/>
              </w:rPr>
              <w:t>yr</w:t>
            </w:r>
            <w:proofErr w:type="spellEnd"/>
            <w:r w:rsidRPr="00BF7DB1">
              <w:rPr>
                <w:rFonts w:asciiTheme="majorHAnsi" w:hAnsiTheme="majorHAnsi"/>
                <w:sz w:val="20"/>
                <w:szCs w:val="20"/>
              </w:rPr>
              <w:t>]</w:t>
            </w:r>
          </w:p>
        </w:tc>
        <w:tc>
          <w:tcPr>
            <w:tcW w:w="1867" w:type="dxa"/>
          </w:tcPr>
          <w:p w:rsidR="00E237A0" w:rsidRPr="00BF7DB1" w:rsidRDefault="00E237A0" w:rsidP="00C10B52">
            <w:pPr>
              <w:rPr>
                <w:rFonts w:asciiTheme="majorHAnsi" w:hAnsiTheme="majorHAnsi"/>
                <w:sz w:val="20"/>
                <w:szCs w:val="20"/>
              </w:rPr>
            </w:pPr>
            <w:r w:rsidRPr="00BF7DB1">
              <w:rPr>
                <w:rFonts w:asciiTheme="majorHAnsi" w:hAnsiTheme="majorHAnsi"/>
                <w:sz w:val="20"/>
                <w:szCs w:val="20"/>
              </w:rPr>
              <w:t>Crop yield</w:t>
            </w:r>
          </w:p>
        </w:tc>
      </w:tr>
    </w:tbl>
    <w:p w:rsidR="00B97DD9" w:rsidRDefault="00B97DD9" w:rsidP="00C10B52">
      <w:pPr>
        <w:rPr>
          <w:rFonts w:asciiTheme="majorHAnsi" w:hAnsiTheme="majorHAnsi"/>
          <w:sz w:val="24"/>
          <w:szCs w:val="24"/>
        </w:rPr>
      </w:pPr>
    </w:p>
    <w:p w:rsidR="00C1394D" w:rsidRDefault="00C1394D" w:rsidP="00C10B52">
      <w:pPr>
        <w:rPr>
          <w:rFonts w:asciiTheme="majorHAnsi" w:hAnsiTheme="majorHAnsi"/>
          <w:sz w:val="24"/>
          <w:szCs w:val="24"/>
        </w:rPr>
      </w:pPr>
    </w:p>
    <w:p w:rsidR="00BF7DB1" w:rsidRDefault="00BF7DB1" w:rsidP="00C1394D">
      <w:pPr>
        <w:pStyle w:val="Subtitle"/>
        <w:rPr>
          <w:rFonts w:eastAsiaTheme="minorHAnsi" w:cstheme="minorBidi"/>
          <w:i w:val="0"/>
          <w:iCs w:val="0"/>
          <w:color w:val="auto"/>
          <w:spacing w:val="0"/>
        </w:rPr>
      </w:pPr>
    </w:p>
    <w:p w:rsidR="00171602" w:rsidRPr="00171602" w:rsidRDefault="00171602" w:rsidP="00C1394D">
      <w:pPr>
        <w:pStyle w:val="Subtitle"/>
      </w:pPr>
      <w:bookmarkStart w:id="5" w:name="_Toc363349243"/>
      <w:r>
        <w:t>Labor</w:t>
      </w:r>
      <w:bookmarkEnd w:id="5"/>
    </w:p>
    <w:p w:rsidR="00327396" w:rsidRDefault="00DB13D2" w:rsidP="00BF7DB1">
      <w:pPr>
        <w:spacing w:line="360" w:lineRule="auto"/>
        <w:contextualSpacing/>
        <w:rPr>
          <w:rFonts w:asciiTheme="majorHAnsi" w:hAnsiTheme="majorHAnsi"/>
          <w:sz w:val="24"/>
          <w:szCs w:val="24"/>
        </w:rPr>
      </w:pPr>
      <w:r>
        <w:rPr>
          <w:rFonts w:asciiTheme="majorHAnsi" w:hAnsiTheme="majorHAnsi"/>
          <w:sz w:val="24"/>
          <w:szCs w:val="24"/>
        </w:rPr>
        <w:t xml:space="preserve">Source file(s): </w:t>
      </w:r>
      <w:proofErr w:type="spellStart"/>
      <w:proofErr w:type="gramStart"/>
      <w:r>
        <w:rPr>
          <w:rFonts w:asciiTheme="majorHAnsi" w:hAnsiTheme="majorHAnsi"/>
          <w:sz w:val="24"/>
          <w:szCs w:val="24"/>
        </w:rPr>
        <w:t>labour</w:t>
      </w:r>
      <w:proofErr w:type="spellEnd"/>
      <w:r>
        <w:rPr>
          <w:rFonts w:asciiTheme="majorHAnsi" w:hAnsiTheme="majorHAnsi"/>
          <w:sz w:val="24"/>
          <w:szCs w:val="24"/>
        </w:rPr>
        <w:t>[</w:t>
      </w:r>
      <w:proofErr w:type="spellStart"/>
      <w:proofErr w:type="gramEnd"/>
      <w:r w:rsidRPr="00C13F2D">
        <w:rPr>
          <w:rFonts w:asciiTheme="majorHAnsi" w:hAnsiTheme="majorHAnsi"/>
          <w:i/>
          <w:sz w:val="24"/>
          <w:szCs w:val="24"/>
        </w:rPr>
        <w:t>yr</w:t>
      </w:r>
      <w:proofErr w:type="spellEnd"/>
      <w:r>
        <w:rPr>
          <w:rFonts w:asciiTheme="majorHAnsi" w:hAnsiTheme="majorHAnsi"/>
          <w:sz w:val="24"/>
          <w:szCs w:val="24"/>
        </w:rPr>
        <w:t xml:space="preserve">], </w:t>
      </w:r>
      <w:proofErr w:type="spellStart"/>
      <w:r>
        <w:rPr>
          <w:rFonts w:asciiTheme="majorHAnsi" w:hAnsiTheme="majorHAnsi"/>
          <w:sz w:val="24"/>
          <w:szCs w:val="24"/>
        </w:rPr>
        <w:t>hh</w:t>
      </w:r>
      <w:proofErr w:type="spellEnd"/>
      <w:r>
        <w:rPr>
          <w:rFonts w:asciiTheme="majorHAnsi" w:hAnsiTheme="majorHAnsi"/>
          <w:sz w:val="24"/>
          <w:szCs w:val="24"/>
        </w:rPr>
        <w:t>[</w:t>
      </w:r>
      <w:proofErr w:type="spellStart"/>
      <w:r w:rsidRPr="00C13F2D">
        <w:rPr>
          <w:rFonts w:asciiTheme="majorHAnsi" w:hAnsiTheme="majorHAnsi"/>
          <w:i/>
          <w:sz w:val="24"/>
          <w:szCs w:val="24"/>
        </w:rPr>
        <w:t>yr</w:t>
      </w:r>
      <w:proofErr w:type="spellEnd"/>
      <w:r>
        <w:rPr>
          <w:rFonts w:asciiTheme="majorHAnsi" w:hAnsiTheme="majorHAnsi"/>
          <w:sz w:val="24"/>
          <w:szCs w:val="24"/>
        </w:rPr>
        <w:t>]</w:t>
      </w:r>
    </w:p>
    <w:p w:rsidR="007B3FD3" w:rsidRDefault="00263FC0" w:rsidP="00BF7DB1">
      <w:pPr>
        <w:spacing w:line="360" w:lineRule="auto"/>
        <w:contextualSpacing/>
        <w:rPr>
          <w:rFonts w:asciiTheme="majorHAnsi" w:hAnsiTheme="majorHAnsi"/>
          <w:sz w:val="24"/>
          <w:szCs w:val="24"/>
        </w:rPr>
      </w:pPr>
      <w:r>
        <w:rPr>
          <w:rFonts w:asciiTheme="majorHAnsi" w:hAnsiTheme="majorHAnsi"/>
          <w:sz w:val="24"/>
          <w:szCs w:val="24"/>
        </w:rPr>
        <w:t xml:space="preserve">Labeling convention: </w:t>
      </w:r>
      <w:proofErr w:type="gramStart"/>
      <w:r w:rsidR="007B3FD3">
        <w:rPr>
          <w:rFonts w:asciiTheme="majorHAnsi" w:hAnsiTheme="majorHAnsi"/>
          <w:sz w:val="24"/>
          <w:szCs w:val="24"/>
        </w:rPr>
        <w:t>lab[</w:t>
      </w:r>
      <w:proofErr w:type="gramEnd"/>
      <w:r w:rsidR="00681C83">
        <w:rPr>
          <w:rFonts w:asciiTheme="majorHAnsi" w:hAnsiTheme="majorHAnsi"/>
          <w:i/>
          <w:sz w:val="24"/>
          <w:szCs w:val="24"/>
        </w:rPr>
        <w:t>labor</w:t>
      </w:r>
      <w:r w:rsidR="007B3FD3" w:rsidRPr="007B3FD3">
        <w:rPr>
          <w:rFonts w:asciiTheme="majorHAnsi" w:hAnsiTheme="majorHAnsi"/>
          <w:i/>
          <w:sz w:val="24"/>
          <w:szCs w:val="24"/>
        </w:rPr>
        <w:t xml:space="preserve"> type</w:t>
      </w:r>
      <w:r w:rsidR="007B3FD3">
        <w:rPr>
          <w:rFonts w:asciiTheme="majorHAnsi" w:hAnsiTheme="majorHAnsi"/>
          <w:sz w:val="24"/>
          <w:szCs w:val="24"/>
        </w:rPr>
        <w:t>][</w:t>
      </w:r>
      <w:r w:rsidR="00681C83">
        <w:rPr>
          <w:rFonts w:asciiTheme="majorHAnsi" w:hAnsiTheme="majorHAnsi"/>
          <w:i/>
          <w:sz w:val="24"/>
          <w:szCs w:val="24"/>
        </w:rPr>
        <w:t>labor</w:t>
      </w:r>
      <w:r w:rsidR="007B3FD3" w:rsidRPr="007B3FD3">
        <w:rPr>
          <w:rFonts w:asciiTheme="majorHAnsi" w:hAnsiTheme="majorHAnsi"/>
          <w:i/>
          <w:sz w:val="24"/>
          <w:szCs w:val="24"/>
        </w:rPr>
        <w:t xml:space="preserve"> sub-type</w:t>
      </w:r>
      <w:r w:rsidR="007B3FD3">
        <w:rPr>
          <w:rFonts w:asciiTheme="majorHAnsi" w:hAnsiTheme="majorHAnsi"/>
          <w:sz w:val="24"/>
          <w:szCs w:val="24"/>
        </w:rPr>
        <w:t>]</w:t>
      </w:r>
      <w:r w:rsidR="00897383">
        <w:rPr>
          <w:rFonts w:asciiTheme="majorHAnsi" w:hAnsiTheme="majorHAnsi"/>
          <w:sz w:val="24"/>
          <w:szCs w:val="24"/>
        </w:rPr>
        <w:t>_</w:t>
      </w:r>
      <w:r w:rsidR="00681C83">
        <w:rPr>
          <w:rFonts w:asciiTheme="majorHAnsi" w:hAnsiTheme="majorHAnsi"/>
          <w:sz w:val="24"/>
          <w:szCs w:val="24"/>
        </w:rPr>
        <w:t>[</w:t>
      </w:r>
      <w:proofErr w:type="spellStart"/>
      <w:r w:rsidR="00681C83" w:rsidRPr="00681C83">
        <w:rPr>
          <w:rFonts w:asciiTheme="majorHAnsi" w:hAnsiTheme="majorHAnsi"/>
          <w:i/>
          <w:sz w:val="24"/>
          <w:szCs w:val="24"/>
        </w:rPr>
        <w:t>var</w:t>
      </w:r>
      <w:proofErr w:type="spellEnd"/>
      <w:r w:rsidR="00681C83" w:rsidRPr="00681C83">
        <w:rPr>
          <w:rFonts w:asciiTheme="majorHAnsi" w:hAnsiTheme="majorHAnsi"/>
          <w:i/>
          <w:sz w:val="24"/>
          <w:szCs w:val="24"/>
        </w:rPr>
        <w:t xml:space="preserve"> type</w:t>
      </w:r>
      <w:r w:rsidR="00681C83">
        <w:rPr>
          <w:rFonts w:asciiTheme="majorHAnsi" w:hAnsiTheme="majorHAnsi"/>
          <w:sz w:val="24"/>
          <w:szCs w:val="24"/>
        </w:rPr>
        <w:t>][</w:t>
      </w:r>
      <w:r w:rsidR="00681C83" w:rsidRPr="00681C83">
        <w:rPr>
          <w:rFonts w:asciiTheme="majorHAnsi" w:hAnsiTheme="majorHAnsi"/>
          <w:i/>
          <w:sz w:val="24"/>
          <w:szCs w:val="24"/>
        </w:rPr>
        <w:t>labor activity type</w:t>
      </w:r>
      <w:r w:rsidR="00681C83">
        <w:rPr>
          <w:rFonts w:asciiTheme="majorHAnsi" w:hAnsiTheme="majorHAnsi"/>
          <w:sz w:val="24"/>
          <w:szCs w:val="24"/>
        </w:rPr>
        <w:t>]_F</w:t>
      </w:r>
    </w:p>
    <w:p w:rsidR="00681C83" w:rsidRDefault="00681C83" w:rsidP="00BF7DB1">
      <w:pPr>
        <w:spacing w:line="360" w:lineRule="auto"/>
        <w:contextualSpacing/>
        <w:rPr>
          <w:rFonts w:asciiTheme="majorHAnsi" w:hAnsiTheme="majorHAnsi"/>
          <w:sz w:val="24"/>
          <w:szCs w:val="24"/>
        </w:rPr>
      </w:pPr>
      <w:proofErr w:type="spellStart"/>
      <w:proofErr w:type="gramStart"/>
      <w:r>
        <w:rPr>
          <w:rFonts w:asciiTheme="majorHAnsi" w:hAnsiTheme="majorHAnsi"/>
          <w:sz w:val="24"/>
          <w:szCs w:val="24"/>
        </w:rPr>
        <w:t>Eg</w:t>
      </w:r>
      <w:proofErr w:type="spellEnd"/>
      <w:r>
        <w:rPr>
          <w:rFonts w:asciiTheme="majorHAnsi" w:hAnsiTheme="majorHAnsi"/>
          <w:sz w:val="24"/>
          <w:szCs w:val="24"/>
        </w:rPr>
        <w:t>.:</w:t>
      </w:r>
      <w:proofErr w:type="gramEnd"/>
      <w:r>
        <w:rPr>
          <w:rFonts w:asciiTheme="majorHAnsi" w:hAnsiTheme="majorHAnsi"/>
          <w:sz w:val="24"/>
          <w:szCs w:val="24"/>
        </w:rPr>
        <w:t xml:space="preserve"> </w:t>
      </w:r>
      <w:proofErr w:type="spellStart"/>
      <w:r>
        <w:rPr>
          <w:rFonts w:asciiTheme="majorHAnsi" w:hAnsiTheme="majorHAnsi"/>
          <w:sz w:val="24"/>
          <w:szCs w:val="24"/>
        </w:rPr>
        <w:t>labfamchilqtyPRE_F</w:t>
      </w:r>
      <w:proofErr w:type="spellEnd"/>
      <w:r>
        <w:rPr>
          <w:rFonts w:asciiTheme="majorHAnsi" w:hAnsiTheme="majorHAnsi"/>
          <w:sz w:val="24"/>
          <w:szCs w:val="24"/>
        </w:rPr>
        <w:t xml:space="preserve">, </w:t>
      </w:r>
      <w:proofErr w:type="spellStart"/>
      <w:r>
        <w:rPr>
          <w:rFonts w:asciiTheme="majorHAnsi" w:hAnsiTheme="majorHAnsi"/>
          <w:sz w:val="24"/>
          <w:szCs w:val="24"/>
        </w:rPr>
        <w:t>labhwg</w:t>
      </w:r>
      <w:r w:rsidR="00C13F2D">
        <w:rPr>
          <w:rFonts w:asciiTheme="majorHAnsi" w:hAnsiTheme="majorHAnsi"/>
          <w:sz w:val="24"/>
          <w:szCs w:val="24"/>
        </w:rPr>
        <w:t>_daywage_F</w:t>
      </w:r>
      <w:proofErr w:type="spellEnd"/>
    </w:p>
    <w:p w:rsidR="0032526B" w:rsidRDefault="00171602" w:rsidP="00BF7DB1">
      <w:pPr>
        <w:spacing w:line="360" w:lineRule="auto"/>
        <w:contextualSpacing/>
        <w:rPr>
          <w:rFonts w:asciiTheme="majorHAnsi" w:hAnsiTheme="majorHAnsi"/>
          <w:sz w:val="24"/>
          <w:szCs w:val="24"/>
        </w:rPr>
      </w:pPr>
      <w:r>
        <w:rPr>
          <w:rFonts w:asciiTheme="majorHAnsi" w:hAnsiTheme="majorHAnsi"/>
          <w:sz w:val="24"/>
          <w:szCs w:val="24"/>
        </w:rPr>
        <w:t>The “</w:t>
      </w:r>
      <w:proofErr w:type="spellStart"/>
      <w:proofErr w:type="gramStart"/>
      <w:r>
        <w:rPr>
          <w:rFonts w:asciiTheme="majorHAnsi" w:hAnsiTheme="majorHAnsi"/>
          <w:sz w:val="24"/>
          <w:szCs w:val="24"/>
        </w:rPr>
        <w:t>labour</w:t>
      </w:r>
      <w:proofErr w:type="spellEnd"/>
      <w:r>
        <w:rPr>
          <w:rFonts w:asciiTheme="majorHAnsi" w:hAnsiTheme="majorHAnsi"/>
          <w:sz w:val="24"/>
          <w:szCs w:val="24"/>
        </w:rPr>
        <w:t>[</w:t>
      </w:r>
      <w:proofErr w:type="spellStart"/>
      <w:proofErr w:type="gramEnd"/>
      <w:r w:rsidRPr="00171602">
        <w:rPr>
          <w:rFonts w:asciiTheme="majorHAnsi" w:hAnsiTheme="majorHAnsi"/>
          <w:i/>
          <w:sz w:val="24"/>
          <w:szCs w:val="24"/>
        </w:rPr>
        <w:t>yr</w:t>
      </w:r>
      <w:proofErr w:type="spellEnd"/>
      <w:r>
        <w:rPr>
          <w:rFonts w:asciiTheme="majorHAnsi" w:hAnsiTheme="majorHAnsi"/>
          <w:sz w:val="24"/>
          <w:szCs w:val="24"/>
        </w:rPr>
        <w:t xml:space="preserve">]” files exist only for ’04 and ’07.  In ’97 and ’00 one can use the wage variable from the </w:t>
      </w:r>
      <w:proofErr w:type="spellStart"/>
      <w:proofErr w:type="gramStart"/>
      <w:r>
        <w:rPr>
          <w:rFonts w:asciiTheme="majorHAnsi" w:hAnsiTheme="majorHAnsi"/>
          <w:sz w:val="24"/>
          <w:szCs w:val="24"/>
        </w:rPr>
        <w:t>hh</w:t>
      </w:r>
      <w:proofErr w:type="spellEnd"/>
      <w:r>
        <w:rPr>
          <w:rFonts w:asciiTheme="majorHAnsi" w:hAnsiTheme="majorHAnsi"/>
          <w:sz w:val="24"/>
          <w:szCs w:val="24"/>
        </w:rPr>
        <w:t>[</w:t>
      </w:r>
      <w:proofErr w:type="spellStart"/>
      <w:proofErr w:type="gramEnd"/>
      <w:r w:rsidRPr="00171602">
        <w:rPr>
          <w:rFonts w:asciiTheme="majorHAnsi" w:hAnsiTheme="majorHAnsi"/>
          <w:i/>
          <w:sz w:val="24"/>
          <w:szCs w:val="24"/>
        </w:rPr>
        <w:t>yr</w:t>
      </w:r>
      <w:proofErr w:type="spellEnd"/>
      <w:r>
        <w:rPr>
          <w:rFonts w:asciiTheme="majorHAnsi" w:hAnsiTheme="majorHAnsi"/>
          <w:sz w:val="24"/>
          <w:szCs w:val="24"/>
        </w:rPr>
        <w:t>] file, but cannot create any hired or family l</w:t>
      </w:r>
      <w:r w:rsidR="0032526B">
        <w:rPr>
          <w:rFonts w:asciiTheme="majorHAnsi" w:hAnsiTheme="majorHAnsi"/>
          <w:sz w:val="24"/>
          <w:szCs w:val="24"/>
        </w:rPr>
        <w:t>abor quantity variables.</w:t>
      </w:r>
    </w:p>
    <w:p w:rsidR="0032526B" w:rsidRDefault="00171602" w:rsidP="0032526B">
      <w:pPr>
        <w:spacing w:line="360" w:lineRule="auto"/>
        <w:ind w:firstLine="720"/>
        <w:contextualSpacing/>
        <w:rPr>
          <w:rFonts w:asciiTheme="majorHAnsi" w:hAnsiTheme="majorHAnsi"/>
          <w:sz w:val="24"/>
          <w:szCs w:val="24"/>
        </w:rPr>
      </w:pPr>
      <w:r>
        <w:rPr>
          <w:rFonts w:asciiTheme="majorHAnsi" w:hAnsiTheme="majorHAnsi"/>
          <w:sz w:val="24"/>
          <w:szCs w:val="24"/>
        </w:rPr>
        <w:t>A “non-paid salaried labor” is available in 2007.</w:t>
      </w:r>
    </w:p>
    <w:p w:rsidR="0097057D" w:rsidRDefault="0097057D" w:rsidP="0032526B">
      <w:pPr>
        <w:spacing w:line="360" w:lineRule="auto"/>
        <w:ind w:firstLine="720"/>
        <w:contextualSpacing/>
        <w:rPr>
          <w:rFonts w:asciiTheme="majorHAnsi" w:hAnsiTheme="majorHAnsi"/>
          <w:sz w:val="24"/>
          <w:szCs w:val="24"/>
        </w:rPr>
      </w:pPr>
      <w:r>
        <w:rPr>
          <w:rFonts w:asciiTheme="majorHAnsi" w:hAnsiTheme="majorHAnsi"/>
          <w:sz w:val="24"/>
          <w:szCs w:val="24"/>
        </w:rPr>
        <w:t>Labor variables are defined for</w:t>
      </w:r>
    </w:p>
    <w:p w:rsidR="006476D9" w:rsidRDefault="006476D9" w:rsidP="00BF7DB1">
      <w:pPr>
        <w:pStyle w:val="ListParagraph"/>
        <w:numPr>
          <w:ilvl w:val="0"/>
          <w:numId w:val="2"/>
        </w:numPr>
        <w:spacing w:line="360" w:lineRule="auto"/>
        <w:rPr>
          <w:rFonts w:asciiTheme="majorHAnsi" w:hAnsiTheme="majorHAnsi"/>
          <w:sz w:val="24"/>
          <w:szCs w:val="24"/>
        </w:rPr>
      </w:pPr>
      <w:r>
        <w:rPr>
          <w:rFonts w:asciiTheme="majorHAnsi" w:hAnsiTheme="majorHAnsi"/>
          <w:sz w:val="24"/>
          <w:szCs w:val="24"/>
        </w:rPr>
        <w:lastRenderedPageBreak/>
        <w:t>Quantity</w:t>
      </w:r>
    </w:p>
    <w:p w:rsidR="00F20582" w:rsidRDefault="00F20582" w:rsidP="00BF7DB1">
      <w:pPr>
        <w:pStyle w:val="ListParagraph"/>
        <w:numPr>
          <w:ilvl w:val="0"/>
          <w:numId w:val="2"/>
        </w:numPr>
        <w:spacing w:line="360" w:lineRule="auto"/>
        <w:rPr>
          <w:rFonts w:asciiTheme="majorHAnsi" w:hAnsiTheme="majorHAnsi"/>
          <w:sz w:val="24"/>
          <w:szCs w:val="24"/>
        </w:rPr>
      </w:pPr>
      <w:r>
        <w:rPr>
          <w:rFonts w:asciiTheme="majorHAnsi" w:hAnsiTheme="majorHAnsi"/>
          <w:sz w:val="24"/>
          <w:szCs w:val="24"/>
        </w:rPr>
        <w:t>Wage</w:t>
      </w:r>
    </w:p>
    <w:p w:rsidR="00F20582" w:rsidRPr="00F20582" w:rsidRDefault="0097057D" w:rsidP="00BF7DB1">
      <w:pPr>
        <w:pStyle w:val="ListParagraph"/>
        <w:numPr>
          <w:ilvl w:val="0"/>
          <w:numId w:val="2"/>
        </w:numPr>
        <w:spacing w:line="360" w:lineRule="auto"/>
        <w:rPr>
          <w:rFonts w:asciiTheme="majorHAnsi" w:hAnsiTheme="majorHAnsi"/>
          <w:sz w:val="24"/>
          <w:szCs w:val="24"/>
        </w:rPr>
      </w:pPr>
      <w:r>
        <w:rPr>
          <w:rFonts w:asciiTheme="majorHAnsi" w:hAnsiTheme="majorHAnsi"/>
          <w:sz w:val="24"/>
          <w:szCs w:val="24"/>
        </w:rPr>
        <w:t>Cost</w:t>
      </w:r>
    </w:p>
    <w:p w:rsidR="00862B39" w:rsidRDefault="00F20582" w:rsidP="0032526B">
      <w:pPr>
        <w:spacing w:line="360" w:lineRule="auto"/>
        <w:ind w:firstLine="720"/>
        <w:contextualSpacing/>
        <w:rPr>
          <w:rFonts w:asciiTheme="majorHAnsi" w:hAnsiTheme="majorHAnsi"/>
          <w:sz w:val="24"/>
          <w:szCs w:val="24"/>
        </w:rPr>
      </w:pPr>
      <w:r>
        <w:rPr>
          <w:rFonts w:asciiTheme="majorHAnsi" w:hAnsiTheme="majorHAnsi"/>
          <w:sz w:val="24"/>
          <w:szCs w:val="24"/>
        </w:rPr>
        <w:t>The hired labor cost variables are explained under the cost section.</w:t>
      </w:r>
    </w:p>
    <w:p w:rsidR="00171602" w:rsidRPr="00301BBD" w:rsidRDefault="00171602" w:rsidP="0032526B">
      <w:pPr>
        <w:spacing w:line="360" w:lineRule="auto"/>
        <w:ind w:firstLine="720"/>
        <w:contextualSpacing/>
        <w:rPr>
          <w:rFonts w:asciiTheme="majorHAnsi" w:hAnsiTheme="majorHAnsi"/>
          <w:sz w:val="24"/>
          <w:szCs w:val="24"/>
        </w:rPr>
      </w:pPr>
      <w:r>
        <w:rPr>
          <w:rFonts w:asciiTheme="majorHAnsi" w:hAnsiTheme="majorHAnsi"/>
          <w:sz w:val="24"/>
          <w:szCs w:val="24"/>
        </w:rPr>
        <w:t>Labor variables are defined for all activities, main activities, pre-harvest activities, and post-harvest activitie</w:t>
      </w:r>
      <w:r w:rsidR="0032526B">
        <w:rPr>
          <w:rFonts w:asciiTheme="majorHAnsi" w:hAnsiTheme="majorHAnsi"/>
          <w:sz w:val="24"/>
          <w:szCs w:val="24"/>
        </w:rPr>
        <w:t>s.  These are explained in table 5.</w:t>
      </w:r>
      <w:r>
        <w:rPr>
          <w:rFonts w:asciiTheme="majorHAnsi" w:hAnsiTheme="majorHAnsi"/>
          <w:sz w:val="24"/>
          <w:szCs w:val="24"/>
        </w:rPr>
        <w:t xml:space="preserve"> </w:t>
      </w:r>
    </w:p>
    <w:tbl>
      <w:tblPr>
        <w:tblStyle w:val="TableGrid"/>
        <w:tblW w:w="0" w:type="auto"/>
        <w:tblLook w:val="04A0" w:firstRow="1" w:lastRow="0" w:firstColumn="1" w:lastColumn="0" w:noHBand="0" w:noVBand="1"/>
      </w:tblPr>
      <w:tblGrid>
        <w:gridCol w:w="2369"/>
        <w:gridCol w:w="3840"/>
        <w:gridCol w:w="3367"/>
      </w:tblGrid>
      <w:tr w:rsidR="00171602" w:rsidRPr="00281567" w:rsidTr="007D5888">
        <w:tc>
          <w:tcPr>
            <w:tcW w:w="9576" w:type="dxa"/>
            <w:gridSpan w:val="3"/>
          </w:tcPr>
          <w:p w:rsidR="00171602" w:rsidRDefault="00171602" w:rsidP="007D5888">
            <w:pPr>
              <w:rPr>
                <w:rFonts w:asciiTheme="majorHAnsi" w:hAnsiTheme="majorHAnsi"/>
                <w:b/>
                <w:sz w:val="20"/>
                <w:szCs w:val="20"/>
              </w:rPr>
            </w:pPr>
            <w:r w:rsidRPr="00281567">
              <w:rPr>
                <w:rFonts w:asciiTheme="majorHAnsi" w:hAnsiTheme="majorHAnsi"/>
                <w:b/>
                <w:sz w:val="20"/>
                <w:szCs w:val="20"/>
              </w:rPr>
              <w:t xml:space="preserve">Table </w:t>
            </w:r>
            <w:r w:rsidR="0032526B">
              <w:rPr>
                <w:rFonts w:asciiTheme="majorHAnsi" w:hAnsiTheme="majorHAnsi"/>
                <w:b/>
                <w:sz w:val="20"/>
                <w:szCs w:val="20"/>
              </w:rPr>
              <w:t>5</w:t>
            </w:r>
            <w:r w:rsidRPr="00281567">
              <w:rPr>
                <w:rFonts w:asciiTheme="majorHAnsi" w:hAnsiTheme="majorHAnsi"/>
                <w:b/>
                <w:sz w:val="20"/>
                <w:szCs w:val="20"/>
              </w:rPr>
              <w:t>: Labor activity types</w:t>
            </w:r>
            <w:r w:rsidR="00301BBD">
              <w:rPr>
                <w:rFonts w:asciiTheme="majorHAnsi" w:hAnsiTheme="majorHAnsi"/>
                <w:b/>
                <w:sz w:val="20"/>
                <w:szCs w:val="20"/>
              </w:rPr>
              <w:t xml:space="preserve"> (’04 and ’07 only)</w:t>
            </w:r>
            <w:r w:rsidR="00CD3528">
              <w:rPr>
                <w:rFonts w:asciiTheme="majorHAnsi" w:hAnsiTheme="majorHAnsi"/>
                <w:b/>
                <w:sz w:val="20"/>
                <w:szCs w:val="20"/>
              </w:rPr>
              <w:t>.</w:t>
            </w:r>
          </w:p>
          <w:p w:rsidR="00CD3528" w:rsidRPr="00CD3528" w:rsidRDefault="00CD3528" w:rsidP="007D5888">
            <w:pPr>
              <w:rPr>
                <w:rFonts w:asciiTheme="majorHAnsi" w:hAnsiTheme="majorHAnsi"/>
                <w:sz w:val="20"/>
                <w:szCs w:val="20"/>
              </w:rPr>
            </w:pPr>
            <w:r w:rsidRPr="00CD3528">
              <w:rPr>
                <w:rFonts w:asciiTheme="majorHAnsi" w:hAnsiTheme="majorHAnsi"/>
                <w:sz w:val="20"/>
                <w:szCs w:val="20"/>
              </w:rPr>
              <w:t xml:space="preserve">The activities corresponding to each </w:t>
            </w:r>
            <w:r w:rsidR="0032526B">
              <w:rPr>
                <w:rFonts w:asciiTheme="majorHAnsi" w:hAnsiTheme="majorHAnsi"/>
                <w:sz w:val="20"/>
                <w:szCs w:val="20"/>
              </w:rPr>
              <w:t xml:space="preserve">activity </w:t>
            </w:r>
            <w:r w:rsidRPr="00CD3528">
              <w:rPr>
                <w:rFonts w:asciiTheme="majorHAnsi" w:hAnsiTheme="majorHAnsi"/>
                <w:sz w:val="20"/>
                <w:szCs w:val="20"/>
              </w:rPr>
              <w:t>code can be found in the original data documentation</w:t>
            </w:r>
            <w:r>
              <w:rPr>
                <w:rFonts w:asciiTheme="majorHAnsi" w:hAnsiTheme="majorHAnsi"/>
                <w:sz w:val="20"/>
                <w:szCs w:val="20"/>
              </w:rPr>
              <w:t xml:space="preserve"> for the </w:t>
            </w:r>
            <w:proofErr w:type="spellStart"/>
            <w:proofErr w:type="gramStart"/>
            <w:r>
              <w:rPr>
                <w:rFonts w:asciiTheme="majorHAnsi" w:hAnsiTheme="majorHAnsi"/>
                <w:sz w:val="20"/>
                <w:szCs w:val="20"/>
              </w:rPr>
              <w:t>labour</w:t>
            </w:r>
            <w:proofErr w:type="spellEnd"/>
            <w:r>
              <w:rPr>
                <w:rFonts w:asciiTheme="majorHAnsi" w:hAnsiTheme="majorHAnsi"/>
                <w:sz w:val="20"/>
                <w:szCs w:val="20"/>
              </w:rPr>
              <w:t>[</w:t>
            </w:r>
            <w:proofErr w:type="spellStart"/>
            <w:proofErr w:type="gramEnd"/>
            <w:r w:rsidRPr="00CD3528">
              <w:rPr>
                <w:rFonts w:asciiTheme="majorHAnsi" w:hAnsiTheme="majorHAnsi"/>
                <w:i/>
                <w:sz w:val="20"/>
                <w:szCs w:val="20"/>
              </w:rPr>
              <w:t>yr</w:t>
            </w:r>
            <w:proofErr w:type="spellEnd"/>
            <w:r>
              <w:rPr>
                <w:rFonts w:asciiTheme="majorHAnsi" w:hAnsiTheme="majorHAnsi"/>
                <w:sz w:val="20"/>
                <w:szCs w:val="20"/>
              </w:rPr>
              <w:t>] files.</w:t>
            </w:r>
          </w:p>
        </w:tc>
      </w:tr>
      <w:tr w:rsidR="00171602" w:rsidRPr="00281567" w:rsidTr="007D5888">
        <w:tc>
          <w:tcPr>
            <w:tcW w:w="2369" w:type="dxa"/>
          </w:tcPr>
          <w:p w:rsidR="00171602" w:rsidRPr="00281567" w:rsidRDefault="00171602" w:rsidP="007D5888">
            <w:pPr>
              <w:rPr>
                <w:rFonts w:asciiTheme="majorHAnsi" w:hAnsiTheme="majorHAnsi"/>
                <w:sz w:val="20"/>
                <w:szCs w:val="20"/>
              </w:rPr>
            </w:pPr>
            <w:r w:rsidRPr="00281567">
              <w:rPr>
                <w:rFonts w:asciiTheme="majorHAnsi" w:hAnsiTheme="majorHAnsi"/>
                <w:sz w:val="20"/>
                <w:szCs w:val="20"/>
              </w:rPr>
              <w:t>Labor activity type designation</w:t>
            </w:r>
          </w:p>
        </w:tc>
        <w:tc>
          <w:tcPr>
            <w:tcW w:w="3840" w:type="dxa"/>
          </w:tcPr>
          <w:p w:rsidR="00171602" w:rsidRPr="00281567" w:rsidRDefault="00171602" w:rsidP="007D5888">
            <w:pPr>
              <w:rPr>
                <w:rFonts w:asciiTheme="majorHAnsi" w:hAnsiTheme="majorHAnsi"/>
                <w:sz w:val="20"/>
                <w:szCs w:val="20"/>
              </w:rPr>
            </w:pPr>
            <w:r w:rsidRPr="00281567">
              <w:rPr>
                <w:rFonts w:asciiTheme="majorHAnsi" w:hAnsiTheme="majorHAnsi"/>
                <w:sz w:val="20"/>
                <w:szCs w:val="20"/>
              </w:rPr>
              <w:t>Definition</w:t>
            </w:r>
          </w:p>
        </w:tc>
        <w:tc>
          <w:tcPr>
            <w:tcW w:w="3367" w:type="dxa"/>
          </w:tcPr>
          <w:p w:rsidR="00171602" w:rsidRPr="00281567" w:rsidRDefault="00171602" w:rsidP="007D5888">
            <w:pPr>
              <w:rPr>
                <w:rFonts w:asciiTheme="majorHAnsi" w:hAnsiTheme="majorHAnsi"/>
                <w:sz w:val="20"/>
                <w:szCs w:val="20"/>
              </w:rPr>
            </w:pPr>
            <w:r w:rsidRPr="00281567">
              <w:rPr>
                <w:rFonts w:asciiTheme="majorHAnsi" w:hAnsiTheme="majorHAnsi"/>
                <w:sz w:val="20"/>
                <w:szCs w:val="20"/>
              </w:rPr>
              <w:t>Activity code</w:t>
            </w:r>
          </w:p>
        </w:tc>
      </w:tr>
      <w:tr w:rsidR="00171602" w:rsidRPr="00281567" w:rsidTr="007D5888">
        <w:tc>
          <w:tcPr>
            <w:tcW w:w="2369" w:type="dxa"/>
          </w:tcPr>
          <w:p w:rsidR="00171602" w:rsidRPr="00281567" w:rsidRDefault="00171602" w:rsidP="007D5888">
            <w:pPr>
              <w:rPr>
                <w:rFonts w:asciiTheme="majorHAnsi" w:hAnsiTheme="majorHAnsi"/>
                <w:sz w:val="20"/>
                <w:szCs w:val="20"/>
              </w:rPr>
            </w:pPr>
            <w:r w:rsidRPr="00281567">
              <w:rPr>
                <w:rFonts w:asciiTheme="majorHAnsi" w:hAnsiTheme="majorHAnsi"/>
                <w:sz w:val="20"/>
                <w:szCs w:val="20"/>
              </w:rPr>
              <w:t>(No designation)</w:t>
            </w:r>
          </w:p>
        </w:tc>
        <w:tc>
          <w:tcPr>
            <w:tcW w:w="3840" w:type="dxa"/>
          </w:tcPr>
          <w:p w:rsidR="00171602" w:rsidRPr="00281567" w:rsidRDefault="00171602" w:rsidP="007D5888">
            <w:pPr>
              <w:rPr>
                <w:rFonts w:asciiTheme="majorHAnsi" w:hAnsiTheme="majorHAnsi"/>
                <w:sz w:val="20"/>
                <w:szCs w:val="20"/>
              </w:rPr>
            </w:pPr>
            <w:r w:rsidRPr="00281567">
              <w:rPr>
                <w:rFonts w:asciiTheme="majorHAnsi" w:hAnsiTheme="majorHAnsi"/>
                <w:sz w:val="20"/>
                <w:szCs w:val="20"/>
              </w:rPr>
              <w:t>All labor activities</w:t>
            </w:r>
          </w:p>
        </w:tc>
        <w:tc>
          <w:tcPr>
            <w:tcW w:w="3367" w:type="dxa"/>
          </w:tcPr>
          <w:p w:rsidR="00171602" w:rsidRPr="00281567" w:rsidRDefault="00171602" w:rsidP="007D5888">
            <w:pPr>
              <w:rPr>
                <w:rFonts w:asciiTheme="majorHAnsi" w:hAnsiTheme="majorHAnsi"/>
                <w:sz w:val="20"/>
                <w:szCs w:val="20"/>
              </w:rPr>
            </w:pPr>
            <w:r w:rsidRPr="00281567">
              <w:rPr>
                <w:rFonts w:asciiTheme="majorHAnsi" w:hAnsiTheme="majorHAnsi"/>
                <w:sz w:val="20"/>
                <w:szCs w:val="20"/>
              </w:rPr>
              <w:t>(All codes)</w:t>
            </w:r>
          </w:p>
        </w:tc>
      </w:tr>
      <w:tr w:rsidR="00171602" w:rsidRPr="00281567" w:rsidTr="007D5888">
        <w:tc>
          <w:tcPr>
            <w:tcW w:w="2369" w:type="dxa"/>
          </w:tcPr>
          <w:p w:rsidR="00171602" w:rsidRPr="00281567" w:rsidRDefault="00171602" w:rsidP="007D5888">
            <w:pPr>
              <w:rPr>
                <w:rFonts w:asciiTheme="majorHAnsi" w:hAnsiTheme="majorHAnsi"/>
                <w:sz w:val="20"/>
                <w:szCs w:val="20"/>
              </w:rPr>
            </w:pPr>
            <w:r w:rsidRPr="00281567">
              <w:rPr>
                <w:rFonts w:asciiTheme="majorHAnsi" w:hAnsiTheme="majorHAnsi"/>
                <w:sz w:val="20"/>
                <w:szCs w:val="20"/>
              </w:rPr>
              <w:t>M</w:t>
            </w:r>
          </w:p>
        </w:tc>
        <w:tc>
          <w:tcPr>
            <w:tcW w:w="3840" w:type="dxa"/>
          </w:tcPr>
          <w:p w:rsidR="00171602" w:rsidRPr="00281567" w:rsidRDefault="00171602" w:rsidP="007D5888">
            <w:pPr>
              <w:rPr>
                <w:rFonts w:asciiTheme="majorHAnsi" w:hAnsiTheme="majorHAnsi"/>
                <w:sz w:val="20"/>
                <w:szCs w:val="20"/>
              </w:rPr>
            </w:pPr>
            <w:r w:rsidRPr="00281567">
              <w:rPr>
                <w:rFonts w:asciiTheme="majorHAnsi" w:hAnsiTheme="majorHAnsi"/>
                <w:sz w:val="20"/>
                <w:szCs w:val="20"/>
              </w:rPr>
              <w:t>Main labor activities (N&gt;400)</w:t>
            </w:r>
          </w:p>
        </w:tc>
        <w:tc>
          <w:tcPr>
            <w:tcW w:w="3367" w:type="dxa"/>
          </w:tcPr>
          <w:p w:rsidR="00171602" w:rsidRDefault="00CD3528" w:rsidP="007D5888">
            <w:pPr>
              <w:rPr>
                <w:rFonts w:asciiTheme="majorHAnsi" w:hAnsiTheme="majorHAnsi"/>
                <w:sz w:val="20"/>
                <w:szCs w:val="20"/>
              </w:rPr>
            </w:pPr>
            <w:r>
              <w:rPr>
                <w:rFonts w:asciiTheme="majorHAnsi" w:hAnsiTheme="majorHAnsi"/>
                <w:sz w:val="20"/>
                <w:szCs w:val="20"/>
              </w:rPr>
              <w:t xml:space="preserve">’04: </w:t>
            </w:r>
            <w:r w:rsidR="00171602" w:rsidRPr="00281567">
              <w:rPr>
                <w:rFonts w:asciiTheme="majorHAnsi" w:hAnsiTheme="majorHAnsi"/>
                <w:sz w:val="20"/>
                <w:szCs w:val="20"/>
              </w:rPr>
              <w:t>4, 5, 9, 11, 12, 14, 22, 23, 25, 26, 29, 35</w:t>
            </w:r>
          </w:p>
          <w:p w:rsidR="00CD3528" w:rsidRPr="00281567" w:rsidRDefault="00CD3528" w:rsidP="007D5888">
            <w:pPr>
              <w:rPr>
                <w:rFonts w:asciiTheme="majorHAnsi" w:hAnsiTheme="majorHAnsi"/>
                <w:sz w:val="20"/>
                <w:szCs w:val="20"/>
              </w:rPr>
            </w:pPr>
            <w:r>
              <w:rPr>
                <w:rFonts w:asciiTheme="majorHAnsi" w:hAnsiTheme="majorHAnsi"/>
                <w:sz w:val="20"/>
                <w:szCs w:val="20"/>
              </w:rPr>
              <w:t>’07: 1, 4, 5, 6, 7, 10, 13</w:t>
            </w:r>
          </w:p>
        </w:tc>
      </w:tr>
      <w:tr w:rsidR="00171602" w:rsidRPr="00281567" w:rsidTr="007D5888">
        <w:tc>
          <w:tcPr>
            <w:tcW w:w="2369" w:type="dxa"/>
          </w:tcPr>
          <w:p w:rsidR="00171602" w:rsidRPr="00281567" w:rsidRDefault="00171602" w:rsidP="007D5888">
            <w:pPr>
              <w:rPr>
                <w:rFonts w:asciiTheme="majorHAnsi" w:hAnsiTheme="majorHAnsi"/>
                <w:sz w:val="20"/>
                <w:szCs w:val="20"/>
              </w:rPr>
            </w:pPr>
            <w:r w:rsidRPr="00281567">
              <w:rPr>
                <w:rFonts w:asciiTheme="majorHAnsi" w:hAnsiTheme="majorHAnsi"/>
                <w:sz w:val="20"/>
                <w:szCs w:val="20"/>
              </w:rPr>
              <w:t>PRE</w:t>
            </w:r>
          </w:p>
        </w:tc>
        <w:tc>
          <w:tcPr>
            <w:tcW w:w="3840" w:type="dxa"/>
          </w:tcPr>
          <w:p w:rsidR="00171602" w:rsidRPr="00281567" w:rsidRDefault="00171602" w:rsidP="007D5888">
            <w:pPr>
              <w:rPr>
                <w:rFonts w:asciiTheme="majorHAnsi" w:hAnsiTheme="majorHAnsi"/>
                <w:sz w:val="20"/>
                <w:szCs w:val="20"/>
              </w:rPr>
            </w:pPr>
            <w:r w:rsidRPr="00281567">
              <w:rPr>
                <w:rFonts w:asciiTheme="majorHAnsi" w:hAnsiTheme="majorHAnsi"/>
                <w:sz w:val="20"/>
                <w:szCs w:val="20"/>
              </w:rPr>
              <w:t>Pre-harvest labor activities</w:t>
            </w:r>
          </w:p>
        </w:tc>
        <w:tc>
          <w:tcPr>
            <w:tcW w:w="3367" w:type="dxa"/>
          </w:tcPr>
          <w:p w:rsidR="00171602" w:rsidRDefault="00CD3528" w:rsidP="007D5888">
            <w:pPr>
              <w:rPr>
                <w:rFonts w:asciiTheme="majorHAnsi" w:hAnsiTheme="majorHAnsi"/>
                <w:sz w:val="20"/>
                <w:szCs w:val="20"/>
              </w:rPr>
            </w:pPr>
            <w:r>
              <w:rPr>
                <w:rFonts w:asciiTheme="majorHAnsi" w:hAnsiTheme="majorHAnsi"/>
                <w:sz w:val="20"/>
                <w:szCs w:val="20"/>
              </w:rPr>
              <w:t>’04: 1</w:t>
            </w:r>
            <w:r w:rsidR="00171602" w:rsidRPr="00281567">
              <w:rPr>
                <w:rFonts w:asciiTheme="majorHAnsi" w:hAnsiTheme="majorHAnsi"/>
                <w:sz w:val="20"/>
                <w:szCs w:val="20"/>
              </w:rPr>
              <w:t>-21, 32-35, 37, 42, 53, 55, 73, 76, 77, 81, 85-87, 90, 92, 100, 106</w:t>
            </w:r>
          </w:p>
          <w:p w:rsidR="00CD3528" w:rsidRPr="00281567" w:rsidRDefault="00CD3528" w:rsidP="007D5888">
            <w:pPr>
              <w:rPr>
                <w:rFonts w:asciiTheme="majorHAnsi" w:hAnsiTheme="majorHAnsi"/>
                <w:sz w:val="20"/>
                <w:szCs w:val="20"/>
              </w:rPr>
            </w:pPr>
            <w:r>
              <w:rPr>
                <w:rFonts w:asciiTheme="majorHAnsi" w:hAnsiTheme="majorHAnsi"/>
                <w:sz w:val="20"/>
                <w:szCs w:val="20"/>
              </w:rPr>
              <w:t>’07: 1, 2, 3, 4, 5, 6, 7, 8, 9</w:t>
            </w:r>
          </w:p>
        </w:tc>
      </w:tr>
      <w:tr w:rsidR="00171602" w:rsidRPr="00281567" w:rsidTr="007D5888">
        <w:tc>
          <w:tcPr>
            <w:tcW w:w="2369" w:type="dxa"/>
          </w:tcPr>
          <w:p w:rsidR="00171602" w:rsidRPr="00281567" w:rsidRDefault="00171602" w:rsidP="007D5888">
            <w:pPr>
              <w:rPr>
                <w:rFonts w:asciiTheme="majorHAnsi" w:hAnsiTheme="majorHAnsi"/>
                <w:sz w:val="20"/>
                <w:szCs w:val="20"/>
              </w:rPr>
            </w:pPr>
            <w:r w:rsidRPr="00281567">
              <w:rPr>
                <w:rFonts w:asciiTheme="majorHAnsi" w:hAnsiTheme="majorHAnsi"/>
                <w:sz w:val="20"/>
                <w:szCs w:val="20"/>
              </w:rPr>
              <w:t>POST</w:t>
            </w:r>
          </w:p>
        </w:tc>
        <w:tc>
          <w:tcPr>
            <w:tcW w:w="3840" w:type="dxa"/>
          </w:tcPr>
          <w:p w:rsidR="00171602" w:rsidRPr="00281567" w:rsidRDefault="00171602" w:rsidP="007D5888">
            <w:pPr>
              <w:rPr>
                <w:rFonts w:asciiTheme="majorHAnsi" w:hAnsiTheme="majorHAnsi"/>
                <w:sz w:val="20"/>
                <w:szCs w:val="20"/>
              </w:rPr>
            </w:pPr>
            <w:r w:rsidRPr="00281567">
              <w:rPr>
                <w:rFonts w:asciiTheme="majorHAnsi" w:hAnsiTheme="majorHAnsi"/>
                <w:sz w:val="20"/>
                <w:szCs w:val="20"/>
              </w:rPr>
              <w:t>Post-harvest activities, including harvest activities</w:t>
            </w:r>
          </w:p>
        </w:tc>
        <w:tc>
          <w:tcPr>
            <w:tcW w:w="3367" w:type="dxa"/>
          </w:tcPr>
          <w:p w:rsidR="00171602" w:rsidRPr="00281567" w:rsidRDefault="00171602" w:rsidP="007D5888">
            <w:pPr>
              <w:rPr>
                <w:rFonts w:asciiTheme="majorHAnsi" w:hAnsiTheme="majorHAnsi"/>
                <w:sz w:val="20"/>
                <w:szCs w:val="20"/>
              </w:rPr>
            </w:pPr>
            <w:r w:rsidRPr="00281567">
              <w:rPr>
                <w:rFonts w:asciiTheme="majorHAnsi" w:hAnsiTheme="majorHAnsi"/>
                <w:sz w:val="20"/>
                <w:szCs w:val="20"/>
              </w:rPr>
              <w:t xml:space="preserve">All </w:t>
            </w:r>
            <w:proofErr w:type="spellStart"/>
            <w:r w:rsidRPr="00281567">
              <w:rPr>
                <w:rFonts w:asciiTheme="majorHAnsi" w:hAnsiTheme="majorHAnsi"/>
                <w:sz w:val="20"/>
                <w:szCs w:val="20"/>
              </w:rPr>
              <w:t>non pre-</w:t>
            </w:r>
            <w:proofErr w:type="spellEnd"/>
            <w:r w:rsidRPr="00281567">
              <w:rPr>
                <w:rFonts w:asciiTheme="majorHAnsi" w:hAnsiTheme="majorHAnsi"/>
                <w:sz w:val="20"/>
                <w:szCs w:val="20"/>
              </w:rPr>
              <w:t>harvest activity codes</w:t>
            </w:r>
          </w:p>
        </w:tc>
      </w:tr>
    </w:tbl>
    <w:p w:rsidR="00327396" w:rsidRDefault="00327396" w:rsidP="006476D9">
      <w:pPr>
        <w:rPr>
          <w:rFonts w:asciiTheme="majorHAnsi" w:hAnsiTheme="majorHAnsi"/>
          <w:sz w:val="24"/>
          <w:szCs w:val="24"/>
        </w:rPr>
      </w:pPr>
      <w:r>
        <w:rPr>
          <w:rFonts w:asciiTheme="majorHAnsi" w:hAnsiTheme="majorHAnsi"/>
          <w:sz w:val="24"/>
          <w:szCs w:val="24"/>
        </w:rPr>
        <w:t xml:space="preserve"> </w:t>
      </w:r>
    </w:p>
    <w:p w:rsidR="006476D9" w:rsidRDefault="006476D9" w:rsidP="00963475">
      <w:pPr>
        <w:spacing w:line="360" w:lineRule="auto"/>
        <w:ind w:firstLine="720"/>
        <w:contextualSpacing/>
        <w:rPr>
          <w:rFonts w:asciiTheme="majorHAnsi" w:hAnsiTheme="majorHAnsi"/>
          <w:sz w:val="24"/>
          <w:szCs w:val="24"/>
        </w:rPr>
      </w:pPr>
      <w:r>
        <w:rPr>
          <w:rFonts w:asciiTheme="majorHAnsi" w:hAnsiTheme="majorHAnsi"/>
          <w:sz w:val="24"/>
          <w:szCs w:val="24"/>
        </w:rPr>
        <w:t xml:space="preserve">The hired wage labor quantity is a straightforward calculation of the number of wage workers times the hours each worked.  However, the hired contract labor quantity </w:t>
      </w:r>
      <w:r w:rsidR="00327396">
        <w:rPr>
          <w:rFonts w:asciiTheme="majorHAnsi" w:hAnsiTheme="majorHAnsi"/>
          <w:sz w:val="24"/>
          <w:szCs w:val="24"/>
        </w:rPr>
        <w:t xml:space="preserve">must be calculated </w:t>
      </w:r>
      <w:r>
        <w:rPr>
          <w:rFonts w:asciiTheme="majorHAnsi" w:hAnsiTheme="majorHAnsi"/>
          <w:sz w:val="24"/>
          <w:szCs w:val="24"/>
        </w:rPr>
        <w:t xml:space="preserve">differently—by dividing the </w:t>
      </w:r>
      <w:r w:rsidR="00327396">
        <w:rPr>
          <w:rFonts w:asciiTheme="majorHAnsi" w:hAnsiTheme="majorHAnsi"/>
          <w:sz w:val="24"/>
          <w:szCs w:val="24"/>
        </w:rPr>
        <w:t>contract labor cost (</w:t>
      </w:r>
      <w:proofErr w:type="spellStart"/>
      <w:proofErr w:type="gramStart"/>
      <w:r w:rsidR="00327396">
        <w:rPr>
          <w:rFonts w:asciiTheme="majorHAnsi" w:hAnsiTheme="majorHAnsi"/>
          <w:sz w:val="24"/>
          <w:szCs w:val="24"/>
        </w:rPr>
        <w:t>labour</w:t>
      </w:r>
      <w:proofErr w:type="spellEnd"/>
      <w:r w:rsidR="003D6A79">
        <w:rPr>
          <w:rFonts w:asciiTheme="majorHAnsi" w:hAnsiTheme="majorHAnsi"/>
          <w:sz w:val="24"/>
          <w:szCs w:val="24"/>
        </w:rPr>
        <w:t>[</w:t>
      </w:r>
      <w:proofErr w:type="spellStart"/>
      <w:proofErr w:type="gramEnd"/>
      <w:r w:rsidR="003D6A79" w:rsidRPr="003D6A79">
        <w:rPr>
          <w:rFonts w:asciiTheme="majorHAnsi" w:hAnsiTheme="majorHAnsi"/>
          <w:i/>
          <w:sz w:val="24"/>
          <w:szCs w:val="24"/>
        </w:rPr>
        <w:t>yr</w:t>
      </w:r>
      <w:proofErr w:type="spellEnd"/>
      <w:r w:rsidR="003D6A79">
        <w:rPr>
          <w:rFonts w:asciiTheme="majorHAnsi" w:hAnsiTheme="majorHAnsi"/>
          <w:sz w:val="24"/>
          <w:szCs w:val="24"/>
        </w:rPr>
        <w:t>]</w:t>
      </w:r>
      <w:r w:rsidR="00327396">
        <w:rPr>
          <w:rFonts w:asciiTheme="majorHAnsi" w:hAnsiTheme="majorHAnsi"/>
          <w:sz w:val="24"/>
          <w:szCs w:val="24"/>
        </w:rPr>
        <w:t>.</w:t>
      </w:r>
      <w:proofErr w:type="spellStart"/>
      <w:r w:rsidR="00327396">
        <w:rPr>
          <w:rFonts w:asciiTheme="majorHAnsi" w:hAnsiTheme="majorHAnsi"/>
          <w:sz w:val="24"/>
          <w:szCs w:val="24"/>
        </w:rPr>
        <w:t>dta</w:t>
      </w:r>
      <w:proofErr w:type="spellEnd"/>
      <w:r w:rsidR="00327396">
        <w:rPr>
          <w:rFonts w:asciiTheme="majorHAnsi" w:hAnsiTheme="majorHAnsi"/>
          <w:sz w:val="24"/>
          <w:szCs w:val="24"/>
        </w:rPr>
        <w:t xml:space="preserve"> variable: lb04) by the district level wage.</w:t>
      </w:r>
      <w:r w:rsidR="003D6A79">
        <w:rPr>
          <w:rFonts w:asciiTheme="majorHAnsi" w:hAnsiTheme="majorHAnsi"/>
          <w:sz w:val="24"/>
          <w:szCs w:val="24"/>
        </w:rPr>
        <w:t xml:space="preserve">  This should be thought of as a proxy variable, not an accurate representation of hired contract labor quantity.</w:t>
      </w:r>
    </w:p>
    <w:p w:rsidR="00402099" w:rsidRDefault="00C13F2D" w:rsidP="00963475">
      <w:pPr>
        <w:spacing w:line="360" w:lineRule="auto"/>
        <w:ind w:firstLine="720"/>
        <w:contextualSpacing/>
        <w:rPr>
          <w:rFonts w:asciiTheme="majorHAnsi" w:hAnsiTheme="majorHAnsi"/>
          <w:sz w:val="24"/>
          <w:szCs w:val="24"/>
        </w:rPr>
      </w:pPr>
      <w:r>
        <w:rPr>
          <w:rFonts w:asciiTheme="majorHAnsi" w:hAnsiTheme="majorHAnsi"/>
          <w:sz w:val="24"/>
          <w:szCs w:val="24"/>
        </w:rPr>
        <w:t>For variables limited to a specific set of activities (-M,-PRE,-POST) the wage is averaged only over these activities.</w:t>
      </w:r>
    </w:p>
    <w:p w:rsidR="00963475" w:rsidRDefault="00963475" w:rsidP="00963475">
      <w:pPr>
        <w:spacing w:line="360" w:lineRule="auto"/>
        <w:ind w:firstLine="720"/>
        <w:contextualSpacing/>
        <w:rPr>
          <w:rFonts w:asciiTheme="majorHAnsi" w:hAnsiTheme="majorHAnsi"/>
          <w:sz w:val="24"/>
          <w:szCs w:val="24"/>
        </w:rPr>
      </w:pPr>
    </w:p>
    <w:p w:rsidR="00963475" w:rsidRDefault="00963475" w:rsidP="00963475">
      <w:pPr>
        <w:spacing w:line="360" w:lineRule="auto"/>
        <w:ind w:firstLine="720"/>
        <w:contextualSpacing/>
        <w:rPr>
          <w:rFonts w:asciiTheme="majorHAnsi" w:hAnsiTheme="majorHAnsi"/>
          <w:sz w:val="24"/>
          <w:szCs w:val="24"/>
        </w:rPr>
      </w:pPr>
    </w:p>
    <w:p w:rsidR="00963475" w:rsidRDefault="00963475" w:rsidP="00963475">
      <w:pPr>
        <w:spacing w:line="360" w:lineRule="auto"/>
        <w:ind w:firstLine="720"/>
        <w:contextualSpacing/>
        <w:rPr>
          <w:rFonts w:asciiTheme="majorHAnsi" w:hAnsiTheme="majorHAnsi"/>
          <w:sz w:val="24"/>
          <w:szCs w:val="24"/>
        </w:rPr>
      </w:pPr>
    </w:p>
    <w:p w:rsidR="00963475" w:rsidRDefault="00963475" w:rsidP="00963475">
      <w:pPr>
        <w:spacing w:line="360" w:lineRule="auto"/>
        <w:ind w:firstLine="720"/>
        <w:contextualSpacing/>
        <w:rPr>
          <w:rFonts w:asciiTheme="majorHAnsi" w:hAnsiTheme="majorHAnsi"/>
          <w:sz w:val="24"/>
          <w:szCs w:val="24"/>
        </w:rPr>
      </w:pPr>
    </w:p>
    <w:p w:rsidR="00963475" w:rsidRDefault="00963475" w:rsidP="00963475">
      <w:pPr>
        <w:spacing w:line="360" w:lineRule="auto"/>
        <w:ind w:firstLine="720"/>
        <w:contextualSpacing/>
        <w:rPr>
          <w:rFonts w:asciiTheme="majorHAnsi" w:hAnsiTheme="majorHAnsi"/>
          <w:sz w:val="24"/>
          <w:szCs w:val="24"/>
        </w:rPr>
      </w:pPr>
    </w:p>
    <w:p w:rsidR="00963475" w:rsidRDefault="00963475" w:rsidP="00963475">
      <w:pPr>
        <w:spacing w:line="360" w:lineRule="auto"/>
        <w:contextualSpacing/>
        <w:rPr>
          <w:rFonts w:asciiTheme="majorHAnsi" w:hAnsiTheme="majorHAnsi"/>
          <w:sz w:val="24"/>
          <w:szCs w:val="24"/>
        </w:rPr>
      </w:pPr>
    </w:p>
    <w:tbl>
      <w:tblPr>
        <w:tblStyle w:val="TableGrid"/>
        <w:tblW w:w="14310" w:type="dxa"/>
        <w:tblInd w:w="-432" w:type="dxa"/>
        <w:tblLayout w:type="fixed"/>
        <w:tblLook w:val="04A0" w:firstRow="1" w:lastRow="0" w:firstColumn="1" w:lastColumn="0" w:noHBand="0" w:noVBand="1"/>
      </w:tblPr>
      <w:tblGrid>
        <w:gridCol w:w="900"/>
        <w:gridCol w:w="1350"/>
        <w:gridCol w:w="1260"/>
        <w:gridCol w:w="1350"/>
        <w:gridCol w:w="1220"/>
        <w:gridCol w:w="1120"/>
        <w:gridCol w:w="1251"/>
        <w:gridCol w:w="2079"/>
        <w:gridCol w:w="3780"/>
      </w:tblGrid>
      <w:tr w:rsidR="00356B07" w:rsidRPr="00C908C3" w:rsidTr="007D5888">
        <w:tc>
          <w:tcPr>
            <w:tcW w:w="14310" w:type="dxa"/>
            <w:gridSpan w:val="9"/>
          </w:tcPr>
          <w:p w:rsidR="00B1193C" w:rsidRPr="003D6A79" w:rsidRDefault="00356B07" w:rsidP="007D5888">
            <w:pPr>
              <w:rPr>
                <w:rFonts w:asciiTheme="majorHAnsi" w:hAnsiTheme="majorHAnsi"/>
                <w:b/>
                <w:sz w:val="20"/>
                <w:szCs w:val="20"/>
              </w:rPr>
            </w:pPr>
            <w:r w:rsidRPr="003D6A79">
              <w:rPr>
                <w:rFonts w:asciiTheme="majorHAnsi" w:hAnsiTheme="majorHAnsi"/>
                <w:b/>
                <w:sz w:val="20"/>
                <w:szCs w:val="20"/>
              </w:rPr>
              <w:t>Table</w:t>
            </w:r>
            <w:r w:rsidR="003D6A79" w:rsidRPr="003D6A79">
              <w:rPr>
                <w:rFonts w:asciiTheme="majorHAnsi" w:hAnsiTheme="majorHAnsi"/>
                <w:b/>
                <w:sz w:val="20"/>
                <w:szCs w:val="20"/>
              </w:rPr>
              <w:t xml:space="preserve"> 6</w:t>
            </w:r>
            <w:r w:rsidRPr="003D6A79">
              <w:rPr>
                <w:rFonts w:asciiTheme="majorHAnsi" w:hAnsiTheme="majorHAnsi"/>
                <w:b/>
                <w:sz w:val="20"/>
                <w:szCs w:val="20"/>
              </w:rPr>
              <w:t xml:space="preserve"> : Labor variables</w:t>
            </w:r>
          </w:p>
          <w:p w:rsidR="00B1193C" w:rsidRPr="003D6A79" w:rsidRDefault="00B1193C" w:rsidP="007D5888">
            <w:pPr>
              <w:rPr>
                <w:rFonts w:asciiTheme="majorHAnsi" w:hAnsiTheme="majorHAnsi"/>
                <w:b/>
                <w:sz w:val="20"/>
                <w:szCs w:val="20"/>
              </w:rPr>
            </w:pPr>
            <w:r w:rsidRPr="003D6A79">
              <w:rPr>
                <w:rFonts w:asciiTheme="majorHAnsi" w:hAnsiTheme="majorHAnsi"/>
                <w:b/>
                <w:sz w:val="20"/>
                <w:szCs w:val="20"/>
              </w:rPr>
              <w:t>lab[</w:t>
            </w:r>
            <w:r w:rsidRPr="003D6A79">
              <w:rPr>
                <w:rFonts w:asciiTheme="majorHAnsi" w:hAnsiTheme="majorHAnsi"/>
                <w:b/>
                <w:i/>
                <w:sz w:val="20"/>
                <w:szCs w:val="20"/>
              </w:rPr>
              <w:t>labor type</w:t>
            </w:r>
            <w:r w:rsidRPr="003D6A79">
              <w:rPr>
                <w:rFonts w:asciiTheme="majorHAnsi" w:hAnsiTheme="majorHAnsi"/>
                <w:b/>
                <w:sz w:val="20"/>
                <w:szCs w:val="20"/>
              </w:rPr>
              <w:t>][</w:t>
            </w:r>
            <w:r w:rsidRPr="003D6A79">
              <w:rPr>
                <w:rFonts w:asciiTheme="majorHAnsi" w:hAnsiTheme="majorHAnsi"/>
                <w:b/>
                <w:i/>
                <w:sz w:val="20"/>
                <w:szCs w:val="20"/>
              </w:rPr>
              <w:t>labor sub-type</w:t>
            </w:r>
            <w:r w:rsidRPr="003D6A79">
              <w:rPr>
                <w:rFonts w:asciiTheme="majorHAnsi" w:hAnsiTheme="majorHAnsi"/>
                <w:b/>
                <w:sz w:val="20"/>
                <w:szCs w:val="20"/>
              </w:rPr>
              <w:t>]_[</w:t>
            </w:r>
            <w:proofErr w:type="spellStart"/>
            <w:r w:rsidRPr="003D6A79">
              <w:rPr>
                <w:rFonts w:asciiTheme="majorHAnsi" w:hAnsiTheme="majorHAnsi"/>
                <w:b/>
                <w:i/>
                <w:sz w:val="20"/>
                <w:szCs w:val="20"/>
              </w:rPr>
              <w:t>var</w:t>
            </w:r>
            <w:proofErr w:type="spellEnd"/>
            <w:r w:rsidRPr="003D6A79">
              <w:rPr>
                <w:rFonts w:asciiTheme="majorHAnsi" w:hAnsiTheme="majorHAnsi"/>
                <w:b/>
                <w:i/>
                <w:sz w:val="20"/>
                <w:szCs w:val="20"/>
              </w:rPr>
              <w:t xml:space="preserve"> type</w:t>
            </w:r>
            <w:r w:rsidRPr="003D6A79">
              <w:rPr>
                <w:rFonts w:asciiTheme="majorHAnsi" w:hAnsiTheme="majorHAnsi"/>
                <w:b/>
                <w:sz w:val="20"/>
                <w:szCs w:val="20"/>
              </w:rPr>
              <w:t>][</w:t>
            </w:r>
            <w:r w:rsidRPr="003D6A79">
              <w:rPr>
                <w:rFonts w:asciiTheme="majorHAnsi" w:hAnsiTheme="majorHAnsi"/>
                <w:b/>
                <w:i/>
                <w:sz w:val="20"/>
                <w:szCs w:val="20"/>
              </w:rPr>
              <w:t>labor activity type</w:t>
            </w:r>
            <w:r w:rsidRPr="003D6A79">
              <w:rPr>
                <w:rFonts w:asciiTheme="majorHAnsi" w:hAnsiTheme="majorHAnsi"/>
                <w:b/>
                <w:sz w:val="20"/>
                <w:szCs w:val="20"/>
              </w:rPr>
              <w:t>]_F</w:t>
            </w:r>
          </w:p>
          <w:p w:rsidR="00862B39" w:rsidRPr="003D6A79" w:rsidRDefault="00B1193C" w:rsidP="00281567">
            <w:pPr>
              <w:rPr>
                <w:rFonts w:asciiTheme="majorHAnsi" w:hAnsiTheme="majorHAnsi"/>
                <w:b/>
                <w:sz w:val="20"/>
                <w:szCs w:val="20"/>
              </w:rPr>
            </w:pPr>
            <w:r w:rsidRPr="003D6A79">
              <w:rPr>
                <w:rFonts w:asciiTheme="majorHAnsi" w:hAnsiTheme="majorHAnsi"/>
                <w:b/>
                <w:sz w:val="20"/>
                <w:szCs w:val="20"/>
              </w:rPr>
              <w:t>Note that</w:t>
            </w:r>
            <w:r w:rsidRPr="003D6A79">
              <w:rPr>
                <w:rFonts w:asciiTheme="majorHAnsi" w:hAnsiTheme="majorHAnsi"/>
                <w:b/>
                <w:i/>
                <w:sz w:val="20"/>
                <w:szCs w:val="20"/>
              </w:rPr>
              <w:t xml:space="preserve"> labor activity type</w:t>
            </w:r>
            <w:r w:rsidRPr="003D6A79">
              <w:rPr>
                <w:rFonts w:asciiTheme="majorHAnsi" w:hAnsiTheme="majorHAnsi"/>
                <w:b/>
                <w:sz w:val="20"/>
                <w:szCs w:val="20"/>
              </w:rPr>
              <w:t xml:space="preserve"> suffix</w:t>
            </w:r>
            <w:r w:rsidR="00281567" w:rsidRPr="003D6A79">
              <w:rPr>
                <w:rFonts w:asciiTheme="majorHAnsi" w:hAnsiTheme="majorHAnsi"/>
                <w:b/>
                <w:sz w:val="20"/>
                <w:szCs w:val="20"/>
              </w:rPr>
              <w:t>es</w:t>
            </w:r>
            <w:r w:rsidRPr="003D6A79">
              <w:rPr>
                <w:rFonts w:asciiTheme="majorHAnsi" w:hAnsiTheme="majorHAnsi"/>
                <w:b/>
                <w:sz w:val="20"/>
                <w:szCs w:val="20"/>
              </w:rPr>
              <w:t xml:space="preserve"> not displayed here.  These suffixes explained in table</w:t>
            </w:r>
            <w:r w:rsidR="003D6A79" w:rsidRPr="003D6A79">
              <w:rPr>
                <w:rFonts w:asciiTheme="majorHAnsi" w:hAnsiTheme="majorHAnsi"/>
                <w:b/>
                <w:sz w:val="20"/>
                <w:szCs w:val="20"/>
              </w:rPr>
              <w:t xml:space="preserve"> 5.</w:t>
            </w:r>
          </w:p>
        </w:tc>
      </w:tr>
      <w:tr w:rsidR="00356B07" w:rsidRPr="00C908C3" w:rsidTr="00ED01C2">
        <w:tc>
          <w:tcPr>
            <w:tcW w:w="900" w:type="dxa"/>
          </w:tcPr>
          <w:p w:rsidR="00356B07" w:rsidRPr="003D6A79" w:rsidRDefault="00356B07" w:rsidP="007D5888">
            <w:pPr>
              <w:rPr>
                <w:rFonts w:asciiTheme="majorHAnsi" w:hAnsiTheme="majorHAnsi"/>
                <w:b/>
                <w:sz w:val="20"/>
                <w:szCs w:val="20"/>
              </w:rPr>
            </w:pPr>
            <w:r w:rsidRPr="003D6A79">
              <w:rPr>
                <w:rFonts w:asciiTheme="majorHAnsi" w:hAnsiTheme="majorHAnsi"/>
                <w:b/>
                <w:sz w:val="20"/>
                <w:szCs w:val="20"/>
              </w:rPr>
              <w:t>category</w:t>
            </w:r>
          </w:p>
          <w:p w:rsidR="00356B07" w:rsidRPr="003D6A79" w:rsidRDefault="00356B07" w:rsidP="007D5888">
            <w:pPr>
              <w:rPr>
                <w:rFonts w:asciiTheme="majorHAnsi" w:hAnsiTheme="majorHAnsi"/>
                <w:b/>
                <w:sz w:val="20"/>
                <w:szCs w:val="20"/>
              </w:rPr>
            </w:pPr>
            <w:r w:rsidRPr="003D6A79">
              <w:rPr>
                <w:rFonts w:asciiTheme="majorHAnsi" w:hAnsiTheme="majorHAnsi"/>
                <w:b/>
                <w:sz w:val="20"/>
                <w:szCs w:val="20"/>
              </w:rPr>
              <w:t>design-nation</w:t>
            </w:r>
          </w:p>
        </w:tc>
        <w:tc>
          <w:tcPr>
            <w:tcW w:w="1350" w:type="dxa"/>
          </w:tcPr>
          <w:p w:rsidR="00356B07" w:rsidRPr="003D6A79" w:rsidRDefault="00356B07" w:rsidP="007D5888">
            <w:pPr>
              <w:rPr>
                <w:rFonts w:asciiTheme="majorHAnsi" w:hAnsiTheme="majorHAnsi"/>
                <w:b/>
                <w:sz w:val="20"/>
                <w:szCs w:val="20"/>
              </w:rPr>
            </w:pPr>
            <w:r w:rsidRPr="003D6A79">
              <w:rPr>
                <w:rFonts w:asciiTheme="majorHAnsi" w:hAnsiTheme="majorHAnsi"/>
                <w:b/>
                <w:sz w:val="20"/>
                <w:szCs w:val="20"/>
              </w:rPr>
              <w:t>category definition</w:t>
            </w:r>
          </w:p>
        </w:tc>
        <w:tc>
          <w:tcPr>
            <w:tcW w:w="1260" w:type="dxa"/>
          </w:tcPr>
          <w:p w:rsidR="00356B07" w:rsidRPr="003D6A79" w:rsidRDefault="00356B07" w:rsidP="007D5888">
            <w:pPr>
              <w:rPr>
                <w:rFonts w:asciiTheme="majorHAnsi" w:hAnsiTheme="majorHAnsi"/>
                <w:b/>
                <w:sz w:val="20"/>
                <w:szCs w:val="20"/>
              </w:rPr>
            </w:pPr>
            <w:r w:rsidRPr="003D6A79">
              <w:rPr>
                <w:rFonts w:asciiTheme="majorHAnsi" w:hAnsiTheme="majorHAnsi"/>
                <w:b/>
                <w:sz w:val="20"/>
                <w:szCs w:val="20"/>
              </w:rPr>
              <w:t>sub-category designation</w:t>
            </w:r>
          </w:p>
        </w:tc>
        <w:tc>
          <w:tcPr>
            <w:tcW w:w="1350" w:type="dxa"/>
          </w:tcPr>
          <w:p w:rsidR="00356B07" w:rsidRPr="003D6A79" w:rsidRDefault="00356B07" w:rsidP="007D5888">
            <w:pPr>
              <w:rPr>
                <w:rFonts w:asciiTheme="majorHAnsi" w:hAnsiTheme="majorHAnsi"/>
                <w:b/>
                <w:sz w:val="20"/>
                <w:szCs w:val="20"/>
              </w:rPr>
            </w:pPr>
            <w:r w:rsidRPr="003D6A79">
              <w:rPr>
                <w:rFonts w:asciiTheme="majorHAnsi" w:hAnsiTheme="majorHAnsi"/>
                <w:b/>
                <w:sz w:val="20"/>
                <w:szCs w:val="20"/>
              </w:rPr>
              <w:t>sub-category definition</w:t>
            </w:r>
          </w:p>
        </w:tc>
        <w:tc>
          <w:tcPr>
            <w:tcW w:w="1220" w:type="dxa"/>
          </w:tcPr>
          <w:p w:rsidR="00356B07" w:rsidRPr="003D6A79" w:rsidRDefault="00356B07" w:rsidP="007D5888">
            <w:pPr>
              <w:rPr>
                <w:rFonts w:asciiTheme="majorHAnsi" w:hAnsiTheme="majorHAnsi"/>
                <w:b/>
                <w:sz w:val="20"/>
                <w:szCs w:val="20"/>
              </w:rPr>
            </w:pPr>
            <w:r w:rsidRPr="003D6A79">
              <w:rPr>
                <w:rFonts w:asciiTheme="majorHAnsi" w:hAnsiTheme="majorHAnsi"/>
                <w:b/>
                <w:sz w:val="20"/>
                <w:szCs w:val="20"/>
              </w:rPr>
              <w:t>Variable type designation</w:t>
            </w:r>
          </w:p>
        </w:tc>
        <w:tc>
          <w:tcPr>
            <w:tcW w:w="1120" w:type="dxa"/>
          </w:tcPr>
          <w:p w:rsidR="00356B07" w:rsidRPr="003D6A79" w:rsidRDefault="00356B07" w:rsidP="007D5888">
            <w:pPr>
              <w:rPr>
                <w:rFonts w:asciiTheme="majorHAnsi" w:hAnsiTheme="majorHAnsi"/>
                <w:b/>
                <w:sz w:val="20"/>
                <w:szCs w:val="20"/>
              </w:rPr>
            </w:pPr>
            <w:r w:rsidRPr="003D6A79">
              <w:rPr>
                <w:rFonts w:asciiTheme="majorHAnsi" w:hAnsiTheme="majorHAnsi"/>
                <w:b/>
                <w:sz w:val="20"/>
                <w:szCs w:val="20"/>
              </w:rPr>
              <w:t>Source file</w:t>
            </w:r>
          </w:p>
        </w:tc>
        <w:tc>
          <w:tcPr>
            <w:tcW w:w="1251" w:type="dxa"/>
          </w:tcPr>
          <w:p w:rsidR="00356B07" w:rsidRPr="003D6A79" w:rsidRDefault="00356B07" w:rsidP="007D5888">
            <w:pPr>
              <w:rPr>
                <w:rFonts w:asciiTheme="majorHAnsi" w:hAnsiTheme="majorHAnsi"/>
                <w:b/>
                <w:sz w:val="20"/>
                <w:szCs w:val="20"/>
              </w:rPr>
            </w:pPr>
            <w:r w:rsidRPr="003D6A79">
              <w:rPr>
                <w:rFonts w:asciiTheme="majorHAnsi" w:hAnsiTheme="majorHAnsi"/>
                <w:b/>
                <w:sz w:val="20"/>
                <w:szCs w:val="20"/>
              </w:rPr>
              <w:t>Source variable(s)</w:t>
            </w:r>
          </w:p>
        </w:tc>
        <w:tc>
          <w:tcPr>
            <w:tcW w:w="2079" w:type="dxa"/>
          </w:tcPr>
          <w:p w:rsidR="00356B07" w:rsidRPr="003D6A79" w:rsidRDefault="00356B07" w:rsidP="007D5888">
            <w:pPr>
              <w:rPr>
                <w:rFonts w:asciiTheme="majorHAnsi" w:hAnsiTheme="majorHAnsi"/>
                <w:b/>
                <w:sz w:val="20"/>
                <w:szCs w:val="20"/>
              </w:rPr>
            </w:pPr>
            <w:r w:rsidRPr="003D6A79">
              <w:rPr>
                <w:rFonts w:asciiTheme="majorHAnsi" w:hAnsiTheme="majorHAnsi"/>
                <w:b/>
                <w:sz w:val="20"/>
                <w:szCs w:val="20"/>
              </w:rPr>
              <w:t>Variable definition</w:t>
            </w:r>
          </w:p>
        </w:tc>
        <w:tc>
          <w:tcPr>
            <w:tcW w:w="3780" w:type="dxa"/>
          </w:tcPr>
          <w:p w:rsidR="00356B07" w:rsidRPr="003D6A79" w:rsidRDefault="00356B07" w:rsidP="007D5888">
            <w:pPr>
              <w:rPr>
                <w:rFonts w:asciiTheme="majorHAnsi" w:hAnsiTheme="majorHAnsi"/>
                <w:b/>
                <w:sz w:val="20"/>
                <w:szCs w:val="20"/>
              </w:rPr>
            </w:pPr>
            <w:r w:rsidRPr="003D6A79">
              <w:rPr>
                <w:rFonts w:asciiTheme="majorHAnsi" w:hAnsiTheme="majorHAnsi"/>
                <w:b/>
                <w:sz w:val="20"/>
                <w:szCs w:val="20"/>
              </w:rPr>
              <w:t>Notes</w:t>
            </w:r>
          </w:p>
        </w:tc>
      </w:tr>
      <w:tr w:rsidR="00B46512" w:rsidRPr="00C908C3" w:rsidTr="00B1193C">
        <w:tc>
          <w:tcPr>
            <w:tcW w:w="900" w:type="dxa"/>
            <w:vMerge w:val="restart"/>
            <w:vAlign w:val="center"/>
          </w:tcPr>
          <w:p w:rsidR="00B46512" w:rsidRPr="00C908C3" w:rsidRDefault="00B46512" w:rsidP="00BF6D6E">
            <w:pPr>
              <w:jc w:val="center"/>
              <w:rPr>
                <w:rFonts w:asciiTheme="majorHAnsi" w:hAnsiTheme="majorHAnsi"/>
                <w:sz w:val="20"/>
                <w:szCs w:val="20"/>
              </w:rPr>
            </w:pPr>
            <w:r w:rsidRPr="00C908C3">
              <w:rPr>
                <w:rFonts w:asciiTheme="majorHAnsi" w:hAnsiTheme="majorHAnsi"/>
                <w:sz w:val="20"/>
                <w:szCs w:val="20"/>
              </w:rPr>
              <w:t>-h-</w:t>
            </w:r>
          </w:p>
        </w:tc>
        <w:tc>
          <w:tcPr>
            <w:tcW w:w="1350" w:type="dxa"/>
            <w:vMerge w:val="restart"/>
            <w:vAlign w:val="center"/>
          </w:tcPr>
          <w:p w:rsidR="00B46512" w:rsidRPr="00C908C3" w:rsidRDefault="00B46512" w:rsidP="00BF6D6E">
            <w:pPr>
              <w:jc w:val="center"/>
              <w:rPr>
                <w:rFonts w:asciiTheme="majorHAnsi" w:hAnsiTheme="majorHAnsi"/>
                <w:sz w:val="20"/>
                <w:szCs w:val="20"/>
              </w:rPr>
            </w:pPr>
            <w:r w:rsidRPr="00C908C3">
              <w:rPr>
                <w:rFonts w:asciiTheme="majorHAnsi" w:hAnsiTheme="majorHAnsi"/>
                <w:sz w:val="20"/>
                <w:szCs w:val="20"/>
              </w:rPr>
              <w:t>Hired</w:t>
            </w:r>
            <w:r>
              <w:rPr>
                <w:rFonts w:asciiTheme="majorHAnsi" w:hAnsiTheme="majorHAnsi"/>
                <w:sz w:val="20"/>
                <w:szCs w:val="20"/>
              </w:rPr>
              <w:t xml:space="preserve"> </w:t>
            </w:r>
            <w:r w:rsidRPr="00C908C3">
              <w:rPr>
                <w:rFonts w:asciiTheme="majorHAnsi" w:hAnsiTheme="majorHAnsi"/>
                <w:sz w:val="20"/>
                <w:szCs w:val="20"/>
              </w:rPr>
              <w:t>labor</w:t>
            </w:r>
          </w:p>
        </w:tc>
        <w:tc>
          <w:tcPr>
            <w:tcW w:w="1260" w:type="dxa"/>
            <w:vMerge w:val="restart"/>
            <w:vAlign w:val="center"/>
          </w:tcPr>
          <w:p w:rsidR="00B46512" w:rsidRPr="00C908C3" w:rsidRDefault="00B46512" w:rsidP="00ED01C2">
            <w:pPr>
              <w:jc w:val="center"/>
              <w:rPr>
                <w:rFonts w:asciiTheme="majorHAnsi" w:hAnsiTheme="majorHAnsi"/>
                <w:sz w:val="20"/>
                <w:szCs w:val="20"/>
              </w:rPr>
            </w:pPr>
            <w:r>
              <w:rPr>
                <w:rFonts w:asciiTheme="majorHAnsi" w:hAnsiTheme="majorHAnsi"/>
                <w:sz w:val="20"/>
                <w:szCs w:val="20"/>
              </w:rPr>
              <w:t>-</w:t>
            </w:r>
            <w:proofErr w:type="spellStart"/>
            <w:r>
              <w:rPr>
                <w:rFonts w:asciiTheme="majorHAnsi" w:hAnsiTheme="majorHAnsi"/>
                <w:sz w:val="20"/>
                <w:szCs w:val="20"/>
              </w:rPr>
              <w:t>wg</w:t>
            </w:r>
            <w:proofErr w:type="spellEnd"/>
            <w:r>
              <w:rPr>
                <w:rFonts w:asciiTheme="majorHAnsi" w:hAnsiTheme="majorHAnsi"/>
                <w:sz w:val="20"/>
                <w:szCs w:val="20"/>
              </w:rPr>
              <w:t>-</w:t>
            </w:r>
          </w:p>
        </w:tc>
        <w:tc>
          <w:tcPr>
            <w:tcW w:w="1350" w:type="dxa"/>
            <w:vMerge w:val="restart"/>
          </w:tcPr>
          <w:p w:rsidR="00B46512" w:rsidRDefault="00B46512" w:rsidP="007D5888">
            <w:pPr>
              <w:rPr>
                <w:rFonts w:asciiTheme="majorHAnsi" w:hAnsiTheme="majorHAnsi"/>
                <w:sz w:val="20"/>
                <w:szCs w:val="20"/>
              </w:rPr>
            </w:pPr>
            <w:r>
              <w:rPr>
                <w:rFonts w:asciiTheme="majorHAnsi" w:hAnsiTheme="majorHAnsi"/>
                <w:sz w:val="20"/>
                <w:szCs w:val="20"/>
              </w:rPr>
              <w:t>Wage labor</w:t>
            </w:r>
          </w:p>
        </w:tc>
        <w:tc>
          <w:tcPr>
            <w:tcW w:w="1220" w:type="dxa"/>
            <w:vAlign w:val="center"/>
          </w:tcPr>
          <w:p w:rsidR="00B46512" w:rsidRDefault="00B46512" w:rsidP="00B1193C">
            <w:pPr>
              <w:jc w:val="center"/>
              <w:rPr>
                <w:rFonts w:asciiTheme="majorHAnsi" w:hAnsiTheme="majorHAnsi"/>
                <w:sz w:val="20"/>
                <w:szCs w:val="20"/>
              </w:rPr>
            </w:pPr>
            <w:r>
              <w:rPr>
                <w:rFonts w:asciiTheme="majorHAnsi" w:hAnsiTheme="majorHAnsi"/>
                <w:sz w:val="20"/>
                <w:szCs w:val="20"/>
              </w:rPr>
              <w:t>-</w:t>
            </w:r>
            <w:proofErr w:type="spellStart"/>
            <w:r>
              <w:rPr>
                <w:rFonts w:asciiTheme="majorHAnsi" w:hAnsiTheme="majorHAnsi"/>
                <w:sz w:val="20"/>
                <w:szCs w:val="20"/>
              </w:rPr>
              <w:t>qty</w:t>
            </w:r>
            <w:proofErr w:type="spellEnd"/>
            <w:r>
              <w:rPr>
                <w:rFonts w:asciiTheme="majorHAnsi" w:hAnsiTheme="majorHAnsi"/>
                <w:sz w:val="20"/>
                <w:szCs w:val="20"/>
              </w:rPr>
              <w:t>-</w:t>
            </w:r>
          </w:p>
        </w:tc>
        <w:tc>
          <w:tcPr>
            <w:tcW w:w="1120" w:type="dxa"/>
          </w:tcPr>
          <w:p w:rsidR="00B46512" w:rsidRDefault="00B46512" w:rsidP="007D5888">
            <w:pPr>
              <w:rPr>
                <w:rFonts w:asciiTheme="majorHAnsi" w:hAnsiTheme="majorHAnsi"/>
                <w:sz w:val="20"/>
                <w:szCs w:val="20"/>
              </w:rPr>
            </w:pPr>
            <w:r>
              <w:rPr>
                <w:rFonts w:asciiTheme="majorHAnsi" w:hAnsiTheme="majorHAnsi"/>
                <w:sz w:val="20"/>
                <w:szCs w:val="20"/>
              </w:rPr>
              <w:t xml:space="preserve">’04, ’07: </w:t>
            </w:r>
            <w:proofErr w:type="spellStart"/>
            <w:r>
              <w:rPr>
                <w:rFonts w:asciiTheme="majorHAnsi" w:hAnsiTheme="majorHAnsi"/>
                <w:sz w:val="20"/>
                <w:szCs w:val="20"/>
              </w:rPr>
              <w:t>labour</w:t>
            </w:r>
            <w:proofErr w:type="spellEnd"/>
            <w:r>
              <w:rPr>
                <w:rFonts w:asciiTheme="majorHAnsi" w:hAnsiTheme="majorHAnsi"/>
                <w:sz w:val="20"/>
                <w:szCs w:val="20"/>
              </w:rPr>
              <w:t>[</w:t>
            </w:r>
            <w:proofErr w:type="spellStart"/>
            <w:r w:rsidRPr="00C908C3">
              <w:rPr>
                <w:rFonts w:asciiTheme="majorHAnsi" w:hAnsiTheme="majorHAnsi"/>
                <w:i/>
                <w:sz w:val="20"/>
                <w:szCs w:val="20"/>
              </w:rPr>
              <w:t>yr</w:t>
            </w:r>
            <w:proofErr w:type="spellEnd"/>
            <w:r>
              <w:rPr>
                <w:rFonts w:asciiTheme="majorHAnsi" w:hAnsiTheme="majorHAnsi"/>
                <w:sz w:val="20"/>
                <w:szCs w:val="20"/>
              </w:rPr>
              <w:t>]</w:t>
            </w:r>
          </w:p>
          <w:p w:rsidR="00B46512" w:rsidRPr="00C908C3" w:rsidRDefault="00B46512" w:rsidP="007D5888">
            <w:pPr>
              <w:rPr>
                <w:rFonts w:asciiTheme="majorHAnsi" w:hAnsiTheme="majorHAnsi"/>
                <w:sz w:val="20"/>
                <w:szCs w:val="20"/>
              </w:rPr>
            </w:pPr>
            <w:r>
              <w:rPr>
                <w:rFonts w:asciiTheme="majorHAnsi" w:hAnsiTheme="majorHAnsi"/>
                <w:sz w:val="20"/>
                <w:szCs w:val="20"/>
              </w:rPr>
              <w:t>’97, ’00: N/A</w:t>
            </w:r>
          </w:p>
        </w:tc>
        <w:tc>
          <w:tcPr>
            <w:tcW w:w="1251" w:type="dxa"/>
          </w:tcPr>
          <w:p w:rsidR="00B46512" w:rsidRDefault="00B46512" w:rsidP="007D5888">
            <w:pPr>
              <w:rPr>
                <w:rFonts w:asciiTheme="majorHAnsi" w:hAnsiTheme="majorHAnsi"/>
                <w:sz w:val="20"/>
                <w:szCs w:val="20"/>
              </w:rPr>
            </w:pPr>
            <w:r>
              <w:rPr>
                <w:rFonts w:asciiTheme="majorHAnsi" w:hAnsiTheme="majorHAnsi"/>
                <w:sz w:val="20"/>
                <w:szCs w:val="20"/>
              </w:rPr>
              <w:t>’04,’07: lb03, lb04</w:t>
            </w:r>
          </w:p>
          <w:p w:rsidR="00B46512" w:rsidRPr="00C908C3" w:rsidRDefault="00B46512" w:rsidP="007D5888">
            <w:pPr>
              <w:rPr>
                <w:rFonts w:asciiTheme="majorHAnsi" w:hAnsiTheme="majorHAnsi"/>
                <w:sz w:val="20"/>
                <w:szCs w:val="20"/>
              </w:rPr>
            </w:pPr>
            <w:r>
              <w:rPr>
                <w:rFonts w:asciiTheme="majorHAnsi" w:hAnsiTheme="majorHAnsi"/>
                <w:sz w:val="20"/>
                <w:szCs w:val="20"/>
              </w:rPr>
              <w:t>’97,’00: N/A</w:t>
            </w:r>
          </w:p>
        </w:tc>
        <w:tc>
          <w:tcPr>
            <w:tcW w:w="2079" w:type="dxa"/>
          </w:tcPr>
          <w:p w:rsidR="00B46512" w:rsidRPr="00C908C3" w:rsidRDefault="00B46512" w:rsidP="007D5888">
            <w:pPr>
              <w:rPr>
                <w:rFonts w:asciiTheme="majorHAnsi" w:hAnsiTheme="majorHAnsi"/>
                <w:sz w:val="20"/>
                <w:szCs w:val="20"/>
              </w:rPr>
            </w:pPr>
            <w:r>
              <w:rPr>
                <w:rFonts w:asciiTheme="majorHAnsi" w:hAnsiTheme="majorHAnsi"/>
                <w:sz w:val="20"/>
                <w:szCs w:val="20"/>
              </w:rPr>
              <w:t>Hired labor quantity in man-days</w:t>
            </w:r>
          </w:p>
        </w:tc>
        <w:tc>
          <w:tcPr>
            <w:tcW w:w="3780" w:type="dxa"/>
          </w:tcPr>
          <w:p w:rsidR="00B46512" w:rsidRDefault="00B46512" w:rsidP="007D5888">
            <w:pPr>
              <w:rPr>
                <w:rFonts w:asciiTheme="majorHAnsi" w:hAnsiTheme="majorHAnsi"/>
                <w:sz w:val="20"/>
                <w:szCs w:val="20"/>
              </w:rPr>
            </w:pPr>
            <w:r w:rsidRPr="00356B07">
              <w:rPr>
                <w:rFonts w:asciiTheme="majorHAnsi" w:hAnsiTheme="majorHAnsi"/>
                <w:sz w:val="20"/>
                <w:szCs w:val="20"/>
              </w:rPr>
              <w:t>Straightforward calculation of number of wage workers</w:t>
            </w:r>
            <w:r>
              <w:rPr>
                <w:rFonts w:asciiTheme="majorHAnsi" w:hAnsiTheme="majorHAnsi"/>
                <w:sz w:val="20"/>
                <w:szCs w:val="20"/>
              </w:rPr>
              <w:t xml:space="preserve"> hired (lb01)</w:t>
            </w:r>
            <w:r w:rsidRPr="00356B07">
              <w:rPr>
                <w:rFonts w:asciiTheme="majorHAnsi" w:hAnsiTheme="majorHAnsi"/>
                <w:sz w:val="20"/>
                <w:szCs w:val="20"/>
              </w:rPr>
              <w:t xml:space="preserve"> times the hours each worked</w:t>
            </w:r>
            <w:r>
              <w:rPr>
                <w:rFonts w:asciiTheme="majorHAnsi" w:hAnsiTheme="majorHAnsi"/>
                <w:sz w:val="20"/>
                <w:szCs w:val="20"/>
              </w:rPr>
              <w:t xml:space="preserve"> (lb02).</w:t>
            </w:r>
          </w:p>
          <w:p w:rsidR="00B46512" w:rsidRPr="00356B07" w:rsidRDefault="00B46512" w:rsidP="00B1193C">
            <w:pPr>
              <w:rPr>
                <w:rFonts w:asciiTheme="majorHAnsi" w:hAnsiTheme="majorHAnsi"/>
                <w:sz w:val="20"/>
                <w:szCs w:val="20"/>
              </w:rPr>
            </w:pPr>
            <w:r>
              <w:rPr>
                <w:rFonts w:asciiTheme="majorHAnsi" w:hAnsiTheme="majorHAnsi"/>
                <w:sz w:val="20"/>
                <w:szCs w:val="20"/>
              </w:rPr>
              <w:t>Note that units are man-days, whereas family labor qty. expressed in man-hours.</w:t>
            </w:r>
          </w:p>
        </w:tc>
      </w:tr>
      <w:tr w:rsidR="00B46512" w:rsidRPr="00C908C3" w:rsidTr="00B1193C">
        <w:tc>
          <w:tcPr>
            <w:tcW w:w="900" w:type="dxa"/>
            <w:vMerge/>
          </w:tcPr>
          <w:p w:rsidR="00B46512" w:rsidRPr="00C908C3" w:rsidRDefault="00B46512" w:rsidP="007D5888">
            <w:pPr>
              <w:rPr>
                <w:rFonts w:asciiTheme="majorHAnsi" w:hAnsiTheme="majorHAnsi"/>
                <w:sz w:val="20"/>
                <w:szCs w:val="20"/>
              </w:rPr>
            </w:pPr>
          </w:p>
        </w:tc>
        <w:tc>
          <w:tcPr>
            <w:tcW w:w="1350" w:type="dxa"/>
            <w:vMerge/>
          </w:tcPr>
          <w:p w:rsidR="00B46512" w:rsidRPr="00C908C3" w:rsidRDefault="00B46512" w:rsidP="007D5888">
            <w:pPr>
              <w:rPr>
                <w:rFonts w:asciiTheme="majorHAnsi" w:hAnsiTheme="majorHAnsi"/>
                <w:sz w:val="20"/>
                <w:szCs w:val="20"/>
              </w:rPr>
            </w:pPr>
          </w:p>
        </w:tc>
        <w:tc>
          <w:tcPr>
            <w:tcW w:w="1260" w:type="dxa"/>
            <w:vMerge/>
          </w:tcPr>
          <w:p w:rsidR="00B46512" w:rsidRPr="00C908C3" w:rsidRDefault="00B46512" w:rsidP="00402099">
            <w:pPr>
              <w:rPr>
                <w:rFonts w:asciiTheme="majorHAnsi" w:hAnsiTheme="majorHAnsi"/>
                <w:sz w:val="20"/>
                <w:szCs w:val="20"/>
              </w:rPr>
            </w:pPr>
          </w:p>
        </w:tc>
        <w:tc>
          <w:tcPr>
            <w:tcW w:w="1350" w:type="dxa"/>
            <w:vMerge/>
          </w:tcPr>
          <w:p w:rsidR="00B46512" w:rsidRDefault="00B46512" w:rsidP="007D5888">
            <w:pPr>
              <w:rPr>
                <w:rFonts w:asciiTheme="majorHAnsi" w:hAnsiTheme="majorHAnsi"/>
                <w:sz w:val="20"/>
                <w:szCs w:val="20"/>
              </w:rPr>
            </w:pPr>
          </w:p>
        </w:tc>
        <w:tc>
          <w:tcPr>
            <w:tcW w:w="1220" w:type="dxa"/>
            <w:vAlign w:val="center"/>
          </w:tcPr>
          <w:p w:rsidR="00B46512" w:rsidRPr="00C908C3" w:rsidRDefault="00B46512" w:rsidP="00B1193C">
            <w:pPr>
              <w:jc w:val="center"/>
              <w:rPr>
                <w:rFonts w:asciiTheme="majorHAnsi" w:hAnsiTheme="majorHAnsi"/>
                <w:sz w:val="20"/>
                <w:szCs w:val="20"/>
              </w:rPr>
            </w:pPr>
            <w:r>
              <w:rPr>
                <w:rFonts w:asciiTheme="majorHAnsi" w:hAnsiTheme="majorHAnsi"/>
                <w:sz w:val="20"/>
                <w:szCs w:val="20"/>
              </w:rPr>
              <w:t>-</w:t>
            </w:r>
            <w:proofErr w:type="spellStart"/>
            <w:r>
              <w:rPr>
                <w:rFonts w:asciiTheme="majorHAnsi" w:hAnsiTheme="majorHAnsi"/>
                <w:sz w:val="20"/>
                <w:szCs w:val="20"/>
              </w:rPr>
              <w:t>daywage</w:t>
            </w:r>
            <w:proofErr w:type="spellEnd"/>
            <w:r>
              <w:rPr>
                <w:rFonts w:asciiTheme="majorHAnsi" w:hAnsiTheme="majorHAnsi"/>
                <w:sz w:val="20"/>
                <w:szCs w:val="20"/>
              </w:rPr>
              <w:t>-</w:t>
            </w:r>
          </w:p>
        </w:tc>
        <w:tc>
          <w:tcPr>
            <w:tcW w:w="1120" w:type="dxa"/>
          </w:tcPr>
          <w:p w:rsidR="00B46512" w:rsidRDefault="00B46512" w:rsidP="007D5888">
            <w:pPr>
              <w:rPr>
                <w:rFonts w:asciiTheme="majorHAnsi" w:hAnsiTheme="majorHAnsi"/>
                <w:sz w:val="20"/>
                <w:szCs w:val="20"/>
              </w:rPr>
            </w:pPr>
            <w:r>
              <w:rPr>
                <w:rFonts w:asciiTheme="majorHAnsi" w:hAnsiTheme="majorHAnsi"/>
                <w:sz w:val="20"/>
                <w:szCs w:val="20"/>
              </w:rPr>
              <w:t xml:space="preserve">’04, ’07: </w:t>
            </w:r>
            <w:proofErr w:type="spellStart"/>
            <w:r>
              <w:rPr>
                <w:rFonts w:asciiTheme="majorHAnsi" w:hAnsiTheme="majorHAnsi"/>
                <w:sz w:val="20"/>
                <w:szCs w:val="20"/>
              </w:rPr>
              <w:t>labour</w:t>
            </w:r>
            <w:proofErr w:type="spellEnd"/>
            <w:r>
              <w:rPr>
                <w:rFonts w:asciiTheme="majorHAnsi" w:hAnsiTheme="majorHAnsi"/>
                <w:sz w:val="20"/>
                <w:szCs w:val="20"/>
              </w:rPr>
              <w:t>[</w:t>
            </w:r>
            <w:proofErr w:type="spellStart"/>
            <w:r w:rsidRPr="00C908C3">
              <w:rPr>
                <w:rFonts w:asciiTheme="majorHAnsi" w:hAnsiTheme="majorHAnsi"/>
                <w:i/>
                <w:sz w:val="20"/>
                <w:szCs w:val="20"/>
              </w:rPr>
              <w:t>yr</w:t>
            </w:r>
            <w:proofErr w:type="spellEnd"/>
            <w:r>
              <w:rPr>
                <w:rFonts w:asciiTheme="majorHAnsi" w:hAnsiTheme="majorHAnsi"/>
                <w:sz w:val="20"/>
                <w:szCs w:val="20"/>
              </w:rPr>
              <w:t>]</w:t>
            </w:r>
          </w:p>
          <w:p w:rsidR="00B46512" w:rsidRPr="00C908C3" w:rsidRDefault="00B46512" w:rsidP="007D5888">
            <w:pPr>
              <w:rPr>
                <w:rFonts w:asciiTheme="majorHAnsi" w:hAnsiTheme="majorHAnsi"/>
                <w:sz w:val="20"/>
                <w:szCs w:val="20"/>
              </w:rPr>
            </w:pPr>
            <w:r>
              <w:rPr>
                <w:rFonts w:asciiTheme="majorHAnsi" w:hAnsiTheme="majorHAnsi"/>
                <w:sz w:val="20"/>
                <w:szCs w:val="20"/>
              </w:rPr>
              <w:t>’97, ’00: N/A</w:t>
            </w:r>
          </w:p>
        </w:tc>
        <w:tc>
          <w:tcPr>
            <w:tcW w:w="1251" w:type="dxa"/>
          </w:tcPr>
          <w:p w:rsidR="00B46512" w:rsidRDefault="00B46512" w:rsidP="007D5888">
            <w:pPr>
              <w:rPr>
                <w:rFonts w:asciiTheme="majorHAnsi" w:hAnsiTheme="majorHAnsi"/>
                <w:sz w:val="20"/>
                <w:szCs w:val="20"/>
              </w:rPr>
            </w:pPr>
            <w:r>
              <w:rPr>
                <w:rFonts w:asciiTheme="majorHAnsi" w:hAnsiTheme="majorHAnsi"/>
                <w:sz w:val="20"/>
                <w:szCs w:val="20"/>
              </w:rPr>
              <w:t>’04,’07: lb03</w:t>
            </w:r>
          </w:p>
          <w:p w:rsidR="00B46512" w:rsidRPr="00C908C3" w:rsidRDefault="00B46512" w:rsidP="007D5888">
            <w:pPr>
              <w:rPr>
                <w:rFonts w:asciiTheme="majorHAnsi" w:hAnsiTheme="majorHAnsi"/>
                <w:sz w:val="20"/>
                <w:szCs w:val="20"/>
              </w:rPr>
            </w:pPr>
            <w:r>
              <w:rPr>
                <w:rFonts w:asciiTheme="majorHAnsi" w:hAnsiTheme="majorHAnsi"/>
                <w:sz w:val="20"/>
                <w:szCs w:val="20"/>
              </w:rPr>
              <w:t>’97,’00: N/A</w:t>
            </w:r>
          </w:p>
        </w:tc>
        <w:tc>
          <w:tcPr>
            <w:tcW w:w="2079" w:type="dxa"/>
          </w:tcPr>
          <w:p w:rsidR="00B46512" w:rsidRPr="00C908C3" w:rsidRDefault="00B46512" w:rsidP="007D5888">
            <w:pPr>
              <w:rPr>
                <w:rFonts w:asciiTheme="majorHAnsi" w:hAnsiTheme="majorHAnsi"/>
                <w:sz w:val="20"/>
                <w:szCs w:val="20"/>
              </w:rPr>
            </w:pPr>
            <w:r>
              <w:rPr>
                <w:rFonts w:asciiTheme="majorHAnsi" w:hAnsiTheme="majorHAnsi"/>
                <w:sz w:val="20"/>
                <w:szCs w:val="20"/>
              </w:rPr>
              <w:t xml:space="preserve">Hired labor </w:t>
            </w:r>
            <w:proofErr w:type="spellStart"/>
            <w:r>
              <w:rPr>
                <w:rFonts w:asciiTheme="majorHAnsi" w:hAnsiTheme="majorHAnsi"/>
                <w:sz w:val="20"/>
                <w:szCs w:val="20"/>
              </w:rPr>
              <w:t>daywage</w:t>
            </w:r>
            <w:proofErr w:type="spellEnd"/>
          </w:p>
        </w:tc>
        <w:tc>
          <w:tcPr>
            <w:tcW w:w="3780" w:type="dxa"/>
          </w:tcPr>
          <w:p w:rsidR="00B46512" w:rsidRPr="00C908C3" w:rsidRDefault="00B46512" w:rsidP="00981B8E">
            <w:pPr>
              <w:rPr>
                <w:rFonts w:asciiTheme="majorHAnsi" w:hAnsiTheme="majorHAnsi"/>
                <w:sz w:val="20"/>
                <w:szCs w:val="20"/>
              </w:rPr>
            </w:pPr>
            <w:r>
              <w:rPr>
                <w:rFonts w:asciiTheme="majorHAnsi" w:hAnsiTheme="majorHAnsi"/>
                <w:sz w:val="20"/>
                <w:szCs w:val="20"/>
              </w:rPr>
              <w:t>This is just lb03.  Suffix –</w:t>
            </w:r>
            <w:proofErr w:type="spellStart"/>
            <w:r>
              <w:rPr>
                <w:rFonts w:asciiTheme="majorHAnsi" w:hAnsiTheme="majorHAnsi"/>
                <w:sz w:val="20"/>
                <w:szCs w:val="20"/>
              </w:rPr>
              <w:t>dist</w:t>
            </w:r>
            <w:proofErr w:type="spellEnd"/>
            <w:r>
              <w:rPr>
                <w:rFonts w:asciiTheme="majorHAnsi" w:hAnsiTheme="majorHAnsi"/>
                <w:sz w:val="20"/>
                <w:szCs w:val="20"/>
              </w:rPr>
              <w:t>-, -</w:t>
            </w:r>
            <w:proofErr w:type="spellStart"/>
            <w:r>
              <w:rPr>
                <w:rFonts w:asciiTheme="majorHAnsi" w:hAnsiTheme="majorHAnsi"/>
                <w:sz w:val="20"/>
                <w:szCs w:val="20"/>
              </w:rPr>
              <w:t>vil</w:t>
            </w:r>
            <w:proofErr w:type="spellEnd"/>
            <w:r>
              <w:rPr>
                <w:rFonts w:asciiTheme="majorHAnsi" w:hAnsiTheme="majorHAnsi"/>
                <w:sz w:val="20"/>
                <w:szCs w:val="20"/>
              </w:rPr>
              <w:t>-,-</w:t>
            </w:r>
            <w:proofErr w:type="spellStart"/>
            <w:r>
              <w:rPr>
                <w:rFonts w:asciiTheme="majorHAnsi" w:hAnsiTheme="majorHAnsi"/>
                <w:sz w:val="20"/>
                <w:szCs w:val="20"/>
              </w:rPr>
              <w:t>prov</w:t>
            </w:r>
            <w:proofErr w:type="spellEnd"/>
            <w:r>
              <w:rPr>
                <w:rFonts w:asciiTheme="majorHAnsi" w:hAnsiTheme="majorHAnsi"/>
                <w:sz w:val="20"/>
                <w:szCs w:val="20"/>
              </w:rPr>
              <w:t>-, etc. indicates the wage is averaged over the level indicated by the suffix.</w:t>
            </w:r>
          </w:p>
        </w:tc>
      </w:tr>
      <w:tr w:rsidR="00B46512" w:rsidRPr="00C908C3" w:rsidTr="007D5888">
        <w:trPr>
          <w:trHeight w:val="479"/>
        </w:trPr>
        <w:tc>
          <w:tcPr>
            <w:tcW w:w="900" w:type="dxa"/>
            <w:vMerge/>
          </w:tcPr>
          <w:p w:rsidR="00B46512" w:rsidRPr="00C908C3" w:rsidRDefault="00B46512" w:rsidP="007D5888">
            <w:pPr>
              <w:rPr>
                <w:rFonts w:asciiTheme="majorHAnsi" w:hAnsiTheme="majorHAnsi"/>
                <w:sz w:val="20"/>
                <w:szCs w:val="20"/>
              </w:rPr>
            </w:pPr>
          </w:p>
        </w:tc>
        <w:tc>
          <w:tcPr>
            <w:tcW w:w="1350" w:type="dxa"/>
            <w:vMerge/>
          </w:tcPr>
          <w:p w:rsidR="00B46512" w:rsidRPr="00C908C3" w:rsidRDefault="00B46512" w:rsidP="007D5888">
            <w:pPr>
              <w:rPr>
                <w:rFonts w:asciiTheme="majorHAnsi" w:hAnsiTheme="majorHAnsi"/>
                <w:sz w:val="20"/>
                <w:szCs w:val="20"/>
              </w:rPr>
            </w:pPr>
          </w:p>
        </w:tc>
        <w:tc>
          <w:tcPr>
            <w:tcW w:w="1260" w:type="dxa"/>
            <w:vMerge/>
          </w:tcPr>
          <w:p w:rsidR="00B46512" w:rsidRPr="00C908C3" w:rsidRDefault="00B46512" w:rsidP="00402099">
            <w:pPr>
              <w:rPr>
                <w:rFonts w:asciiTheme="majorHAnsi" w:hAnsiTheme="majorHAnsi"/>
                <w:sz w:val="20"/>
                <w:szCs w:val="20"/>
              </w:rPr>
            </w:pPr>
          </w:p>
        </w:tc>
        <w:tc>
          <w:tcPr>
            <w:tcW w:w="1350" w:type="dxa"/>
            <w:vMerge/>
          </w:tcPr>
          <w:p w:rsidR="00B46512" w:rsidRDefault="00B46512" w:rsidP="007D5888">
            <w:pPr>
              <w:rPr>
                <w:rFonts w:asciiTheme="majorHAnsi" w:hAnsiTheme="majorHAnsi"/>
                <w:sz w:val="20"/>
                <w:szCs w:val="20"/>
              </w:rPr>
            </w:pPr>
          </w:p>
        </w:tc>
        <w:tc>
          <w:tcPr>
            <w:tcW w:w="1220" w:type="dxa"/>
            <w:vAlign w:val="center"/>
          </w:tcPr>
          <w:p w:rsidR="00B46512" w:rsidRDefault="00B46512" w:rsidP="00B1193C">
            <w:pPr>
              <w:jc w:val="center"/>
              <w:rPr>
                <w:rFonts w:asciiTheme="majorHAnsi" w:hAnsiTheme="majorHAnsi"/>
                <w:sz w:val="20"/>
                <w:szCs w:val="20"/>
              </w:rPr>
            </w:pPr>
            <w:r>
              <w:rPr>
                <w:rFonts w:asciiTheme="majorHAnsi" w:hAnsiTheme="majorHAnsi"/>
                <w:sz w:val="20"/>
                <w:szCs w:val="20"/>
              </w:rPr>
              <w:t>-daywage2-</w:t>
            </w:r>
          </w:p>
        </w:tc>
        <w:tc>
          <w:tcPr>
            <w:tcW w:w="1120" w:type="dxa"/>
          </w:tcPr>
          <w:p w:rsidR="00B46512" w:rsidRDefault="00B46512" w:rsidP="007D5888">
            <w:pPr>
              <w:rPr>
                <w:rFonts w:asciiTheme="majorHAnsi" w:hAnsiTheme="majorHAnsi"/>
                <w:sz w:val="20"/>
                <w:szCs w:val="20"/>
              </w:rPr>
            </w:pPr>
            <w:proofErr w:type="spellStart"/>
            <w:r>
              <w:rPr>
                <w:rFonts w:asciiTheme="majorHAnsi" w:hAnsiTheme="majorHAnsi"/>
                <w:sz w:val="20"/>
                <w:szCs w:val="20"/>
              </w:rPr>
              <w:t>hh</w:t>
            </w:r>
            <w:proofErr w:type="spellEnd"/>
            <w:r>
              <w:rPr>
                <w:rFonts w:asciiTheme="majorHAnsi" w:hAnsiTheme="majorHAnsi"/>
                <w:sz w:val="20"/>
                <w:szCs w:val="20"/>
              </w:rPr>
              <w:t>[</w:t>
            </w:r>
            <w:proofErr w:type="spellStart"/>
            <w:r w:rsidRPr="00B46512">
              <w:rPr>
                <w:rFonts w:asciiTheme="majorHAnsi" w:hAnsiTheme="majorHAnsi"/>
                <w:i/>
                <w:sz w:val="20"/>
                <w:szCs w:val="20"/>
              </w:rPr>
              <w:t>yr</w:t>
            </w:r>
            <w:proofErr w:type="spellEnd"/>
            <w:r>
              <w:rPr>
                <w:rFonts w:asciiTheme="majorHAnsi" w:hAnsiTheme="majorHAnsi"/>
                <w:sz w:val="20"/>
                <w:szCs w:val="20"/>
              </w:rPr>
              <w:t>]</w:t>
            </w:r>
          </w:p>
        </w:tc>
        <w:tc>
          <w:tcPr>
            <w:tcW w:w="1251" w:type="dxa"/>
          </w:tcPr>
          <w:p w:rsidR="00B46512" w:rsidRDefault="00B46512" w:rsidP="007D5888">
            <w:pPr>
              <w:rPr>
                <w:rFonts w:asciiTheme="majorHAnsi" w:hAnsiTheme="majorHAnsi"/>
                <w:sz w:val="20"/>
                <w:szCs w:val="20"/>
              </w:rPr>
            </w:pPr>
            <w:proofErr w:type="spellStart"/>
            <w:r>
              <w:rPr>
                <w:rFonts w:asciiTheme="majorHAnsi" w:hAnsiTheme="majorHAnsi"/>
                <w:sz w:val="20"/>
                <w:szCs w:val="20"/>
              </w:rPr>
              <w:t>wagerate</w:t>
            </w:r>
            <w:proofErr w:type="spellEnd"/>
          </w:p>
        </w:tc>
        <w:tc>
          <w:tcPr>
            <w:tcW w:w="2079" w:type="dxa"/>
          </w:tcPr>
          <w:p w:rsidR="00B46512" w:rsidRDefault="00B46512" w:rsidP="007D5888">
            <w:pPr>
              <w:rPr>
                <w:rFonts w:asciiTheme="majorHAnsi" w:hAnsiTheme="majorHAnsi"/>
                <w:sz w:val="20"/>
                <w:szCs w:val="20"/>
              </w:rPr>
            </w:pPr>
            <w:r>
              <w:rPr>
                <w:rFonts w:asciiTheme="majorHAnsi" w:hAnsiTheme="majorHAnsi"/>
                <w:sz w:val="20"/>
                <w:szCs w:val="20"/>
              </w:rPr>
              <w:t xml:space="preserve">Hired labor </w:t>
            </w:r>
            <w:proofErr w:type="spellStart"/>
            <w:r>
              <w:rPr>
                <w:rFonts w:asciiTheme="majorHAnsi" w:hAnsiTheme="majorHAnsi"/>
                <w:sz w:val="20"/>
                <w:szCs w:val="20"/>
              </w:rPr>
              <w:t>daywage</w:t>
            </w:r>
            <w:proofErr w:type="spellEnd"/>
            <w:r>
              <w:rPr>
                <w:rFonts w:asciiTheme="majorHAnsi" w:hAnsiTheme="majorHAnsi"/>
                <w:sz w:val="20"/>
                <w:szCs w:val="20"/>
              </w:rPr>
              <w:t xml:space="preserve"> (alternative)</w:t>
            </w:r>
          </w:p>
        </w:tc>
        <w:tc>
          <w:tcPr>
            <w:tcW w:w="3780" w:type="dxa"/>
          </w:tcPr>
          <w:p w:rsidR="00B46512" w:rsidRDefault="00B46512" w:rsidP="00981B8E">
            <w:pPr>
              <w:rPr>
                <w:rFonts w:asciiTheme="majorHAnsi" w:hAnsiTheme="majorHAnsi"/>
                <w:sz w:val="20"/>
                <w:szCs w:val="20"/>
              </w:rPr>
            </w:pPr>
            <w:r>
              <w:rPr>
                <w:rFonts w:asciiTheme="majorHAnsi" w:hAnsiTheme="majorHAnsi"/>
                <w:sz w:val="20"/>
                <w:szCs w:val="20"/>
              </w:rPr>
              <w:t>This is the only wage variable available for all years.</w:t>
            </w:r>
          </w:p>
        </w:tc>
      </w:tr>
      <w:tr w:rsidR="00BF6D6E" w:rsidRPr="00C908C3" w:rsidTr="00B1193C">
        <w:tc>
          <w:tcPr>
            <w:tcW w:w="900" w:type="dxa"/>
            <w:vMerge/>
          </w:tcPr>
          <w:p w:rsidR="00BF6D6E" w:rsidRPr="00C908C3" w:rsidRDefault="00BF6D6E" w:rsidP="007D5888">
            <w:pPr>
              <w:rPr>
                <w:rFonts w:asciiTheme="majorHAnsi" w:hAnsiTheme="majorHAnsi"/>
                <w:sz w:val="20"/>
                <w:szCs w:val="20"/>
              </w:rPr>
            </w:pPr>
          </w:p>
        </w:tc>
        <w:tc>
          <w:tcPr>
            <w:tcW w:w="1350" w:type="dxa"/>
            <w:vMerge/>
          </w:tcPr>
          <w:p w:rsidR="00BF6D6E" w:rsidRPr="00C908C3" w:rsidRDefault="00BF6D6E" w:rsidP="007D5888">
            <w:pPr>
              <w:rPr>
                <w:rFonts w:asciiTheme="majorHAnsi" w:hAnsiTheme="majorHAnsi"/>
                <w:sz w:val="20"/>
                <w:szCs w:val="20"/>
              </w:rPr>
            </w:pPr>
          </w:p>
        </w:tc>
        <w:tc>
          <w:tcPr>
            <w:tcW w:w="1260" w:type="dxa"/>
            <w:vAlign w:val="center"/>
          </w:tcPr>
          <w:p w:rsidR="00BF6D6E" w:rsidRPr="00C908C3" w:rsidRDefault="00BF6D6E" w:rsidP="00ED01C2">
            <w:pPr>
              <w:jc w:val="center"/>
              <w:rPr>
                <w:rFonts w:asciiTheme="majorHAnsi" w:hAnsiTheme="majorHAnsi"/>
                <w:sz w:val="20"/>
                <w:szCs w:val="20"/>
              </w:rPr>
            </w:pPr>
            <w:r>
              <w:rPr>
                <w:rFonts w:asciiTheme="majorHAnsi" w:hAnsiTheme="majorHAnsi"/>
                <w:sz w:val="20"/>
                <w:szCs w:val="20"/>
              </w:rPr>
              <w:t>-con-</w:t>
            </w:r>
          </w:p>
        </w:tc>
        <w:tc>
          <w:tcPr>
            <w:tcW w:w="1350" w:type="dxa"/>
          </w:tcPr>
          <w:p w:rsidR="00BF6D6E" w:rsidRDefault="00BF6D6E" w:rsidP="007D5888">
            <w:pPr>
              <w:rPr>
                <w:rFonts w:asciiTheme="majorHAnsi" w:hAnsiTheme="majorHAnsi"/>
                <w:sz w:val="20"/>
                <w:szCs w:val="20"/>
              </w:rPr>
            </w:pPr>
            <w:r>
              <w:rPr>
                <w:rFonts w:asciiTheme="majorHAnsi" w:hAnsiTheme="majorHAnsi"/>
                <w:sz w:val="20"/>
                <w:szCs w:val="20"/>
              </w:rPr>
              <w:t>Contract labor</w:t>
            </w:r>
          </w:p>
        </w:tc>
        <w:tc>
          <w:tcPr>
            <w:tcW w:w="1220" w:type="dxa"/>
            <w:vAlign w:val="center"/>
          </w:tcPr>
          <w:p w:rsidR="00BF6D6E" w:rsidRDefault="00BF6D6E" w:rsidP="00B1193C">
            <w:pPr>
              <w:jc w:val="center"/>
              <w:rPr>
                <w:rFonts w:asciiTheme="majorHAnsi" w:hAnsiTheme="majorHAnsi"/>
                <w:sz w:val="20"/>
                <w:szCs w:val="20"/>
              </w:rPr>
            </w:pPr>
            <w:r>
              <w:rPr>
                <w:rFonts w:asciiTheme="majorHAnsi" w:hAnsiTheme="majorHAnsi"/>
                <w:sz w:val="20"/>
                <w:szCs w:val="20"/>
              </w:rPr>
              <w:t>-</w:t>
            </w:r>
            <w:proofErr w:type="spellStart"/>
            <w:r>
              <w:rPr>
                <w:rFonts w:asciiTheme="majorHAnsi" w:hAnsiTheme="majorHAnsi"/>
                <w:sz w:val="20"/>
                <w:szCs w:val="20"/>
              </w:rPr>
              <w:t>qty</w:t>
            </w:r>
            <w:proofErr w:type="spellEnd"/>
            <w:r>
              <w:rPr>
                <w:rFonts w:asciiTheme="majorHAnsi" w:hAnsiTheme="majorHAnsi"/>
                <w:sz w:val="20"/>
                <w:szCs w:val="20"/>
              </w:rPr>
              <w:t>-</w:t>
            </w:r>
          </w:p>
        </w:tc>
        <w:tc>
          <w:tcPr>
            <w:tcW w:w="1120" w:type="dxa"/>
          </w:tcPr>
          <w:p w:rsidR="00ED01C2" w:rsidRDefault="00ED01C2" w:rsidP="00ED01C2">
            <w:pPr>
              <w:rPr>
                <w:rFonts w:asciiTheme="majorHAnsi" w:hAnsiTheme="majorHAnsi"/>
                <w:sz w:val="20"/>
                <w:szCs w:val="20"/>
              </w:rPr>
            </w:pPr>
            <w:r>
              <w:rPr>
                <w:rFonts w:asciiTheme="majorHAnsi" w:hAnsiTheme="majorHAnsi"/>
                <w:sz w:val="20"/>
                <w:szCs w:val="20"/>
              </w:rPr>
              <w:t>’04, ’07: lb03, lb04</w:t>
            </w:r>
          </w:p>
          <w:p w:rsidR="00BF6D6E" w:rsidRPr="00C908C3" w:rsidRDefault="00ED01C2" w:rsidP="00ED01C2">
            <w:pPr>
              <w:rPr>
                <w:rFonts w:asciiTheme="majorHAnsi" w:hAnsiTheme="majorHAnsi"/>
                <w:sz w:val="20"/>
                <w:szCs w:val="20"/>
              </w:rPr>
            </w:pPr>
            <w:r>
              <w:rPr>
                <w:rFonts w:asciiTheme="majorHAnsi" w:hAnsiTheme="majorHAnsi"/>
                <w:sz w:val="20"/>
                <w:szCs w:val="20"/>
              </w:rPr>
              <w:t>’97, ’00: N/A</w:t>
            </w:r>
          </w:p>
        </w:tc>
        <w:tc>
          <w:tcPr>
            <w:tcW w:w="1251" w:type="dxa"/>
          </w:tcPr>
          <w:p w:rsidR="00BF6D6E" w:rsidRPr="00C908C3" w:rsidRDefault="00BF6D6E" w:rsidP="007D5888">
            <w:pPr>
              <w:rPr>
                <w:rFonts w:asciiTheme="majorHAnsi" w:hAnsiTheme="majorHAnsi"/>
                <w:sz w:val="20"/>
                <w:szCs w:val="20"/>
              </w:rPr>
            </w:pPr>
          </w:p>
        </w:tc>
        <w:tc>
          <w:tcPr>
            <w:tcW w:w="2079" w:type="dxa"/>
          </w:tcPr>
          <w:p w:rsidR="00BF6D6E" w:rsidRPr="00C908C3" w:rsidRDefault="00B1193C" w:rsidP="007D5888">
            <w:pPr>
              <w:rPr>
                <w:rFonts w:asciiTheme="majorHAnsi" w:hAnsiTheme="majorHAnsi"/>
                <w:sz w:val="20"/>
                <w:szCs w:val="20"/>
              </w:rPr>
            </w:pPr>
            <w:r>
              <w:rPr>
                <w:rFonts w:asciiTheme="majorHAnsi" w:hAnsiTheme="majorHAnsi"/>
                <w:sz w:val="20"/>
                <w:szCs w:val="20"/>
              </w:rPr>
              <w:t>Hired contract labor qty. in man-hours</w:t>
            </w:r>
          </w:p>
        </w:tc>
        <w:tc>
          <w:tcPr>
            <w:tcW w:w="3780" w:type="dxa"/>
          </w:tcPr>
          <w:p w:rsidR="00BF6D6E" w:rsidRPr="00356B07" w:rsidRDefault="00BF6D6E" w:rsidP="00385B9A">
            <w:pPr>
              <w:rPr>
                <w:rFonts w:asciiTheme="majorHAnsi" w:hAnsiTheme="majorHAnsi"/>
                <w:sz w:val="20"/>
                <w:szCs w:val="20"/>
              </w:rPr>
            </w:pPr>
            <w:r>
              <w:rPr>
                <w:rFonts w:asciiTheme="majorHAnsi" w:hAnsiTheme="majorHAnsi"/>
                <w:sz w:val="20"/>
                <w:szCs w:val="20"/>
              </w:rPr>
              <w:t xml:space="preserve">Number hired and hrs. </w:t>
            </w:r>
            <w:proofErr w:type="gramStart"/>
            <w:r>
              <w:rPr>
                <w:rFonts w:asciiTheme="majorHAnsi" w:hAnsiTheme="majorHAnsi"/>
                <w:sz w:val="20"/>
                <w:szCs w:val="20"/>
              </w:rPr>
              <w:t>worked</w:t>
            </w:r>
            <w:proofErr w:type="gramEnd"/>
            <w:r>
              <w:rPr>
                <w:rFonts w:asciiTheme="majorHAnsi" w:hAnsiTheme="majorHAnsi"/>
                <w:sz w:val="20"/>
                <w:szCs w:val="20"/>
              </w:rPr>
              <w:t xml:space="preserve"> </w:t>
            </w:r>
            <w:proofErr w:type="spellStart"/>
            <w:r>
              <w:rPr>
                <w:rFonts w:asciiTheme="majorHAnsi" w:hAnsiTheme="majorHAnsi"/>
                <w:sz w:val="20"/>
                <w:szCs w:val="20"/>
              </w:rPr>
              <w:t>vars</w:t>
            </w:r>
            <w:proofErr w:type="spellEnd"/>
            <w:r>
              <w:rPr>
                <w:rFonts w:asciiTheme="majorHAnsi" w:hAnsiTheme="majorHAnsi"/>
                <w:sz w:val="20"/>
                <w:szCs w:val="20"/>
              </w:rPr>
              <w:t xml:space="preserve"> not available</w:t>
            </w:r>
            <w:r w:rsidR="00ED01C2">
              <w:rPr>
                <w:rFonts w:asciiTheme="majorHAnsi" w:hAnsiTheme="majorHAnsi"/>
                <w:sz w:val="20"/>
                <w:szCs w:val="20"/>
              </w:rPr>
              <w:t xml:space="preserve"> for contract labor</w:t>
            </w:r>
            <w:r>
              <w:rPr>
                <w:rFonts w:asciiTheme="majorHAnsi" w:hAnsiTheme="majorHAnsi"/>
                <w:sz w:val="20"/>
                <w:szCs w:val="20"/>
              </w:rPr>
              <w:t xml:space="preserve">, so this </w:t>
            </w:r>
            <w:r w:rsidR="00385B9A">
              <w:rPr>
                <w:rFonts w:asciiTheme="majorHAnsi" w:hAnsiTheme="majorHAnsi"/>
                <w:sz w:val="20"/>
                <w:szCs w:val="20"/>
              </w:rPr>
              <w:t>was</w:t>
            </w:r>
            <w:r>
              <w:rPr>
                <w:rFonts w:asciiTheme="majorHAnsi" w:hAnsiTheme="majorHAnsi"/>
                <w:sz w:val="20"/>
                <w:szCs w:val="20"/>
              </w:rPr>
              <w:t xml:space="preserve"> calculated by dividing the c</w:t>
            </w:r>
            <w:r w:rsidRPr="00356B07">
              <w:rPr>
                <w:rFonts w:asciiTheme="majorHAnsi" w:hAnsiTheme="majorHAnsi"/>
                <w:sz w:val="20"/>
                <w:szCs w:val="20"/>
              </w:rPr>
              <w:t>ontract labor cost</w:t>
            </w:r>
            <w:r>
              <w:rPr>
                <w:rFonts w:asciiTheme="majorHAnsi" w:hAnsiTheme="majorHAnsi"/>
                <w:sz w:val="20"/>
                <w:szCs w:val="20"/>
              </w:rPr>
              <w:t xml:space="preserve"> (lb04) by </w:t>
            </w:r>
            <w:r w:rsidRPr="00356B07">
              <w:rPr>
                <w:rFonts w:asciiTheme="majorHAnsi" w:hAnsiTheme="majorHAnsi"/>
                <w:sz w:val="20"/>
                <w:szCs w:val="20"/>
              </w:rPr>
              <w:t>district level wage</w:t>
            </w:r>
            <w:r>
              <w:rPr>
                <w:rFonts w:asciiTheme="majorHAnsi" w:hAnsiTheme="majorHAnsi"/>
                <w:sz w:val="20"/>
                <w:szCs w:val="20"/>
              </w:rPr>
              <w:t xml:space="preserve"> (lb03 averaged over district level).  Do not assume this is very accurate.</w:t>
            </w:r>
          </w:p>
        </w:tc>
      </w:tr>
      <w:tr w:rsidR="00ED01C2" w:rsidRPr="00C908C3" w:rsidTr="00B1193C">
        <w:tc>
          <w:tcPr>
            <w:tcW w:w="900" w:type="dxa"/>
            <w:vMerge w:val="restart"/>
            <w:vAlign w:val="center"/>
          </w:tcPr>
          <w:p w:rsidR="00ED01C2" w:rsidRPr="00C908C3" w:rsidRDefault="00ED01C2" w:rsidP="00ED01C2">
            <w:pPr>
              <w:jc w:val="center"/>
              <w:rPr>
                <w:rFonts w:asciiTheme="majorHAnsi" w:hAnsiTheme="majorHAnsi"/>
                <w:sz w:val="20"/>
                <w:szCs w:val="20"/>
              </w:rPr>
            </w:pPr>
            <w:r w:rsidRPr="00C908C3">
              <w:rPr>
                <w:rFonts w:asciiTheme="majorHAnsi" w:hAnsiTheme="majorHAnsi"/>
                <w:sz w:val="20"/>
                <w:szCs w:val="20"/>
              </w:rPr>
              <w:t>-</w:t>
            </w:r>
            <w:proofErr w:type="spellStart"/>
            <w:r w:rsidRPr="00C908C3">
              <w:rPr>
                <w:rFonts w:asciiTheme="majorHAnsi" w:hAnsiTheme="majorHAnsi"/>
                <w:sz w:val="20"/>
                <w:szCs w:val="20"/>
              </w:rPr>
              <w:t>fam</w:t>
            </w:r>
            <w:proofErr w:type="spellEnd"/>
            <w:r w:rsidRPr="00C908C3">
              <w:rPr>
                <w:rFonts w:asciiTheme="majorHAnsi" w:hAnsiTheme="majorHAnsi"/>
                <w:sz w:val="20"/>
                <w:szCs w:val="20"/>
              </w:rPr>
              <w:t>-</w:t>
            </w:r>
          </w:p>
        </w:tc>
        <w:tc>
          <w:tcPr>
            <w:tcW w:w="1350" w:type="dxa"/>
            <w:vMerge w:val="restart"/>
            <w:vAlign w:val="center"/>
          </w:tcPr>
          <w:p w:rsidR="00ED01C2" w:rsidRPr="00C908C3" w:rsidRDefault="00ED01C2" w:rsidP="00B1193C">
            <w:pPr>
              <w:jc w:val="center"/>
              <w:rPr>
                <w:rFonts w:asciiTheme="majorHAnsi" w:hAnsiTheme="majorHAnsi"/>
                <w:sz w:val="20"/>
                <w:szCs w:val="20"/>
              </w:rPr>
            </w:pPr>
            <w:r>
              <w:rPr>
                <w:rFonts w:asciiTheme="majorHAnsi" w:hAnsiTheme="majorHAnsi"/>
                <w:sz w:val="20"/>
                <w:szCs w:val="20"/>
              </w:rPr>
              <w:t>Family labor</w:t>
            </w:r>
          </w:p>
        </w:tc>
        <w:tc>
          <w:tcPr>
            <w:tcW w:w="1260" w:type="dxa"/>
            <w:vAlign w:val="center"/>
          </w:tcPr>
          <w:p w:rsidR="00ED01C2" w:rsidRPr="00C908C3" w:rsidRDefault="00ED01C2" w:rsidP="00B1193C">
            <w:pPr>
              <w:jc w:val="center"/>
              <w:rPr>
                <w:rFonts w:asciiTheme="majorHAnsi" w:hAnsiTheme="majorHAnsi"/>
                <w:sz w:val="20"/>
                <w:szCs w:val="20"/>
              </w:rPr>
            </w:pPr>
            <w:r>
              <w:rPr>
                <w:rFonts w:asciiTheme="majorHAnsi" w:hAnsiTheme="majorHAnsi"/>
                <w:sz w:val="20"/>
                <w:szCs w:val="20"/>
              </w:rPr>
              <w:t>-</w:t>
            </w:r>
            <w:proofErr w:type="spellStart"/>
            <w:r>
              <w:rPr>
                <w:rFonts w:asciiTheme="majorHAnsi" w:hAnsiTheme="majorHAnsi"/>
                <w:sz w:val="20"/>
                <w:szCs w:val="20"/>
              </w:rPr>
              <w:t>chil</w:t>
            </w:r>
            <w:proofErr w:type="spellEnd"/>
            <w:r>
              <w:rPr>
                <w:rFonts w:asciiTheme="majorHAnsi" w:hAnsiTheme="majorHAnsi"/>
                <w:sz w:val="20"/>
                <w:szCs w:val="20"/>
              </w:rPr>
              <w:t>-</w:t>
            </w:r>
          </w:p>
        </w:tc>
        <w:tc>
          <w:tcPr>
            <w:tcW w:w="1350" w:type="dxa"/>
          </w:tcPr>
          <w:p w:rsidR="00ED01C2" w:rsidRDefault="00ED01C2" w:rsidP="007D5888">
            <w:pPr>
              <w:rPr>
                <w:rFonts w:asciiTheme="majorHAnsi" w:hAnsiTheme="majorHAnsi"/>
                <w:sz w:val="20"/>
                <w:szCs w:val="20"/>
              </w:rPr>
            </w:pPr>
            <w:r>
              <w:rPr>
                <w:rFonts w:asciiTheme="majorHAnsi" w:hAnsiTheme="majorHAnsi"/>
                <w:sz w:val="20"/>
                <w:szCs w:val="20"/>
              </w:rPr>
              <w:t>Child family labor</w:t>
            </w:r>
          </w:p>
        </w:tc>
        <w:tc>
          <w:tcPr>
            <w:tcW w:w="1220" w:type="dxa"/>
            <w:vAlign w:val="center"/>
          </w:tcPr>
          <w:p w:rsidR="00ED01C2" w:rsidRDefault="00ED01C2" w:rsidP="00B1193C">
            <w:pPr>
              <w:jc w:val="center"/>
              <w:rPr>
                <w:rFonts w:asciiTheme="majorHAnsi" w:hAnsiTheme="majorHAnsi"/>
                <w:sz w:val="20"/>
                <w:szCs w:val="20"/>
              </w:rPr>
            </w:pPr>
            <w:r>
              <w:rPr>
                <w:rFonts w:asciiTheme="majorHAnsi" w:hAnsiTheme="majorHAnsi"/>
                <w:sz w:val="20"/>
                <w:szCs w:val="20"/>
              </w:rPr>
              <w:t>-</w:t>
            </w:r>
            <w:proofErr w:type="spellStart"/>
            <w:r>
              <w:rPr>
                <w:rFonts w:asciiTheme="majorHAnsi" w:hAnsiTheme="majorHAnsi"/>
                <w:sz w:val="20"/>
                <w:szCs w:val="20"/>
              </w:rPr>
              <w:t>qty</w:t>
            </w:r>
            <w:proofErr w:type="spellEnd"/>
            <w:r>
              <w:rPr>
                <w:rFonts w:asciiTheme="majorHAnsi" w:hAnsiTheme="majorHAnsi"/>
                <w:sz w:val="20"/>
                <w:szCs w:val="20"/>
              </w:rPr>
              <w:t>-</w:t>
            </w:r>
          </w:p>
        </w:tc>
        <w:tc>
          <w:tcPr>
            <w:tcW w:w="1120" w:type="dxa"/>
          </w:tcPr>
          <w:p w:rsidR="00ED01C2" w:rsidRDefault="00ED01C2" w:rsidP="00ED01C2">
            <w:pPr>
              <w:rPr>
                <w:rFonts w:asciiTheme="majorHAnsi" w:hAnsiTheme="majorHAnsi"/>
                <w:sz w:val="20"/>
                <w:szCs w:val="20"/>
              </w:rPr>
            </w:pPr>
            <w:r>
              <w:rPr>
                <w:rFonts w:asciiTheme="majorHAnsi" w:hAnsiTheme="majorHAnsi"/>
                <w:sz w:val="20"/>
                <w:szCs w:val="20"/>
              </w:rPr>
              <w:t xml:space="preserve">’04, ’07: lb09, lb10 </w:t>
            </w:r>
            <w:proofErr w:type="spellStart"/>
            <w:r>
              <w:rPr>
                <w:rFonts w:asciiTheme="majorHAnsi" w:hAnsiTheme="majorHAnsi"/>
                <w:sz w:val="20"/>
                <w:szCs w:val="20"/>
              </w:rPr>
              <w:t>labour</w:t>
            </w:r>
            <w:proofErr w:type="spellEnd"/>
            <w:r>
              <w:rPr>
                <w:rFonts w:asciiTheme="majorHAnsi" w:hAnsiTheme="majorHAnsi"/>
                <w:sz w:val="20"/>
                <w:szCs w:val="20"/>
              </w:rPr>
              <w:t>[</w:t>
            </w:r>
            <w:proofErr w:type="spellStart"/>
            <w:r w:rsidRPr="00C908C3">
              <w:rPr>
                <w:rFonts w:asciiTheme="majorHAnsi" w:hAnsiTheme="majorHAnsi"/>
                <w:i/>
                <w:sz w:val="20"/>
                <w:szCs w:val="20"/>
              </w:rPr>
              <w:t>yr</w:t>
            </w:r>
            <w:proofErr w:type="spellEnd"/>
            <w:r>
              <w:rPr>
                <w:rFonts w:asciiTheme="majorHAnsi" w:hAnsiTheme="majorHAnsi"/>
                <w:sz w:val="20"/>
                <w:szCs w:val="20"/>
              </w:rPr>
              <w:t>]</w:t>
            </w:r>
          </w:p>
          <w:p w:rsidR="00ED01C2" w:rsidRPr="00C908C3" w:rsidRDefault="00ED01C2" w:rsidP="00ED01C2">
            <w:pPr>
              <w:rPr>
                <w:rFonts w:asciiTheme="majorHAnsi" w:hAnsiTheme="majorHAnsi"/>
                <w:sz w:val="20"/>
                <w:szCs w:val="20"/>
              </w:rPr>
            </w:pPr>
            <w:r>
              <w:rPr>
                <w:rFonts w:asciiTheme="majorHAnsi" w:hAnsiTheme="majorHAnsi"/>
                <w:sz w:val="20"/>
                <w:szCs w:val="20"/>
              </w:rPr>
              <w:t>’97, ’00: N/A</w:t>
            </w:r>
          </w:p>
        </w:tc>
        <w:tc>
          <w:tcPr>
            <w:tcW w:w="1251" w:type="dxa"/>
          </w:tcPr>
          <w:p w:rsidR="00ED01C2" w:rsidRPr="00C908C3" w:rsidRDefault="00ED01C2" w:rsidP="007D5888">
            <w:pPr>
              <w:rPr>
                <w:rFonts w:asciiTheme="majorHAnsi" w:hAnsiTheme="majorHAnsi"/>
                <w:sz w:val="20"/>
                <w:szCs w:val="20"/>
              </w:rPr>
            </w:pPr>
          </w:p>
        </w:tc>
        <w:tc>
          <w:tcPr>
            <w:tcW w:w="2079" w:type="dxa"/>
          </w:tcPr>
          <w:p w:rsidR="00ED01C2" w:rsidRPr="00C908C3" w:rsidRDefault="00B1193C" w:rsidP="007D5888">
            <w:pPr>
              <w:rPr>
                <w:rFonts w:asciiTheme="majorHAnsi" w:hAnsiTheme="majorHAnsi"/>
                <w:sz w:val="20"/>
                <w:szCs w:val="20"/>
              </w:rPr>
            </w:pPr>
            <w:r>
              <w:rPr>
                <w:rFonts w:asciiTheme="majorHAnsi" w:hAnsiTheme="majorHAnsi"/>
                <w:sz w:val="20"/>
                <w:szCs w:val="20"/>
              </w:rPr>
              <w:t>Child family labor qty. in man-hours</w:t>
            </w:r>
          </w:p>
        </w:tc>
        <w:tc>
          <w:tcPr>
            <w:tcW w:w="3780" w:type="dxa"/>
          </w:tcPr>
          <w:p w:rsidR="00ED01C2" w:rsidRPr="00C908C3" w:rsidRDefault="00B1193C" w:rsidP="007D5888">
            <w:pPr>
              <w:rPr>
                <w:rFonts w:asciiTheme="majorHAnsi" w:hAnsiTheme="majorHAnsi"/>
                <w:sz w:val="20"/>
                <w:szCs w:val="20"/>
              </w:rPr>
            </w:pPr>
            <w:r>
              <w:rPr>
                <w:rFonts w:asciiTheme="majorHAnsi" w:hAnsiTheme="majorHAnsi"/>
                <w:sz w:val="20"/>
                <w:szCs w:val="20"/>
              </w:rPr>
              <w:t xml:space="preserve">Number hired (lb09) times hours worked (lb10).  </w:t>
            </w:r>
            <w:r w:rsidR="00ED01C2">
              <w:rPr>
                <w:rFonts w:asciiTheme="majorHAnsi" w:hAnsiTheme="majorHAnsi"/>
                <w:sz w:val="20"/>
                <w:szCs w:val="20"/>
              </w:rPr>
              <w:t>Note that units are man</w:t>
            </w:r>
            <w:r>
              <w:rPr>
                <w:rFonts w:asciiTheme="majorHAnsi" w:hAnsiTheme="majorHAnsi"/>
                <w:sz w:val="20"/>
                <w:szCs w:val="20"/>
              </w:rPr>
              <w:t>-hours, whereas hired labor qty. expressed in man-days.</w:t>
            </w:r>
          </w:p>
        </w:tc>
      </w:tr>
      <w:tr w:rsidR="00ED01C2" w:rsidRPr="00C908C3" w:rsidTr="00B1193C">
        <w:tc>
          <w:tcPr>
            <w:tcW w:w="900" w:type="dxa"/>
            <w:vMerge/>
          </w:tcPr>
          <w:p w:rsidR="00ED01C2" w:rsidRPr="00C908C3" w:rsidRDefault="00ED01C2" w:rsidP="007D5888">
            <w:pPr>
              <w:rPr>
                <w:rFonts w:asciiTheme="majorHAnsi" w:hAnsiTheme="majorHAnsi"/>
                <w:sz w:val="20"/>
                <w:szCs w:val="20"/>
              </w:rPr>
            </w:pPr>
          </w:p>
        </w:tc>
        <w:tc>
          <w:tcPr>
            <w:tcW w:w="1350" w:type="dxa"/>
            <w:vMerge/>
          </w:tcPr>
          <w:p w:rsidR="00ED01C2" w:rsidRPr="00C908C3" w:rsidRDefault="00ED01C2" w:rsidP="007D5888">
            <w:pPr>
              <w:rPr>
                <w:rFonts w:asciiTheme="majorHAnsi" w:hAnsiTheme="majorHAnsi"/>
                <w:sz w:val="20"/>
                <w:szCs w:val="20"/>
              </w:rPr>
            </w:pPr>
          </w:p>
        </w:tc>
        <w:tc>
          <w:tcPr>
            <w:tcW w:w="1260" w:type="dxa"/>
            <w:vAlign w:val="center"/>
          </w:tcPr>
          <w:p w:rsidR="00ED01C2" w:rsidRPr="00C908C3" w:rsidRDefault="00ED01C2" w:rsidP="00B1193C">
            <w:pPr>
              <w:jc w:val="center"/>
              <w:rPr>
                <w:rFonts w:asciiTheme="majorHAnsi" w:hAnsiTheme="majorHAnsi"/>
                <w:sz w:val="20"/>
                <w:szCs w:val="20"/>
              </w:rPr>
            </w:pPr>
            <w:r>
              <w:rPr>
                <w:rFonts w:asciiTheme="majorHAnsi" w:hAnsiTheme="majorHAnsi"/>
                <w:sz w:val="20"/>
                <w:szCs w:val="20"/>
              </w:rPr>
              <w:t>-fem-</w:t>
            </w:r>
          </w:p>
        </w:tc>
        <w:tc>
          <w:tcPr>
            <w:tcW w:w="1350" w:type="dxa"/>
          </w:tcPr>
          <w:p w:rsidR="00ED01C2" w:rsidRPr="00C908C3" w:rsidRDefault="00ED01C2" w:rsidP="007D5888">
            <w:pPr>
              <w:rPr>
                <w:rFonts w:asciiTheme="majorHAnsi" w:hAnsiTheme="majorHAnsi"/>
                <w:sz w:val="20"/>
                <w:szCs w:val="20"/>
              </w:rPr>
            </w:pPr>
            <w:r>
              <w:rPr>
                <w:rFonts w:asciiTheme="majorHAnsi" w:hAnsiTheme="majorHAnsi"/>
                <w:sz w:val="20"/>
                <w:szCs w:val="20"/>
              </w:rPr>
              <w:t>Adult family labor</w:t>
            </w:r>
          </w:p>
        </w:tc>
        <w:tc>
          <w:tcPr>
            <w:tcW w:w="1220" w:type="dxa"/>
            <w:vAlign w:val="center"/>
          </w:tcPr>
          <w:p w:rsidR="00ED01C2" w:rsidRPr="00C908C3" w:rsidRDefault="00ED01C2" w:rsidP="00B1193C">
            <w:pPr>
              <w:jc w:val="center"/>
              <w:rPr>
                <w:rFonts w:asciiTheme="majorHAnsi" w:hAnsiTheme="majorHAnsi"/>
                <w:sz w:val="20"/>
                <w:szCs w:val="20"/>
              </w:rPr>
            </w:pPr>
            <w:r>
              <w:rPr>
                <w:rFonts w:asciiTheme="majorHAnsi" w:hAnsiTheme="majorHAnsi"/>
                <w:sz w:val="20"/>
                <w:szCs w:val="20"/>
              </w:rPr>
              <w:t>-</w:t>
            </w:r>
            <w:proofErr w:type="spellStart"/>
            <w:r>
              <w:rPr>
                <w:rFonts w:asciiTheme="majorHAnsi" w:hAnsiTheme="majorHAnsi"/>
                <w:sz w:val="20"/>
                <w:szCs w:val="20"/>
              </w:rPr>
              <w:t>qty</w:t>
            </w:r>
            <w:proofErr w:type="spellEnd"/>
            <w:r>
              <w:rPr>
                <w:rFonts w:asciiTheme="majorHAnsi" w:hAnsiTheme="majorHAnsi"/>
                <w:sz w:val="20"/>
                <w:szCs w:val="20"/>
              </w:rPr>
              <w:t>-</w:t>
            </w:r>
          </w:p>
        </w:tc>
        <w:tc>
          <w:tcPr>
            <w:tcW w:w="1120" w:type="dxa"/>
          </w:tcPr>
          <w:p w:rsidR="00ED01C2" w:rsidRDefault="00ED01C2" w:rsidP="00ED01C2">
            <w:pPr>
              <w:rPr>
                <w:rFonts w:asciiTheme="majorHAnsi" w:hAnsiTheme="majorHAnsi"/>
                <w:sz w:val="20"/>
                <w:szCs w:val="20"/>
              </w:rPr>
            </w:pPr>
            <w:r>
              <w:rPr>
                <w:rFonts w:asciiTheme="majorHAnsi" w:hAnsiTheme="majorHAnsi"/>
                <w:sz w:val="20"/>
                <w:szCs w:val="20"/>
              </w:rPr>
              <w:t xml:space="preserve">’04, ’07: lb07, lb08 </w:t>
            </w:r>
            <w:proofErr w:type="spellStart"/>
            <w:r>
              <w:rPr>
                <w:rFonts w:asciiTheme="majorHAnsi" w:hAnsiTheme="majorHAnsi"/>
                <w:sz w:val="20"/>
                <w:szCs w:val="20"/>
              </w:rPr>
              <w:t>labour</w:t>
            </w:r>
            <w:proofErr w:type="spellEnd"/>
            <w:r>
              <w:rPr>
                <w:rFonts w:asciiTheme="majorHAnsi" w:hAnsiTheme="majorHAnsi"/>
                <w:sz w:val="20"/>
                <w:szCs w:val="20"/>
              </w:rPr>
              <w:t>[</w:t>
            </w:r>
            <w:proofErr w:type="spellStart"/>
            <w:r w:rsidRPr="00C908C3">
              <w:rPr>
                <w:rFonts w:asciiTheme="majorHAnsi" w:hAnsiTheme="majorHAnsi"/>
                <w:i/>
                <w:sz w:val="20"/>
                <w:szCs w:val="20"/>
              </w:rPr>
              <w:t>yr</w:t>
            </w:r>
            <w:proofErr w:type="spellEnd"/>
            <w:r>
              <w:rPr>
                <w:rFonts w:asciiTheme="majorHAnsi" w:hAnsiTheme="majorHAnsi"/>
                <w:sz w:val="20"/>
                <w:szCs w:val="20"/>
              </w:rPr>
              <w:t>]</w:t>
            </w:r>
          </w:p>
          <w:p w:rsidR="00ED01C2" w:rsidRPr="00C908C3" w:rsidRDefault="00ED01C2" w:rsidP="00ED01C2">
            <w:pPr>
              <w:rPr>
                <w:rFonts w:asciiTheme="majorHAnsi" w:hAnsiTheme="majorHAnsi"/>
                <w:sz w:val="20"/>
                <w:szCs w:val="20"/>
              </w:rPr>
            </w:pPr>
            <w:r>
              <w:rPr>
                <w:rFonts w:asciiTheme="majorHAnsi" w:hAnsiTheme="majorHAnsi"/>
                <w:sz w:val="20"/>
                <w:szCs w:val="20"/>
              </w:rPr>
              <w:t>’97, ’00: N/A</w:t>
            </w:r>
          </w:p>
        </w:tc>
        <w:tc>
          <w:tcPr>
            <w:tcW w:w="1251" w:type="dxa"/>
          </w:tcPr>
          <w:p w:rsidR="00ED01C2" w:rsidRPr="00C908C3" w:rsidRDefault="00ED01C2" w:rsidP="007D5888">
            <w:pPr>
              <w:rPr>
                <w:rFonts w:asciiTheme="majorHAnsi" w:hAnsiTheme="majorHAnsi"/>
                <w:sz w:val="20"/>
                <w:szCs w:val="20"/>
              </w:rPr>
            </w:pPr>
          </w:p>
        </w:tc>
        <w:tc>
          <w:tcPr>
            <w:tcW w:w="2079" w:type="dxa"/>
          </w:tcPr>
          <w:p w:rsidR="00ED01C2" w:rsidRPr="00C908C3" w:rsidRDefault="00B1193C" w:rsidP="007D5888">
            <w:pPr>
              <w:rPr>
                <w:rFonts w:asciiTheme="majorHAnsi" w:hAnsiTheme="majorHAnsi"/>
                <w:sz w:val="20"/>
                <w:szCs w:val="20"/>
              </w:rPr>
            </w:pPr>
            <w:r>
              <w:rPr>
                <w:rFonts w:asciiTheme="majorHAnsi" w:hAnsiTheme="majorHAnsi"/>
                <w:sz w:val="20"/>
                <w:szCs w:val="20"/>
              </w:rPr>
              <w:t>Adult female family labor qty. in man-hours</w:t>
            </w:r>
          </w:p>
        </w:tc>
        <w:tc>
          <w:tcPr>
            <w:tcW w:w="3780" w:type="dxa"/>
          </w:tcPr>
          <w:p w:rsidR="00ED01C2" w:rsidRPr="00C908C3" w:rsidRDefault="00B1193C" w:rsidP="00B1193C">
            <w:pPr>
              <w:rPr>
                <w:rFonts w:asciiTheme="majorHAnsi" w:hAnsiTheme="majorHAnsi"/>
                <w:sz w:val="20"/>
                <w:szCs w:val="20"/>
              </w:rPr>
            </w:pPr>
            <w:r>
              <w:rPr>
                <w:rFonts w:asciiTheme="majorHAnsi" w:hAnsiTheme="majorHAnsi"/>
                <w:sz w:val="20"/>
                <w:szCs w:val="20"/>
              </w:rPr>
              <w:t>Number hired (lb07) times hours worked (lb08).  Note that units are man-hours, whereas hired labor qty. expressed in man-days.</w:t>
            </w:r>
          </w:p>
        </w:tc>
      </w:tr>
      <w:tr w:rsidR="00ED01C2" w:rsidRPr="00C908C3" w:rsidTr="00B1193C">
        <w:tc>
          <w:tcPr>
            <w:tcW w:w="900" w:type="dxa"/>
            <w:vMerge/>
          </w:tcPr>
          <w:p w:rsidR="00ED01C2" w:rsidRPr="00C908C3" w:rsidRDefault="00ED01C2" w:rsidP="007D5888">
            <w:pPr>
              <w:rPr>
                <w:rFonts w:asciiTheme="majorHAnsi" w:hAnsiTheme="majorHAnsi"/>
                <w:sz w:val="20"/>
                <w:szCs w:val="20"/>
              </w:rPr>
            </w:pPr>
          </w:p>
        </w:tc>
        <w:tc>
          <w:tcPr>
            <w:tcW w:w="1350" w:type="dxa"/>
            <w:vMerge/>
          </w:tcPr>
          <w:p w:rsidR="00ED01C2" w:rsidRPr="00C908C3" w:rsidRDefault="00ED01C2" w:rsidP="007D5888">
            <w:pPr>
              <w:rPr>
                <w:rFonts w:asciiTheme="majorHAnsi" w:hAnsiTheme="majorHAnsi"/>
                <w:sz w:val="20"/>
                <w:szCs w:val="20"/>
              </w:rPr>
            </w:pPr>
          </w:p>
        </w:tc>
        <w:tc>
          <w:tcPr>
            <w:tcW w:w="1260" w:type="dxa"/>
            <w:vAlign w:val="center"/>
          </w:tcPr>
          <w:p w:rsidR="00ED01C2" w:rsidRPr="00C908C3" w:rsidRDefault="00ED01C2" w:rsidP="00B1193C">
            <w:pPr>
              <w:jc w:val="center"/>
              <w:rPr>
                <w:rFonts w:asciiTheme="majorHAnsi" w:hAnsiTheme="majorHAnsi"/>
                <w:sz w:val="20"/>
                <w:szCs w:val="20"/>
              </w:rPr>
            </w:pPr>
            <w:r>
              <w:rPr>
                <w:rFonts w:asciiTheme="majorHAnsi" w:hAnsiTheme="majorHAnsi"/>
                <w:sz w:val="20"/>
                <w:szCs w:val="20"/>
              </w:rPr>
              <w:t>-male-</w:t>
            </w:r>
          </w:p>
        </w:tc>
        <w:tc>
          <w:tcPr>
            <w:tcW w:w="1350" w:type="dxa"/>
          </w:tcPr>
          <w:p w:rsidR="00ED01C2" w:rsidRPr="00C908C3" w:rsidRDefault="00ED01C2" w:rsidP="007D5888">
            <w:pPr>
              <w:rPr>
                <w:rFonts w:asciiTheme="majorHAnsi" w:hAnsiTheme="majorHAnsi"/>
                <w:sz w:val="20"/>
                <w:szCs w:val="20"/>
              </w:rPr>
            </w:pPr>
            <w:r>
              <w:rPr>
                <w:rFonts w:asciiTheme="majorHAnsi" w:hAnsiTheme="majorHAnsi"/>
                <w:sz w:val="20"/>
                <w:szCs w:val="20"/>
              </w:rPr>
              <w:t>Adult male family labor</w:t>
            </w:r>
          </w:p>
        </w:tc>
        <w:tc>
          <w:tcPr>
            <w:tcW w:w="1220" w:type="dxa"/>
            <w:vAlign w:val="center"/>
          </w:tcPr>
          <w:p w:rsidR="00ED01C2" w:rsidRPr="00C908C3" w:rsidRDefault="00ED01C2" w:rsidP="00B1193C">
            <w:pPr>
              <w:jc w:val="center"/>
              <w:rPr>
                <w:rFonts w:asciiTheme="majorHAnsi" w:hAnsiTheme="majorHAnsi"/>
                <w:sz w:val="20"/>
                <w:szCs w:val="20"/>
              </w:rPr>
            </w:pPr>
            <w:r>
              <w:rPr>
                <w:rFonts w:asciiTheme="majorHAnsi" w:hAnsiTheme="majorHAnsi"/>
                <w:sz w:val="20"/>
                <w:szCs w:val="20"/>
              </w:rPr>
              <w:t>-</w:t>
            </w:r>
            <w:proofErr w:type="spellStart"/>
            <w:r>
              <w:rPr>
                <w:rFonts w:asciiTheme="majorHAnsi" w:hAnsiTheme="majorHAnsi"/>
                <w:sz w:val="20"/>
                <w:szCs w:val="20"/>
              </w:rPr>
              <w:t>qty</w:t>
            </w:r>
            <w:proofErr w:type="spellEnd"/>
            <w:r>
              <w:rPr>
                <w:rFonts w:asciiTheme="majorHAnsi" w:hAnsiTheme="majorHAnsi"/>
                <w:sz w:val="20"/>
                <w:szCs w:val="20"/>
              </w:rPr>
              <w:t>-</w:t>
            </w:r>
          </w:p>
        </w:tc>
        <w:tc>
          <w:tcPr>
            <w:tcW w:w="1120" w:type="dxa"/>
          </w:tcPr>
          <w:p w:rsidR="00ED01C2" w:rsidRDefault="00ED01C2" w:rsidP="00ED01C2">
            <w:pPr>
              <w:rPr>
                <w:rFonts w:asciiTheme="majorHAnsi" w:hAnsiTheme="majorHAnsi"/>
                <w:sz w:val="20"/>
                <w:szCs w:val="20"/>
              </w:rPr>
            </w:pPr>
            <w:r>
              <w:rPr>
                <w:rFonts w:asciiTheme="majorHAnsi" w:hAnsiTheme="majorHAnsi"/>
                <w:sz w:val="20"/>
                <w:szCs w:val="20"/>
              </w:rPr>
              <w:t xml:space="preserve">’04, ’07: lb05, lb06 </w:t>
            </w:r>
            <w:proofErr w:type="spellStart"/>
            <w:r>
              <w:rPr>
                <w:rFonts w:asciiTheme="majorHAnsi" w:hAnsiTheme="majorHAnsi"/>
                <w:sz w:val="20"/>
                <w:szCs w:val="20"/>
              </w:rPr>
              <w:lastRenderedPageBreak/>
              <w:t>labour</w:t>
            </w:r>
            <w:proofErr w:type="spellEnd"/>
            <w:r>
              <w:rPr>
                <w:rFonts w:asciiTheme="majorHAnsi" w:hAnsiTheme="majorHAnsi"/>
                <w:sz w:val="20"/>
                <w:szCs w:val="20"/>
              </w:rPr>
              <w:t>[</w:t>
            </w:r>
            <w:proofErr w:type="spellStart"/>
            <w:r w:rsidRPr="00C908C3">
              <w:rPr>
                <w:rFonts w:asciiTheme="majorHAnsi" w:hAnsiTheme="majorHAnsi"/>
                <w:i/>
                <w:sz w:val="20"/>
                <w:szCs w:val="20"/>
              </w:rPr>
              <w:t>yr</w:t>
            </w:r>
            <w:proofErr w:type="spellEnd"/>
            <w:r>
              <w:rPr>
                <w:rFonts w:asciiTheme="majorHAnsi" w:hAnsiTheme="majorHAnsi"/>
                <w:sz w:val="20"/>
                <w:szCs w:val="20"/>
              </w:rPr>
              <w:t>]</w:t>
            </w:r>
          </w:p>
          <w:p w:rsidR="00ED01C2" w:rsidRPr="00C908C3" w:rsidRDefault="00ED01C2" w:rsidP="00ED01C2">
            <w:pPr>
              <w:rPr>
                <w:rFonts w:asciiTheme="majorHAnsi" w:hAnsiTheme="majorHAnsi"/>
                <w:sz w:val="20"/>
                <w:szCs w:val="20"/>
              </w:rPr>
            </w:pPr>
            <w:r>
              <w:rPr>
                <w:rFonts w:asciiTheme="majorHAnsi" w:hAnsiTheme="majorHAnsi"/>
                <w:sz w:val="20"/>
                <w:szCs w:val="20"/>
              </w:rPr>
              <w:t>’97, ’00: N/A</w:t>
            </w:r>
          </w:p>
        </w:tc>
        <w:tc>
          <w:tcPr>
            <w:tcW w:w="1251" w:type="dxa"/>
          </w:tcPr>
          <w:p w:rsidR="00ED01C2" w:rsidRPr="00C908C3" w:rsidRDefault="00ED01C2" w:rsidP="007D5888">
            <w:pPr>
              <w:rPr>
                <w:rFonts w:asciiTheme="majorHAnsi" w:hAnsiTheme="majorHAnsi"/>
                <w:sz w:val="20"/>
                <w:szCs w:val="20"/>
              </w:rPr>
            </w:pPr>
          </w:p>
        </w:tc>
        <w:tc>
          <w:tcPr>
            <w:tcW w:w="2079" w:type="dxa"/>
          </w:tcPr>
          <w:p w:rsidR="00ED01C2" w:rsidRPr="00C908C3" w:rsidRDefault="00B1193C" w:rsidP="007D5888">
            <w:pPr>
              <w:rPr>
                <w:rFonts w:asciiTheme="majorHAnsi" w:hAnsiTheme="majorHAnsi"/>
                <w:sz w:val="20"/>
                <w:szCs w:val="20"/>
              </w:rPr>
            </w:pPr>
            <w:r>
              <w:rPr>
                <w:rFonts w:asciiTheme="majorHAnsi" w:hAnsiTheme="majorHAnsi"/>
                <w:sz w:val="20"/>
                <w:szCs w:val="20"/>
              </w:rPr>
              <w:t>Adult male family labor qty. in man-</w:t>
            </w:r>
            <w:r>
              <w:rPr>
                <w:rFonts w:asciiTheme="majorHAnsi" w:hAnsiTheme="majorHAnsi"/>
                <w:sz w:val="20"/>
                <w:szCs w:val="20"/>
              </w:rPr>
              <w:lastRenderedPageBreak/>
              <w:t>hours</w:t>
            </w:r>
          </w:p>
        </w:tc>
        <w:tc>
          <w:tcPr>
            <w:tcW w:w="3780" w:type="dxa"/>
          </w:tcPr>
          <w:p w:rsidR="00ED01C2" w:rsidRPr="00C908C3" w:rsidRDefault="00B1193C" w:rsidP="007D5888">
            <w:pPr>
              <w:rPr>
                <w:rFonts w:asciiTheme="majorHAnsi" w:hAnsiTheme="majorHAnsi"/>
                <w:sz w:val="20"/>
                <w:szCs w:val="20"/>
              </w:rPr>
            </w:pPr>
            <w:r>
              <w:rPr>
                <w:rFonts w:asciiTheme="majorHAnsi" w:hAnsiTheme="majorHAnsi"/>
                <w:sz w:val="20"/>
                <w:szCs w:val="20"/>
              </w:rPr>
              <w:lastRenderedPageBreak/>
              <w:t xml:space="preserve">Number hired (lb05) times hours worked (lb06).  Note that units are man-hours, </w:t>
            </w:r>
            <w:r>
              <w:rPr>
                <w:rFonts w:asciiTheme="majorHAnsi" w:hAnsiTheme="majorHAnsi"/>
                <w:sz w:val="20"/>
                <w:szCs w:val="20"/>
              </w:rPr>
              <w:lastRenderedPageBreak/>
              <w:t>whereas hired labor qty. expressed in man-days.</w:t>
            </w:r>
          </w:p>
        </w:tc>
      </w:tr>
    </w:tbl>
    <w:p w:rsidR="00C27544" w:rsidRDefault="00C27544" w:rsidP="00C10B52">
      <w:pPr>
        <w:rPr>
          <w:rFonts w:asciiTheme="majorHAnsi" w:hAnsiTheme="majorHAnsi"/>
          <w:sz w:val="24"/>
          <w:szCs w:val="24"/>
        </w:rPr>
      </w:pPr>
    </w:p>
    <w:p w:rsidR="00904EE9" w:rsidRDefault="00904EE9" w:rsidP="00904EE9">
      <w:pPr>
        <w:pStyle w:val="Subtitle"/>
      </w:pPr>
      <w:bookmarkStart w:id="6" w:name="_Toc363349244"/>
      <w:r>
        <w:t>Farm demographic and infrastructure variables</w:t>
      </w:r>
      <w:bookmarkEnd w:id="6"/>
    </w:p>
    <w:p w:rsidR="003D6A79" w:rsidRDefault="002E04EF" w:rsidP="003D6A79">
      <w:pPr>
        <w:spacing w:line="360" w:lineRule="auto"/>
        <w:ind w:left="113" w:right="113"/>
        <w:contextualSpacing/>
        <w:rPr>
          <w:rFonts w:asciiTheme="majorHAnsi" w:hAnsiTheme="majorHAnsi"/>
          <w:sz w:val="24"/>
          <w:szCs w:val="24"/>
        </w:rPr>
      </w:pPr>
      <w:r w:rsidRPr="002E04EF">
        <w:rPr>
          <w:rFonts w:asciiTheme="majorHAnsi" w:hAnsiTheme="majorHAnsi"/>
          <w:sz w:val="24"/>
          <w:szCs w:val="24"/>
        </w:rPr>
        <w:t>Source files:</w:t>
      </w:r>
    </w:p>
    <w:p w:rsidR="002E04EF" w:rsidRPr="00C150E5" w:rsidRDefault="002E04EF" w:rsidP="003D6A79">
      <w:pPr>
        <w:spacing w:line="360" w:lineRule="auto"/>
        <w:ind w:left="113" w:right="113"/>
        <w:contextualSpacing/>
        <w:rPr>
          <w:rFonts w:asciiTheme="majorHAnsi" w:hAnsiTheme="majorHAnsi"/>
          <w:sz w:val="24"/>
          <w:szCs w:val="24"/>
          <w:lang w:val="es-CO"/>
        </w:rPr>
      </w:pPr>
      <w:r w:rsidRPr="002E04EF">
        <w:rPr>
          <w:rFonts w:asciiTheme="majorHAnsi" w:hAnsiTheme="majorHAnsi"/>
          <w:sz w:val="24"/>
          <w:szCs w:val="24"/>
          <w:lang w:val="es-CO"/>
        </w:rPr>
        <w:t>’07: demoga07, demog07</w:t>
      </w:r>
    </w:p>
    <w:p w:rsidR="002E04EF" w:rsidRPr="002E04EF" w:rsidRDefault="002E04EF" w:rsidP="002E04EF">
      <w:pPr>
        <w:spacing w:line="360" w:lineRule="auto"/>
        <w:ind w:left="113" w:right="113"/>
        <w:contextualSpacing/>
        <w:rPr>
          <w:rFonts w:asciiTheme="majorHAnsi" w:hAnsiTheme="majorHAnsi"/>
          <w:sz w:val="24"/>
          <w:szCs w:val="24"/>
          <w:lang w:val="es-CO"/>
        </w:rPr>
      </w:pPr>
      <w:r w:rsidRPr="002E04EF">
        <w:rPr>
          <w:rFonts w:asciiTheme="majorHAnsi" w:hAnsiTheme="majorHAnsi"/>
          <w:sz w:val="24"/>
          <w:szCs w:val="24"/>
          <w:lang w:val="es-CO"/>
        </w:rPr>
        <w:t>’04: demogA_A04, demogA04</w:t>
      </w:r>
    </w:p>
    <w:p w:rsidR="002E04EF" w:rsidRPr="00C150E5" w:rsidRDefault="002E04EF" w:rsidP="002E04EF">
      <w:pPr>
        <w:spacing w:line="360" w:lineRule="auto"/>
        <w:ind w:left="113" w:right="113"/>
        <w:contextualSpacing/>
        <w:rPr>
          <w:rFonts w:asciiTheme="majorHAnsi" w:hAnsiTheme="majorHAnsi"/>
          <w:sz w:val="24"/>
          <w:szCs w:val="24"/>
        </w:rPr>
      </w:pPr>
      <w:r w:rsidRPr="00C150E5">
        <w:rPr>
          <w:rFonts w:asciiTheme="majorHAnsi" w:hAnsiTheme="majorHAnsi"/>
          <w:sz w:val="24"/>
          <w:szCs w:val="24"/>
        </w:rPr>
        <w:t xml:space="preserve">’97, ’00: </w:t>
      </w:r>
      <w:proofErr w:type="spellStart"/>
      <w:proofErr w:type="gramStart"/>
      <w:r w:rsidRPr="00C150E5">
        <w:rPr>
          <w:rFonts w:asciiTheme="majorHAnsi" w:hAnsiTheme="majorHAnsi"/>
          <w:sz w:val="24"/>
          <w:szCs w:val="24"/>
        </w:rPr>
        <w:t>demog</w:t>
      </w:r>
      <w:proofErr w:type="spellEnd"/>
      <w:r w:rsidRPr="00C150E5">
        <w:rPr>
          <w:rFonts w:asciiTheme="majorHAnsi" w:hAnsiTheme="majorHAnsi"/>
          <w:sz w:val="24"/>
          <w:szCs w:val="24"/>
        </w:rPr>
        <w:t>[</w:t>
      </w:r>
      <w:proofErr w:type="spellStart"/>
      <w:proofErr w:type="gramEnd"/>
      <w:r w:rsidRPr="00C150E5">
        <w:rPr>
          <w:rFonts w:asciiTheme="majorHAnsi" w:hAnsiTheme="majorHAnsi"/>
          <w:i/>
          <w:sz w:val="24"/>
          <w:szCs w:val="24"/>
        </w:rPr>
        <w:t>yr</w:t>
      </w:r>
      <w:proofErr w:type="spellEnd"/>
      <w:r w:rsidRPr="00C150E5">
        <w:rPr>
          <w:rFonts w:asciiTheme="majorHAnsi" w:hAnsiTheme="majorHAnsi"/>
          <w:sz w:val="24"/>
          <w:szCs w:val="24"/>
        </w:rPr>
        <w:t>]</w:t>
      </w:r>
    </w:p>
    <w:p w:rsidR="002E04EF" w:rsidRPr="00C150E5" w:rsidRDefault="002E04EF" w:rsidP="002E04EF">
      <w:pPr>
        <w:spacing w:line="360" w:lineRule="auto"/>
        <w:contextualSpacing/>
        <w:rPr>
          <w:rFonts w:asciiTheme="majorHAnsi" w:hAnsiTheme="majorHAnsi"/>
          <w:sz w:val="24"/>
          <w:szCs w:val="24"/>
        </w:rPr>
      </w:pPr>
    </w:p>
    <w:p w:rsidR="002E04EF" w:rsidRDefault="002E04EF" w:rsidP="002E04EF">
      <w:pPr>
        <w:spacing w:line="360" w:lineRule="auto"/>
        <w:contextualSpacing/>
        <w:rPr>
          <w:rFonts w:asciiTheme="majorHAnsi" w:hAnsiTheme="majorHAnsi"/>
          <w:sz w:val="24"/>
          <w:szCs w:val="24"/>
        </w:rPr>
      </w:pPr>
      <w:r w:rsidRPr="002E04EF">
        <w:rPr>
          <w:rFonts w:asciiTheme="majorHAnsi" w:hAnsiTheme="majorHAnsi"/>
          <w:sz w:val="24"/>
          <w:szCs w:val="24"/>
        </w:rPr>
        <w:t>In ’04 and ’07, t</w:t>
      </w:r>
      <w:r w:rsidR="00C579C1" w:rsidRPr="002E04EF">
        <w:rPr>
          <w:rFonts w:asciiTheme="majorHAnsi" w:hAnsiTheme="majorHAnsi"/>
          <w:sz w:val="24"/>
          <w:szCs w:val="24"/>
        </w:rPr>
        <w:t xml:space="preserve">he age, education, and gender demographic variables </w:t>
      </w:r>
      <w:r w:rsidRPr="002E04EF">
        <w:rPr>
          <w:rFonts w:asciiTheme="majorHAnsi" w:hAnsiTheme="majorHAnsi"/>
          <w:sz w:val="24"/>
          <w:szCs w:val="24"/>
        </w:rPr>
        <w:t xml:space="preserve">are created from two files.  </w:t>
      </w:r>
      <w:r>
        <w:rPr>
          <w:rFonts w:asciiTheme="majorHAnsi" w:hAnsiTheme="majorHAnsi"/>
          <w:sz w:val="24"/>
          <w:szCs w:val="24"/>
        </w:rPr>
        <w:t>One file contains the demographic data for household members included in the previous survey, while the other file contains the data for new household members.  In all survey years, Household members born before 1989 are not counted.</w:t>
      </w:r>
    </w:p>
    <w:p w:rsidR="006D1DD9" w:rsidRDefault="002E04EF" w:rsidP="002E04EF">
      <w:pPr>
        <w:spacing w:line="360" w:lineRule="auto"/>
        <w:ind w:firstLine="720"/>
        <w:contextualSpacing/>
        <w:rPr>
          <w:rFonts w:asciiTheme="majorHAnsi" w:hAnsiTheme="majorHAnsi"/>
          <w:sz w:val="24"/>
          <w:szCs w:val="24"/>
        </w:rPr>
      </w:pPr>
      <w:r>
        <w:rPr>
          <w:rFonts w:asciiTheme="majorHAnsi" w:hAnsiTheme="majorHAnsi"/>
          <w:sz w:val="24"/>
          <w:szCs w:val="24"/>
        </w:rPr>
        <w:t xml:space="preserve">Note that </w:t>
      </w:r>
      <w:r w:rsidR="006D1DD9">
        <w:rPr>
          <w:rFonts w:asciiTheme="majorHAnsi" w:hAnsiTheme="majorHAnsi"/>
          <w:sz w:val="24"/>
          <w:szCs w:val="24"/>
        </w:rPr>
        <w:t xml:space="preserve">in the source files </w:t>
      </w:r>
      <w:r>
        <w:rPr>
          <w:rFonts w:asciiTheme="majorHAnsi" w:hAnsiTheme="majorHAnsi"/>
          <w:sz w:val="24"/>
          <w:szCs w:val="24"/>
        </w:rPr>
        <w:t xml:space="preserve">education is measured differently from year to year.  In ’97 and ’00 it is simply the number of years of schooling.  In </w:t>
      </w:r>
      <w:r w:rsidR="006D1DD9">
        <w:rPr>
          <w:rFonts w:asciiTheme="majorHAnsi" w:hAnsiTheme="majorHAnsi"/>
          <w:sz w:val="24"/>
          <w:szCs w:val="24"/>
        </w:rPr>
        <w:t xml:space="preserve">the </w:t>
      </w:r>
      <w:r>
        <w:rPr>
          <w:rFonts w:asciiTheme="majorHAnsi" w:hAnsiTheme="majorHAnsi"/>
          <w:sz w:val="24"/>
          <w:szCs w:val="24"/>
        </w:rPr>
        <w:t>’04</w:t>
      </w:r>
      <w:r w:rsidR="006D1DD9">
        <w:rPr>
          <w:rFonts w:asciiTheme="majorHAnsi" w:hAnsiTheme="majorHAnsi"/>
          <w:sz w:val="24"/>
          <w:szCs w:val="24"/>
        </w:rPr>
        <w:t xml:space="preserve"> and ‘07</w:t>
      </w:r>
      <w:r>
        <w:rPr>
          <w:rFonts w:asciiTheme="majorHAnsi" w:hAnsiTheme="majorHAnsi"/>
          <w:sz w:val="24"/>
          <w:szCs w:val="24"/>
        </w:rPr>
        <w:t xml:space="preserve"> </w:t>
      </w:r>
      <w:r w:rsidR="006D1DD9">
        <w:rPr>
          <w:rFonts w:asciiTheme="majorHAnsi" w:hAnsiTheme="majorHAnsi"/>
          <w:sz w:val="24"/>
          <w:szCs w:val="24"/>
        </w:rPr>
        <w:t xml:space="preserve">source files </w:t>
      </w:r>
      <w:r>
        <w:rPr>
          <w:rFonts w:asciiTheme="majorHAnsi" w:hAnsiTheme="majorHAnsi"/>
          <w:sz w:val="24"/>
          <w:szCs w:val="24"/>
        </w:rPr>
        <w:t>new sy</w:t>
      </w:r>
      <w:r w:rsidR="006D1DD9">
        <w:rPr>
          <w:rFonts w:asciiTheme="majorHAnsi" w:hAnsiTheme="majorHAnsi"/>
          <w:sz w:val="24"/>
          <w:szCs w:val="24"/>
        </w:rPr>
        <w:t>stems are introduced which codify higher education levels.  In ’04, codes 0-14 cover basic schooling, where “0” means no schooling.  Codes 20-24 cover higher education.  In the present data set I remove the gap so that the range is 0 to 19.</w:t>
      </w:r>
    </w:p>
    <w:p w:rsidR="006D1DD9" w:rsidRDefault="006D1DD9" w:rsidP="003D6A79">
      <w:pPr>
        <w:spacing w:line="360" w:lineRule="auto"/>
        <w:ind w:firstLine="720"/>
        <w:contextualSpacing/>
        <w:rPr>
          <w:rFonts w:asciiTheme="majorHAnsi" w:hAnsiTheme="majorHAnsi"/>
          <w:sz w:val="24"/>
          <w:szCs w:val="24"/>
        </w:rPr>
      </w:pPr>
      <w:r>
        <w:rPr>
          <w:rFonts w:asciiTheme="majorHAnsi" w:hAnsiTheme="majorHAnsi"/>
          <w:sz w:val="24"/>
          <w:szCs w:val="24"/>
        </w:rPr>
        <w:t xml:space="preserve">In ’07, codes 0-8 cover “standard” education, where “0” means pre-school (“-9” means no schooling).  Codes 9-14 cover “formal” education, codes 15-18 cover “college,” and codes </w:t>
      </w:r>
      <w:r w:rsidR="00F77FA1">
        <w:rPr>
          <w:rFonts w:asciiTheme="majorHAnsi" w:hAnsiTheme="majorHAnsi"/>
          <w:sz w:val="24"/>
          <w:szCs w:val="24"/>
        </w:rPr>
        <w:t xml:space="preserve">19-23 cover “university.”  I modify this so that “0” means no schooling, and “1” means preschool, etc. (all </w:t>
      </w:r>
      <w:r w:rsidR="003D6A79">
        <w:rPr>
          <w:rFonts w:asciiTheme="majorHAnsi" w:hAnsiTheme="majorHAnsi"/>
          <w:sz w:val="24"/>
          <w:szCs w:val="24"/>
        </w:rPr>
        <w:t xml:space="preserve">other </w:t>
      </w:r>
      <w:r w:rsidR="00F77FA1">
        <w:rPr>
          <w:rFonts w:asciiTheme="majorHAnsi" w:hAnsiTheme="majorHAnsi"/>
          <w:sz w:val="24"/>
          <w:szCs w:val="24"/>
        </w:rPr>
        <w:t>codes are bumped up by 1).</w:t>
      </w:r>
    </w:p>
    <w:p w:rsidR="002E04EF" w:rsidRPr="002E04EF" w:rsidRDefault="002E04EF" w:rsidP="002E04EF">
      <w:pPr>
        <w:spacing w:line="360" w:lineRule="auto"/>
        <w:contextualSpacing/>
        <w:rPr>
          <w:rFonts w:asciiTheme="majorHAnsi" w:hAnsiTheme="majorHAnsi"/>
          <w:sz w:val="24"/>
          <w:szCs w:val="24"/>
        </w:rPr>
      </w:pPr>
    </w:p>
    <w:tbl>
      <w:tblPr>
        <w:tblStyle w:val="TableGrid"/>
        <w:tblW w:w="0" w:type="auto"/>
        <w:tblLayout w:type="fixed"/>
        <w:tblLook w:val="04A0" w:firstRow="1" w:lastRow="0" w:firstColumn="1" w:lastColumn="0" w:noHBand="0" w:noVBand="1"/>
      </w:tblPr>
      <w:tblGrid>
        <w:gridCol w:w="1388"/>
        <w:gridCol w:w="3040"/>
        <w:gridCol w:w="1976"/>
        <w:gridCol w:w="2048"/>
        <w:gridCol w:w="4724"/>
      </w:tblGrid>
      <w:tr w:rsidR="00F309C2" w:rsidRPr="003D6A79" w:rsidTr="00070A47">
        <w:tc>
          <w:tcPr>
            <w:tcW w:w="13176" w:type="dxa"/>
            <w:gridSpan w:val="5"/>
          </w:tcPr>
          <w:p w:rsidR="00F309C2" w:rsidRPr="003D6A79" w:rsidRDefault="00F309C2" w:rsidP="00C10B52">
            <w:pPr>
              <w:rPr>
                <w:rFonts w:asciiTheme="majorHAnsi" w:hAnsiTheme="majorHAnsi"/>
                <w:b/>
                <w:sz w:val="20"/>
                <w:szCs w:val="20"/>
              </w:rPr>
            </w:pPr>
            <w:r w:rsidRPr="003D6A79">
              <w:rPr>
                <w:rFonts w:asciiTheme="majorHAnsi" w:hAnsiTheme="majorHAnsi"/>
                <w:b/>
                <w:sz w:val="20"/>
                <w:szCs w:val="20"/>
              </w:rPr>
              <w:t xml:space="preserve">Table </w:t>
            </w:r>
            <w:r w:rsidR="003D6A79" w:rsidRPr="003D6A79">
              <w:rPr>
                <w:rFonts w:asciiTheme="majorHAnsi" w:hAnsiTheme="majorHAnsi"/>
                <w:b/>
                <w:sz w:val="20"/>
                <w:szCs w:val="20"/>
              </w:rPr>
              <w:t>7</w:t>
            </w:r>
            <w:r w:rsidRPr="003D6A79">
              <w:rPr>
                <w:rFonts w:asciiTheme="majorHAnsi" w:hAnsiTheme="majorHAnsi"/>
                <w:b/>
                <w:sz w:val="20"/>
                <w:szCs w:val="20"/>
              </w:rPr>
              <w:t>: Farm demographic and infrastructure variables</w:t>
            </w:r>
          </w:p>
        </w:tc>
      </w:tr>
      <w:tr w:rsidR="00EC57F0" w:rsidRPr="003D6A79" w:rsidTr="00C579C1">
        <w:tc>
          <w:tcPr>
            <w:tcW w:w="1388" w:type="dxa"/>
          </w:tcPr>
          <w:p w:rsidR="00EC57F0" w:rsidRPr="003D6A79" w:rsidRDefault="003D6A79" w:rsidP="00C10B52">
            <w:pPr>
              <w:rPr>
                <w:rFonts w:asciiTheme="majorHAnsi" w:hAnsiTheme="majorHAnsi"/>
                <w:sz w:val="20"/>
                <w:szCs w:val="20"/>
              </w:rPr>
            </w:pPr>
            <w:r>
              <w:rPr>
                <w:rFonts w:asciiTheme="majorHAnsi" w:hAnsiTheme="majorHAnsi"/>
                <w:sz w:val="20"/>
                <w:szCs w:val="20"/>
              </w:rPr>
              <w:t>Variable name</w:t>
            </w:r>
          </w:p>
        </w:tc>
        <w:tc>
          <w:tcPr>
            <w:tcW w:w="3040" w:type="dxa"/>
          </w:tcPr>
          <w:p w:rsidR="00EC57F0" w:rsidRPr="003D6A79" w:rsidRDefault="003D6A79" w:rsidP="00C10B52">
            <w:pPr>
              <w:rPr>
                <w:rFonts w:asciiTheme="majorHAnsi" w:hAnsiTheme="majorHAnsi"/>
                <w:sz w:val="20"/>
                <w:szCs w:val="20"/>
              </w:rPr>
            </w:pPr>
            <w:r>
              <w:rPr>
                <w:rFonts w:asciiTheme="majorHAnsi" w:hAnsiTheme="majorHAnsi"/>
                <w:sz w:val="20"/>
                <w:szCs w:val="20"/>
              </w:rPr>
              <w:t>Definition</w:t>
            </w:r>
          </w:p>
        </w:tc>
        <w:tc>
          <w:tcPr>
            <w:tcW w:w="1976" w:type="dxa"/>
          </w:tcPr>
          <w:p w:rsidR="00EC57F0" w:rsidRPr="003D6A79" w:rsidRDefault="00EC57F0" w:rsidP="00C10B52">
            <w:pPr>
              <w:rPr>
                <w:rFonts w:asciiTheme="majorHAnsi" w:hAnsiTheme="majorHAnsi"/>
                <w:sz w:val="20"/>
                <w:szCs w:val="20"/>
              </w:rPr>
            </w:pPr>
            <w:r w:rsidRPr="003D6A79">
              <w:rPr>
                <w:rFonts w:asciiTheme="majorHAnsi" w:hAnsiTheme="majorHAnsi"/>
                <w:sz w:val="20"/>
                <w:szCs w:val="20"/>
              </w:rPr>
              <w:t>Source file</w:t>
            </w:r>
          </w:p>
        </w:tc>
        <w:tc>
          <w:tcPr>
            <w:tcW w:w="2048" w:type="dxa"/>
          </w:tcPr>
          <w:p w:rsidR="00EC57F0" w:rsidRPr="003D6A79" w:rsidRDefault="00EC57F0" w:rsidP="00EC57F0">
            <w:pPr>
              <w:rPr>
                <w:rFonts w:asciiTheme="majorHAnsi" w:hAnsiTheme="majorHAnsi"/>
                <w:sz w:val="20"/>
                <w:szCs w:val="20"/>
              </w:rPr>
            </w:pPr>
            <w:r w:rsidRPr="003D6A79">
              <w:rPr>
                <w:rFonts w:asciiTheme="majorHAnsi" w:hAnsiTheme="majorHAnsi"/>
                <w:sz w:val="20"/>
                <w:szCs w:val="20"/>
              </w:rPr>
              <w:t>Source variable</w:t>
            </w:r>
          </w:p>
        </w:tc>
        <w:tc>
          <w:tcPr>
            <w:tcW w:w="4724" w:type="dxa"/>
          </w:tcPr>
          <w:p w:rsidR="00EC57F0" w:rsidRPr="003D6A79" w:rsidRDefault="00EC57F0" w:rsidP="00C10B52">
            <w:pPr>
              <w:rPr>
                <w:rFonts w:asciiTheme="majorHAnsi" w:hAnsiTheme="majorHAnsi"/>
                <w:sz w:val="20"/>
                <w:szCs w:val="20"/>
              </w:rPr>
            </w:pPr>
            <w:r w:rsidRPr="003D6A79">
              <w:rPr>
                <w:rFonts w:asciiTheme="majorHAnsi" w:hAnsiTheme="majorHAnsi"/>
                <w:sz w:val="20"/>
                <w:szCs w:val="20"/>
              </w:rPr>
              <w:t>Notes</w:t>
            </w:r>
          </w:p>
        </w:tc>
      </w:tr>
      <w:tr w:rsidR="00EC57F0" w:rsidRPr="003D6A79" w:rsidTr="00C579C1">
        <w:trPr>
          <w:trHeight w:val="899"/>
        </w:trPr>
        <w:tc>
          <w:tcPr>
            <w:tcW w:w="1388" w:type="dxa"/>
          </w:tcPr>
          <w:p w:rsidR="00EC57F0" w:rsidRPr="003D6A79" w:rsidRDefault="003D6A79" w:rsidP="003D6A79">
            <w:pPr>
              <w:rPr>
                <w:rFonts w:asciiTheme="majorHAnsi" w:hAnsiTheme="majorHAnsi"/>
                <w:sz w:val="20"/>
                <w:szCs w:val="20"/>
              </w:rPr>
            </w:pPr>
            <w:proofErr w:type="spellStart"/>
            <w:r w:rsidRPr="003D6A79">
              <w:rPr>
                <w:rFonts w:asciiTheme="majorHAnsi" w:hAnsiTheme="majorHAnsi"/>
                <w:sz w:val="20"/>
                <w:szCs w:val="20"/>
              </w:rPr>
              <w:lastRenderedPageBreak/>
              <w:t>A</w:t>
            </w:r>
            <w:r w:rsidR="00EC57F0" w:rsidRPr="003D6A79">
              <w:rPr>
                <w:rFonts w:asciiTheme="majorHAnsi" w:hAnsiTheme="majorHAnsi"/>
                <w:sz w:val="20"/>
                <w:szCs w:val="20"/>
              </w:rPr>
              <w:t>ehh</w:t>
            </w:r>
            <w:r w:rsidRPr="003D6A79">
              <w:rPr>
                <w:rFonts w:asciiTheme="majorHAnsi" w:hAnsiTheme="majorHAnsi"/>
                <w:sz w:val="20"/>
                <w:szCs w:val="20"/>
              </w:rPr>
              <w:t>size</w:t>
            </w:r>
            <w:proofErr w:type="spellEnd"/>
          </w:p>
        </w:tc>
        <w:tc>
          <w:tcPr>
            <w:tcW w:w="3040" w:type="dxa"/>
          </w:tcPr>
          <w:p w:rsidR="00EC57F0" w:rsidRPr="003D6A79" w:rsidRDefault="00EC57F0" w:rsidP="00F67A3C">
            <w:pPr>
              <w:rPr>
                <w:rFonts w:asciiTheme="majorHAnsi" w:hAnsiTheme="majorHAnsi"/>
                <w:sz w:val="20"/>
                <w:szCs w:val="20"/>
              </w:rPr>
            </w:pPr>
            <w:r w:rsidRPr="003D6A79">
              <w:rPr>
                <w:rFonts w:asciiTheme="majorHAnsi" w:hAnsiTheme="majorHAnsi"/>
                <w:sz w:val="20"/>
                <w:szCs w:val="20"/>
              </w:rPr>
              <w:t xml:space="preserve">Adult </w:t>
            </w:r>
            <w:proofErr w:type="spellStart"/>
            <w:r w:rsidRPr="003D6A79">
              <w:rPr>
                <w:rFonts w:asciiTheme="majorHAnsi" w:hAnsiTheme="majorHAnsi"/>
                <w:sz w:val="20"/>
                <w:szCs w:val="20"/>
              </w:rPr>
              <w:t>equivalized</w:t>
            </w:r>
            <w:proofErr w:type="spellEnd"/>
            <w:r w:rsidRPr="003D6A79">
              <w:rPr>
                <w:rFonts w:asciiTheme="majorHAnsi" w:hAnsiTheme="majorHAnsi"/>
                <w:sz w:val="20"/>
                <w:szCs w:val="20"/>
              </w:rPr>
              <w:t xml:space="preserve"> number of members in the household.</w:t>
            </w:r>
          </w:p>
        </w:tc>
        <w:tc>
          <w:tcPr>
            <w:tcW w:w="1976" w:type="dxa"/>
          </w:tcPr>
          <w:p w:rsidR="00EC57F0" w:rsidRPr="003D6A79" w:rsidRDefault="00EC57F0" w:rsidP="00904EE9">
            <w:pPr>
              <w:rPr>
                <w:rFonts w:asciiTheme="majorHAnsi" w:hAnsiTheme="majorHAnsi"/>
                <w:sz w:val="20"/>
                <w:szCs w:val="20"/>
              </w:rPr>
            </w:pPr>
            <w:proofErr w:type="spellStart"/>
            <w:r w:rsidRPr="003D6A79">
              <w:rPr>
                <w:rFonts w:asciiTheme="majorHAnsi" w:hAnsiTheme="majorHAnsi"/>
                <w:sz w:val="20"/>
                <w:szCs w:val="20"/>
              </w:rPr>
              <w:t>ae_hhsize</w:t>
            </w:r>
            <w:proofErr w:type="spellEnd"/>
            <w:r w:rsidRPr="003D6A79">
              <w:rPr>
                <w:rFonts w:asciiTheme="majorHAnsi" w:hAnsiTheme="majorHAnsi"/>
                <w:sz w:val="20"/>
                <w:szCs w:val="20"/>
              </w:rPr>
              <w:t>_[</w:t>
            </w:r>
            <w:proofErr w:type="spellStart"/>
            <w:r w:rsidRPr="003D6A79">
              <w:rPr>
                <w:rFonts w:asciiTheme="majorHAnsi" w:hAnsiTheme="majorHAnsi"/>
                <w:i/>
                <w:sz w:val="20"/>
                <w:szCs w:val="20"/>
              </w:rPr>
              <w:t>yr</w:t>
            </w:r>
            <w:proofErr w:type="spellEnd"/>
            <w:r w:rsidRPr="003D6A79">
              <w:rPr>
                <w:rFonts w:asciiTheme="majorHAnsi" w:hAnsiTheme="majorHAnsi"/>
                <w:sz w:val="20"/>
                <w:szCs w:val="20"/>
              </w:rPr>
              <w:t>]</w:t>
            </w:r>
          </w:p>
        </w:tc>
        <w:tc>
          <w:tcPr>
            <w:tcW w:w="2048" w:type="dxa"/>
          </w:tcPr>
          <w:p w:rsidR="00EC57F0" w:rsidRPr="003D6A79" w:rsidRDefault="00EC57F0" w:rsidP="00904EE9">
            <w:pPr>
              <w:rPr>
                <w:rFonts w:asciiTheme="majorHAnsi" w:hAnsiTheme="majorHAnsi"/>
                <w:sz w:val="20"/>
                <w:szCs w:val="20"/>
              </w:rPr>
            </w:pPr>
            <w:proofErr w:type="spellStart"/>
            <w:r w:rsidRPr="003D6A79">
              <w:rPr>
                <w:rFonts w:asciiTheme="majorHAnsi" w:hAnsiTheme="majorHAnsi"/>
                <w:sz w:val="20"/>
                <w:szCs w:val="20"/>
              </w:rPr>
              <w:t>aehh</w:t>
            </w:r>
            <w:proofErr w:type="spellEnd"/>
            <w:r w:rsidRPr="003D6A79">
              <w:rPr>
                <w:rFonts w:asciiTheme="majorHAnsi" w:hAnsiTheme="majorHAnsi"/>
                <w:sz w:val="20"/>
                <w:szCs w:val="20"/>
              </w:rPr>
              <w:t>[</w:t>
            </w:r>
            <w:proofErr w:type="spellStart"/>
            <w:r w:rsidRPr="003D6A79">
              <w:rPr>
                <w:rFonts w:asciiTheme="majorHAnsi" w:hAnsiTheme="majorHAnsi"/>
                <w:i/>
                <w:sz w:val="20"/>
                <w:szCs w:val="20"/>
              </w:rPr>
              <w:t>yr</w:t>
            </w:r>
            <w:proofErr w:type="spellEnd"/>
            <w:r w:rsidRPr="003D6A79">
              <w:rPr>
                <w:rFonts w:asciiTheme="majorHAnsi" w:hAnsiTheme="majorHAnsi"/>
                <w:sz w:val="20"/>
                <w:szCs w:val="20"/>
              </w:rPr>
              <w:t>]</w:t>
            </w:r>
          </w:p>
        </w:tc>
        <w:tc>
          <w:tcPr>
            <w:tcW w:w="4724" w:type="dxa"/>
          </w:tcPr>
          <w:p w:rsidR="00EC57F0" w:rsidRPr="003D6A79" w:rsidRDefault="00EC57F0" w:rsidP="00904EE9">
            <w:pPr>
              <w:rPr>
                <w:rFonts w:asciiTheme="majorHAnsi" w:hAnsiTheme="majorHAnsi"/>
                <w:sz w:val="20"/>
                <w:szCs w:val="20"/>
              </w:rPr>
            </w:pPr>
            <w:r w:rsidRPr="003D6A79">
              <w:rPr>
                <w:rFonts w:asciiTheme="majorHAnsi" w:hAnsiTheme="majorHAnsi"/>
                <w:sz w:val="20"/>
                <w:szCs w:val="20"/>
              </w:rPr>
              <w:t>Children or adults present for less than half the year counted as fractions of adults.</w:t>
            </w:r>
          </w:p>
        </w:tc>
      </w:tr>
      <w:tr w:rsidR="00EC57F0" w:rsidRPr="003D6A79" w:rsidTr="00C579C1">
        <w:trPr>
          <w:trHeight w:val="854"/>
        </w:trPr>
        <w:tc>
          <w:tcPr>
            <w:tcW w:w="1388" w:type="dxa"/>
          </w:tcPr>
          <w:p w:rsidR="00EC57F0" w:rsidRPr="003D6A79" w:rsidRDefault="00EC57F0" w:rsidP="003D6A79">
            <w:pPr>
              <w:rPr>
                <w:rFonts w:asciiTheme="majorHAnsi" w:hAnsiTheme="majorHAnsi"/>
                <w:sz w:val="20"/>
                <w:szCs w:val="20"/>
              </w:rPr>
            </w:pPr>
            <w:proofErr w:type="spellStart"/>
            <w:r w:rsidRPr="003D6A79">
              <w:rPr>
                <w:rFonts w:asciiTheme="majorHAnsi" w:hAnsiTheme="majorHAnsi"/>
                <w:sz w:val="20"/>
                <w:szCs w:val="20"/>
              </w:rPr>
              <w:t>Offrinc</w:t>
            </w:r>
            <w:proofErr w:type="spellEnd"/>
          </w:p>
        </w:tc>
        <w:tc>
          <w:tcPr>
            <w:tcW w:w="3040" w:type="dxa"/>
          </w:tcPr>
          <w:p w:rsidR="00EC57F0" w:rsidRPr="003D6A79" w:rsidRDefault="00EC57F0" w:rsidP="00C10B52">
            <w:pPr>
              <w:rPr>
                <w:rFonts w:asciiTheme="majorHAnsi" w:hAnsiTheme="majorHAnsi"/>
                <w:sz w:val="20"/>
                <w:szCs w:val="20"/>
              </w:rPr>
            </w:pPr>
            <w:r w:rsidRPr="003D6A79">
              <w:rPr>
                <w:rFonts w:asciiTheme="majorHAnsi" w:hAnsiTheme="majorHAnsi"/>
                <w:sz w:val="20"/>
                <w:szCs w:val="20"/>
              </w:rPr>
              <w:t>Off farm income</w:t>
            </w:r>
          </w:p>
        </w:tc>
        <w:tc>
          <w:tcPr>
            <w:tcW w:w="1976" w:type="dxa"/>
          </w:tcPr>
          <w:p w:rsidR="00EC57F0" w:rsidRPr="003D6A79" w:rsidRDefault="00EC57F0" w:rsidP="00C10B52">
            <w:pPr>
              <w:rPr>
                <w:rFonts w:asciiTheme="majorHAnsi" w:hAnsiTheme="majorHAnsi"/>
                <w:sz w:val="20"/>
                <w:szCs w:val="20"/>
              </w:rPr>
            </w:pPr>
            <w:r w:rsidRPr="003D6A79">
              <w:rPr>
                <w:rFonts w:asciiTheme="majorHAnsi" w:hAnsiTheme="majorHAnsi"/>
                <w:sz w:val="20"/>
                <w:szCs w:val="20"/>
              </w:rPr>
              <w:t>Income[</w:t>
            </w:r>
            <w:proofErr w:type="spellStart"/>
            <w:r w:rsidRPr="003D6A79">
              <w:rPr>
                <w:rFonts w:asciiTheme="majorHAnsi" w:hAnsiTheme="majorHAnsi"/>
                <w:i/>
                <w:sz w:val="20"/>
                <w:szCs w:val="20"/>
              </w:rPr>
              <w:t>yr</w:t>
            </w:r>
            <w:proofErr w:type="spellEnd"/>
            <w:r w:rsidRPr="003D6A79">
              <w:rPr>
                <w:rFonts w:asciiTheme="majorHAnsi" w:hAnsiTheme="majorHAnsi"/>
                <w:sz w:val="20"/>
                <w:szCs w:val="20"/>
              </w:rPr>
              <w:t>]</w:t>
            </w:r>
          </w:p>
        </w:tc>
        <w:tc>
          <w:tcPr>
            <w:tcW w:w="2048" w:type="dxa"/>
          </w:tcPr>
          <w:p w:rsidR="00EC57F0" w:rsidRPr="003D6A79" w:rsidRDefault="00EC57F0" w:rsidP="00C10B52">
            <w:pPr>
              <w:rPr>
                <w:rFonts w:asciiTheme="majorHAnsi" w:hAnsiTheme="majorHAnsi"/>
                <w:sz w:val="20"/>
                <w:szCs w:val="20"/>
              </w:rPr>
            </w:pPr>
          </w:p>
          <w:p w:rsidR="00EC57F0" w:rsidRPr="003D6A79" w:rsidRDefault="00EC57F0" w:rsidP="00C10B52">
            <w:pPr>
              <w:rPr>
                <w:rFonts w:asciiTheme="majorHAnsi" w:hAnsiTheme="majorHAnsi"/>
                <w:sz w:val="20"/>
                <w:szCs w:val="20"/>
              </w:rPr>
            </w:pPr>
            <w:r w:rsidRPr="003D6A79">
              <w:rPr>
                <w:rFonts w:asciiTheme="majorHAnsi" w:hAnsiTheme="majorHAnsi"/>
                <w:sz w:val="20"/>
                <w:szCs w:val="20"/>
              </w:rPr>
              <w:t>’07: offrinc07</w:t>
            </w:r>
          </w:p>
          <w:p w:rsidR="00EC57F0" w:rsidRPr="003D6A79" w:rsidRDefault="00EC57F0" w:rsidP="00C10B52">
            <w:pPr>
              <w:rPr>
                <w:rFonts w:asciiTheme="majorHAnsi" w:hAnsiTheme="majorHAnsi"/>
                <w:sz w:val="20"/>
                <w:szCs w:val="20"/>
              </w:rPr>
            </w:pPr>
            <w:r w:rsidRPr="003D6A79">
              <w:rPr>
                <w:rFonts w:asciiTheme="majorHAnsi" w:hAnsiTheme="majorHAnsi"/>
                <w:sz w:val="20"/>
                <w:szCs w:val="20"/>
              </w:rPr>
              <w:t xml:space="preserve">’97-’04: </w:t>
            </w:r>
            <w:proofErr w:type="spellStart"/>
            <w:r w:rsidRPr="003D6A79">
              <w:rPr>
                <w:rFonts w:asciiTheme="majorHAnsi" w:hAnsiTheme="majorHAnsi"/>
                <w:sz w:val="20"/>
                <w:szCs w:val="20"/>
              </w:rPr>
              <w:t>offrin</w:t>
            </w:r>
            <w:proofErr w:type="spellEnd"/>
            <w:r w:rsidRPr="003D6A79">
              <w:rPr>
                <w:rFonts w:asciiTheme="majorHAnsi" w:hAnsiTheme="majorHAnsi"/>
                <w:sz w:val="20"/>
                <w:szCs w:val="20"/>
              </w:rPr>
              <w:t>[</w:t>
            </w:r>
            <w:proofErr w:type="spellStart"/>
            <w:r w:rsidRPr="003D6A79">
              <w:rPr>
                <w:rFonts w:asciiTheme="majorHAnsi" w:hAnsiTheme="majorHAnsi"/>
                <w:i/>
                <w:sz w:val="20"/>
                <w:szCs w:val="20"/>
              </w:rPr>
              <w:t>yr</w:t>
            </w:r>
            <w:proofErr w:type="spellEnd"/>
            <w:r w:rsidRPr="003D6A79">
              <w:rPr>
                <w:rFonts w:asciiTheme="majorHAnsi" w:hAnsiTheme="majorHAnsi"/>
                <w:sz w:val="20"/>
                <w:szCs w:val="20"/>
              </w:rPr>
              <w:t>]</w:t>
            </w:r>
          </w:p>
          <w:p w:rsidR="00EC57F0" w:rsidRPr="003D6A79" w:rsidRDefault="00EC57F0" w:rsidP="00C10B52">
            <w:pPr>
              <w:rPr>
                <w:rFonts w:asciiTheme="majorHAnsi" w:hAnsiTheme="majorHAnsi"/>
                <w:sz w:val="20"/>
                <w:szCs w:val="20"/>
              </w:rPr>
            </w:pPr>
          </w:p>
        </w:tc>
        <w:tc>
          <w:tcPr>
            <w:tcW w:w="4724" w:type="dxa"/>
          </w:tcPr>
          <w:p w:rsidR="00EC57F0" w:rsidRPr="003D6A79" w:rsidRDefault="00EC57F0" w:rsidP="00C10B52">
            <w:pPr>
              <w:rPr>
                <w:rFonts w:asciiTheme="majorHAnsi" w:hAnsiTheme="majorHAnsi"/>
                <w:sz w:val="20"/>
                <w:szCs w:val="20"/>
              </w:rPr>
            </w:pPr>
          </w:p>
        </w:tc>
      </w:tr>
      <w:tr w:rsidR="00EC57F0" w:rsidRPr="003D6A79" w:rsidTr="00C579C1">
        <w:tc>
          <w:tcPr>
            <w:tcW w:w="1388" w:type="dxa"/>
          </w:tcPr>
          <w:p w:rsidR="00EC57F0" w:rsidRPr="003D6A79" w:rsidRDefault="00EC57F0" w:rsidP="00C10B52">
            <w:pPr>
              <w:rPr>
                <w:rFonts w:asciiTheme="majorHAnsi" w:hAnsiTheme="majorHAnsi"/>
                <w:sz w:val="20"/>
                <w:szCs w:val="20"/>
              </w:rPr>
            </w:pPr>
            <w:r w:rsidRPr="003D6A79">
              <w:rPr>
                <w:rFonts w:asciiTheme="majorHAnsi" w:hAnsiTheme="majorHAnsi"/>
                <w:sz w:val="20"/>
                <w:szCs w:val="20"/>
              </w:rPr>
              <w:t>Acres</w:t>
            </w:r>
          </w:p>
        </w:tc>
        <w:tc>
          <w:tcPr>
            <w:tcW w:w="3040" w:type="dxa"/>
          </w:tcPr>
          <w:p w:rsidR="00EC57F0" w:rsidRPr="003D6A79" w:rsidRDefault="00EC57F0" w:rsidP="00C10B52">
            <w:pPr>
              <w:rPr>
                <w:rFonts w:asciiTheme="majorHAnsi" w:hAnsiTheme="majorHAnsi"/>
                <w:sz w:val="20"/>
                <w:szCs w:val="20"/>
              </w:rPr>
            </w:pPr>
            <w:r w:rsidRPr="003D6A79">
              <w:rPr>
                <w:rFonts w:asciiTheme="majorHAnsi" w:hAnsiTheme="majorHAnsi"/>
                <w:sz w:val="20"/>
                <w:szCs w:val="20"/>
              </w:rPr>
              <w:t>Acres under cultivation</w:t>
            </w:r>
          </w:p>
        </w:tc>
        <w:tc>
          <w:tcPr>
            <w:tcW w:w="1976" w:type="dxa"/>
          </w:tcPr>
          <w:p w:rsidR="00EC57F0" w:rsidRPr="003D6A79" w:rsidRDefault="00EC57F0" w:rsidP="00C10B52">
            <w:pPr>
              <w:rPr>
                <w:rFonts w:asciiTheme="majorHAnsi" w:hAnsiTheme="majorHAnsi"/>
                <w:sz w:val="20"/>
                <w:szCs w:val="20"/>
              </w:rPr>
            </w:pPr>
            <w:r w:rsidRPr="003D6A79">
              <w:rPr>
                <w:rFonts w:asciiTheme="majorHAnsi" w:hAnsiTheme="majorHAnsi"/>
                <w:sz w:val="20"/>
                <w:szCs w:val="20"/>
              </w:rPr>
              <w:t>Field[</w:t>
            </w:r>
            <w:proofErr w:type="spellStart"/>
            <w:r w:rsidRPr="003D6A79">
              <w:rPr>
                <w:rFonts w:asciiTheme="majorHAnsi" w:hAnsiTheme="majorHAnsi"/>
                <w:i/>
                <w:sz w:val="20"/>
                <w:szCs w:val="20"/>
              </w:rPr>
              <w:t>yr</w:t>
            </w:r>
            <w:proofErr w:type="spellEnd"/>
            <w:r w:rsidRPr="003D6A79">
              <w:rPr>
                <w:rFonts w:asciiTheme="majorHAnsi" w:hAnsiTheme="majorHAnsi"/>
                <w:sz w:val="20"/>
                <w:szCs w:val="20"/>
              </w:rPr>
              <w:t>]</w:t>
            </w:r>
          </w:p>
        </w:tc>
        <w:tc>
          <w:tcPr>
            <w:tcW w:w="2048" w:type="dxa"/>
          </w:tcPr>
          <w:p w:rsidR="00EC57F0" w:rsidRPr="003D6A79" w:rsidRDefault="00EC57F0" w:rsidP="00C10B52">
            <w:pPr>
              <w:rPr>
                <w:rFonts w:asciiTheme="majorHAnsi" w:hAnsiTheme="majorHAnsi"/>
                <w:sz w:val="20"/>
                <w:szCs w:val="20"/>
              </w:rPr>
            </w:pPr>
            <w:r w:rsidRPr="003D6A79">
              <w:rPr>
                <w:rFonts w:asciiTheme="majorHAnsi" w:hAnsiTheme="majorHAnsi"/>
                <w:sz w:val="20"/>
                <w:szCs w:val="20"/>
              </w:rPr>
              <w:t>Acres</w:t>
            </w:r>
          </w:p>
        </w:tc>
        <w:tc>
          <w:tcPr>
            <w:tcW w:w="4724" w:type="dxa"/>
          </w:tcPr>
          <w:p w:rsidR="00EC57F0" w:rsidRPr="003D6A79" w:rsidRDefault="00EC57F0" w:rsidP="00C10B52">
            <w:pPr>
              <w:rPr>
                <w:rFonts w:asciiTheme="majorHAnsi" w:hAnsiTheme="majorHAnsi"/>
                <w:sz w:val="20"/>
                <w:szCs w:val="20"/>
              </w:rPr>
            </w:pPr>
          </w:p>
        </w:tc>
      </w:tr>
      <w:tr w:rsidR="00C579C1" w:rsidRPr="003D6A79" w:rsidTr="00C579C1">
        <w:tc>
          <w:tcPr>
            <w:tcW w:w="1388" w:type="dxa"/>
          </w:tcPr>
          <w:p w:rsidR="00C579C1" w:rsidRPr="003D6A79" w:rsidRDefault="003D6A79" w:rsidP="00C10B52">
            <w:pPr>
              <w:rPr>
                <w:rFonts w:asciiTheme="majorHAnsi" w:hAnsiTheme="majorHAnsi"/>
                <w:sz w:val="20"/>
                <w:szCs w:val="20"/>
              </w:rPr>
            </w:pPr>
            <w:proofErr w:type="spellStart"/>
            <w:r w:rsidRPr="003D6A79">
              <w:rPr>
                <w:rFonts w:asciiTheme="majorHAnsi" w:hAnsiTheme="majorHAnsi"/>
                <w:sz w:val="20"/>
                <w:szCs w:val="20"/>
              </w:rPr>
              <w:t>G</w:t>
            </w:r>
            <w:r w:rsidR="00C579C1" w:rsidRPr="003D6A79">
              <w:rPr>
                <w:rFonts w:asciiTheme="majorHAnsi" w:hAnsiTheme="majorHAnsi"/>
                <w:sz w:val="20"/>
                <w:szCs w:val="20"/>
              </w:rPr>
              <w:t>end</w:t>
            </w:r>
            <w:proofErr w:type="spellEnd"/>
          </w:p>
        </w:tc>
        <w:tc>
          <w:tcPr>
            <w:tcW w:w="3040" w:type="dxa"/>
          </w:tcPr>
          <w:p w:rsidR="00C579C1" w:rsidRPr="003D6A79" w:rsidRDefault="00C579C1" w:rsidP="00C10B52">
            <w:pPr>
              <w:rPr>
                <w:rFonts w:asciiTheme="majorHAnsi" w:hAnsiTheme="majorHAnsi"/>
                <w:sz w:val="20"/>
                <w:szCs w:val="20"/>
              </w:rPr>
            </w:pPr>
            <w:r w:rsidRPr="003D6A79">
              <w:rPr>
                <w:rFonts w:asciiTheme="majorHAnsi" w:hAnsiTheme="majorHAnsi"/>
                <w:sz w:val="20"/>
                <w:szCs w:val="20"/>
              </w:rPr>
              <w:t xml:space="preserve">Gender of household head is female if </w:t>
            </w:r>
            <w:proofErr w:type="spellStart"/>
            <w:r w:rsidRPr="003D6A79">
              <w:rPr>
                <w:rFonts w:asciiTheme="majorHAnsi" w:hAnsiTheme="majorHAnsi"/>
                <w:sz w:val="20"/>
                <w:szCs w:val="20"/>
              </w:rPr>
              <w:t>gend</w:t>
            </w:r>
            <w:proofErr w:type="spellEnd"/>
            <w:r w:rsidRPr="003D6A79">
              <w:rPr>
                <w:rFonts w:asciiTheme="majorHAnsi" w:hAnsiTheme="majorHAnsi"/>
                <w:sz w:val="20"/>
                <w:szCs w:val="20"/>
              </w:rPr>
              <w:t xml:space="preserve">=1, male if </w:t>
            </w:r>
            <w:proofErr w:type="spellStart"/>
            <w:r w:rsidRPr="003D6A79">
              <w:rPr>
                <w:rFonts w:asciiTheme="majorHAnsi" w:hAnsiTheme="majorHAnsi"/>
                <w:sz w:val="20"/>
                <w:szCs w:val="20"/>
              </w:rPr>
              <w:t>gend</w:t>
            </w:r>
            <w:proofErr w:type="spellEnd"/>
            <w:r w:rsidRPr="003D6A79">
              <w:rPr>
                <w:rFonts w:asciiTheme="majorHAnsi" w:hAnsiTheme="majorHAnsi"/>
                <w:sz w:val="20"/>
                <w:szCs w:val="20"/>
              </w:rPr>
              <w:t>=0</w:t>
            </w:r>
          </w:p>
        </w:tc>
        <w:tc>
          <w:tcPr>
            <w:tcW w:w="1976" w:type="dxa"/>
            <w:vMerge w:val="restart"/>
            <w:textDirection w:val="btLr"/>
            <w:vAlign w:val="center"/>
          </w:tcPr>
          <w:p w:rsidR="00C579C1" w:rsidRPr="003D6A79" w:rsidRDefault="00C579C1" w:rsidP="00C579C1">
            <w:pPr>
              <w:ind w:left="113" w:right="113"/>
              <w:jc w:val="center"/>
              <w:rPr>
                <w:rFonts w:asciiTheme="majorHAnsi" w:hAnsiTheme="majorHAnsi"/>
                <w:sz w:val="20"/>
                <w:szCs w:val="20"/>
                <w:lang w:val="es-CO"/>
              </w:rPr>
            </w:pPr>
            <w:r w:rsidRPr="003D6A79">
              <w:rPr>
                <w:rFonts w:asciiTheme="majorHAnsi" w:hAnsiTheme="majorHAnsi"/>
                <w:sz w:val="20"/>
                <w:szCs w:val="20"/>
                <w:lang w:val="es-CO"/>
              </w:rPr>
              <w:t>’07: demoga07, demog07</w:t>
            </w:r>
          </w:p>
          <w:p w:rsidR="00C579C1" w:rsidRPr="003D6A79" w:rsidRDefault="00C579C1" w:rsidP="00C579C1">
            <w:pPr>
              <w:ind w:left="113" w:right="113"/>
              <w:jc w:val="center"/>
              <w:rPr>
                <w:rFonts w:asciiTheme="majorHAnsi" w:hAnsiTheme="majorHAnsi"/>
                <w:sz w:val="20"/>
                <w:szCs w:val="20"/>
                <w:lang w:val="es-CO"/>
              </w:rPr>
            </w:pPr>
            <w:r w:rsidRPr="003D6A79">
              <w:rPr>
                <w:rFonts w:asciiTheme="majorHAnsi" w:hAnsiTheme="majorHAnsi"/>
                <w:sz w:val="20"/>
                <w:szCs w:val="20"/>
                <w:lang w:val="es-CO"/>
              </w:rPr>
              <w:t>’04: demogA_A04, demogA04</w:t>
            </w:r>
          </w:p>
          <w:p w:rsidR="00C579C1" w:rsidRPr="003D6A79" w:rsidRDefault="00C579C1" w:rsidP="00C579C1">
            <w:pPr>
              <w:ind w:left="113" w:right="113"/>
              <w:jc w:val="center"/>
              <w:rPr>
                <w:rFonts w:asciiTheme="majorHAnsi" w:hAnsiTheme="majorHAnsi"/>
                <w:sz w:val="20"/>
                <w:szCs w:val="20"/>
                <w:lang w:val="es-CO"/>
              </w:rPr>
            </w:pPr>
            <w:r w:rsidRPr="003D6A79">
              <w:rPr>
                <w:rFonts w:asciiTheme="majorHAnsi" w:hAnsiTheme="majorHAnsi"/>
                <w:sz w:val="20"/>
                <w:szCs w:val="20"/>
                <w:lang w:val="es-CO"/>
              </w:rPr>
              <w:t>’97, ’00:demog[</w:t>
            </w:r>
            <w:proofErr w:type="spellStart"/>
            <w:r w:rsidRPr="003D6A79">
              <w:rPr>
                <w:rFonts w:asciiTheme="majorHAnsi" w:hAnsiTheme="majorHAnsi"/>
                <w:i/>
                <w:sz w:val="20"/>
                <w:szCs w:val="20"/>
                <w:lang w:val="es-CO"/>
              </w:rPr>
              <w:t>yr</w:t>
            </w:r>
            <w:proofErr w:type="spellEnd"/>
            <w:r w:rsidRPr="003D6A79">
              <w:rPr>
                <w:rFonts w:asciiTheme="majorHAnsi" w:hAnsiTheme="majorHAnsi"/>
                <w:sz w:val="20"/>
                <w:szCs w:val="20"/>
                <w:lang w:val="es-CO"/>
              </w:rPr>
              <w:t>]</w:t>
            </w:r>
          </w:p>
        </w:tc>
        <w:tc>
          <w:tcPr>
            <w:tcW w:w="2048" w:type="dxa"/>
          </w:tcPr>
          <w:p w:rsidR="00C579C1" w:rsidRPr="003D6A79" w:rsidRDefault="00C579C1" w:rsidP="00C10B52">
            <w:pPr>
              <w:rPr>
                <w:rFonts w:asciiTheme="majorHAnsi" w:hAnsiTheme="majorHAnsi"/>
                <w:sz w:val="20"/>
                <w:szCs w:val="20"/>
              </w:rPr>
            </w:pPr>
            <w:r w:rsidRPr="003D6A79">
              <w:rPr>
                <w:rFonts w:asciiTheme="majorHAnsi" w:hAnsiTheme="majorHAnsi"/>
                <w:sz w:val="20"/>
                <w:szCs w:val="20"/>
              </w:rPr>
              <w:t>Ad02, da02</w:t>
            </w:r>
          </w:p>
        </w:tc>
        <w:tc>
          <w:tcPr>
            <w:tcW w:w="4724" w:type="dxa"/>
          </w:tcPr>
          <w:p w:rsidR="00C579C1" w:rsidRPr="003D6A79" w:rsidRDefault="00C579C1" w:rsidP="00C10B52">
            <w:pPr>
              <w:rPr>
                <w:rFonts w:asciiTheme="majorHAnsi" w:hAnsiTheme="majorHAnsi"/>
                <w:sz w:val="20"/>
                <w:szCs w:val="20"/>
              </w:rPr>
            </w:pPr>
          </w:p>
        </w:tc>
      </w:tr>
      <w:tr w:rsidR="00C579C1" w:rsidRPr="003D6A79" w:rsidTr="00C579C1">
        <w:tc>
          <w:tcPr>
            <w:tcW w:w="1388" w:type="dxa"/>
          </w:tcPr>
          <w:p w:rsidR="00C579C1" w:rsidRPr="003D6A79" w:rsidRDefault="00C579C1" w:rsidP="00070A47">
            <w:pPr>
              <w:rPr>
                <w:rFonts w:asciiTheme="majorHAnsi" w:hAnsiTheme="majorHAnsi"/>
                <w:sz w:val="20"/>
                <w:szCs w:val="20"/>
              </w:rPr>
            </w:pPr>
            <w:r w:rsidRPr="003D6A79">
              <w:rPr>
                <w:rFonts w:asciiTheme="majorHAnsi" w:hAnsiTheme="majorHAnsi"/>
                <w:sz w:val="20"/>
                <w:szCs w:val="20"/>
              </w:rPr>
              <w:t>Age</w:t>
            </w:r>
          </w:p>
        </w:tc>
        <w:tc>
          <w:tcPr>
            <w:tcW w:w="3040" w:type="dxa"/>
          </w:tcPr>
          <w:p w:rsidR="00C579C1" w:rsidRPr="003D6A79" w:rsidRDefault="00C579C1" w:rsidP="00070A47">
            <w:pPr>
              <w:rPr>
                <w:rFonts w:asciiTheme="majorHAnsi" w:hAnsiTheme="majorHAnsi"/>
                <w:sz w:val="20"/>
                <w:szCs w:val="20"/>
              </w:rPr>
            </w:pPr>
            <w:r w:rsidRPr="003D6A79">
              <w:rPr>
                <w:rFonts w:asciiTheme="majorHAnsi" w:hAnsiTheme="majorHAnsi"/>
                <w:sz w:val="20"/>
                <w:szCs w:val="20"/>
              </w:rPr>
              <w:t>Age of household head</w:t>
            </w:r>
          </w:p>
        </w:tc>
        <w:tc>
          <w:tcPr>
            <w:tcW w:w="1976" w:type="dxa"/>
            <w:vMerge/>
          </w:tcPr>
          <w:p w:rsidR="00C579C1" w:rsidRPr="003D6A79" w:rsidRDefault="00C579C1" w:rsidP="00F67A3C">
            <w:pPr>
              <w:rPr>
                <w:rFonts w:asciiTheme="majorHAnsi" w:hAnsiTheme="majorHAnsi"/>
                <w:sz w:val="20"/>
                <w:szCs w:val="20"/>
              </w:rPr>
            </w:pPr>
          </w:p>
        </w:tc>
        <w:tc>
          <w:tcPr>
            <w:tcW w:w="2048" w:type="dxa"/>
            <w:vMerge w:val="restart"/>
          </w:tcPr>
          <w:p w:rsidR="00C579C1" w:rsidRPr="003D6A79" w:rsidRDefault="00C579C1" w:rsidP="00F67A3C">
            <w:pPr>
              <w:rPr>
                <w:rFonts w:asciiTheme="majorHAnsi" w:hAnsiTheme="majorHAnsi"/>
                <w:sz w:val="20"/>
                <w:szCs w:val="20"/>
              </w:rPr>
            </w:pPr>
            <w:r w:rsidRPr="003D6A79">
              <w:rPr>
                <w:rFonts w:asciiTheme="majorHAnsi" w:hAnsiTheme="majorHAnsi"/>
                <w:sz w:val="20"/>
                <w:szCs w:val="20"/>
              </w:rPr>
              <w:t>’07: Age</w:t>
            </w:r>
          </w:p>
          <w:p w:rsidR="00C579C1" w:rsidRPr="003D6A79" w:rsidRDefault="00C579C1" w:rsidP="00F67A3C">
            <w:pPr>
              <w:rPr>
                <w:rFonts w:asciiTheme="majorHAnsi" w:hAnsiTheme="majorHAnsi"/>
                <w:sz w:val="20"/>
                <w:szCs w:val="20"/>
              </w:rPr>
            </w:pPr>
            <w:r w:rsidRPr="003D6A79">
              <w:rPr>
                <w:rFonts w:asciiTheme="majorHAnsi" w:hAnsiTheme="majorHAnsi"/>
                <w:sz w:val="20"/>
                <w:szCs w:val="20"/>
              </w:rPr>
              <w:t>’04: ad01, da01</w:t>
            </w:r>
          </w:p>
          <w:p w:rsidR="00C579C1" w:rsidRPr="003D6A79" w:rsidRDefault="00C579C1" w:rsidP="00F67A3C">
            <w:pPr>
              <w:rPr>
                <w:rFonts w:asciiTheme="majorHAnsi" w:hAnsiTheme="majorHAnsi"/>
                <w:sz w:val="20"/>
                <w:szCs w:val="20"/>
              </w:rPr>
            </w:pPr>
            <w:r w:rsidRPr="003D6A79">
              <w:rPr>
                <w:rFonts w:asciiTheme="majorHAnsi" w:hAnsiTheme="majorHAnsi"/>
                <w:sz w:val="20"/>
                <w:szCs w:val="20"/>
              </w:rPr>
              <w:t>’97, ’00: da01</w:t>
            </w:r>
          </w:p>
        </w:tc>
        <w:tc>
          <w:tcPr>
            <w:tcW w:w="4724" w:type="dxa"/>
          </w:tcPr>
          <w:p w:rsidR="00C579C1" w:rsidRPr="003D6A79" w:rsidRDefault="00C579C1" w:rsidP="00F67A3C">
            <w:pPr>
              <w:rPr>
                <w:rFonts w:asciiTheme="majorHAnsi" w:hAnsiTheme="majorHAnsi"/>
                <w:sz w:val="20"/>
                <w:szCs w:val="20"/>
              </w:rPr>
            </w:pPr>
            <w:r w:rsidRPr="003D6A79">
              <w:rPr>
                <w:rFonts w:asciiTheme="majorHAnsi" w:hAnsiTheme="majorHAnsi"/>
                <w:sz w:val="20"/>
                <w:szCs w:val="20"/>
              </w:rPr>
              <w:t>Includes only members born after 1989</w:t>
            </w:r>
          </w:p>
        </w:tc>
      </w:tr>
      <w:tr w:rsidR="00C579C1" w:rsidRPr="003D6A79" w:rsidTr="00C579C1">
        <w:tc>
          <w:tcPr>
            <w:tcW w:w="1388" w:type="dxa"/>
          </w:tcPr>
          <w:p w:rsidR="00C579C1" w:rsidRPr="003D6A79" w:rsidRDefault="00C579C1" w:rsidP="00070A47">
            <w:pPr>
              <w:rPr>
                <w:rFonts w:asciiTheme="majorHAnsi" w:hAnsiTheme="majorHAnsi"/>
                <w:sz w:val="20"/>
                <w:szCs w:val="20"/>
              </w:rPr>
            </w:pPr>
            <w:proofErr w:type="spellStart"/>
            <w:r w:rsidRPr="003D6A79">
              <w:rPr>
                <w:rFonts w:asciiTheme="majorHAnsi" w:hAnsiTheme="majorHAnsi"/>
                <w:sz w:val="20"/>
                <w:szCs w:val="20"/>
              </w:rPr>
              <w:t>Ageavg</w:t>
            </w:r>
            <w:proofErr w:type="spellEnd"/>
          </w:p>
        </w:tc>
        <w:tc>
          <w:tcPr>
            <w:tcW w:w="3040" w:type="dxa"/>
          </w:tcPr>
          <w:p w:rsidR="00C579C1" w:rsidRPr="003D6A79" w:rsidRDefault="00C579C1" w:rsidP="00070A47">
            <w:pPr>
              <w:rPr>
                <w:rFonts w:asciiTheme="majorHAnsi" w:hAnsiTheme="majorHAnsi"/>
                <w:sz w:val="20"/>
                <w:szCs w:val="20"/>
              </w:rPr>
            </w:pPr>
            <w:r w:rsidRPr="003D6A79">
              <w:rPr>
                <w:rFonts w:asciiTheme="majorHAnsi" w:hAnsiTheme="majorHAnsi"/>
                <w:sz w:val="20"/>
                <w:szCs w:val="20"/>
              </w:rPr>
              <w:t>Average age of members in household</w:t>
            </w:r>
          </w:p>
        </w:tc>
        <w:tc>
          <w:tcPr>
            <w:tcW w:w="1976" w:type="dxa"/>
            <w:vMerge/>
          </w:tcPr>
          <w:p w:rsidR="00C579C1" w:rsidRPr="003D6A79" w:rsidRDefault="00C579C1" w:rsidP="00070A47">
            <w:pPr>
              <w:rPr>
                <w:rFonts w:asciiTheme="majorHAnsi" w:hAnsiTheme="majorHAnsi"/>
                <w:sz w:val="20"/>
                <w:szCs w:val="20"/>
              </w:rPr>
            </w:pPr>
          </w:p>
        </w:tc>
        <w:tc>
          <w:tcPr>
            <w:tcW w:w="2048" w:type="dxa"/>
            <w:vMerge/>
          </w:tcPr>
          <w:p w:rsidR="00C579C1" w:rsidRPr="003D6A79" w:rsidRDefault="00C579C1" w:rsidP="00070A47">
            <w:pPr>
              <w:rPr>
                <w:rFonts w:asciiTheme="majorHAnsi" w:hAnsiTheme="majorHAnsi"/>
                <w:sz w:val="20"/>
                <w:szCs w:val="20"/>
              </w:rPr>
            </w:pPr>
          </w:p>
        </w:tc>
        <w:tc>
          <w:tcPr>
            <w:tcW w:w="4724" w:type="dxa"/>
          </w:tcPr>
          <w:p w:rsidR="00C579C1" w:rsidRPr="003D6A79" w:rsidRDefault="00C579C1" w:rsidP="00070A47">
            <w:pPr>
              <w:rPr>
                <w:rFonts w:asciiTheme="majorHAnsi" w:hAnsiTheme="majorHAnsi"/>
                <w:sz w:val="20"/>
                <w:szCs w:val="20"/>
              </w:rPr>
            </w:pPr>
            <w:r w:rsidRPr="003D6A79">
              <w:rPr>
                <w:rFonts w:asciiTheme="majorHAnsi" w:hAnsiTheme="majorHAnsi"/>
                <w:sz w:val="20"/>
                <w:szCs w:val="20"/>
              </w:rPr>
              <w:t>Includes only members born after 1989</w:t>
            </w:r>
          </w:p>
        </w:tc>
      </w:tr>
      <w:tr w:rsidR="00C579C1" w:rsidRPr="003D6A79" w:rsidTr="00C579C1">
        <w:tc>
          <w:tcPr>
            <w:tcW w:w="1388" w:type="dxa"/>
          </w:tcPr>
          <w:p w:rsidR="00C579C1" w:rsidRPr="003D6A79" w:rsidRDefault="00C579C1" w:rsidP="00070A47">
            <w:pPr>
              <w:rPr>
                <w:rFonts w:asciiTheme="majorHAnsi" w:hAnsiTheme="majorHAnsi"/>
                <w:sz w:val="20"/>
                <w:szCs w:val="20"/>
              </w:rPr>
            </w:pPr>
            <w:proofErr w:type="spellStart"/>
            <w:r w:rsidRPr="003D6A79">
              <w:rPr>
                <w:rFonts w:asciiTheme="majorHAnsi" w:hAnsiTheme="majorHAnsi"/>
                <w:sz w:val="20"/>
                <w:szCs w:val="20"/>
              </w:rPr>
              <w:t>Educ</w:t>
            </w:r>
            <w:proofErr w:type="spellEnd"/>
          </w:p>
        </w:tc>
        <w:tc>
          <w:tcPr>
            <w:tcW w:w="3040" w:type="dxa"/>
          </w:tcPr>
          <w:p w:rsidR="00C579C1" w:rsidRPr="003D6A79" w:rsidRDefault="00C579C1" w:rsidP="00070A47">
            <w:pPr>
              <w:rPr>
                <w:rFonts w:asciiTheme="majorHAnsi" w:hAnsiTheme="majorHAnsi"/>
                <w:sz w:val="20"/>
                <w:szCs w:val="20"/>
              </w:rPr>
            </w:pPr>
            <w:r w:rsidRPr="003D6A79">
              <w:rPr>
                <w:rFonts w:asciiTheme="majorHAnsi" w:hAnsiTheme="majorHAnsi"/>
                <w:sz w:val="20"/>
                <w:szCs w:val="20"/>
              </w:rPr>
              <w:t>Years of education of household head</w:t>
            </w:r>
          </w:p>
        </w:tc>
        <w:tc>
          <w:tcPr>
            <w:tcW w:w="1976" w:type="dxa"/>
            <w:vMerge/>
          </w:tcPr>
          <w:p w:rsidR="00C579C1" w:rsidRPr="003D6A79" w:rsidRDefault="00C579C1" w:rsidP="00070A47">
            <w:pPr>
              <w:rPr>
                <w:rFonts w:asciiTheme="majorHAnsi" w:hAnsiTheme="majorHAnsi"/>
                <w:sz w:val="20"/>
                <w:szCs w:val="20"/>
              </w:rPr>
            </w:pPr>
          </w:p>
        </w:tc>
        <w:tc>
          <w:tcPr>
            <w:tcW w:w="2048" w:type="dxa"/>
            <w:vMerge w:val="restart"/>
          </w:tcPr>
          <w:p w:rsidR="00C579C1" w:rsidRPr="00C150E5" w:rsidRDefault="00C579C1" w:rsidP="00070A47">
            <w:pPr>
              <w:rPr>
                <w:rFonts w:asciiTheme="majorHAnsi" w:hAnsiTheme="majorHAnsi"/>
                <w:sz w:val="20"/>
                <w:szCs w:val="20"/>
                <w:lang w:val="es-CO"/>
              </w:rPr>
            </w:pPr>
            <w:r w:rsidRPr="00C150E5">
              <w:rPr>
                <w:rFonts w:asciiTheme="majorHAnsi" w:hAnsiTheme="majorHAnsi"/>
                <w:sz w:val="20"/>
                <w:szCs w:val="20"/>
                <w:lang w:val="es-CO"/>
              </w:rPr>
              <w:t>’04, ’07: ad06, da06</w:t>
            </w:r>
          </w:p>
          <w:p w:rsidR="00C579C1" w:rsidRPr="00C150E5" w:rsidRDefault="00C579C1" w:rsidP="00070A47">
            <w:pPr>
              <w:rPr>
                <w:rFonts w:asciiTheme="majorHAnsi" w:hAnsiTheme="majorHAnsi"/>
                <w:sz w:val="20"/>
                <w:szCs w:val="20"/>
                <w:lang w:val="es-CO"/>
              </w:rPr>
            </w:pPr>
            <w:r w:rsidRPr="00C150E5">
              <w:rPr>
                <w:rFonts w:asciiTheme="majorHAnsi" w:hAnsiTheme="majorHAnsi"/>
                <w:sz w:val="20"/>
                <w:szCs w:val="20"/>
                <w:lang w:val="es-CO"/>
              </w:rPr>
              <w:t>’97, ’00: da06</w:t>
            </w:r>
          </w:p>
        </w:tc>
        <w:tc>
          <w:tcPr>
            <w:tcW w:w="4724" w:type="dxa"/>
          </w:tcPr>
          <w:p w:rsidR="00C579C1" w:rsidRPr="003D6A79" w:rsidRDefault="002E04EF" w:rsidP="00070A47">
            <w:pPr>
              <w:rPr>
                <w:rFonts w:asciiTheme="majorHAnsi" w:hAnsiTheme="majorHAnsi"/>
                <w:sz w:val="20"/>
                <w:szCs w:val="20"/>
              </w:rPr>
            </w:pPr>
            <w:r w:rsidRPr="003D6A79">
              <w:rPr>
                <w:rFonts w:asciiTheme="majorHAnsi" w:hAnsiTheme="majorHAnsi"/>
                <w:sz w:val="20"/>
                <w:szCs w:val="20"/>
              </w:rPr>
              <w:t>Coding is different from year to year.</w:t>
            </w:r>
          </w:p>
        </w:tc>
      </w:tr>
      <w:tr w:rsidR="00C579C1" w:rsidRPr="003D6A79" w:rsidTr="00C579C1">
        <w:tc>
          <w:tcPr>
            <w:tcW w:w="1388" w:type="dxa"/>
          </w:tcPr>
          <w:p w:rsidR="00C579C1" w:rsidRPr="003D6A79" w:rsidRDefault="00C579C1" w:rsidP="00070A47">
            <w:pPr>
              <w:rPr>
                <w:rFonts w:asciiTheme="majorHAnsi" w:hAnsiTheme="majorHAnsi"/>
                <w:sz w:val="20"/>
                <w:szCs w:val="20"/>
              </w:rPr>
            </w:pPr>
            <w:proofErr w:type="spellStart"/>
            <w:r w:rsidRPr="003D6A79">
              <w:rPr>
                <w:rFonts w:asciiTheme="majorHAnsi" w:hAnsiTheme="majorHAnsi"/>
                <w:sz w:val="20"/>
                <w:szCs w:val="20"/>
              </w:rPr>
              <w:t>educavg</w:t>
            </w:r>
            <w:proofErr w:type="spellEnd"/>
          </w:p>
        </w:tc>
        <w:tc>
          <w:tcPr>
            <w:tcW w:w="3040" w:type="dxa"/>
          </w:tcPr>
          <w:p w:rsidR="00C579C1" w:rsidRPr="003D6A79" w:rsidRDefault="00C579C1" w:rsidP="00070A47">
            <w:pPr>
              <w:rPr>
                <w:rFonts w:asciiTheme="majorHAnsi" w:hAnsiTheme="majorHAnsi"/>
                <w:sz w:val="20"/>
                <w:szCs w:val="20"/>
              </w:rPr>
            </w:pPr>
            <w:r w:rsidRPr="003D6A79">
              <w:rPr>
                <w:rFonts w:asciiTheme="majorHAnsi" w:hAnsiTheme="majorHAnsi"/>
                <w:sz w:val="20"/>
                <w:szCs w:val="20"/>
              </w:rPr>
              <w:t>Average years of education of members in household</w:t>
            </w:r>
          </w:p>
        </w:tc>
        <w:tc>
          <w:tcPr>
            <w:tcW w:w="1976" w:type="dxa"/>
            <w:vMerge/>
          </w:tcPr>
          <w:p w:rsidR="00C579C1" w:rsidRPr="003D6A79" w:rsidRDefault="00C579C1" w:rsidP="00070A47">
            <w:pPr>
              <w:rPr>
                <w:rFonts w:asciiTheme="majorHAnsi" w:hAnsiTheme="majorHAnsi"/>
                <w:sz w:val="20"/>
                <w:szCs w:val="20"/>
              </w:rPr>
            </w:pPr>
          </w:p>
        </w:tc>
        <w:tc>
          <w:tcPr>
            <w:tcW w:w="2048" w:type="dxa"/>
            <w:vMerge/>
          </w:tcPr>
          <w:p w:rsidR="00C579C1" w:rsidRPr="003D6A79" w:rsidRDefault="00C579C1" w:rsidP="00070A47">
            <w:pPr>
              <w:rPr>
                <w:rFonts w:asciiTheme="majorHAnsi" w:hAnsiTheme="majorHAnsi"/>
                <w:sz w:val="20"/>
                <w:szCs w:val="20"/>
              </w:rPr>
            </w:pPr>
          </w:p>
        </w:tc>
        <w:tc>
          <w:tcPr>
            <w:tcW w:w="4724" w:type="dxa"/>
          </w:tcPr>
          <w:p w:rsidR="00C579C1" w:rsidRPr="003D6A79" w:rsidRDefault="00C579C1" w:rsidP="00070A47">
            <w:pPr>
              <w:rPr>
                <w:rFonts w:asciiTheme="majorHAnsi" w:hAnsiTheme="majorHAnsi"/>
                <w:sz w:val="20"/>
                <w:szCs w:val="20"/>
              </w:rPr>
            </w:pPr>
          </w:p>
        </w:tc>
      </w:tr>
      <w:tr w:rsidR="00C579C1" w:rsidRPr="003D6A79" w:rsidTr="00C579C1">
        <w:tc>
          <w:tcPr>
            <w:tcW w:w="1388" w:type="dxa"/>
          </w:tcPr>
          <w:p w:rsidR="00C579C1" w:rsidRPr="003D6A79" w:rsidRDefault="00C579C1" w:rsidP="00070A47">
            <w:pPr>
              <w:rPr>
                <w:rFonts w:asciiTheme="majorHAnsi" w:hAnsiTheme="majorHAnsi"/>
                <w:sz w:val="20"/>
                <w:szCs w:val="20"/>
              </w:rPr>
            </w:pPr>
            <w:proofErr w:type="spellStart"/>
            <w:r w:rsidRPr="003D6A79">
              <w:rPr>
                <w:rFonts w:asciiTheme="majorHAnsi" w:hAnsiTheme="majorHAnsi"/>
                <w:sz w:val="20"/>
                <w:szCs w:val="20"/>
              </w:rPr>
              <w:t>Dtmroad</w:t>
            </w:r>
            <w:proofErr w:type="spellEnd"/>
          </w:p>
        </w:tc>
        <w:tc>
          <w:tcPr>
            <w:tcW w:w="3040" w:type="dxa"/>
          </w:tcPr>
          <w:p w:rsidR="00C579C1" w:rsidRPr="003D6A79" w:rsidRDefault="00C579C1" w:rsidP="00070A47">
            <w:pPr>
              <w:rPr>
                <w:rFonts w:asciiTheme="majorHAnsi" w:hAnsiTheme="majorHAnsi"/>
                <w:sz w:val="20"/>
                <w:szCs w:val="20"/>
              </w:rPr>
            </w:pPr>
            <w:r w:rsidRPr="003D6A79">
              <w:rPr>
                <w:rFonts w:asciiTheme="majorHAnsi" w:hAnsiTheme="majorHAnsi"/>
                <w:sz w:val="20"/>
                <w:szCs w:val="20"/>
              </w:rPr>
              <w:t>Distance to nearest tarmac road</w:t>
            </w:r>
          </w:p>
        </w:tc>
        <w:tc>
          <w:tcPr>
            <w:tcW w:w="1976" w:type="dxa"/>
            <w:vMerge w:val="restart"/>
            <w:vAlign w:val="center"/>
          </w:tcPr>
          <w:p w:rsidR="00C579C1" w:rsidRPr="003D6A79" w:rsidRDefault="00C579C1" w:rsidP="00C579C1">
            <w:pPr>
              <w:jc w:val="center"/>
              <w:rPr>
                <w:rFonts w:asciiTheme="majorHAnsi" w:hAnsiTheme="majorHAnsi"/>
                <w:sz w:val="20"/>
                <w:szCs w:val="20"/>
              </w:rPr>
            </w:pPr>
            <w:proofErr w:type="spellStart"/>
            <w:r w:rsidRPr="003D6A79">
              <w:rPr>
                <w:rFonts w:asciiTheme="majorHAnsi" w:hAnsiTheme="majorHAnsi"/>
                <w:sz w:val="20"/>
                <w:szCs w:val="20"/>
              </w:rPr>
              <w:t>Hh</w:t>
            </w:r>
            <w:proofErr w:type="spellEnd"/>
            <w:r w:rsidRPr="003D6A79">
              <w:rPr>
                <w:rFonts w:asciiTheme="majorHAnsi" w:hAnsiTheme="majorHAnsi"/>
                <w:sz w:val="20"/>
                <w:szCs w:val="20"/>
              </w:rPr>
              <w:t>[</w:t>
            </w:r>
            <w:proofErr w:type="spellStart"/>
            <w:r w:rsidRPr="003D6A79">
              <w:rPr>
                <w:rFonts w:asciiTheme="majorHAnsi" w:hAnsiTheme="majorHAnsi"/>
                <w:i/>
                <w:sz w:val="20"/>
                <w:szCs w:val="20"/>
              </w:rPr>
              <w:t>yr</w:t>
            </w:r>
            <w:proofErr w:type="spellEnd"/>
            <w:r w:rsidRPr="003D6A79">
              <w:rPr>
                <w:rFonts w:asciiTheme="majorHAnsi" w:hAnsiTheme="majorHAnsi"/>
                <w:sz w:val="20"/>
                <w:szCs w:val="20"/>
              </w:rPr>
              <w:t>]</w:t>
            </w:r>
          </w:p>
        </w:tc>
        <w:tc>
          <w:tcPr>
            <w:tcW w:w="2048" w:type="dxa"/>
          </w:tcPr>
          <w:p w:rsidR="00C579C1" w:rsidRPr="003D6A79" w:rsidRDefault="00C579C1" w:rsidP="00070A47">
            <w:pPr>
              <w:rPr>
                <w:rFonts w:asciiTheme="majorHAnsi" w:hAnsiTheme="majorHAnsi"/>
                <w:sz w:val="20"/>
                <w:szCs w:val="20"/>
              </w:rPr>
            </w:pPr>
            <w:proofErr w:type="spellStart"/>
            <w:r w:rsidRPr="003D6A79">
              <w:rPr>
                <w:rFonts w:asciiTheme="majorHAnsi" w:hAnsiTheme="majorHAnsi"/>
                <w:sz w:val="20"/>
                <w:szCs w:val="20"/>
              </w:rPr>
              <w:t>Dtmroad</w:t>
            </w:r>
            <w:proofErr w:type="spellEnd"/>
          </w:p>
        </w:tc>
        <w:tc>
          <w:tcPr>
            <w:tcW w:w="4724" w:type="dxa"/>
          </w:tcPr>
          <w:p w:rsidR="00C579C1" w:rsidRPr="003D6A79" w:rsidRDefault="00C579C1" w:rsidP="00070A47">
            <w:pPr>
              <w:rPr>
                <w:rFonts w:asciiTheme="majorHAnsi" w:hAnsiTheme="majorHAnsi"/>
                <w:sz w:val="20"/>
                <w:szCs w:val="20"/>
              </w:rPr>
            </w:pPr>
          </w:p>
        </w:tc>
      </w:tr>
      <w:tr w:rsidR="00C579C1" w:rsidRPr="003D6A79" w:rsidTr="00C579C1">
        <w:tc>
          <w:tcPr>
            <w:tcW w:w="1388" w:type="dxa"/>
          </w:tcPr>
          <w:p w:rsidR="00C579C1" w:rsidRPr="003D6A79" w:rsidRDefault="00C579C1" w:rsidP="00070A47">
            <w:pPr>
              <w:rPr>
                <w:rFonts w:asciiTheme="majorHAnsi" w:hAnsiTheme="majorHAnsi"/>
                <w:sz w:val="20"/>
                <w:szCs w:val="20"/>
              </w:rPr>
            </w:pPr>
            <w:proofErr w:type="spellStart"/>
            <w:r w:rsidRPr="003D6A79">
              <w:rPr>
                <w:rFonts w:asciiTheme="majorHAnsi" w:hAnsiTheme="majorHAnsi"/>
                <w:sz w:val="20"/>
                <w:szCs w:val="20"/>
              </w:rPr>
              <w:t>Dmtroad</w:t>
            </w:r>
            <w:proofErr w:type="spellEnd"/>
          </w:p>
        </w:tc>
        <w:tc>
          <w:tcPr>
            <w:tcW w:w="3040" w:type="dxa"/>
          </w:tcPr>
          <w:p w:rsidR="00C579C1" w:rsidRPr="003D6A79" w:rsidRDefault="00C579C1" w:rsidP="00070A47">
            <w:pPr>
              <w:rPr>
                <w:rFonts w:asciiTheme="majorHAnsi" w:hAnsiTheme="majorHAnsi"/>
                <w:sz w:val="20"/>
                <w:szCs w:val="20"/>
              </w:rPr>
            </w:pPr>
            <w:r w:rsidRPr="003D6A79">
              <w:rPr>
                <w:rFonts w:asciiTheme="majorHAnsi" w:hAnsiTheme="majorHAnsi"/>
                <w:sz w:val="20"/>
                <w:szCs w:val="20"/>
              </w:rPr>
              <w:t xml:space="preserve">Distance to nearest </w:t>
            </w:r>
            <w:proofErr w:type="spellStart"/>
            <w:r w:rsidRPr="003D6A79">
              <w:rPr>
                <w:rFonts w:asciiTheme="majorHAnsi" w:hAnsiTheme="majorHAnsi"/>
                <w:sz w:val="20"/>
                <w:szCs w:val="20"/>
              </w:rPr>
              <w:t>motorable</w:t>
            </w:r>
            <w:proofErr w:type="spellEnd"/>
            <w:r w:rsidRPr="003D6A79">
              <w:rPr>
                <w:rFonts w:asciiTheme="majorHAnsi" w:hAnsiTheme="majorHAnsi"/>
                <w:sz w:val="20"/>
                <w:szCs w:val="20"/>
              </w:rPr>
              <w:t xml:space="preserve"> road</w:t>
            </w:r>
          </w:p>
        </w:tc>
        <w:tc>
          <w:tcPr>
            <w:tcW w:w="1976" w:type="dxa"/>
            <w:vMerge/>
          </w:tcPr>
          <w:p w:rsidR="00C579C1" w:rsidRPr="003D6A79" w:rsidRDefault="00C579C1" w:rsidP="00070A47">
            <w:pPr>
              <w:rPr>
                <w:rFonts w:asciiTheme="majorHAnsi" w:hAnsiTheme="majorHAnsi"/>
                <w:sz w:val="20"/>
                <w:szCs w:val="20"/>
              </w:rPr>
            </w:pPr>
          </w:p>
        </w:tc>
        <w:tc>
          <w:tcPr>
            <w:tcW w:w="2048" w:type="dxa"/>
          </w:tcPr>
          <w:p w:rsidR="00C579C1" w:rsidRPr="003D6A79" w:rsidRDefault="00C579C1" w:rsidP="00070A47">
            <w:pPr>
              <w:rPr>
                <w:rFonts w:asciiTheme="majorHAnsi" w:hAnsiTheme="majorHAnsi"/>
                <w:sz w:val="20"/>
                <w:szCs w:val="20"/>
              </w:rPr>
            </w:pPr>
            <w:proofErr w:type="spellStart"/>
            <w:r w:rsidRPr="003D6A79">
              <w:rPr>
                <w:rFonts w:asciiTheme="majorHAnsi" w:hAnsiTheme="majorHAnsi"/>
                <w:sz w:val="20"/>
                <w:szCs w:val="20"/>
              </w:rPr>
              <w:t>Dmtroad</w:t>
            </w:r>
            <w:proofErr w:type="spellEnd"/>
          </w:p>
        </w:tc>
        <w:tc>
          <w:tcPr>
            <w:tcW w:w="4724" w:type="dxa"/>
          </w:tcPr>
          <w:p w:rsidR="00C579C1" w:rsidRPr="003D6A79" w:rsidRDefault="00C579C1" w:rsidP="00070A47">
            <w:pPr>
              <w:rPr>
                <w:rFonts w:asciiTheme="majorHAnsi" w:hAnsiTheme="majorHAnsi"/>
                <w:sz w:val="20"/>
                <w:szCs w:val="20"/>
              </w:rPr>
            </w:pPr>
          </w:p>
        </w:tc>
      </w:tr>
      <w:tr w:rsidR="00C579C1" w:rsidRPr="003D6A79" w:rsidTr="00C579C1">
        <w:tc>
          <w:tcPr>
            <w:tcW w:w="1388" w:type="dxa"/>
          </w:tcPr>
          <w:p w:rsidR="00C579C1" w:rsidRPr="003D6A79" w:rsidRDefault="00C579C1" w:rsidP="00070A47">
            <w:pPr>
              <w:rPr>
                <w:rFonts w:asciiTheme="majorHAnsi" w:hAnsiTheme="majorHAnsi"/>
                <w:sz w:val="20"/>
                <w:szCs w:val="20"/>
              </w:rPr>
            </w:pPr>
            <w:proofErr w:type="spellStart"/>
            <w:r w:rsidRPr="003D6A79">
              <w:rPr>
                <w:rFonts w:asciiTheme="majorHAnsi" w:hAnsiTheme="majorHAnsi"/>
                <w:sz w:val="20"/>
                <w:szCs w:val="20"/>
              </w:rPr>
              <w:t>Dextn</w:t>
            </w:r>
            <w:proofErr w:type="spellEnd"/>
          </w:p>
        </w:tc>
        <w:tc>
          <w:tcPr>
            <w:tcW w:w="3040" w:type="dxa"/>
          </w:tcPr>
          <w:p w:rsidR="00C579C1" w:rsidRPr="003D6A79" w:rsidRDefault="00C579C1" w:rsidP="00070A47">
            <w:pPr>
              <w:rPr>
                <w:rFonts w:asciiTheme="majorHAnsi" w:hAnsiTheme="majorHAnsi"/>
                <w:sz w:val="20"/>
                <w:szCs w:val="20"/>
              </w:rPr>
            </w:pPr>
            <w:r w:rsidRPr="003D6A79">
              <w:rPr>
                <w:rFonts w:asciiTheme="majorHAnsi" w:hAnsiTheme="majorHAnsi"/>
                <w:sz w:val="20"/>
                <w:szCs w:val="20"/>
              </w:rPr>
              <w:t>Distance to nearest extension advice</w:t>
            </w:r>
          </w:p>
        </w:tc>
        <w:tc>
          <w:tcPr>
            <w:tcW w:w="1976" w:type="dxa"/>
            <w:vMerge/>
          </w:tcPr>
          <w:p w:rsidR="00C579C1" w:rsidRPr="003D6A79" w:rsidRDefault="00C579C1" w:rsidP="00070A47">
            <w:pPr>
              <w:rPr>
                <w:rFonts w:asciiTheme="majorHAnsi" w:hAnsiTheme="majorHAnsi"/>
                <w:sz w:val="20"/>
                <w:szCs w:val="20"/>
              </w:rPr>
            </w:pPr>
          </w:p>
        </w:tc>
        <w:tc>
          <w:tcPr>
            <w:tcW w:w="2048" w:type="dxa"/>
          </w:tcPr>
          <w:p w:rsidR="00C579C1" w:rsidRPr="003D6A79" w:rsidRDefault="00C579C1" w:rsidP="00070A47">
            <w:pPr>
              <w:rPr>
                <w:rFonts w:asciiTheme="majorHAnsi" w:hAnsiTheme="majorHAnsi"/>
                <w:sz w:val="20"/>
                <w:szCs w:val="20"/>
              </w:rPr>
            </w:pPr>
            <w:proofErr w:type="spellStart"/>
            <w:r w:rsidRPr="003D6A79">
              <w:rPr>
                <w:rFonts w:asciiTheme="majorHAnsi" w:hAnsiTheme="majorHAnsi"/>
                <w:sz w:val="20"/>
                <w:szCs w:val="20"/>
              </w:rPr>
              <w:t>Dextn</w:t>
            </w:r>
            <w:proofErr w:type="spellEnd"/>
          </w:p>
        </w:tc>
        <w:tc>
          <w:tcPr>
            <w:tcW w:w="4724" w:type="dxa"/>
          </w:tcPr>
          <w:p w:rsidR="00C579C1" w:rsidRPr="003D6A79" w:rsidRDefault="00C579C1" w:rsidP="00070A47">
            <w:pPr>
              <w:rPr>
                <w:rFonts w:asciiTheme="majorHAnsi" w:hAnsiTheme="majorHAnsi"/>
                <w:sz w:val="20"/>
                <w:szCs w:val="20"/>
              </w:rPr>
            </w:pPr>
          </w:p>
        </w:tc>
      </w:tr>
    </w:tbl>
    <w:p w:rsidR="00904EE9" w:rsidRDefault="00904EE9" w:rsidP="00C10B52">
      <w:pPr>
        <w:rPr>
          <w:rFonts w:asciiTheme="majorHAnsi" w:hAnsiTheme="majorHAnsi"/>
          <w:sz w:val="24"/>
          <w:szCs w:val="24"/>
        </w:rPr>
      </w:pPr>
    </w:p>
    <w:p w:rsidR="003D6A79" w:rsidRDefault="003D6A79" w:rsidP="00C10B52">
      <w:pPr>
        <w:rPr>
          <w:rFonts w:asciiTheme="majorHAnsi" w:hAnsiTheme="majorHAnsi"/>
          <w:sz w:val="24"/>
          <w:szCs w:val="24"/>
        </w:rPr>
        <w:sectPr w:rsidR="003D6A79" w:rsidSect="005572BC">
          <w:pgSz w:w="15840" w:h="12240" w:orient="landscape"/>
          <w:pgMar w:top="990" w:right="1440" w:bottom="1260" w:left="1440" w:header="720" w:footer="720" w:gutter="0"/>
          <w:cols w:space="720"/>
          <w:docGrid w:linePitch="360"/>
        </w:sectPr>
      </w:pPr>
    </w:p>
    <w:p w:rsidR="00C27544" w:rsidRDefault="007D5888" w:rsidP="007D5888">
      <w:pPr>
        <w:pStyle w:val="Subtitle"/>
      </w:pPr>
      <w:bookmarkStart w:id="7" w:name="_Toc363349245"/>
      <w:r>
        <w:lastRenderedPageBreak/>
        <w:t>Soil</w:t>
      </w:r>
      <w:bookmarkEnd w:id="7"/>
    </w:p>
    <w:p w:rsidR="007D5888" w:rsidRDefault="007D5888" w:rsidP="00C10B52">
      <w:pPr>
        <w:rPr>
          <w:rFonts w:asciiTheme="majorHAnsi" w:hAnsiTheme="majorHAnsi"/>
          <w:sz w:val="24"/>
          <w:szCs w:val="24"/>
        </w:rPr>
      </w:pPr>
      <w:r>
        <w:rPr>
          <w:rFonts w:asciiTheme="majorHAnsi" w:hAnsiTheme="majorHAnsi"/>
          <w:sz w:val="24"/>
          <w:szCs w:val="24"/>
        </w:rPr>
        <w:t>Source file:  soil</w:t>
      </w:r>
    </w:p>
    <w:p w:rsidR="007D5888" w:rsidRDefault="007D5888" w:rsidP="00C10B52">
      <w:pPr>
        <w:rPr>
          <w:rFonts w:asciiTheme="majorHAnsi" w:hAnsiTheme="majorHAnsi"/>
          <w:sz w:val="24"/>
          <w:szCs w:val="24"/>
        </w:rPr>
      </w:pPr>
      <w:r>
        <w:rPr>
          <w:rFonts w:asciiTheme="majorHAnsi" w:hAnsiTheme="majorHAnsi"/>
          <w:sz w:val="24"/>
          <w:szCs w:val="24"/>
        </w:rPr>
        <w:t>Soil variables are the same for all survey years.</w:t>
      </w:r>
    </w:p>
    <w:p w:rsidR="0022410E" w:rsidRDefault="003D6A79" w:rsidP="00C10B52">
      <w:pPr>
        <w:rPr>
          <w:rFonts w:asciiTheme="majorHAnsi" w:hAnsiTheme="majorHAnsi"/>
          <w:sz w:val="24"/>
          <w:szCs w:val="24"/>
        </w:rPr>
      </w:pPr>
      <w:r>
        <w:rPr>
          <w:rFonts w:asciiTheme="majorHAnsi" w:hAnsiTheme="majorHAnsi"/>
          <w:sz w:val="24"/>
          <w:szCs w:val="24"/>
        </w:rPr>
        <w:t>Soil variable: “</w:t>
      </w:r>
      <w:r w:rsidR="0022410E">
        <w:rPr>
          <w:rFonts w:asciiTheme="majorHAnsi" w:hAnsiTheme="majorHAnsi"/>
          <w:sz w:val="24"/>
          <w:szCs w:val="24"/>
        </w:rPr>
        <w:t>Drainage</w:t>
      </w:r>
      <w:r>
        <w:rPr>
          <w:rFonts w:asciiTheme="majorHAnsi" w:hAnsiTheme="majorHAnsi"/>
          <w:sz w:val="24"/>
          <w:szCs w:val="24"/>
        </w:rPr>
        <w:t>”</w:t>
      </w:r>
    </w:p>
    <w:tbl>
      <w:tblPr>
        <w:tblStyle w:val="TableGrid"/>
        <w:tblW w:w="0" w:type="auto"/>
        <w:tblLook w:val="04A0" w:firstRow="1" w:lastRow="0" w:firstColumn="1" w:lastColumn="0" w:noHBand="0" w:noVBand="1"/>
      </w:tblPr>
      <w:tblGrid>
        <w:gridCol w:w="1638"/>
        <w:gridCol w:w="4140"/>
      </w:tblGrid>
      <w:tr w:rsidR="007D5888" w:rsidTr="007D5888">
        <w:tc>
          <w:tcPr>
            <w:tcW w:w="5778" w:type="dxa"/>
            <w:gridSpan w:val="2"/>
          </w:tcPr>
          <w:p w:rsidR="007D5888" w:rsidRPr="003D6A79" w:rsidRDefault="003D6A79" w:rsidP="00C10B52">
            <w:pPr>
              <w:rPr>
                <w:rFonts w:asciiTheme="majorHAnsi" w:hAnsiTheme="majorHAnsi"/>
                <w:b/>
                <w:sz w:val="24"/>
                <w:szCs w:val="24"/>
              </w:rPr>
            </w:pPr>
            <w:r w:rsidRPr="003D6A79">
              <w:rPr>
                <w:rFonts w:asciiTheme="majorHAnsi" w:hAnsiTheme="majorHAnsi"/>
                <w:b/>
                <w:sz w:val="24"/>
                <w:szCs w:val="24"/>
              </w:rPr>
              <w:t>Table 8:</w:t>
            </w:r>
            <w:r w:rsidR="00904EE9" w:rsidRPr="003D6A79">
              <w:rPr>
                <w:rFonts w:asciiTheme="majorHAnsi" w:hAnsiTheme="majorHAnsi"/>
                <w:b/>
                <w:sz w:val="24"/>
                <w:szCs w:val="24"/>
              </w:rPr>
              <w:t xml:space="preserve"> </w:t>
            </w:r>
            <w:r w:rsidRPr="003D6A79">
              <w:rPr>
                <w:rFonts w:asciiTheme="majorHAnsi" w:hAnsiTheme="majorHAnsi"/>
                <w:b/>
                <w:sz w:val="24"/>
                <w:szCs w:val="24"/>
              </w:rPr>
              <w:t xml:space="preserve">Soil </w:t>
            </w:r>
            <w:r w:rsidR="00904EE9" w:rsidRPr="003D6A79">
              <w:rPr>
                <w:rFonts w:asciiTheme="majorHAnsi" w:hAnsiTheme="majorHAnsi"/>
                <w:b/>
                <w:sz w:val="24"/>
                <w:szCs w:val="24"/>
              </w:rPr>
              <w:t>Drainage</w:t>
            </w:r>
          </w:p>
        </w:tc>
      </w:tr>
      <w:tr w:rsidR="0022410E" w:rsidTr="0022410E">
        <w:tc>
          <w:tcPr>
            <w:tcW w:w="1638" w:type="dxa"/>
          </w:tcPr>
          <w:p w:rsidR="0022410E" w:rsidRDefault="0022410E" w:rsidP="00C10B52">
            <w:pPr>
              <w:rPr>
                <w:rFonts w:asciiTheme="majorHAnsi" w:hAnsiTheme="majorHAnsi"/>
                <w:sz w:val="24"/>
                <w:szCs w:val="24"/>
              </w:rPr>
            </w:pPr>
            <w:r>
              <w:rPr>
                <w:rFonts w:asciiTheme="majorHAnsi" w:hAnsiTheme="majorHAnsi"/>
                <w:sz w:val="24"/>
                <w:szCs w:val="24"/>
              </w:rPr>
              <w:t>1</w:t>
            </w:r>
          </w:p>
        </w:tc>
        <w:tc>
          <w:tcPr>
            <w:tcW w:w="4140" w:type="dxa"/>
          </w:tcPr>
          <w:p w:rsidR="0022410E" w:rsidRDefault="0022410E" w:rsidP="00C10B52">
            <w:pPr>
              <w:rPr>
                <w:rFonts w:asciiTheme="majorHAnsi" w:hAnsiTheme="majorHAnsi"/>
                <w:sz w:val="24"/>
                <w:szCs w:val="24"/>
              </w:rPr>
            </w:pPr>
            <w:r>
              <w:rPr>
                <w:rFonts w:asciiTheme="majorHAnsi" w:hAnsiTheme="majorHAnsi"/>
                <w:sz w:val="24"/>
                <w:szCs w:val="24"/>
              </w:rPr>
              <w:t>Very poorly drained</w:t>
            </w:r>
          </w:p>
        </w:tc>
      </w:tr>
      <w:tr w:rsidR="0022410E" w:rsidTr="0022410E">
        <w:tc>
          <w:tcPr>
            <w:tcW w:w="1638" w:type="dxa"/>
          </w:tcPr>
          <w:p w:rsidR="0022410E" w:rsidRDefault="0022410E" w:rsidP="00C10B52">
            <w:pPr>
              <w:rPr>
                <w:rFonts w:asciiTheme="majorHAnsi" w:hAnsiTheme="majorHAnsi"/>
                <w:sz w:val="24"/>
                <w:szCs w:val="24"/>
              </w:rPr>
            </w:pPr>
            <w:r>
              <w:rPr>
                <w:rFonts w:asciiTheme="majorHAnsi" w:hAnsiTheme="majorHAnsi"/>
                <w:sz w:val="24"/>
                <w:szCs w:val="24"/>
              </w:rPr>
              <w:t>2</w:t>
            </w:r>
          </w:p>
        </w:tc>
        <w:tc>
          <w:tcPr>
            <w:tcW w:w="4140" w:type="dxa"/>
          </w:tcPr>
          <w:p w:rsidR="0022410E" w:rsidRDefault="0022410E" w:rsidP="00C10B52">
            <w:pPr>
              <w:rPr>
                <w:rFonts w:asciiTheme="majorHAnsi" w:hAnsiTheme="majorHAnsi"/>
                <w:sz w:val="24"/>
                <w:szCs w:val="24"/>
              </w:rPr>
            </w:pPr>
            <w:r>
              <w:rPr>
                <w:rFonts w:asciiTheme="majorHAnsi" w:hAnsiTheme="majorHAnsi"/>
                <w:sz w:val="24"/>
                <w:szCs w:val="24"/>
              </w:rPr>
              <w:t>Poorly drained</w:t>
            </w:r>
          </w:p>
        </w:tc>
      </w:tr>
      <w:tr w:rsidR="0022410E" w:rsidTr="0022410E">
        <w:tc>
          <w:tcPr>
            <w:tcW w:w="1638" w:type="dxa"/>
          </w:tcPr>
          <w:p w:rsidR="0022410E" w:rsidRDefault="0022410E" w:rsidP="00C10B52">
            <w:pPr>
              <w:rPr>
                <w:rFonts w:asciiTheme="majorHAnsi" w:hAnsiTheme="majorHAnsi"/>
                <w:sz w:val="24"/>
                <w:szCs w:val="24"/>
              </w:rPr>
            </w:pPr>
            <w:r>
              <w:rPr>
                <w:rFonts w:asciiTheme="majorHAnsi" w:hAnsiTheme="majorHAnsi"/>
                <w:sz w:val="24"/>
                <w:szCs w:val="24"/>
              </w:rPr>
              <w:t>3</w:t>
            </w:r>
          </w:p>
        </w:tc>
        <w:tc>
          <w:tcPr>
            <w:tcW w:w="4140" w:type="dxa"/>
          </w:tcPr>
          <w:p w:rsidR="0022410E" w:rsidRDefault="0022410E" w:rsidP="00C10B52">
            <w:pPr>
              <w:rPr>
                <w:rFonts w:asciiTheme="majorHAnsi" w:hAnsiTheme="majorHAnsi"/>
                <w:sz w:val="24"/>
                <w:szCs w:val="24"/>
              </w:rPr>
            </w:pPr>
            <w:r>
              <w:rPr>
                <w:rFonts w:asciiTheme="majorHAnsi" w:hAnsiTheme="majorHAnsi"/>
                <w:sz w:val="24"/>
                <w:szCs w:val="24"/>
              </w:rPr>
              <w:t>Imperfectly to poorly drained</w:t>
            </w:r>
          </w:p>
        </w:tc>
      </w:tr>
      <w:tr w:rsidR="0022410E" w:rsidTr="0022410E">
        <w:tc>
          <w:tcPr>
            <w:tcW w:w="1638" w:type="dxa"/>
          </w:tcPr>
          <w:p w:rsidR="0022410E" w:rsidRDefault="0022410E" w:rsidP="00C10B52">
            <w:pPr>
              <w:rPr>
                <w:rFonts w:asciiTheme="majorHAnsi" w:hAnsiTheme="majorHAnsi"/>
                <w:sz w:val="24"/>
                <w:szCs w:val="24"/>
              </w:rPr>
            </w:pPr>
            <w:r>
              <w:rPr>
                <w:rFonts w:asciiTheme="majorHAnsi" w:hAnsiTheme="majorHAnsi"/>
                <w:sz w:val="24"/>
                <w:szCs w:val="24"/>
              </w:rPr>
              <w:t>4</w:t>
            </w:r>
          </w:p>
        </w:tc>
        <w:tc>
          <w:tcPr>
            <w:tcW w:w="4140" w:type="dxa"/>
          </w:tcPr>
          <w:p w:rsidR="0022410E" w:rsidRDefault="0022410E" w:rsidP="00C10B52">
            <w:pPr>
              <w:rPr>
                <w:rFonts w:asciiTheme="majorHAnsi" w:hAnsiTheme="majorHAnsi"/>
                <w:sz w:val="24"/>
                <w:szCs w:val="24"/>
              </w:rPr>
            </w:pPr>
            <w:r>
              <w:rPr>
                <w:rFonts w:asciiTheme="majorHAnsi" w:hAnsiTheme="majorHAnsi"/>
                <w:sz w:val="24"/>
                <w:szCs w:val="24"/>
              </w:rPr>
              <w:t>Imperfectly drained</w:t>
            </w:r>
          </w:p>
        </w:tc>
      </w:tr>
      <w:tr w:rsidR="0022410E" w:rsidTr="0022410E">
        <w:tc>
          <w:tcPr>
            <w:tcW w:w="1638" w:type="dxa"/>
          </w:tcPr>
          <w:p w:rsidR="0022410E" w:rsidRDefault="0022410E" w:rsidP="00C10B52">
            <w:pPr>
              <w:rPr>
                <w:rFonts w:asciiTheme="majorHAnsi" w:hAnsiTheme="majorHAnsi"/>
                <w:sz w:val="24"/>
                <w:szCs w:val="24"/>
              </w:rPr>
            </w:pPr>
            <w:r>
              <w:rPr>
                <w:rFonts w:asciiTheme="majorHAnsi" w:hAnsiTheme="majorHAnsi"/>
                <w:sz w:val="24"/>
                <w:szCs w:val="24"/>
              </w:rPr>
              <w:t>5</w:t>
            </w:r>
          </w:p>
        </w:tc>
        <w:tc>
          <w:tcPr>
            <w:tcW w:w="4140" w:type="dxa"/>
          </w:tcPr>
          <w:p w:rsidR="0022410E" w:rsidRDefault="0022410E" w:rsidP="0022410E">
            <w:pPr>
              <w:rPr>
                <w:rFonts w:asciiTheme="majorHAnsi" w:hAnsiTheme="majorHAnsi"/>
                <w:sz w:val="24"/>
                <w:szCs w:val="24"/>
              </w:rPr>
            </w:pPr>
            <w:r>
              <w:rPr>
                <w:rFonts w:asciiTheme="majorHAnsi" w:hAnsiTheme="majorHAnsi"/>
                <w:sz w:val="24"/>
                <w:szCs w:val="24"/>
              </w:rPr>
              <w:t>Mod (sic) to imperfectly drained</w:t>
            </w:r>
          </w:p>
        </w:tc>
      </w:tr>
      <w:tr w:rsidR="0022410E" w:rsidTr="0022410E">
        <w:tc>
          <w:tcPr>
            <w:tcW w:w="1638" w:type="dxa"/>
          </w:tcPr>
          <w:p w:rsidR="0022410E" w:rsidRDefault="0022410E" w:rsidP="00C10B52">
            <w:pPr>
              <w:rPr>
                <w:rFonts w:asciiTheme="majorHAnsi" w:hAnsiTheme="majorHAnsi"/>
                <w:sz w:val="24"/>
                <w:szCs w:val="24"/>
              </w:rPr>
            </w:pPr>
            <w:r>
              <w:rPr>
                <w:rFonts w:asciiTheme="majorHAnsi" w:hAnsiTheme="majorHAnsi"/>
                <w:sz w:val="24"/>
                <w:szCs w:val="24"/>
              </w:rPr>
              <w:t>6</w:t>
            </w:r>
          </w:p>
        </w:tc>
        <w:tc>
          <w:tcPr>
            <w:tcW w:w="4140" w:type="dxa"/>
          </w:tcPr>
          <w:p w:rsidR="0022410E" w:rsidRDefault="0022410E" w:rsidP="00C10B52">
            <w:pPr>
              <w:rPr>
                <w:rFonts w:asciiTheme="majorHAnsi" w:hAnsiTheme="majorHAnsi"/>
                <w:sz w:val="24"/>
                <w:szCs w:val="24"/>
              </w:rPr>
            </w:pPr>
            <w:r>
              <w:rPr>
                <w:rFonts w:asciiTheme="majorHAnsi" w:hAnsiTheme="majorHAnsi"/>
                <w:sz w:val="24"/>
                <w:szCs w:val="24"/>
              </w:rPr>
              <w:t>Moderately/variable (sic) drained</w:t>
            </w:r>
          </w:p>
        </w:tc>
      </w:tr>
      <w:tr w:rsidR="0022410E" w:rsidTr="0022410E">
        <w:tc>
          <w:tcPr>
            <w:tcW w:w="1638" w:type="dxa"/>
          </w:tcPr>
          <w:p w:rsidR="0022410E" w:rsidRDefault="0022410E" w:rsidP="00C10B52">
            <w:pPr>
              <w:rPr>
                <w:rFonts w:asciiTheme="majorHAnsi" w:hAnsiTheme="majorHAnsi"/>
                <w:sz w:val="24"/>
                <w:szCs w:val="24"/>
              </w:rPr>
            </w:pPr>
            <w:r>
              <w:rPr>
                <w:rFonts w:asciiTheme="majorHAnsi" w:hAnsiTheme="majorHAnsi"/>
                <w:sz w:val="24"/>
                <w:szCs w:val="24"/>
              </w:rPr>
              <w:t>7</w:t>
            </w:r>
          </w:p>
        </w:tc>
        <w:tc>
          <w:tcPr>
            <w:tcW w:w="4140" w:type="dxa"/>
          </w:tcPr>
          <w:p w:rsidR="0022410E" w:rsidRDefault="0022410E" w:rsidP="00C10B52">
            <w:pPr>
              <w:rPr>
                <w:rFonts w:asciiTheme="majorHAnsi" w:hAnsiTheme="majorHAnsi"/>
                <w:sz w:val="24"/>
                <w:szCs w:val="24"/>
              </w:rPr>
            </w:pPr>
            <w:r>
              <w:rPr>
                <w:rFonts w:asciiTheme="majorHAnsi" w:hAnsiTheme="majorHAnsi"/>
                <w:sz w:val="24"/>
                <w:szCs w:val="24"/>
              </w:rPr>
              <w:t>Well to moderately drained</w:t>
            </w:r>
          </w:p>
        </w:tc>
      </w:tr>
      <w:tr w:rsidR="0022410E" w:rsidTr="0022410E">
        <w:tc>
          <w:tcPr>
            <w:tcW w:w="1638" w:type="dxa"/>
          </w:tcPr>
          <w:p w:rsidR="0022410E" w:rsidRDefault="0022410E" w:rsidP="00C10B52">
            <w:pPr>
              <w:rPr>
                <w:rFonts w:asciiTheme="majorHAnsi" w:hAnsiTheme="majorHAnsi"/>
                <w:sz w:val="24"/>
                <w:szCs w:val="24"/>
              </w:rPr>
            </w:pPr>
            <w:r>
              <w:rPr>
                <w:rFonts w:asciiTheme="majorHAnsi" w:hAnsiTheme="majorHAnsi"/>
                <w:sz w:val="24"/>
                <w:szCs w:val="24"/>
              </w:rPr>
              <w:t>8</w:t>
            </w:r>
          </w:p>
        </w:tc>
        <w:tc>
          <w:tcPr>
            <w:tcW w:w="4140" w:type="dxa"/>
          </w:tcPr>
          <w:p w:rsidR="0022410E" w:rsidRDefault="0022410E" w:rsidP="00C10B52">
            <w:pPr>
              <w:rPr>
                <w:rFonts w:asciiTheme="majorHAnsi" w:hAnsiTheme="majorHAnsi"/>
                <w:sz w:val="24"/>
                <w:szCs w:val="24"/>
              </w:rPr>
            </w:pPr>
            <w:r>
              <w:rPr>
                <w:rFonts w:asciiTheme="majorHAnsi" w:hAnsiTheme="majorHAnsi"/>
                <w:sz w:val="24"/>
                <w:szCs w:val="24"/>
              </w:rPr>
              <w:t>Well drained</w:t>
            </w:r>
          </w:p>
        </w:tc>
      </w:tr>
      <w:tr w:rsidR="0022410E" w:rsidTr="0022410E">
        <w:tc>
          <w:tcPr>
            <w:tcW w:w="1638" w:type="dxa"/>
          </w:tcPr>
          <w:p w:rsidR="0022410E" w:rsidRDefault="0022410E" w:rsidP="00C10B52">
            <w:pPr>
              <w:rPr>
                <w:rFonts w:asciiTheme="majorHAnsi" w:hAnsiTheme="majorHAnsi"/>
                <w:sz w:val="24"/>
                <w:szCs w:val="24"/>
              </w:rPr>
            </w:pPr>
            <w:r>
              <w:rPr>
                <w:rFonts w:asciiTheme="majorHAnsi" w:hAnsiTheme="majorHAnsi"/>
                <w:sz w:val="24"/>
                <w:szCs w:val="24"/>
              </w:rPr>
              <w:t>9</w:t>
            </w:r>
          </w:p>
        </w:tc>
        <w:tc>
          <w:tcPr>
            <w:tcW w:w="4140" w:type="dxa"/>
          </w:tcPr>
          <w:p w:rsidR="0022410E" w:rsidRDefault="0022410E" w:rsidP="00C10B52">
            <w:pPr>
              <w:rPr>
                <w:rFonts w:asciiTheme="majorHAnsi" w:hAnsiTheme="majorHAnsi"/>
                <w:sz w:val="24"/>
                <w:szCs w:val="24"/>
              </w:rPr>
            </w:pPr>
            <w:r>
              <w:rPr>
                <w:rFonts w:asciiTheme="majorHAnsi" w:hAnsiTheme="majorHAnsi"/>
                <w:sz w:val="24"/>
                <w:szCs w:val="24"/>
              </w:rPr>
              <w:t>Somewhat excessively to well drained</w:t>
            </w:r>
          </w:p>
        </w:tc>
      </w:tr>
      <w:tr w:rsidR="0022410E" w:rsidTr="0022410E">
        <w:tc>
          <w:tcPr>
            <w:tcW w:w="1638" w:type="dxa"/>
          </w:tcPr>
          <w:p w:rsidR="0022410E" w:rsidRDefault="0022410E" w:rsidP="00C10B52">
            <w:pPr>
              <w:rPr>
                <w:rFonts w:asciiTheme="majorHAnsi" w:hAnsiTheme="majorHAnsi"/>
                <w:sz w:val="24"/>
                <w:szCs w:val="24"/>
              </w:rPr>
            </w:pPr>
            <w:r>
              <w:rPr>
                <w:rFonts w:asciiTheme="majorHAnsi" w:hAnsiTheme="majorHAnsi"/>
                <w:sz w:val="24"/>
                <w:szCs w:val="24"/>
              </w:rPr>
              <w:t>10</w:t>
            </w:r>
          </w:p>
        </w:tc>
        <w:tc>
          <w:tcPr>
            <w:tcW w:w="4140" w:type="dxa"/>
          </w:tcPr>
          <w:p w:rsidR="0022410E" w:rsidRDefault="0022410E" w:rsidP="00C10B52">
            <w:pPr>
              <w:rPr>
                <w:rFonts w:asciiTheme="majorHAnsi" w:hAnsiTheme="majorHAnsi"/>
                <w:sz w:val="24"/>
                <w:szCs w:val="24"/>
              </w:rPr>
            </w:pPr>
            <w:r>
              <w:rPr>
                <w:rFonts w:asciiTheme="majorHAnsi" w:hAnsiTheme="majorHAnsi"/>
                <w:sz w:val="24"/>
                <w:szCs w:val="24"/>
              </w:rPr>
              <w:t>Somewhat excessively drained</w:t>
            </w:r>
          </w:p>
        </w:tc>
      </w:tr>
      <w:tr w:rsidR="0022410E" w:rsidTr="0022410E">
        <w:tc>
          <w:tcPr>
            <w:tcW w:w="1638" w:type="dxa"/>
          </w:tcPr>
          <w:p w:rsidR="0022410E" w:rsidRDefault="0022410E" w:rsidP="00C10B52">
            <w:pPr>
              <w:rPr>
                <w:rFonts w:asciiTheme="majorHAnsi" w:hAnsiTheme="majorHAnsi"/>
                <w:sz w:val="24"/>
                <w:szCs w:val="24"/>
              </w:rPr>
            </w:pPr>
            <w:r>
              <w:rPr>
                <w:rFonts w:asciiTheme="majorHAnsi" w:hAnsiTheme="majorHAnsi"/>
                <w:sz w:val="24"/>
                <w:szCs w:val="24"/>
              </w:rPr>
              <w:t>11</w:t>
            </w:r>
          </w:p>
        </w:tc>
        <w:tc>
          <w:tcPr>
            <w:tcW w:w="4140" w:type="dxa"/>
          </w:tcPr>
          <w:p w:rsidR="0022410E" w:rsidRDefault="0022410E" w:rsidP="00C10B52">
            <w:pPr>
              <w:rPr>
                <w:rFonts w:asciiTheme="majorHAnsi" w:hAnsiTheme="majorHAnsi"/>
                <w:sz w:val="24"/>
                <w:szCs w:val="24"/>
              </w:rPr>
            </w:pPr>
            <w:r>
              <w:rPr>
                <w:rFonts w:asciiTheme="majorHAnsi" w:hAnsiTheme="majorHAnsi"/>
                <w:sz w:val="24"/>
                <w:szCs w:val="24"/>
              </w:rPr>
              <w:t>Excessively drained</w:t>
            </w:r>
          </w:p>
        </w:tc>
      </w:tr>
    </w:tbl>
    <w:p w:rsidR="0022410E" w:rsidRDefault="0022410E" w:rsidP="00C10B52">
      <w:pPr>
        <w:rPr>
          <w:rFonts w:asciiTheme="majorHAnsi" w:hAnsiTheme="majorHAnsi"/>
          <w:sz w:val="24"/>
          <w:szCs w:val="24"/>
        </w:rPr>
      </w:pPr>
    </w:p>
    <w:tbl>
      <w:tblPr>
        <w:tblStyle w:val="TableGrid"/>
        <w:tblW w:w="0" w:type="auto"/>
        <w:tblLook w:val="04A0" w:firstRow="1" w:lastRow="0" w:firstColumn="1" w:lastColumn="0" w:noHBand="0" w:noVBand="1"/>
      </w:tblPr>
      <w:tblGrid>
        <w:gridCol w:w="1638"/>
        <w:gridCol w:w="4230"/>
      </w:tblGrid>
      <w:tr w:rsidR="007D5888" w:rsidTr="007D5888">
        <w:tc>
          <w:tcPr>
            <w:tcW w:w="5868" w:type="dxa"/>
            <w:gridSpan w:val="2"/>
          </w:tcPr>
          <w:p w:rsidR="007D5888" w:rsidRPr="003D6A79" w:rsidRDefault="003D6A79" w:rsidP="003D6A79">
            <w:pPr>
              <w:rPr>
                <w:rFonts w:asciiTheme="majorHAnsi" w:hAnsiTheme="majorHAnsi"/>
                <w:b/>
                <w:sz w:val="24"/>
                <w:szCs w:val="24"/>
              </w:rPr>
            </w:pPr>
            <w:r w:rsidRPr="003D6A79">
              <w:rPr>
                <w:rFonts w:asciiTheme="majorHAnsi" w:hAnsiTheme="majorHAnsi"/>
                <w:b/>
                <w:sz w:val="24"/>
                <w:szCs w:val="24"/>
              </w:rPr>
              <w:t>Table 9: Soil</w:t>
            </w:r>
            <w:r w:rsidR="00904EE9" w:rsidRPr="003D6A79">
              <w:rPr>
                <w:rFonts w:asciiTheme="majorHAnsi" w:hAnsiTheme="majorHAnsi"/>
                <w:b/>
                <w:sz w:val="24"/>
                <w:szCs w:val="24"/>
              </w:rPr>
              <w:t xml:space="preserve"> Depth</w:t>
            </w:r>
          </w:p>
        </w:tc>
      </w:tr>
      <w:tr w:rsidR="0022410E" w:rsidTr="0022410E">
        <w:tc>
          <w:tcPr>
            <w:tcW w:w="1638" w:type="dxa"/>
          </w:tcPr>
          <w:p w:rsidR="0022410E" w:rsidRDefault="0022410E" w:rsidP="00C10B52">
            <w:pPr>
              <w:rPr>
                <w:rFonts w:asciiTheme="majorHAnsi" w:hAnsiTheme="majorHAnsi"/>
                <w:sz w:val="24"/>
                <w:szCs w:val="24"/>
              </w:rPr>
            </w:pPr>
            <w:r>
              <w:rPr>
                <w:rFonts w:asciiTheme="majorHAnsi" w:hAnsiTheme="majorHAnsi"/>
                <w:sz w:val="24"/>
                <w:szCs w:val="24"/>
              </w:rPr>
              <w:t>1</w:t>
            </w:r>
          </w:p>
        </w:tc>
        <w:tc>
          <w:tcPr>
            <w:tcW w:w="4230" w:type="dxa"/>
          </w:tcPr>
          <w:p w:rsidR="0022410E" w:rsidRDefault="0022410E" w:rsidP="00C10B52">
            <w:pPr>
              <w:rPr>
                <w:rFonts w:asciiTheme="majorHAnsi" w:hAnsiTheme="majorHAnsi"/>
                <w:sz w:val="24"/>
                <w:szCs w:val="24"/>
              </w:rPr>
            </w:pPr>
            <w:r>
              <w:rPr>
                <w:rFonts w:asciiTheme="majorHAnsi" w:hAnsiTheme="majorHAnsi"/>
                <w:sz w:val="24"/>
                <w:szCs w:val="24"/>
              </w:rPr>
              <w:t>Shallow</w:t>
            </w:r>
          </w:p>
        </w:tc>
      </w:tr>
      <w:tr w:rsidR="0022410E" w:rsidTr="0022410E">
        <w:tc>
          <w:tcPr>
            <w:tcW w:w="1638" w:type="dxa"/>
          </w:tcPr>
          <w:p w:rsidR="0022410E" w:rsidRDefault="0022410E" w:rsidP="00C10B52">
            <w:pPr>
              <w:rPr>
                <w:rFonts w:asciiTheme="majorHAnsi" w:hAnsiTheme="majorHAnsi"/>
                <w:sz w:val="24"/>
                <w:szCs w:val="24"/>
              </w:rPr>
            </w:pPr>
            <w:r>
              <w:rPr>
                <w:rFonts w:asciiTheme="majorHAnsi" w:hAnsiTheme="majorHAnsi"/>
                <w:sz w:val="24"/>
                <w:szCs w:val="24"/>
              </w:rPr>
              <w:t>2</w:t>
            </w:r>
          </w:p>
        </w:tc>
        <w:tc>
          <w:tcPr>
            <w:tcW w:w="4230" w:type="dxa"/>
          </w:tcPr>
          <w:p w:rsidR="0022410E" w:rsidRDefault="0022410E" w:rsidP="00C10B52">
            <w:pPr>
              <w:rPr>
                <w:rFonts w:asciiTheme="majorHAnsi" w:hAnsiTheme="majorHAnsi"/>
                <w:sz w:val="24"/>
                <w:szCs w:val="24"/>
              </w:rPr>
            </w:pPr>
            <w:r>
              <w:rPr>
                <w:rFonts w:asciiTheme="majorHAnsi" w:hAnsiTheme="majorHAnsi"/>
                <w:sz w:val="24"/>
                <w:szCs w:val="24"/>
              </w:rPr>
              <w:t>Shallow-mode (sic)</w:t>
            </w:r>
          </w:p>
        </w:tc>
      </w:tr>
      <w:tr w:rsidR="0022410E" w:rsidTr="0022410E">
        <w:tc>
          <w:tcPr>
            <w:tcW w:w="1638" w:type="dxa"/>
          </w:tcPr>
          <w:p w:rsidR="0022410E" w:rsidRDefault="0022410E" w:rsidP="00C10B52">
            <w:pPr>
              <w:rPr>
                <w:rFonts w:asciiTheme="majorHAnsi" w:hAnsiTheme="majorHAnsi"/>
                <w:sz w:val="24"/>
                <w:szCs w:val="24"/>
              </w:rPr>
            </w:pPr>
            <w:r>
              <w:rPr>
                <w:rFonts w:asciiTheme="majorHAnsi" w:hAnsiTheme="majorHAnsi"/>
                <w:sz w:val="24"/>
                <w:szCs w:val="24"/>
              </w:rPr>
              <w:t>3</w:t>
            </w:r>
          </w:p>
        </w:tc>
        <w:tc>
          <w:tcPr>
            <w:tcW w:w="4230" w:type="dxa"/>
          </w:tcPr>
          <w:p w:rsidR="0022410E" w:rsidRDefault="0022410E" w:rsidP="00C10B52">
            <w:pPr>
              <w:rPr>
                <w:rFonts w:asciiTheme="majorHAnsi" w:hAnsiTheme="majorHAnsi"/>
                <w:sz w:val="24"/>
                <w:szCs w:val="24"/>
              </w:rPr>
            </w:pPr>
            <w:r>
              <w:rPr>
                <w:rFonts w:asciiTheme="majorHAnsi" w:hAnsiTheme="majorHAnsi"/>
                <w:sz w:val="24"/>
                <w:szCs w:val="24"/>
              </w:rPr>
              <w:t>Mod/</w:t>
            </w:r>
            <w:proofErr w:type="spellStart"/>
            <w:r>
              <w:rPr>
                <w:rFonts w:asciiTheme="majorHAnsi" w:hAnsiTheme="majorHAnsi"/>
                <w:sz w:val="24"/>
                <w:szCs w:val="24"/>
              </w:rPr>
              <w:t>dp-varia</w:t>
            </w:r>
            <w:proofErr w:type="spellEnd"/>
            <w:r>
              <w:rPr>
                <w:rFonts w:asciiTheme="majorHAnsi" w:hAnsiTheme="majorHAnsi"/>
                <w:sz w:val="24"/>
                <w:szCs w:val="24"/>
              </w:rPr>
              <w:t xml:space="preserve"> (sic)</w:t>
            </w:r>
          </w:p>
        </w:tc>
      </w:tr>
      <w:tr w:rsidR="0022410E" w:rsidTr="0022410E">
        <w:tc>
          <w:tcPr>
            <w:tcW w:w="1638" w:type="dxa"/>
          </w:tcPr>
          <w:p w:rsidR="0022410E" w:rsidRDefault="0022410E" w:rsidP="00C10B52">
            <w:pPr>
              <w:rPr>
                <w:rFonts w:asciiTheme="majorHAnsi" w:hAnsiTheme="majorHAnsi"/>
                <w:sz w:val="24"/>
                <w:szCs w:val="24"/>
              </w:rPr>
            </w:pPr>
            <w:r>
              <w:rPr>
                <w:rFonts w:asciiTheme="majorHAnsi" w:hAnsiTheme="majorHAnsi"/>
                <w:sz w:val="24"/>
                <w:szCs w:val="24"/>
              </w:rPr>
              <w:t>4</w:t>
            </w:r>
          </w:p>
        </w:tc>
        <w:tc>
          <w:tcPr>
            <w:tcW w:w="4230" w:type="dxa"/>
          </w:tcPr>
          <w:p w:rsidR="0022410E" w:rsidRDefault="0022410E" w:rsidP="00C10B52">
            <w:pPr>
              <w:rPr>
                <w:rFonts w:asciiTheme="majorHAnsi" w:hAnsiTheme="majorHAnsi"/>
                <w:sz w:val="24"/>
                <w:szCs w:val="24"/>
              </w:rPr>
            </w:pPr>
            <w:r>
              <w:rPr>
                <w:rFonts w:asciiTheme="majorHAnsi" w:hAnsiTheme="majorHAnsi"/>
                <w:sz w:val="24"/>
                <w:szCs w:val="24"/>
              </w:rPr>
              <w:t>Mod deep-deep</w:t>
            </w:r>
          </w:p>
        </w:tc>
      </w:tr>
      <w:tr w:rsidR="0022410E" w:rsidTr="0022410E">
        <w:tc>
          <w:tcPr>
            <w:tcW w:w="1638" w:type="dxa"/>
          </w:tcPr>
          <w:p w:rsidR="0022410E" w:rsidRDefault="0022410E" w:rsidP="00C10B52">
            <w:pPr>
              <w:rPr>
                <w:rFonts w:asciiTheme="majorHAnsi" w:hAnsiTheme="majorHAnsi"/>
                <w:sz w:val="24"/>
                <w:szCs w:val="24"/>
              </w:rPr>
            </w:pPr>
            <w:r>
              <w:rPr>
                <w:rFonts w:asciiTheme="majorHAnsi" w:hAnsiTheme="majorHAnsi"/>
                <w:sz w:val="24"/>
                <w:szCs w:val="24"/>
              </w:rPr>
              <w:t>5</w:t>
            </w:r>
          </w:p>
        </w:tc>
        <w:tc>
          <w:tcPr>
            <w:tcW w:w="4230" w:type="dxa"/>
          </w:tcPr>
          <w:p w:rsidR="0022410E" w:rsidRDefault="0022410E" w:rsidP="00C10B52">
            <w:pPr>
              <w:rPr>
                <w:rFonts w:asciiTheme="majorHAnsi" w:hAnsiTheme="majorHAnsi"/>
                <w:sz w:val="24"/>
                <w:szCs w:val="24"/>
              </w:rPr>
            </w:pPr>
            <w:r>
              <w:rPr>
                <w:rFonts w:asciiTheme="majorHAnsi" w:hAnsiTheme="majorHAnsi"/>
                <w:sz w:val="24"/>
                <w:szCs w:val="24"/>
              </w:rPr>
              <w:t>Deep</w:t>
            </w:r>
          </w:p>
        </w:tc>
      </w:tr>
      <w:tr w:rsidR="0022410E" w:rsidTr="0022410E">
        <w:tc>
          <w:tcPr>
            <w:tcW w:w="1638" w:type="dxa"/>
          </w:tcPr>
          <w:p w:rsidR="0022410E" w:rsidRDefault="0022410E" w:rsidP="00C10B52">
            <w:pPr>
              <w:rPr>
                <w:rFonts w:asciiTheme="majorHAnsi" w:hAnsiTheme="majorHAnsi"/>
                <w:sz w:val="24"/>
                <w:szCs w:val="24"/>
              </w:rPr>
            </w:pPr>
            <w:r>
              <w:rPr>
                <w:rFonts w:asciiTheme="majorHAnsi" w:hAnsiTheme="majorHAnsi"/>
                <w:sz w:val="24"/>
                <w:szCs w:val="24"/>
              </w:rPr>
              <w:t>6</w:t>
            </w:r>
          </w:p>
        </w:tc>
        <w:tc>
          <w:tcPr>
            <w:tcW w:w="4230" w:type="dxa"/>
          </w:tcPr>
          <w:p w:rsidR="0022410E" w:rsidRDefault="0022410E" w:rsidP="00C10B52">
            <w:pPr>
              <w:rPr>
                <w:rFonts w:asciiTheme="majorHAnsi" w:hAnsiTheme="majorHAnsi"/>
                <w:sz w:val="24"/>
                <w:szCs w:val="24"/>
              </w:rPr>
            </w:pPr>
            <w:r>
              <w:rPr>
                <w:rFonts w:asciiTheme="majorHAnsi" w:hAnsiTheme="majorHAnsi"/>
                <w:sz w:val="24"/>
                <w:szCs w:val="24"/>
              </w:rPr>
              <w:t>Deep-very deep</w:t>
            </w:r>
          </w:p>
        </w:tc>
      </w:tr>
      <w:tr w:rsidR="0022410E" w:rsidTr="0022410E">
        <w:tc>
          <w:tcPr>
            <w:tcW w:w="1638" w:type="dxa"/>
          </w:tcPr>
          <w:p w:rsidR="0022410E" w:rsidRDefault="0022410E" w:rsidP="00C10B52">
            <w:pPr>
              <w:rPr>
                <w:rFonts w:asciiTheme="majorHAnsi" w:hAnsiTheme="majorHAnsi"/>
                <w:sz w:val="24"/>
                <w:szCs w:val="24"/>
              </w:rPr>
            </w:pPr>
            <w:r>
              <w:rPr>
                <w:rFonts w:asciiTheme="majorHAnsi" w:hAnsiTheme="majorHAnsi"/>
                <w:sz w:val="24"/>
                <w:szCs w:val="24"/>
              </w:rPr>
              <w:t>7</w:t>
            </w:r>
          </w:p>
        </w:tc>
        <w:tc>
          <w:tcPr>
            <w:tcW w:w="4230" w:type="dxa"/>
          </w:tcPr>
          <w:p w:rsidR="0022410E" w:rsidRDefault="0022410E" w:rsidP="00C10B52">
            <w:pPr>
              <w:rPr>
                <w:rFonts w:asciiTheme="majorHAnsi" w:hAnsiTheme="majorHAnsi"/>
                <w:sz w:val="24"/>
                <w:szCs w:val="24"/>
              </w:rPr>
            </w:pPr>
            <w:r>
              <w:rPr>
                <w:rFonts w:asciiTheme="majorHAnsi" w:hAnsiTheme="majorHAnsi"/>
                <w:sz w:val="24"/>
                <w:szCs w:val="24"/>
              </w:rPr>
              <w:t>Very deep</w:t>
            </w:r>
          </w:p>
        </w:tc>
      </w:tr>
      <w:tr w:rsidR="0022410E" w:rsidTr="0022410E">
        <w:tc>
          <w:tcPr>
            <w:tcW w:w="1638" w:type="dxa"/>
          </w:tcPr>
          <w:p w:rsidR="0022410E" w:rsidRDefault="0022410E" w:rsidP="00C10B52">
            <w:pPr>
              <w:rPr>
                <w:rFonts w:asciiTheme="majorHAnsi" w:hAnsiTheme="majorHAnsi"/>
                <w:sz w:val="24"/>
                <w:szCs w:val="24"/>
              </w:rPr>
            </w:pPr>
            <w:r>
              <w:rPr>
                <w:rFonts w:asciiTheme="majorHAnsi" w:hAnsiTheme="majorHAnsi"/>
                <w:sz w:val="24"/>
                <w:szCs w:val="24"/>
              </w:rPr>
              <w:t>8</w:t>
            </w:r>
          </w:p>
        </w:tc>
        <w:tc>
          <w:tcPr>
            <w:tcW w:w="4230" w:type="dxa"/>
          </w:tcPr>
          <w:p w:rsidR="0022410E" w:rsidRDefault="0022410E" w:rsidP="00C10B52">
            <w:pPr>
              <w:rPr>
                <w:rFonts w:asciiTheme="majorHAnsi" w:hAnsiTheme="majorHAnsi"/>
                <w:sz w:val="24"/>
                <w:szCs w:val="24"/>
              </w:rPr>
            </w:pPr>
            <w:r>
              <w:rPr>
                <w:rFonts w:asciiTheme="majorHAnsi" w:hAnsiTheme="majorHAnsi"/>
                <w:sz w:val="24"/>
                <w:szCs w:val="24"/>
              </w:rPr>
              <w:t xml:space="preserve">Extremely deep </w:t>
            </w:r>
          </w:p>
        </w:tc>
      </w:tr>
    </w:tbl>
    <w:p w:rsidR="0022410E" w:rsidRDefault="0022410E" w:rsidP="00C10B52">
      <w:pPr>
        <w:rPr>
          <w:rFonts w:asciiTheme="majorHAnsi" w:hAnsiTheme="majorHAnsi"/>
          <w:sz w:val="24"/>
          <w:szCs w:val="24"/>
        </w:rPr>
      </w:pPr>
    </w:p>
    <w:p w:rsidR="003D6A79" w:rsidRDefault="003D6A79" w:rsidP="00C10B52">
      <w:pPr>
        <w:rPr>
          <w:rFonts w:asciiTheme="majorHAnsi" w:hAnsiTheme="majorHAnsi"/>
          <w:sz w:val="24"/>
          <w:szCs w:val="24"/>
        </w:rPr>
      </w:pPr>
    </w:p>
    <w:p w:rsidR="003D6A79" w:rsidRDefault="003D6A79" w:rsidP="00C10B52">
      <w:pPr>
        <w:rPr>
          <w:rFonts w:asciiTheme="majorHAnsi" w:hAnsiTheme="majorHAnsi"/>
          <w:sz w:val="24"/>
          <w:szCs w:val="24"/>
        </w:rPr>
      </w:pPr>
    </w:p>
    <w:p w:rsidR="008E2F5E" w:rsidRDefault="00785124" w:rsidP="00F309C2">
      <w:pPr>
        <w:pStyle w:val="Subtitle"/>
      </w:pPr>
      <w:bookmarkStart w:id="8" w:name="_Toc363349246"/>
      <w:r w:rsidRPr="00314397">
        <w:t>Hybrid adoption</w:t>
      </w:r>
      <w:r w:rsidR="00B46512">
        <w:t xml:space="preserve"> variables</w:t>
      </w:r>
      <w:bookmarkEnd w:id="8"/>
    </w:p>
    <w:p w:rsidR="003D6A79" w:rsidRPr="003D6A79" w:rsidRDefault="003D6A79" w:rsidP="00963475">
      <w:pPr>
        <w:spacing w:line="360" w:lineRule="auto"/>
        <w:contextualSpacing/>
        <w:rPr>
          <w:rFonts w:asciiTheme="majorHAnsi" w:hAnsiTheme="majorHAnsi"/>
          <w:sz w:val="24"/>
          <w:szCs w:val="24"/>
        </w:rPr>
      </w:pPr>
      <w:r w:rsidRPr="003D6A79">
        <w:rPr>
          <w:rFonts w:asciiTheme="majorHAnsi" w:hAnsiTheme="majorHAnsi"/>
          <w:sz w:val="24"/>
          <w:szCs w:val="24"/>
        </w:rPr>
        <w:t xml:space="preserve">Source files: </w:t>
      </w:r>
      <w:proofErr w:type="spellStart"/>
      <w:proofErr w:type="gramStart"/>
      <w:r w:rsidRPr="003D6A79">
        <w:rPr>
          <w:rFonts w:asciiTheme="majorHAnsi" w:hAnsiTheme="majorHAnsi"/>
          <w:sz w:val="24"/>
          <w:szCs w:val="24"/>
        </w:rPr>
        <w:t>croplev</w:t>
      </w:r>
      <w:proofErr w:type="spellEnd"/>
      <w:r w:rsidRPr="003D6A79">
        <w:rPr>
          <w:rFonts w:asciiTheme="majorHAnsi" w:hAnsiTheme="majorHAnsi"/>
          <w:sz w:val="24"/>
          <w:szCs w:val="24"/>
        </w:rPr>
        <w:t>[</w:t>
      </w:r>
      <w:proofErr w:type="spellStart"/>
      <w:proofErr w:type="gramEnd"/>
      <w:r w:rsidRPr="003D6A79">
        <w:rPr>
          <w:rFonts w:asciiTheme="majorHAnsi" w:hAnsiTheme="majorHAnsi"/>
          <w:i/>
          <w:sz w:val="24"/>
          <w:szCs w:val="24"/>
        </w:rPr>
        <w:t>yr</w:t>
      </w:r>
      <w:proofErr w:type="spellEnd"/>
      <w:r w:rsidRPr="003D6A79">
        <w:rPr>
          <w:rFonts w:asciiTheme="majorHAnsi" w:hAnsiTheme="majorHAnsi"/>
          <w:sz w:val="24"/>
          <w:szCs w:val="24"/>
        </w:rPr>
        <w:t xml:space="preserve">], </w:t>
      </w:r>
      <w:proofErr w:type="spellStart"/>
      <w:r w:rsidRPr="003D6A79">
        <w:rPr>
          <w:rFonts w:asciiTheme="majorHAnsi" w:hAnsiTheme="majorHAnsi"/>
          <w:sz w:val="24"/>
          <w:szCs w:val="24"/>
        </w:rPr>
        <w:t>fert</w:t>
      </w:r>
      <w:proofErr w:type="spellEnd"/>
      <w:r w:rsidRPr="003D6A79">
        <w:rPr>
          <w:rFonts w:asciiTheme="majorHAnsi" w:hAnsiTheme="majorHAnsi"/>
          <w:sz w:val="24"/>
          <w:szCs w:val="24"/>
        </w:rPr>
        <w:t>[</w:t>
      </w:r>
      <w:proofErr w:type="spellStart"/>
      <w:r w:rsidRPr="003D6A79">
        <w:rPr>
          <w:rFonts w:asciiTheme="majorHAnsi" w:hAnsiTheme="majorHAnsi"/>
          <w:i/>
          <w:sz w:val="24"/>
          <w:szCs w:val="24"/>
        </w:rPr>
        <w:t>yr</w:t>
      </w:r>
      <w:proofErr w:type="spellEnd"/>
      <w:r w:rsidRPr="003D6A79">
        <w:rPr>
          <w:rFonts w:asciiTheme="majorHAnsi" w:hAnsiTheme="majorHAnsi"/>
          <w:sz w:val="24"/>
          <w:szCs w:val="24"/>
        </w:rPr>
        <w:t>], field[</w:t>
      </w:r>
      <w:proofErr w:type="spellStart"/>
      <w:r w:rsidRPr="003D6A79">
        <w:rPr>
          <w:rFonts w:asciiTheme="majorHAnsi" w:hAnsiTheme="majorHAnsi"/>
          <w:i/>
          <w:sz w:val="24"/>
          <w:szCs w:val="24"/>
        </w:rPr>
        <w:t>yr</w:t>
      </w:r>
      <w:proofErr w:type="spellEnd"/>
      <w:r w:rsidRPr="003D6A79">
        <w:rPr>
          <w:rFonts w:asciiTheme="majorHAnsi" w:hAnsiTheme="majorHAnsi"/>
          <w:sz w:val="24"/>
          <w:szCs w:val="24"/>
        </w:rPr>
        <w:t>]</w:t>
      </w:r>
    </w:p>
    <w:p w:rsidR="000D09B0" w:rsidRDefault="00181D16" w:rsidP="00963475">
      <w:pPr>
        <w:spacing w:line="360" w:lineRule="auto"/>
        <w:contextualSpacing/>
        <w:rPr>
          <w:rFonts w:asciiTheme="majorHAnsi" w:hAnsiTheme="majorHAnsi"/>
          <w:sz w:val="24"/>
          <w:szCs w:val="24"/>
        </w:rPr>
      </w:pPr>
      <w:r w:rsidRPr="003D6A79">
        <w:rPr>
          <w:rFonts w:asciiTheme="majorHAnsi" w:hAnsiTheme="majorHAnsi"/>
          <w:sz w:val="24"/>
          <w:szCs w:val="24"/>
        </w:rPr>
        <w:t xml:space="preserve">Hybrid adoption variables are included for hybrid crops in general, hybrid maize, and hybrid maize plus a minimum fertilizer </w:t>
      </w:r>
      <w:r>
        <w:rPr>
          <w:rFonts w:asciiTheme="majorHAnsi" w:hAnsiTheme="majorHAnsi"/>
          <w:sz w:val="24"/>
          <w:szCs w:val="24"/>
        </w:rPr>
        <w:t>condition.  The Kenyan Agricultural research Institution (KARI) recommends a minimum application of 25 kg</w:t>
      </w:r>
      <w:proofErr w:type="gramStart"/>
      <w:r>
        <w:rPr>
          <w:rFonts w:asciiTheme="majorHAnsi" w:hAnsiTheme="majorHAnsi"/>
          <w:sz w:val="24"/>
          <w:szCs w:val="24"/>
        </w:rPr>
        <w:t>./</w:t>
      </w:r>
      <w:proofErr w:type="gramEnd"/>
      <w:r>
        <w:rPr>
          <w:rFonts w:asciiTheme="majorHAnsi" w:hAnsiTheme="majorHAnsi"/>
          <w:sz w:val="24"/>
          <w:szCs w:val="24"/>
        </w:rPr>
        <w:t xml:space="preserve">acre CAN, 25 kg./acre DAP, and 4000 kg./acre of </w:t>
      </w:r>
      <w:r>
        <w:rPr>
          <w:rFonts w:asciiTheme="majorHAnsi" w:hAnsiTheme="majorHAnsi"/>
          <w:sz w:val="24"/>
          <w:szCs w:val="24"/>
        </w:rPr>
        <w:lastRenderedPageBreak/>
        <w:t>manure for optimum maize yield.  The minimum fertilizer condition is set at 15 kg</w:t>
      </w:r>
      <w:proofErr w:type="gramStart"/>
      <w:r>
        <w:rPr>
          <w:rFonts w:asciiTheme="majorHAnsi" w:hAnsiTheme="majorHAnsi"/>
          <w:sz w:val="24"/>
          <w:szCs w:val="24"/>
        </w:rPr>
        <w:t>./</w:t>
      </w:r>
      <w:proofErr w:type="gramEnd"/>
      <w:r>
        <w:rPr>
          <w:rFonts w:asciiTheme="majorHAnsi" w:hAnsiTheme="majorHAnsi"/>
          <w:sz w:val="24"/>
          <w:szCs w:val="24"/>
        </w:rPr>
        <w:t>acre of some combination of DAP and CAN.</w:t>
      </w:r>
    </w:p>
    <w:p w:rsidR="00963475" w:rsidRPr="000D09B0" w:rsidRDefault="00963475" w:rsidP="00963475">
      <w:pPr>
        <w:spacing w:line="360" w:lineRule="auto"/>
        <w:contextualSpacing/>
        <w:rPr>
          <w:rFonts w:asciiTheme="majorHAnsi" w:hAnsiTheme="majorHAnsi"/>
          <w:sz w:val="24"/>
          <w:szCs w:val="24"/>
        </w:rPr>
      </w:pPr>
    </w:p>
    <w:tbl>
      <w:tblPr>
        <w:tblStyle w:val="TableGrid"/>
        <w:tblW w:w="0" w:type="auto"/>
        <w:tblLook w:val="04A0" w:firstRow="1" w:lastRow="0" w:firstColumn="1" w:lastColumn="0" w:noHBand="0" w:noVBand="1"/>
      </w:tblPr>
      <w:tblGrid>
        <w:gridCol w:w="2954"/>
        <w:gridCol w:w="7252"/>
      </w:tblGrid>
      <w:tr w:rsidR="003D6A79" w:rsidTr="002E3820">
        <w:tc>
          <w:tcPr>
            <w:tcW w:w="10206" w:type="dxa"/>
            <w:gridSpan w:val="2"/>
          </w:tcPr>
          <w:p w:rsidR="003D6A79" w:rsidRPr="003D6A79" w:rsidRDefault="003D6A79" w:rsidP="00C10B52">
            <w:pPr>
              <w:rPr>
                <w:rFonts w:asciiTheme="majorHAnsi" w:hAnsiTheme="majorHAnsi"/>
                <w:b/>
                <w:sz w:val="24"/>
                <w:szCs w:val="24"/>
              </w:rPr>
            </w:pPr>
            <w:r w:rsidRPr="003D6A79">
              <w:rPr>
                <w:rFonts w:asciiTheme="majorHAnsi" w:hAnsiTheme="majorHAnsi"/>
                <w:b/>
                <w:sz w:val="24"/>
                <w:szCs w:val="24"/>
              </w:rPr>
              <w:t>Table 10: Hybrid adoption variables</w:t>
            </w:r>
          </w:p>
        </w:tc>
      </w:tr>
      <w:tr w:rsidR="000D09B0" w:rsidTr="003D6A79">
        <w:tc>
          <w:tcPr>
            <w:tcW w:w="2954" w:type="dxa"/>
          </w:tcPr>
          <w:p w:rsidR="000D09B0" w:rsidRPr="003D6A79" w:rsidRDefault="000D09B0" w:rsidP="00C10B52">
            <w:pPr>
              <w:rPr>
                <w:rFonts w:asciiTheme="majorHAnsi" w:hAnsiTheme="majorHAnsi"/>
                <w:b/>
                <w:sz w:val="24"/>
                <w:szCs w:val="24"/>
              </w:rPr>
            </w:pPr>
            <w:r w:rsidRPr="003D6A79">
              <w:rPr>
                <w:rFonts w:asciiTheme="majorHAnsi" w:hAnsiTheme="majorHAnsi"/>
                <w:b/>
                <w:sz w:val="24"/>
                <w:szCs w:val="24"/>
              </w:rPr>
              <w:t>Variable name</w:t>
            </w:r>
          </w:p>
        </w:tc>
        <w:tc>
          <w:tcPr>
            <w:tcW w:w="7252" w:type="dxa"/>
          </w:tcPr>
          <w:p w:rsidR="000D09B0" w:rsidRPr="003D6A79" w:rsidRDefault="000D09B0" w:rsidP="00C10B52">
            <w:pPr>
              <w:rPr>
                <w:rFonts w:asciiTheme="majorHAnsi" w:hAnsiTheme="majorHAnsi"/>
                <w:b/>
                <w:sz w:val="24"/>
                <w:szCs w:val="24"/>
              </w:rPr>
            </w:pPr>
            <w:r w:rsidRPr="003D6A79">
              <w:rPr>
                <w:rFonts w:asciiTheme="majorHAnsi" w:hAnsiTheme="majorHAnsi"/>
                <w:b/>
                <w:sz w:val="24"/>
                <w:szCs w:val="24"/>
              </w:rPr>
              <w:t>Variable definition</w:t>
            </w:r>
          </w:p>
        </w:tc>
      </w:tr>
      <w:tr w:rsidR="000D09B0" w:rsidTr="003D6A79">
        <w:tc>
          <w:tcPr>
            <w:tcW w:w="2954" w:type="dxa"/>
          </w:tcPr>
          <w:p w:rsidR="000D09B0" w:rsidRDefault="000D09B0" w:rsidP="00C10B52">
            <w:pPr>
              <w:rPr>
                <w:rFonts w:asciiTheme="majorHAnsi" w:hAnsiTheme="majorHAnsi"/>
                <w:sz w:val="24"/>
                <w:szCs w:val="24"/>
              </w:rPr>
            </w:pPr>
            <w:proofErr w:type="spellStart"/>
            <w:r>
              <w:rPr>
                <w:rFonts w:asciiTheme="majorHAnsi" w:hAnsiTheme="majorHAnsi"/>
                <w:sz w:val="24"/>
                <w:szCs w:val="24"/>
              </w:rPr>
              <w:t>Hyb_F</w:t>
            </w:r>
            <w:proofErr w:type="spellEnd"/>
          </w:p>
        </w:tc>
        <w:tc>
          <w:tcPr>
            <w:tcW w:w="7252" w:type="dxa"/>
          </w:tcPr>
          <w:p w:rsidR="000D09B0" w:rsidRDefault="000D09B0" w:rsidP="00C10B52">
            <w:pPr>
              <w:rPr>
                <w:rFonts w:asciiTheme="majorHAnsi" w:hAnsiTheme="majorHAnsi"/>
                <w:sz w:val="24"/>
                <w:szCs w:val="24"/>
              </w:rPr>
            </w:pPr>
            <w:r w:rsidRPr="000D09B0">
              <w:rPr>
                <w:rFonts w:asciiTheme="majorHAnsi" w:hAnsiTheme="majorHAnsi"/>
                <w:sz w:val="24"/>
                <w:szCs w:val="24"/>
              </w:rPr>
              <w:t>Purchased hybrid seed used for at least 1 crop (0/1)</w:t>
            </w:r>
          </w:p>
        </w:tc>
      </w:tr>
      <w:tr w:rsidR="000D09B0" w:rsidTr="003D6A79">
        <w:tc>
          <w:tcPr>
            <w:tcW w:w="2954" w:type="dxa"/>
          </w:tcPr>
          <w:p w:rsidR="000D09B0" w:rsidRDefault="000D09B0" w:rsidP="00C10B52">
            <w:pPr>
              <w:rPr>
                <w:rFonts w:asciiTheme="majorHAnsi" w:hAnsiTheme="majorHAnsi"/>
                <w:sz w:val="24"/>
                <w:szCs w:val="24"/>
              </w:rPr>
            </w:pPr>
            <w:proofErr w:type="spellStart"/>
            <w:r>
              <w:rPr>
                <w:rFonts w:asciiTheme="majorHAnsi" w:hAnsiTheme="majorHAnsi"/>
                <w:sz w:val="24"/>
                <w:szCs w:val="24"/>
              </w:rPr>
              <w:t>Hybmz_F</w:t>
            </w:r>
            <w:proofErr w:type="spellEnd"/>
          </w:p>
        </w:tc>
        <w:tc>
          <w:tcPr>
            <w:tcW w:w="7252" w:type="dxa"/>
          </w:tcPr>
          <w:p w:rsidR="000D09B0" w:rsidRDefault="000D09B0" w:rsidP="00C10B52">
            <w:pPr>
              <w:rPr>
                <w:rFonts w:asciiTheme="majorHAnsi" w:hAnsiTheme="majorHAnsi"/>
                <w:sz w:val="24"/>
                <w:szCs w:val="24"/>
              </w:rPr>
            </w:pPr>
            <w:r w:rsidRPr="000D09B0">
              <w:rPr>
                <w:rFonts w:asciiTheme="majorHAnsi" w:hAnsiTheme="majorHAnsi"/>
                <w:sz w:val="24"/>
                <w:szCs w:val="24"/>
              </w:rPr>
              <w:t>Purchased hybrid maize seed used (0/1)</w:t>
            </w:r>
          </w:p>
        </w:tc>
      </w:tr>
      <w:tr w:rsidR="000D09B0" w:rsidTr="003D6A79">
        <w:tc>
          <w:tcPr>
            <w:tcW w:w="2954" w:type="dxa"/>
          </w:tcPr>
          <w:p w:rsidR="000D09B0" w:rsidRDefault="000D09B0" w:rsidP="00C10B52">
            <w:pPr>
              <w:rPr>
                <w:rFonts w:asciiTheme="majorHAnsi" w:hAnsiTheme="majorHAnsi"/>
                <w:sz w:val="24"/>
                <w:szCs w:val="24"/>
              </w:rPr>
            </w:pPr>
            <w:proofErr w:type="spellStart"/>
            <w:r>
              <w:rPr>
                <w:rFonts w:asciiTheme="majorHAnsi" w:hAnsiTheme="majorHAnsi"/>
                <w:sz w:val="24"/>
                <w:szCs w:val="24"/>
              </w:rPr>
              <w:t>Hybfmz_F</w:t>
            </w:r>
            <w:proofErr w:type="spellEnd"/>
          </w:p>
        </w:tc>
        <w:tc>
          <w:tcPr>
            <w:tcW w:w="7252" w:type="dxa"/>
          </w:tcPr>
          <w:p w:rsidR="000D09B0" w:rsidRDefault="000D09B0" w:rsidP="000D09B0">
            <w:pPr>
              <w:rPr>
                <w:rFonts w:asciiTheme="majorHAnsi" w:hAnsiTheme="majorHAnsi"/>
                <w:sz w:val="24"/>
                <w:szCs w:val="24"/>
              </w:rPr>
            </w:pPr>
            <w:r w:rsidRPr="000D09B0">
              <w:rPr>
                <w:rFonts w:asciiTheme="majorHAnsi" w:hAnsiTheme="majorHAnsi"/>
                <w:sz w:val="24"/>
                <w:szCs w:val="24"/>
              </w:rPr>
              <w:t xml:space="preserve">Purchased hybrid maize seed used </w:t>
            </w:r>
            <w:r>
              <w:rPr>
                <w:rFonts w:asciiTheme="majorHAnsi" w:hAnsiTheme="majorHAnsi"/>
                <w:sz w:val="24"/>
                <w:szCs w:val="24"/>
              </w:rPr>
              <w:t xml:space="preserve">and CAN+DAP </w:t>
            </w:r>
            <w:proofErr w:type="spellStart"/>
            <w:r>
              <w:rPr>
                <w:rFonts w:asciiTheme="majorHAnsi" w:hAnsiTheme="majorHAnsi"/>
                <w:sz w:val="24"/>
                <w:szCs w:val="24"/>
              </w:rPr>
              <w:t>fert</w:t>
            </w:r>
            <w:proofErr w:type="spellEnd"/>
            <w:r>
              <w:rPr>
                <w:rFonts w:asciiTheme="majorHAnsi" w:hAnsiTheme="majorHAnsi"/>
                <w:sz w:val="24"/>
                <w:szCs w:val="24"/>
              </w:rPr>
              <w:t>/acre&gt;</w:t>
            </w:r>
            <w:r w:rsidRPr="000D09B0">
              <w:rPr>
                <w:rFonts w:asciiTheme="majorHAnsi" w:hAnsiTheme="majorHAnsi"/>
                <w:sz w:val="24"/>
                <w:szCs w:val="24"/>
              </w:rPr>
              <w:t>14kg (0/1)</w:t>
            </w:r>
          </w:p>
        </w:tc>
      </w:tr>
    </w:tbl>
    <w:p w:rsidR="00AE6255" w:rsidRDefault="00AE6255" w:rsidP="00C10B52">
      <w:pPr>
        <w:rPr>
          <w:rFonts w:asciiTheme="majorHAnsi" w:hAnsiTheme="majorHAnsi"/>
          <w:sz w:val="24"/>
          <w:szCs w:val="24"/>
        </w:rPr>
      </w:pPr>
    </w:p>
    <w:p w:rsidR="00F309C2" w:rsidRDefault="00F309C2" w:rsidP="00C10B52">
      <w:pPr>
        <w:rPr>
          <w:rFonts w:asciiTheme="majorHAnsi" w:hAnsiTheme="majorHAnsi"/>
          <w:sz w:val="24"/>
          <w:szCs w:val="24"/>
        </w:rPr>
      </w:pPr>
    </w:p>
    <w:p w:rsidR="00F309C2" w:rsidRDefault="00F309C2" w:rsidP="00C10B52">
      <w:pPr>
        <w:rPr>
          <w:rFonts w:asciiTheme="majorHAnsi" w:hAnsiTheme="majorHAnsi"/>
          <w:sz w:val="24"/>
          <w:szCs w:val="24"/>
        </w:rPr>
      </w:pPr>
    </w:p>
    <w:p w:rsidR="00B46512" w:rsidRPr="00C2056F" w:rsidRDefault="00B46512" w:rsidP="00B46512">
      <w:pPr>
        <w:pStyle w:val="Subtitle"/>
      </w:pPr>
      <w:bookmarkStart w:id="9" w:name="_Toc363349247"/>
      <w:r w:rsidRPr="00C2056F">
        <w:t>Baseline climate variables</w:t>
      </w:r>
      <w:bookmarkEnd w:id="9"/>
    </w:p>
    <w:p w:rsidR="00B46512" w:rsidRPr="00C2056F" w:rsidRDefault="00B46512" w:rsidP="00B46512">
      <w:pPr>
        <w:spacing w:line="360" w:lineRule="auto"/>
        <w:contextualSpacing/>
        <w:rPr>
          <w:rFonts w:asciiTheme="majorHAnsi" w:hAnsiTheme="majorHAnsi" w:cs="Times New Roman"/>
          <w:sz w:val="24"/>
          <w:szCs w:val="24"/>
        </w:rPr>
      </w:pPr>
      <w:r w:rsidRPr="00C2056F">
        <w:rPr>
          <w:rFonts w:asciiTheme="majorHAnsi" w:hAnsiTheme="majorHAnsi"/>
          <w:sz w:val="24"/>
          <w:szCs w:val="24"/>
        </w:rPr>
        <w:t xml:space="preserve">The baseline climate variables were produced by </w:t>
      </w:r>
      <w:r w:rsidRPr="00C2056F">
        <w:rPr>
          <w:rFonts w:asciiTheme="majorHAnsi" w:hAnsiTheme="majorHAnsi" w:cs="Times New Roman"/>
          <w:sz w:val="24"/>
          <w:szCs w:val="24"/>
        </w:rPr>
        <w:t xml:space="preserve">Texas A&amp;M’s ACT project, version 2.01, based on 30-50 years of historical climate data (see the </w:t>
      </w:r>
      <w:proofErr w:type="spellStart"/>
      <w:r w:rsidRPr="00C2056F">
        <w:rPr>
          <w:rFonts w:asciiTheme="majorHAnsi" w:hAnsiTheme="majorHAnsi" w:cs="Times New Roman"/>
          <w:sz w:val="24"/>
          <w:szCs w:val="24"/>
        </w:rPr>
        <w:t>Tegemeo</w:t>
      </w:r>
      <w:proofErr w:type="spellEnd"/>
      <w:r w:rsidRPr="00C2056F">
        <w:rPr>
          <w:rFonts w:asciiTheme="majorHAnsi" w:hAnsiTheme="majorHAnsi" w:cs="Times New Roman"/>
          <w:sz w:val="24"/>
          <w:szCs w:val="24"/>
        </w:rPr>
        <w:t xml:space="preserve"> 2007 original data documentation), and made available in the </w:t>
      </w:r>
      <w:proofErr w:type="spellStart"/>
      <w:r w:rsidRPr="00C2056F">
        <w:rPr>
          <w:rFonts w:asciiTheme="majorHAnsi" w:hAnsiTheme="majorHAnsi" w:cs="Times New Roman"/>
          <w:sz w:val="24"/>
          <w:szCs w:val="24"/>
        </w:rPr>
        <w:t>Tegemeo</w:t>
      </w:r>
      <w:proofErr w:type="spellEnd"/>
      <w:r w:rsidRPr="00C2056F">
        <w:rPr>
          <w:rFonts w:asciiTheme="majorHAnsi" w:hAnsiTheme="majorHAnsi" w:cs="Times New Roman"/>
          <w:sz w:val="24"/>
          <w:szCs w:val="24"/>
        </w:rPr>
        <w:t xml:space="preserve"> file “</w:t>
      </w:r>
      <w:proofErr w:type="spellStart"/>
      <w:r w:rsidRPr="00C2056F">
        <w:rPr>
          <w:rFonts w:asciiTheme="majorHAnsi" w:hAnsiTheme="majorHAnsi" w:cs="Times New Roman"/>
          <w:sz w:val="24"/>
          <w:szCs w:val="24"/>
        </w:rPr>
        <w:t>climate.dta</w:t>
      </w:r>
      <w:proofErr w:type="spellEnd"/>
      <w:r w:rsidRPr="00C2056F">
        <w:rPr>
          <w:rFonts w:asciiTheme="majorHAnsi" w:hAnsiTheme="majorHAnsi" w:cs="Times New Roman"/>
          <w:sz w:val="24"/>
          <w:szCs w:val="24"/>
        </w:rPr>
        <w:t xml:space="preserve">.”  Note that the </w:t>
      </w:r>
      <w:proofErr w:type="spellStart"/>
      <w:r w:rsidRPr="00C2056F">
        <w:rPr>
          <w:rFonts w:asciiTheme="majorHAnsi" w:hAnsiTheme="majorHAnsi" w:cs="Times New Roman"/>
          <w:sz w:val="24"/>
          <w:szCs w:val="24"/>
        </w:rPr>
        <w:t>weblink</w:t>
      </w:r>
      <w:proofErr w:type="spellEnd"/>
      <w:r w:rsidRPr="00C2056F">
        <w:rPr>
          <w:rFonts w:asciiTheme="majorHAnsi" w:hAnsiTheme="majorHAnsi" w:cs="Times New Roman"/>
          <w:sz w:val="24"/>
          <w:szCs w:val="24"/>
        </w:rPr>
        <w:t xml:space="preserve"> to the ACT project provided in the </w:t>
      </w:r>
      <w:proofErr w:type="spellStart"/>
      <w:r w:rsidRPr="00C2056F">
        <w:rPr>
          <w:rFonts w:asciiTheme="majorHAnsi" w:hAnsiTheme="majorHAnsi" w:cs="Times New Roman"/>
          <w:sz w:val="24"/>
          <w:szCs w:val="24"/>
        </w:rPr>
        <w:t>Tegemeo</w:t>
      </w:r>
      <w:proofErr w:type="spellEnd"/>
      <w:r w:rsidRPr="00C2056F">
        <w:rPr>
          <w:rFonts w:asciiTheme="majorHAnsi" w:hAnsiTheme="majorHAnsi" w:cs="Times New Roman"/>
          <w:sz w:val="24"/>
          <w:szCs w:val="24"/>
        </w:rPr>
        <w:t xml:space="preserve"> documentation is </w:t>
      </w:r>
      <w:proofErr w:type="gramStart"/>
      <w:r w:rsidRPr="00C2056F">
        <w:rPr>
          <w:rFonts w:asciiTheme="majorHAnsi" w:hAnsiTheme="majorHAnsi" w:cs="Times New Roman"/>
          <w:sz w:val="24"/>
          <w:szCs w:val="24"/>
        </w:rPr>
        <w:t>dead,</w:t>
      </w:r>
      <w:proofErr w:type="gramEnd"/>
      <w:r w:rsidRPr="00C2056F">
        <w:rPr>
          <w:rFonts w:asciiTheme="majorHAnsi" w:hAnsiTheme="majorHAnsi" w:cs="Times New Roman"/>
          <w:sz w:val="24"/>
          <w:szCs w:val="24"/>
        </w:rPr>
        <w:t xml:space="preserve"> and a </w:t>
      </w:r>
      <w:proofErr w:type="spellStart"/>
      <w:r w:rsidRPr="00C2056F">
        <w:rPr>
          <w:rFonts w:asciiTheme="majorHAnsi" w:hAnsiTheme="majorHAnsi" w:cs="Times New Roman"/>
          <w:sz w:val="24"/>
          <w:szCs w:val="24"/>
        </w:rPr>
        <w:t>google</w:t>
      </w:r>
      <w:proofErr w:type="spellEnd"/>
      <w:r w:rsidRPr="00C2056F">
        <w:rPr>
          <w:rFonts w:asciiTheme="majorHAnsi" w:hAnsiTheme="majorHAnsi" w:cs="Times New Roman"/>
          <w:sz w:val="24"/>
          <w:szCs w:val="24"/>
        </w:rPr>
        <w:t xml:space="preserve"> search failed to locate the project.  The climate variable suffixes “–</w:t>
      </w:r>
      <w:proofErr w:type="spellStart"/>
      <w:r w:rsidRPr="00C2056F">
        <w:rPr>
          <w:rFonts w:asciiTheme="majorHAnsi" w:hAnsiTheme="majorHAnsi" w:cs="Times New Roman"/>
          <w:sz w:val="24"/>
          <w:szCs w:val="24"/>
        </w:rPr>
        <w:t>xt</w:t>
      </w:r>
      <w:proofErr w:type="spellEnd"/>
      <w:r w:rsidRPr="00C2056F">
        <w:rPr>
          <w:rFonts w:asciiTheme="majorHAnsi" w:hAnsiTheme="majorHAnsi" w:cs="Times New Roman"/>
          <w:sz w:val="24"/>
          <w:szCs w:val="24"/>
        </w:rPr>
        <w:t>,”  “–it,” and “–pre,” indicate maximum temperature, minimum temperature, and rainfall, respectively.</w:t>
      </w:r>
    </w:p>
    <w:p w:rsidR="00B46512" w:rsidRPr="00C2056F" w:rsidRDefault="00B46512" w:rsidP="00B46512">
      <w:pPr>
        <w:spacing w:line="360" w:lineRule="auto"/>
        <w:ind w:firstLine="360"/>
        <w:contextualSpacing/>
        <w:rPr>
          <w:rFonts w:asciiTheme="majorHAnsi" w:hAnsiTheme="majorHAnsi" w:cs="Times New Roman"/>
          <w:sz w:val="24"/>
          <w:szCs w:val="24"/>
        </w:rPr>
      </w:pPr>
      <w:r w:rsidRPr="00C2056F">
        <w:rPr>
          <w:rFonts w:asciiTheme="majorHAnsi" w:hAnsiTheme="majorHAnsi" w:cs="Times New Roman"/>
          <w:sz w:val="24"/>
          <w:szCs w:val="24"/>
        </w:rPr>
        <w:t>ACT generated wet season quarterly averages, five month optimum growing season averages, and trigger season averages.  These are explained briefly:</w:t>
      </w:r>
    </w:p>
    <w:p w:rsidR="00B46512" w:rsidRDefault="00B46512" w:rsidP="00B46512">
      <w:pPr>
        <w:pStyle w:val="ListParagraph"/>
        <w:numPr>
          <w:ilvl w:val="0"/>
          <w:numId w:val="3"/>
        </w:numPr>
        <w:spacing w:line="360" w:lineRule="auto"/>
        <w:rPr>
          <w:rFonts w:asciiTheme="majorHAnsi" w:hAnsiTheme="majorHAnsi" w:cs="Times New Roman"/>
          <w:sz w:val="24"/>
          <w:szCs w:val="24"/>
        </w:rPr>
      </w:pPr>
      <w:r w:rsidRPr="00C2056F">
        <w:rPr>
          <w:rFonts w:asciiTheme="majorHAnsi" w:hAnsiTheme="majorHAnsi" w:cs="Times New Roman"/>
          <w:sz w:val="24"/>
          <w:szCs w:val="24"/>
        </w:rPr>
        <w:t>The wet season quarterly averages (</w:t>
      </w:r>
      <w:proofErr w:type="spellStart"/>
      <w:r w:rsidRPr="00C2056F">
        <w:rPr>
          <w:rFonts w:asciiTheme="majorHAnsi" w:hAnsiTheme="majorHAnsi" w:cs="Times New Roman"/>
          <w:sz w:val="24"/>
          <w:szCs w:val="24"/>
        </w:rPr>
        <w:t>qwet</w:t>
      </w:r>
      <w:proofErr w:type="spellEnd"/>
      <w:r w:rsidRPr="00C2056F">
        <w:rPr>
          <w:rFonts w:asciiTheme="majorHAnsi" w:hAnsiTheme="majorHAnsi" w:cs="Times New Roman"/>
          <w:sz w:val="24"/>
          <w:szCs w:val="24"/>
        </w:rPr>
        <w:t>-) are averaged over the rainiest three consecutive months of the year.  The starting months of these three month periods vary from district to distr</w:t>
      </w:r>
      <w:r w:rsidR="008014E9">
        <w:rPr>
          <w:rFonts w:asciiTheme="majorHAnsi" w:hAnsiTheme="majorHAnsi" w:cs="Times New Roman"/>
          <w:sz w:val="24"/>
          <w:szCs w:val="24"/>
        </w:rPr>
        <w:t>ict and are displayed in table 11</w:t>
      </w:r>
      <w:r w:rsidRPr="00C2056F">
        <w:rPr>
          <w:rFonts w:asciiTheme="majorHAnsi" w:hAnsiTheme="majorHAnsi" w:cs="Times New Roman"/>
          <w:sz w:val="24"/>
          <w:szCs w:val="24"/>
        </w:rPr>
        <w:t>.</w:t>
      </w:r>
    </w:p>
    <w:tbl>
      <w:tblPr>
        <w:tblStyle w:val="TableGrid"/>
        <w:tblW w:w="5310" w:type="dxa"/>
        <w:jc w:val="center"/>
        <w:tblLook w:val="04A0" w:firstRow="1" w:lastRow="0" w:firstColumn="1" w:lastColumn="0" w:noHBand="0" w:noVBand="1"/>
      </w:tblPr>
      <w:tblGrid>
        <w:gridCol w:w="1980"/>
        <w:gridCol w:w="1890"/>
        <w:gridCol w:w="1440"/>
      </w:tblGrid>
      <w:tr w:rsidR="008014E9" w:rsidRPr="008014E9" w:rsidTr="008014E9">
        <w:trPr>
          <w:trHeight w:val="255"/>
          <w:jc w:val="center"/>
        </w:trPr>
        <w:tc>
          <w:tcPr>
            <w:tcW w:w="5310" w:type="dxa"/>
            <w:gridSpan w:val="3"/>
            <w:noWrap/>
          </w:tcPr>
          <w:p w:rsidR="008014E9" w:rsidRPr="008014E9" w:rsidRDefault="008014E9" w:rsidP="00340FD9">
            <w:pPr>
              <w:contextualSpacing/>
              <w:jc w:val="center"/>
              <w:rPr>
                <w:rFonts w:asciiTheme="majorHAnsi" w:eastAsia="Times New Roman" w:hAnsiTheme="majorHAnsi" w:cs="Arial"/>
                <w:sz w:val="20"/>
                <w:szCs w:val="20"/>
              </w:rPr>
            </w:pPr>
            <w:r w:rsidRPr="008014E9">
              <w:rPr>
                <w:rFonts w:asciiTheme="majorHAnsi" w:eastAsia="Times New Roman" w:hAnsiTheme="majorHAnsi" w:cs="Arial"/>
                <w:sz w:val="20"/>
                <w:szCs w:val="20"/>
              </w:rPr>
              <w:t xml:space="preserve">Table </w:t>
            </w:r>
            <w:r w:rsidRPr="008014E9">
              <w:rPr>
                <w:rFonts w:asciiTheme="majorHAnsi" w:eastAsia="Times New Roman" w:hAnsiTheme="majorHAnsi" w:cs="Arial"/>
                <w:sz w:val="20"/>
                <w:szCs w:val="20"/>
              </w:rPr>
              <w:t>11</w:t>
            </w:r>
            <w:r w:rsidRPr="008014E9">
              <w:rPr>
                <w:rFonts w:asciiTheme="majorHAnsi" w:eastAsia="Times New Roman" w:hAnsiTheme="majorHAnsi" w:cs="Arial"/>
                <w:sz w:val="20"/>
                <w:szCs w:val="20"/>
              </w:rPr>
              <w:t>: First month of the long rains season by district</w:t>
            </w:r>
          </w:p>
        </w:tc>
      </w:tr>
      <w:tr w:rsidR="008014E9" w:rsidRPr="008014E9" w:rsidTr="008014E9">
        <w:trPr>
          <w:trHeight w:val="255"/>
          <w:jc w:val="center"/>
        </w:trPr>
        <w:tc>
          <w:tcPr>
            <w:tcW w:w="1980" w:type="dxa"/>
            <w:noWrap/>
            <w:hideMark/>
          </w:tcPr>
          <w:p w:rsidR="008014E9" w:rsidRPr="008014E9" w:rsidRDefault="008014E9" w:rsidP="00340FD9">
            <w:pPr>
              <w:contextualSpacing/>
              <w:jc w:val="center"/>
              <w:rPr>
                <w:rFonts w:asciiTheme="majorHAnsi" w:eastAsia="Times New Roman" w:hAnsiTheme="majorHAnsi" w:cs="Arial"/>
                <w:sz w:val="20"/>
                <w:szCs w:val="20"/>
              </w:rPr>
            </w:pPr>
            <w:r w:rsidRPr="008014E9">
              <w:rPr>
                <w:rFonts w:asciiTheme="majorHAnsi" w:eastAsia="Times New Roman" w:hAnsiTheme="majorHAnsi" w:cs="Arial"/>
                <w:sz w:val="20"/>
                <w:szCs w:val="20"/>
              </w:rPr>
              <w:t>Province</w:t>
            </w:r>
          </w:p>
        </w:tc>
        <w:tc>
          <w:tcPr>
            <w:tcW w:w="1890" w:type="dxa"/>
            <w:noWrap/>
            <w:hideMark/>
          </w:tcPr>
          <w:p w:rsidR="008014E9" w:rsidRPr="008014E9" w:rsidRDefault="008014E9" w:rsidP="00340FD9">
            <w:pPr>
              <w:contextualSpacing/>
              <w:jc w:val="center"/>
              <w:rPr>
                <w:rFonts w:asciiTheme="majorHAnsi" w:eastAsia="Times New Roman" w:hAnsiTheme="majorHAnsi" w:cs="Arial"/>
                <w:sz w:val="20"/>
                <w:szCs w:val="20"/>
              </w:rPr>
            </w:pPr>
            <w:r w:rsidRPr="008014E9">
              <w:rPr>
                <w:rFonts w:asciiTheme="majorHAnsi" w:eastAsia="Times New Roman" w:hAnsiTheme="majorHAnsi" w:cs="Arial"/>
                <w:sz w:val="20"/>
                <w:szCs w:val="20"/>
              </w:rPr>
              <w:t>District(s)</w:t>
            </w:r>
          </w:p>
        </w:tc>
        <w:tc>
          <w:tcPr>
            <w:tcW w:w="1440" w:type="dxa"/>
            <w:noWrap/>
            <w:hideMark/>
          </w:tcPr>
          <w:p w:rsidR="008014E9" w:rsidRPr="008014E9" w:rsidRDefault="008014E9" w:rsidP="00340FD9">
            <w:pPr>
              <w:contextualSpacing/>
              <w:jc w:val="center"/>
              <w:rPr>
                <w:rFonts w:asciiTheme="majorHAnsi" w:eastAsia="Times New Roman" w:hAnsiTheme="majorHAnsi" w:cs="Arial"/>
                <w:sz w:val="20"/>
                <w:szCs w:val="20"/>
              </w:rPr>
            </w:pPr>
            <w:r w:rsidRPr="008014E9">
              <w:rPr>
                <w:rFonts w:asciiTheme="majorHAnsi" w:eastAsia="Times New Roman" w:hAnsiTheme="majorHAnsi" w:cs="Arial"/>
                <w:sz w:val="20"/>
                <w:szCs w:val="20"/>
              </w:rPr>
              <w:t>First month of the long rains season</w:t>
            </w:r>
          </w:p>
        </w:tc>
      </w:tr>
      <w:tr w:rsidR="008014E9" w:rsidRPr="008014E9" w:rsidTr="008014E9">
        <w:trPr>
          <w:trHeight w:val="255"/>
          <w:jc w:val="center"/>
        </w:trPr>
        <w:tc>
          <w:tcPr>
            <w:tcW w:w="1980" w:type="dxa"/>
            <w:noWrap/>
            <w:hideMark/>
          </w:tcPr>
          <w:p w:rsidR="008014E9" w:rsidRPr="008014E9" w:rsidRDefault="008014E9" w:rsidP="00340FD9">
            <w:pPr>
              <w:contextualSpacing/>
              <w:jc w:val="center"/>
              <w:rPr>
                <w:rFonts w:asciiTheme="majorHAnsi" w:eastAsia="Times New Roman" w:hAnsiTheme="majorHAnsi" w:cs="Arial"/>
                <w:sz w:val="20"/>
                <w:szCs w:val="20"/>
              </w:rPr>
            </w:pPr>
            <w:r w:rsidRPr="008014E9">
              <w:rPr>
                <w:rFonts w:asciiTheme="majorHAnsi" w:eastAsia="Times New Roman" w:hAnsiTheme="majorHAnsi" w:cs="Arial"/>
                <w:sz w:val="20"/>
                <w:szCs w:val="20"/>
              </w:rPr>
              <w:t>Coast</w:t>
            </w:r>
          </w:p>
        </w:tc>
        <w:tc>
          <w:tcPr>
            <w:tcW w:w="1890" w:type="dxa"/>
            <w:noWrap/>
            <w:hideMark/>
          </w:tcPr>
          <w:p w:rsidR="008014E9" w:rsidRPr="008014E9" w:rsidRDefault="008014E9" w:rsidP="00340FD9">
            <w:pPr>
              <w:contextualSpacing/>
              <w:jc w:val="center"/>
              <w:rPr>
                <w:rFonts w:asciiTheme="majorHAnsi" w:eastAsia="Times New Roman" w:hAnsiTheme="majorHAnsi" w:cs="Arial"/>
                <w:sz w:val="20"/>
                <w:szCs w:val="20"/>
              </w:rPr>
            </w:pPr>
            <w:proofErr w:type="spellStart"/>
            <w:r w:rsidRPr="008014E9">
              <w:rPr>
                <w:rFonts w:asciiTheme="majorHAnsi" w:eastAsia="Times New Roman" w:hAnsiTheme="majorHAnsi" w:cs="Arial"/>
                <w:sz w:val="20"/>
                <w:szCs w:val="20"/>
              </w:rPr>
              <w:t>Taita-Taveta</w:t>
            </w:r>
            <w:proofErr w:type="spellEnd"/>
          </w:p>
        </w:tc>
        <w:tc>
          <w:tcPr>
            <w:tcW w:w="1440" w:type="dxa"/>
            <w:noWrap/>
            <w:hideMark/>
          </w:tcPr>
          <w:p w:rsidR="008014E9" w:rsidRPr="008014E9" w:rsidRDefault="008014E9" w:rsidP="00340FD9">
            <w:pPr>
              <w:contextualSpacing/>
              <w:jc w:val="center"/>
              <w:rPr>
                <w:rFonts w:asciiTheme="majorHAnsi" w:eastAsia="Times New Roman" w:hAnsiTheme="majorHAnsi" w:cs="Arial"/>
                <w:sz w:val="20"/>
                <w:szCs w:val="20"/>
              </w:rPr>
            </w:pPr>
            <w:r w:rsidRPr="008014E9">
              <w:rPr>
                <w:rFonts w:asciiTheme="majorHAnsi" w:eastAsia="Times New Roman" w:hAnsiTheme="majorHAnsi" w:cs="Arial"/>
                <w:sz w:val="20"/>
                <w:szCs w:val="20"/>
              </w:rPr>
              <w:t>Mar</w:t>
            </w:r>
          </w:p>
        </w:tc>
      </w:tr>
      <w:tr w:rsidR="008014E9" w:rsidRPr="008014E9" w:rsidTr="008014E9">
        <w:trPr>
          <w:trHeight w:val="255"/>
          <w:jc w:val="center"/>
        </w:trPr>
        <w:tc>
          <w:tcPr>
            <w:tcW w:w="1980" w:type="dxa"/>
            <w:vMerge w:val="restart"/>
            <w:noWrap/>
            <w:hideMark/>
          </w:tcPr>
          <w:p w:rsidR="008014E9" w:rsidRPr="008014E9" w:rsidRDefault="008014E9" w:rsidP="00340FD9">
            <w:pPr>
              <w:contextualSpacing/>
              <w:jc w:val="center"/>
              <w:rPr>
                <w:rFonts w:asciiTheme="majorHAnsi" w:eastAsia="Times New Roman" w:hAnsiTheme="majorHAnsi" w:cs="Arial"/>
                <w:sz w:val="20"/>
                <w:szCs w:val="20"/>
              </w:rPr>
            </w:pPr>
            <w:r w:rsidRPr="008014E9">
              <w:rPr>
                <w:rFonts w:asciiTheme="majorHAnsi" w:eastAsia="Times New Roman" w:hAnsiTheme="majorHAnsi" w:cs="Arial"/>
                <w:sz w:val="20"/>
                <w:szCs w:val="20"/>
              </w:rPr>
              <w:t>Eastern</w:t>
            </w:r>
          </w:p>
        </w:tc>
        <w:tc>
          <w:tcPr>
            <w:tcW w:w="1890" w:type="dxa"/>
            <w:noWrap/>
            <w:hideMark/>
          </w:tcPr>
          <w:p w:rsidR="008014E9" w:rsidRPr="008014E9" w:rsidRDefault="008014E9" w:rsidP="00340FD9">
            <w:pPr>
              <w:contextualSpacing/>
              <w:jc w:val="center"/>
              <w:rPr>
                <w:rFonts w:asciiTheme="majorHAnsi" w:eastAsia="Times New Roman" w:hAnsiTheme="majorHAnsi" w:cs="Arial"/>
                <w:sz w:val="20"/>
                <w:szCs w:val="20"/>
              </w:rPr>
            </w:pPr>
            <w:proofErr w:type="spellStart"/>
            <w:r w:rsidRPr="008014E9">
              <w:rPr>
                <w:rFonts w:asciiTheme="majorHAnsi" w:eastAsia="Times New Roman" w:hAnsiTheme="majorHAnsi" w:cs="Arial"/>
                <w:sz w:val="20"/>
                <w:szCs w:val="20"/>
              </w:rPr>
              <w:t>Makueni</w:t>
            </w:r>
            <w:proofErr w:type="spellEnd"/>
            <w:r w:rsidRPr="008014E9">
              <w:rPr>
                <w:rFonts w:asciiTheme="majorHAnsi" w:eastAsia="Times New Roman" w:hAnsiTheme="majorHAnsi" w:cs="Arial"/>
                <w:sz w:val="20"/>
                <w:szCs w:val="20"/>
              </w:rPr>
              <w:t xml:space="preserve">, </w:t>
            </w:r>
            <w:proofErr w:type="spellStart"/>
            <w:r w:rsidRPr="008014E9">
              <w:rPr>
                <w:rFonts w:asciiTheme="majorHAnsi" w:eastAsia="Times New Roman" w:hAnsiTheme="majorHAnsi" w:cs="Arial"/>
                <w:sz w:val="20"/>
                <w:szCs w:val="20"/>
              </w:rPr>
              <w:t>Meru</w:t>
            </w:r>
            <w:proofErr w:type="spellEnd"/>
          </w:p>
        </w:tc>
        <w:tc>
          <w:tcPr>
            <w:tcW w:w="1440" w:type="dxa"/>
            <w:noWrap/>
            <w:hideMark/>
          </w:tcPr>
          <w:p w:rsidR="008014E9" w:rsidRPr="008014E9" w:rsidRDefault="008014E9" w:rsidP="00340FD9">
            <w:pPr>
              <w:contextualSpacing/>
              <w:jc w:val="center"/>
              <w:rPr>
                <w:rFonts w:asciiTheme="majorHAnsi" w:eastAsia="Times New Roman" w:hAnsiTheme="majorHAnsi" w:cs="Arial"/>
                <w:sz w:val="20"/>
                <w:szCs w:val="20"/>
              </w:rPr>
            </w:pPr>
            <w:r w:rsidRPr="008014E9">
              <w:rPr>
                <w:rFonts w:asciiTheme="majorHAnsi" w:eastAsia="Times New Roman" w:hAnsiTheme="majorHAnsi" w:cs="Arial"/>
                <w:sz w:val="20"/>
                <w:szCs w:val="20"/>
              </w:rPr>
              <w:t>Mar</w:t>
            </w:r>
          </w:p>
        </w:tc>
      </w:tr>
      <w:tr w:rsidR="008014E9" w:rsidRPr="008014E9" w:rsidTr="008014E9">
        <w:trPr>
          <w:trHeight w:val="255"/>
          <w:jc w:val="center"/>
        </w:trPr>
        <w:tc>
          <w:tcPr>
            <w:tcW w:w="1980" w:type="dxa"/>
            <w:vMerge/>
            <w:noWrap/>
            <w:hideMark/>
          </w:tcPr>
          <w:p w:rsidR="008014E9" w:rsidRPr="008014E9" w:rsidRDefault="008014E9" w:rsidP="00340FD9">
            <w:pPr>
              <w:contextualSpacing/>
              <w:jc w:val="center"/>
              <w:rPr>
                <w:rFonts w:asciiTheme="majorHAnsi" w:eastAsia="Times New Roman" w:hAnsiTheme="majorHAnsi" w:cs="Arial"/>
                <w:sz w:val="20"/>
                <w:szCs w:val="20"/>
              </w:rPr>
            </w:pPr>
          </w:p>
        </w:tc>
        <w:tc>
          <w:tcPr>
            <w:tcW w:w="1890" w:type="dxa"/>
            <w:noWrap/>
            <w:hideMark/>
          </w:tcPr>
          <w:p w:rsidR="008014E9" w:rsidRPr="008014E9" w:rsidRDefault="008014E9" w:rsidP="00340FD9">
            <w:pPr>
              <w:contextualSpacing/>
              <w:jc w:val="center"/>
              <w:rPr>
                <w:rFonts w:asciiTheme="majorHAnsi" w:eastAsia="Times New Roman" w:hAnsiTheme="majorHAnsi" w:cs="Arial"/>
                <w:sz w:val="20"/>
                <w:szCs w:val="20"/>
              </w:rPr>
            </w:pPr>
            <w:proofErr w:type="spellStart"/>
            <w:r w:rsidRPr="008014E9">
              <w:rPr>
                <w:rFonts w:asciiTheme="majorHAnsi" w:eastAsia="Times New Roman" w:hAnsiTheme="majorHAnsi" w:cs="Arial"/>
                <w:sz w:val="20"/>
                <w:szCs w:val="20"/>
              </w:rPr>
              <w:t>Mwingi</w:t>
            </w:r>
            <w:proofErr w:type="spellEnd"/>
            <w:r w:rsidRPr="008014E9">
              <w:rPr>
                <w:rFonts w:asciiTheme="majorHAnsi" w:eastAsia="Times New Roman" w:hAnsiTheme="majorHAnsi" w:cs="Arial"/>
                <w:sz w:val="20"/>
                <w:szCs w:val="20"/>
              </w:rPr>
              <w:t xml:space="preserve">, </w:t>
            </w:r>
            <w:proofErr w:type="spellStart"/>
            <w:r w:rsidRPr="008014E9">
              <w:rPr>
                <w:rFonts w:asciiTheme="majorHAnsi" w:eastAsia="Times New Roman" w:hAnsiTheme="majorHAnsi" w:cs="Arial"/>
                <w:sz w:val="20"/>
                <w:szCs w:val="20"/>
              </w:rPr>
              <w:t>Machakos</w:t>
            </w:r>
            <w:proofErr w:type="spellEnd"/>
          </w:p>
        </w:tc>
        <w:tc>
          <w:tcPr>
            <w:tcW w:w="1440" w:type="dxa"/>
            <w:noWrap/>
            <w:hideMark/>
          </w:tcPr>
          <w:p w:rsidR="008014E9" w:rsidRPr="008014E9" w:rsidRDefault="008014E9" w:rsidP="00340FD9">
            <w:pPr>
              <w:contextualSpacing/>
              <w:jc w:val="center"/>
              <w:rPr>
                <w:rFonts w:asciiTheme="majorHAnsi" w:eastAsia="Times New Roman" w:hAnsiTheme="majorHAnsi" w:cs="Arial"/>
                <w:sz w:val="20"/>
                <w:szCs w:val="20"/>
              </w:rPr>
            </w:pPr>
            <w:r w:rsidRPr="008014E9">
              <w:rPr>
                <w:rFonts w:asciiTheme="majorHAnsi" w:eastAsia="Times New Roman" w:hAnsiTheme="majorHAnsi" w:cs="Arial"/>
                <w:sz w:val="20"/>
                <w:szCs w:val="20"/>
              </w:rPr>
              <w:t>Oct</w:t>
            </w:r>
          </w:p>
        </w:tc>
      </w:tr>
      <w:tr w:rsidR="008014E9" w:rsidRPr="008014E9" w:rsidTr="008014E9">
        <w:trPr>
          <w:trHeight w:val="255"/>
          <w:jc w:val="center"/>
        </w:trPr>
        <w:tc>
          <w:tcPr>
            <w:tcW w:w="1980" w:type="dxa"/>
            <w:vMerge/>
            <w:noWrap/>
            <w:hideMark/>
          </w:tcPr>
          <w:p w:rsidR="008014E9" w:rsidRPr="008014E9" w:rsidRDefault="008014E9" w:rsidP="00340FD9">
            <w:pPr>
              <w:contextualSpacing/>
              <w:jc w:val="center"/>
              <w:rPr>
                <w:rFonts w:asciiTheme="majorHAnsi" w:eastAsia="Times New Roman" w:hAnsiTheme="majorHAnsi" w:cs="Arial"/>
                <w:sz w:val="20"/>
                <w:szCs w:val="20"/>
              </w:rPr>
            </w:pPr>
          </w:p>
        </w:tc>
        <w:tc>
          <w:tcPr>
            <w:tcW w:w="1890" w:type="dxa"/>
            <w:noWrap/>
          </w:tcPr>
          <w:p w:rsidR="008014E9" w:rsidRPr="008014E9" w:rsidRDefault="008014E9" w:rsidP="00340FD9">
            <w:pPr>
              <w:contextualSpacing/>
              <w:jc w:val="center"/>
              <w:rPr>
                <w:rFonts w:asciiTheme="majorHAnsi" w:eastAsia="Times New Roman" w:hAnsiTheme="majorHAnsi" w:cs="Arial"/>
                <w:sz w:val="20"/>
                <w:szCs w:val="20"/>
              </w:rPr>
            </w:pPr>
            <w:proofErr w:type="spellStart"/>
            <w:r w:rsidRPr="008014E9">
              <w:rPr>
                <w:rFonts w:asciiTheme="majorHAnsi" w:eastAsia="Times New Roman" w:hAnsiTheme="majorHAnsi" w:cs="Arial"/>
                <w:sz w:val="20"/>
                <w:szCs w:val="20"/>
              </w:rPr>
              <w:t>Kitui</w:t>
            </w:r>
            <w:proofErr w:type="spellEnd"/>
          </w:p>
        </w:tc>
        <w:tc>
          <w:tcPr>
            <w:tcW w:w="1440" w:type="dxa"/>
            <w:noWrap/>
          </w:tcPr>
          <w:p w:rsidR="008014E9" w:rsidRPr="008014E9" w:rsidRDefault="008014E9" w:rsidP="00340FD9">
            <w:pPr>
              <w:contextualSpacing/>
              <w:jc w:val="center"/>
              <w:rPr>
                <w:rFonts w:asciiTheme="majorHAnsi" w:eastAsia="Times New Roman" w:hAnsiTheme="majorHAnsi" w:cs="Arial"/>
                <w:sz w:val="20"/>
                <w:szCs w:val="20"/>
              </w:rPr>
            </w:pPr>
            <w:r w:rsidRPr="008014E9">
              <w:rPr>
                <w:rFonts w:asciiTheme="majorHAnsi" w:eastAsia="Times New Roman" w:hAnsiTheme="majorHAnsi" w:cs="Arial"/>
                <w:sz w:val="20"/>
                <w:szCs w:val="20"/>
              </w:rPr>
              <w:t>Nov</w:t>
            </w:r>
          </w:p>
        </w:tc>
      </w:tr>
      <w:tr w:rsidR="008014E9" w:rsidRPr="008014E9" w:rsidTr="008014E9">
        <w:trPr>
          <w:trHeight w:val="255"/>
          <w:jc w:val="center"/>
        </w:trPr>
        <w:tc>
          <w:tcPr>
            <w:tcW w:w="1980" w:type="dxa"/>
            <w:noWrap/>
            <w:hideMark/>
          </w:tcPr>
          <w:p w:rsidR="008014E9" w:rsidRPr="008014E9" w:rsidRDefault="008014E9" w:rsidP="00340FD9">
            <w:pPr>
              <w:contextualSpacing/>
              <w:jc w:val="center"/>
              <w:rPr>
                <w:rFonts w:asciiTheme="majorHAnsi" w:eastAsia="Times New Roman" w:hAnsiTheme="majorHAnsi" w:cs="Arial"/>
                <w:sz w:val="20"/>
                <w:szCs w:val="20"/>
              </w:rPr>
            </w:pPr>
            <w:r w:rsidRPr="008014E9">
              <w:rPr>
                <w:rFonts w:asciiTheme="majorHAnsi" w:eastAsia="Times New Roman" w:hAnsiTheme="majorHAnsi" w:cs="Arial"/>
                <w:sz w:val="20"/>
                <w:szCs w:val="20"/>
              </w:rPr>
              <w:t>Nyanza</w:t>
            </w:r>
          </w:p>
        </w:tc>
        <w:tc>
          <w:tcPr>
            <w:tcW w:w="1890" w:type="dxa"/>
            <w:noWrap/>
            <w:hideMark/>
          </w:tcPr>
          <w:p w:rsidR="008014E9" w:rsidRPr="008014E9" w:rsidRDefault="008014E9" w:rsidP="00340FD9">
            <w:pPr>
              <w:contextualSpacing/>
              <w:jc w:val="center"/>
              <w:rPr>
                <w:rFonts w:asciiTheme="majorHAnsi" w:eastAsia="Times New Roman" w:hAnsiTheme="majorHAnsi" w:cs="Arial"/>
                <w:sz w:val="20"/>
                <w:szCs w:val="20"/>
              </w:rPr>
            </w:pPr>
            <w:proofErr w:type="spellStart"/>
            <w:r w:rsidRPr="008014E9">
              <w:rPr>
                <w:rFonts w:asciiTheme="majorHAnsi" w:eastAsia="Times New Roman" w:hAnsiTheme="majorHAnsi" w:cs="Arial"/>
                <w:sz w:val="20"/>
                <w:szCs w:val="20"/>
              </w:rPr>
              <w:t>Kisii</w:t>
            </w:r>
            <w:proofErr w:type="spellEnd"/>
            <w:r w:rsidRPr="008014E9">
              <w:rPr>
                <w:rFonts w:asciiTheme="majorHAnsi" w:eastAsia="Times New Roman" w:hAnsiTheme="majorHAnsi" w:cs="Arial"/>
                <w:sz w:val="20"/>
                <w:szCs w:val="20"/>
              </w:rPr>
              <w:t xml:space="preserve">, </w:t>
            </w:r>
            <w:proofErr w:type="spellStart"/>
            <w:r w:rsidRPr="008014E9">
              <w:rPr>
                <w:rFonts w:asciiTheme="majorHAnsi" w:eastAsia="Times New Roman" w:hAnsiTheme="majorHAnsi" w:cs="Arial"/>
                <w:sz w:val="20"/>
                <w:szCs w:val="20"/>
              </w:rPr>
              <w:t>Siaya</w:t>
            </w:r>
            <w:proofErr w:type="spellEnd"/>
            <w:r w:rsidRPr="008014E9">
              <w:rPr>
                <w:rFonts w:asciiTheme="majorHAnsi" w:eastAsia="Times New Roman" w:hAnsiTheme="majorHAnsi" w:cs="Arial"/>
                <w:sz w:val="20"/>
                <w:szCs w:val="20"/>
              </w:rPr>
              <w:t>, Kisumu</w:t>
            </w:r>
          </w:p>
        </w:tc>
        <w:tc>
          <w:tcPr>
            <w:tcW w:w="1440" w:type="dxa"/>
            <w:noWrap/>
            <w:hideMark/>
          </w:tcPr>
          <w:p w:rsidR="008014E9" w:rsidRPr="008014E9" w:rsidRDefault="008014E9" w:rsidP="00340FD9">
            <w:pPr>
              <w:contextualSpacing/>
              <w:jc w:val="center"/>
              <w:rPr>
                <w:rFonts w:asciiTheme="majorHAnsi" w:eastAsia="Times New Roman" w:hAnsiTheme="majorHAnsi" w:cs="Arial"/>
                <w:sz w:val="20"/>
                <w:szCs w:val="20"/>
              </w:rPr>
            </w:pPr>
            <w:r w:rsidRPr="008014E9">
              <w:rPr>
                <w:rFonts w:asciiTheme="majorHAnsi" w:eastAsia="Times New Roman" w:hAnsiTheme="majorHAnsi" w:cs="Arial"/>
                <w:sz w:val="20"/>
                <w:szCs w:val="20"/>
              </w:rPr>
              <w:t>Mar</w:t>
            </w:r>
          </w:p>
        </w:tc>
      </w:tr>
      <w:tr w:rsidR="008014E9" w:rsidRPr="008014E9" w:rsidTr="008014E9">
        <w:trPr>
          <w:trHeight w:val="255"/>
          <w:jc w:val="center"/>
        </w:trPr>
        <w:tc>
          <w:tcPr>
            <w:tcW w:w="1980" w:type="dxa"/>
            <w:vMerge w:val="restart"/>
            <w:noWrap/>
            <w:hideMark/>
          </w:tcPr>
          <w:p w:rsidR="008014E9" w:rsidRPr="008014E9" w:rsidRDefault="008014E9" w:rsidP="00340FD9">
            <w:pPr>
              <w:contextualSpacing/>
              <w:jc w:val="center"/>
              <w:rPr>
                <w:rFonts w:asciiTheme="majorHAnsi" w:eastAsia="Times New Roman" w:hAnsiTheme="majorHAnsi" w:cs="Arial"/>
                <w:sz w:val="20"/>
                <w:szCs w:val="20"/>
              </w:rPr>
            </w:pPr>
            <w:r w:rsidRPr="008014E9">
              <w:rPr>
                <w:rFonts w:asciiTheme="majorHAnsi" w:eastAsia="Times New Roman" w:hAnsiTheme="majorHAnsi" w:cs="Arial"/>
                <w:sz w:val="20"/>
                <w:szCs w:val="20"/>
              </w:rPr>
              <w:t>Western</w:t>
            </w:r>
          </w:p>
        </w:tc>
        <w:tc>
          <w:tcPr>
            <w:tcW w:w="1890" w:type="dxa"/>
            <w:noWrap/>
            <w:hideMark/>
          </w:tcPr>
          <w:p w:rsidR="008014E9" w:rsidRPr="008014E9" w:rsidRDefault="008014E9" w:rsidP="00340FD9">
            <w:pPr>
              <w:contextualSpacing/>
              <w:jc w:val="center"/>
              <w:rPr>
                <w:rFonts w:asciiTheme="majorHAnsi" w:eastAsia="Times New Roman" w:hAnsiTheme="majorHAnsi" w:cs="Arial"/>
                <w:sz w:val="20"/>
                <w:szCs w:val="20"/>
              </w:rPr>
            </w:pPr>
            <w:proofErr w:type="spellStart"/>
            <w:r w:rsidRPr="008014E9">
              <w:rPr>
                <w:rFonts w:asciiTheme="majorHAnsi" w:eastAsia="Times New Roman" w:hAnsiTheme="majorHAnsi" w:cs="Arial"/>
                <w:sz w:val="20"/>
                <w:szCs w:val="20"/>
              </w:rPr>
              <w:t>Bungoma</w:t>
            </w:r>
            <w:proofErr w:type="spellEnd"/>
          </w:p>
        </w:tc>
        <w:tc>
          <w:tcPr>
            <w:tcW w:w="1440" w:type="dxa"/>
            <w:noWrap/>
            <w:hideMark/>
          </w:tcPr>
          <w:p w:rsidR="008014E9" w:rsidRPr="008014E9" w:rsidRDefault="008014E9" w:rsidP="00340FD9">
            <w:pPr>
              <w:contextualSpacing/>
              <w:jc w:val="center"/>
              <w:rPr>
                <w:rFonts w:asciiTheme="majorHAnsi" w:eastAsia="Times New Roman" w:hAnsiTheme="majorHAnsi" w:cs="Arial"/>
                <w:sz w:val="20"/>
                <w:szCs w:val="20"/>
              </w:rPr>
            </w:pPr>
            <w:r w:rsidRPr="008014E9">
              <w:rPr>
                <w:rFonts w:asciiTheme="majorHAnsi" w:eastAsia="Times New Roman" w:hAnsiTheme="majorHAnsi" w:cs="Arial"/>
                <w:sz w:val="20"/>
                <w:szCs w:val="20"/>
              </w:rPr>
              <w:t>Apr</w:t>
            </w:r>
          </w:p>
        </w:tc>
      </w:tr>
      <w:tr w:rsidR="008014E9" w:rsidRPr="008014E9" w:rsidTr="008014E9">
        <w:trPr>
          <w:trHeight w:val="255"/>
          <w:jc w:val="center"/>
        </w:trPr>
        <w:tc>
          <w:tcPr>
            <w:tcW w:w="1980" w:type="dxa"/>
            <w:vMerge/>
            <w:noWrap/>
            <w:hideMark/>
          </w:tcPr>
          <w:p w:rsidR="008014E9" w:rsidRPr="008014E9" w:rsidRDefault="008014E9" w:rsidP="00340FD9">
            <w:pPr>
              <w:contextualSpacing/>
              <w:jc w:val="center"/>
              <w:rPr>
                <w:rFonts w:asciiTheme="majorHAnsi" w:eastAsia="Times New Roman" w:hAnsiTheme="majorHAnsi" w:cs="Arial"/>
                <w:sz w:val="20"/>
                <w:szCs w:val="20"/>
              </w:rPr>
            </w:pPr>
          </w:p>
        </w:tc>
        <w:tc>
          <w:tcPr>
            <w:tcW w:w="1890" w:type="dxa"/>
            <w:noWrap/>
            <w:hideMark/>
          </w:tcPr>
          <w:p w:rsidR="008014E9" w:rsidRPr="008014E9" w:rsidRDefault="008014E9" w:rsidP="00340FD9">
            <w:pPr>
              <w:contextualSpacing/>
              <w:jc w:val="center"/>
              <w:rPr>
                <w:rFonts w:asciiTheme="majorHAnsi" w:eastAsia="Times New Roman" w:hAnsiTheme="majorHAnsi" w:cs="Arial"/>
                <w:sz w:val="20"/>
                <w:szCs w:val="20"/>
              </w:rPr>
            </w:pPr>
            <w:proofErr w:type="spellStart"/>
            <w:r w:rsidRPr="008014E9">
              <w:rPr>
                <w:rFonts w:asciiTheme="majorHAnsi" w:eastAsia="Times New Roman" w:hAnsiTheme="majorHAnsi" w:cs="Arial"/>
                <w:sz w:val="20"/>
                <w:szCs w:val="20"/>
              </w:rPr>
              <w:t>Kakamega</w:t>
            </w:r>
            <w:proofErr w:type="spellEnd"/>
          </w:p>
        </w:tc>
        <w:tc>
          <w:tcPr>
            <w:tcW w:w="1440" w:type="dxa"/>
            <w:noWrap/>
            <w:hideMark/>
          </w:tcPr>
          <w:p w:rsidR="008014E9" w:rsidRPr="008014E9" w:rsidRDefault="008014E9" w:rsidP="00340FD9">
            <w:pPr>
              <w:contextualSpacing/>
              <w:jc w:val="center"/>
              <w:rPr>
                <w:rFonts w:asciiTheme="majorHAnsi" w:eastAsia="Times New Roman" w:hAnsiTheme="majorHAnsi" w:cs="Arial"/>
                <w:sz w:val="20"/>
                <w:szCs w:val="20"/>
              </w:rPr>
            </w:pPr>
            <w:r w:rsidRPr="008014E9">
              <w:rPr>
                <w:rFonts w:asciiTheme="majorHAnsi" w:eastAsia="Times New Roman" w:hAnsiTheme="majorHAnsi" w:cs="Arial"/>
                <w:sz w:val="20"/>
                <w:szCs w:val="20"/>
              </w:rPr>
              <w:t>Jun</w:t>
            </w:r>
          </w:p>
        </w:tc>
      </w:tr>
      <w:tr w:rsidR="008014E9" w:rsidRPr="008014E9" w:rsidTr="008014E9">
        <w:trPr>
          <w:trHeight w:val="255"/>
          <w:jc w:val="center"/>
        </w:trPr>
        <w:tc>
          <w:tcPr>
            <w:tcW w:w="1980" w:type="dxa"/>
            <w:vMerge/>
            <w:noWrap/>
            <w:hideMark/>
          </w:tcPr>
          <w:p w:rsidR="008014E9" w:rsidRPr="008014E9" w:rsidRDefault="008014E9" w:rsidP="00340FD9">
            <w:pPr>
              <w:contextualSpacing/>
              <w:jc w:val="center"/>
              <w:rPr>
                <w:rFonts w:asciiTheme="majorHAnsi" w:eastAsia="Times New Roman" w:hAnsiTheme="majorHAnsi" w:cs="Arial"/>
                <w:sz w:val="20"/>
                <w:szCs w:val="20"/>
              </w:rPr>
            </w:pPr>
          </w:p>
        </w:tc>
        <w:tc>
          <w:tcPr>
            <w:tcW w:w="1890" w:type="dxa"/>
            <w:noWrap/>
            <w:hideMark/>
          </w:tcPr>
          <w:p w:rsidR="008014E9" w:rsidRPr="008014E9" w:rsidRDefault="008014E9" w:rsidP="00340FD9">
            <w:pPr>
              <w:contextualSpacing/>
              <w:jc w:val="center"/>
              <w:rPr>
                <w:rFonts w:asciiTheme="majorHAnsi" w:eastAsia="Times New Roman" w:hAnsiTheme="majorHAnsi" w:cs="Arial"/>
                <w:sz w:val="20"/>
                <w:szCs w:val="20"/>
              </w:rPr>
            </w:pPr>
            <w:proofErr w:type="spellStart"/>
            <w:r w:rsidRPr="008014E9">
              <w:rPr>
                <w:rFonts w:asciiTheme="majorHAnsi" w:eastAsia="Times New Roman" w:hAnsiTheme="majorHAnsi" w:cs="Arial"/>
                <w:sz w:val="20"/>
                <w:szCs w:val="20"/>
              </w:rPr>
              <w:t>Vihiga</w:t>
            </w:r>
            <w:proofErr w:type="spellEnd"/>
          </w:p>
        </w:tc>
        <w:tc>
          <w:tcPr>
            <w:tcW w:w="1440" w:type="dxa"/>
            <w:noWrap/>
            <w:hideMark/>
          </w:tcPr>
          <w:p w:rsidR="008014E9" w:rsidRPr="008014E9" w:rsidRDefault="008014E9" w:rsidP="00340FD9">
            <w:pPr>
              <w:contextualSpacing/>
              <w:jc w:val="center"/>
              <w:rPr>
                <w:rFonts w:asciiTheme="majorHAnsi" w:eastAsia="Times New Roman" w:hAnsiTheme="majorHAnsi" w:cs="Arial"/>
                <w:sz w:val="20"/>
                <w:szCs w:val="20"/>
              </w:rPr>
            </w:pPr>
            <w:r w:rsidRPr="008014E9">
              <w:rPr>
                <w:rFonts w:asciiTheme="majorHAnsi" w:eastAsia="Times New Roman" w:hAnsiTheme="majorHAnsi" w:cs="Arial"/>
                <w:sz w:val="20"/>
                <w:szCs w:val="20"/>
              </w:rPr>
              <w:t>Mar</w:t>
            </w:r>
          </w:p>
        </w:tc>
      </w:tr>
      <w:tr w:rsidR="008014E9" w:rsidRPr="008014E9" w:rsidTr="008014E9">
        <w:trPr>
          <w:trHeight w:val="255"/>
          <w:jc w:val="center"/>
        </w:trPr>
        <w:tc>
          <w:tcPr>
            <w:tcW w:w="1980" w:type="dxa"/>
            <w:noWrap/>
            <w:hideMark/>
          </w:tcPr>
          <w:p w:rsidR="008014E9" w:rsidRPr="008014E9" w:rsidRDefault="008014E9" w:rsidP="00340FD9">
            <w:pPr>
              <w:contextualSpacing/>
              <w:jc w:val="center"/>
              <w:rPr>
                <w:rFonts w:asciiTheme="majorHAnsi" w:eastAsia="Times New Roman" w:hAnsiTheme="majorHAnsi" w:cs="Arial"/>
                <w:sz w:val="20"/>
                <w:szCs w:val="20"/>
              </w:rPr>
            </w:pPr>
            <w:r w:rsidRPr="008014E9">
              <w:rPr>
                <w:rFonts w:asciiTheme="majorHAnsi" w:eastAsia="Times New Roman" w:hAnsiTheme="majorHAnsi" w:cs="Arial"/>
                <w:sz w:val="20"/>
                <w:szCs w:val="20"/>
              </w:rPr>
              <w:t>Central</w:t>
            </w:r>
          </w:p>
        </w:tc>
        <w:tc>
          <w:tcPr>
            <w:tcW w:w="1890" w:type="dxa"/>
            <w:noWrap/>
            <w:hideMark/>
          </w:tcPr>
          <w:p w:rsidR="008014E9" w:rsidRPr="008014E9" w:rsidRDefault="008014E9" w:rsidP="00340FD9">
            <w:pPr>
              <w:contextualSpacing/>
              <w:jc w:val="center"/>
              <w:rPr>
                <w:rFonts w:asciiTheme="majorHAnsi" w:eastAsia="Times New Roman" w:hAnsiTheme="majorHAnsi" w:cs="Arial"/>
                <w:sz w:val="20"/>
                <w:szCs w:val="20"/>
              </w:rPr>
            </w:pPr>
            <w:proofErr w:type="spellStart"/>
            <w:r w:rsidRPr="008014E9">
              <w:rPr>
                <w:rFonts w:asciiTheme="majorHAnsi" w:eastAsia="Times New Roman" w:hAnsiTheme="majorHAnsi" w:cs="Arial"/>
                <w:sz w:val="20"/>
                <w:szCs w:val="20"/>
              </w:rPr>
              <w:t>Muranga</w:t>
            </w:r>
            <w:proofErr w:type="spellEnd"/>
            <w:r w:rsidRPr="008014E9">
              <w:rPr>
                <w:rFonts w:asciiTheme="majorHAnsi" w:eastAsia="Times New Roman" w:hAnsiTheme="majorHAnsi" w:cs="Arial"/>
                <w:sz w:val="20"/>
                <w:szCs w:val="20"/>
              </w:rPr>
              <w:t xml:space="preserve">, </w:t>
            </w:r>
            <w:proofErr w:type="spellStart"/>
            <w:r w:rsidRPr="008014E9">
              <w:rPr>
                <w:rFonts w:asciiTheme="majorHAnsi" w:eastAsia="Times New Roman" w:hAnsiTheme="majorHAnsi" w:cs="Arial"/>
                <w:sz w:val="20"/>
                <w:szCs w:val="20"/>
              </w:rPr>
              <w:t>Nyeri</w:t>
            </w:r>
            <w:proofErr w:type="spellEnd"/>
          </w:p>
        </w:tc>
        <w:tc>
          <w:tcPr>
            <w:tcW w:w="1440" w:type="dxa"/>
            <w:noWrap/>
            <w:hideMark/>
          </w:tcPr>
          <w:p w:rsidR="008014E9" w:rsidRPr="008014E9" w:rsidRDefault="008014E9" w:rsidP="00340FD9">
            <w:pPr>
              <w:contextualSpacing/>
              <w:jc w:val="center"/>
              <w:rPr>
                <w:rFonts w:asciiTheme="majorHAnsi" w:eastAsia="Times New Roman" w:hAnsiTheme="majorHAnsi" w:cs="Arial"/>
                <w:sz w:val="20"/>
                <w:szCs w:val="20"/>
              </w:rPr>
            </w:pPr>
            <w:r w:rsidRPr="008014E9">
              <w:rPr>
                <w:rFonts w:asciiTheme="majorHAnsi" w:eastAsia="Times New Roman" w:hAnsiTheme="majorHAnsi" w:cs="Arial"/>
                <w:sz w:val="20"/>
                <w:szCs w:val="20"/>
              </w:rPr>
              <w:t>Mar</w:t>
            </w:r>
          </w:p>
        </w:tc>
      </w:tr>
      <w:tr w:rsidR="008014E9" w:rsidRPr="008014E9" w:rsidTr="008014E9">
        <w:trPr>
          <w:trHeight w:val="255"/>
          <w:jc w:val="center"/>
        </w:trPr>
        <w:tc>
          <w:tcPr>
            <w:tcW w:w="1980" w:type="dxa"/>
            <w:vMerge w:val="restart"/>
            <w:noWrap/>
            <w:hideMark/>
          </w:tcPr>
          <w:p w:rsidR="008014E9" w:rsidRPr="008014E9" w:rsidRDefault="008014E9" w:rsidP="00340FD9">
            <w:pPr>
              <w:contextualSpacing/>
              <w:jc w:val="center"/>
              <w:rPr>
                <w:rFonts w:asciiTheme="majorHAnsi" w:eastAsia="Times New Roman" w:hAnsiTheme="majorHAnsi" w:cs="Arial"/>
                <w:sz w:val="20"/>
                <w:szCs w:val="20"/>
              </w:rPr>
            </w:pPr>
            <w:r w:rsidRPr="008014E9">
              <w:rPr>
                <w:rFonts w:asciiTheme="majorHAnsi" w:eastAsia="Times New Roman" w:hAnsiTheme="majorHAnsi" w:cs="Arial"/>
                <w:sz w:val="20"/>
                <w:szCs w:val="20"/>
              </w:rPr>
              <w:t>Rift Valley</w:t>
            </w:r>
          </w:p>
        </w:tc>
        <w:tc>
          <w:tcPr>
            <w:tcW w:w="1890" w:type="dxa"/>
            <w:noWrap/>
            <w:hideMark/>
          </w:tcPr>
          <w:p w:rsidR="008014E9" w:rsidRPr="008014E9" w:rsidRDefault="008014E9" w:rsidP="00340FD9">
            <w:pPr>
              <w:contextualSpacing/>
              <w:jc w:val="center"/>
              <w:rPr>
                <w:rFonts w:asciiTheme="majorHAnsi" w:eastAsia="Times New Roman" w:hAnsiTheme="majorHAnsi" w:cs="Arial"/>
                <w:sz w:val="20"/>
                <w:szCs w:val="20"/>
              </w:rPr>
            </w:pPr>
            <w:proofErr w:type="spellStart"/>
            <w:r w:rsidRPr="008014E9">
              <w:rPr>
                <w:rFonts w:asciiTheme="majorHAnsi" w:eastAsia="Times New Roman" w:hAnsiTheme="majorHAnsi" w:cs="Arial"/>
                <w:sz w:val="20"/>
                <w:szCs w:val="20"/>
              </w:rPr>
              <w:t>Narok</w:t>
            </w:r>
            <w:proofErr w:type="spellEnd"/>
            <w:r w:rsidRPr="008014E9">
              <w:rPr>
                <w:rFonts w:asciiTheme="majorHAnsi" w:eastAsia="Times New Roman" w:hAnsiTheme="majorHAnsi" w:cs="Arial"/>
                <w:sz w:val="20"/>
                <w:szCs w:val="20"/>
              </w:rPr>
              <w:t xml:space="preserve">, </w:t>
            </w:r>
            <w:proofErr w:type="spellStart"/>
            <w:r w:rsidRPr="008014E9">
              <w:rPr>
                <w:rFonts w:asciiTheme="majorHAnsi" w:eastAsia="Times New Roman" w:hAnsiTheme="majorHAnsi" w:cs="Arial"/>
                <w:sz w:val="20"/>
                <w:szCs w:val="20"/>
              </w:rPr>
              <w:t>Bomet</w:t>
            </w:r>
            <w:proofErr w:type="spellEnd"/>
          </w:p>
        </w:tc>
        <w:tc>
          <w:tcPr>
            <w:tcW w:w="1440" w:type="dxa"/>
            <w:noWrap/>
            <w:hideMark/>
          </w:tcPr>
          <w:p w:rsidR="008014E9" w:rsidRPr="008014E9" w:rsidRDefault="008014E9" w:rsidP="00340FD9">
            <w:pPr>
              <w:contextualSpacing/>
              <w:jc w:val="center"/>
              <w:rPr>
                <w:rFonts w:asciiTheme="majorHAnsi" w:eastAsia="Times New Roman" w:hAnsiTheme="majorHAnsi" w:cs="Arial"/>
                <w:sz w:val="20"/>
                <w:szCs w:val="20"/>
              </w:rPr>
            </w:pPr>
            <w:r w:rsidRPr="008014E9">
              <w:rPr>
                <w:rFonts w:asciiTheme="majorHAnsi" w:eastAsia="Times New Roman" w:hAnsiTheme="majorHAnsi" w:cs="Arial"/>
                <w:sz w:val="20"/>
                <w:szCs w:val="20"/>
              </w:rPr>
              <w:t>Mar</w:t>
            </w:r>
          </w:p>
        </w:tc>
      </w:tr>
      <w:tr w:rsidR="008014E9" w:rsidRPr="008014E9" w:rsidTr="008014E9">
        <w:trPr>
          <w:trHeight w:val="255"/>
          <w:jc w:val="center"/>
        </w:trPr>
        <w:tc>
          <w:tcPr>
            <w:tcW w:w="1980" w:type="dxa"/>
            <w:vMerge/>
            <w:noWrap/>
            <w:hideMark/>
          </w:tcPr>
          <w:p w:rsidR="008014E9" w:rsidRPr="008014E9" w:rsidRDefault="008014E9" w:rsidP="00340FD9">
            <w:pPr>
              <w:contextualSpacing/>
              <w:jc w:val="center"/>
              <w:rPr>
                <w:rFonts w:asciiTheme="majorHAnsi" w:eastAsia="Times New Roman" w:hAnsiTheme="majorHAnsi" w:cs="Arial"/>
                <w:sz w:val="20"/>
                <w:szCs w:val="20"/>
              </w:rPr>
            </w:pPr>
          </w:p>
        </w:tc>
        <w:tc>
          <w:tcPr>
            <w:tcW w:w="1890" w:type="dxa"/>
            <w:noWrap/>
            <w:hideMark/>
          </w:tcPr>
          <w:p w:rsidR="008014E9" w:rsidRPr="008014E9" w:rsidRDefault="008014E9" w:rsidP="00340FD9">
            <w:pPr>
              <w:contextualSpacing/>
              <w:jc w:val="center"/>
              <w:rPr>
                <w:rFonts w:asciiTheme="majorHAnsi" w:eastAsia="Times New Roman" w:hAnsiTheme="majorHAnsi" w:cs="Arial"/>
                <w:sz w:val="20"/>
                <w:szCs w:val="20"/>
              </w:rPr>
            </w:pPr>
            <w:r w:rsidRPr="008014E9">
              <w:rPr>
                <w:rFonts w:asciiTheme="majorHAnsi" w:eastAsia="Times New Roman" w:hAnsiTheme="majorHAnsi" w:cs="Arial"/>
                <w:sz w:val="20"/>
                <w:szCs w:val="20"/>
              </w:rPr>
              <w:t xml:space="preserve">Trans </w:t>
            </w:r>
            <w:proofErr w:type="spellStart"/>
            <w:r w:rsidRPr="008014E9">
              <w:rPr>
                <w:rFonts w:asciiTheme="majorHAnsi" w:eastAsia="Times New Roman" w:hAnsiTheme="majorHAnsi" w:cs="Arial"/>
                <w:sz w:val="20"/>
                <w:szCs w:val="20"/>
              </w:rPr>
              <w:t>Nzoia</w:t>
            </w:r>
            <w:proofErr w:type="spellEnd"/>
            <w:r w:rsidRPr="008014E9">
              <w:rPr>
                <w:rFonts w:asciiTheme="majorHAnsi" w:eastAsia="Times New Roman" w:hAnsiTheme="majorHAnsi" w:cs="Arial"/>
                <w:sz w:val="20"/>
                <w:szCs w:val="20"/>
              </w:rPr>
              <w:t xml:space="preserve">,  </w:t>
            </w:r>
            <w:proofErr w:type="spellStart"/>
            <w:r w:rsidRPr="008014E9">
              <w:rPr>
                <w:rFonts w:asciiTheme="majorHAnsi" w:eastAsia="Times New Roman" w:hAnsiTheme="majorHAnsi" w:cs="Arial"/>
                <w:sz w:val="20"/>
                <w:szCs w:val="20"/>
              </w:rPr>
              <w:t>Uasin</w:t>
            </w:r>
            <w:proofErr w:type="spellEnd"/>
            <w:r w:rsidRPr="008014E9">
              <w:rPr>
                <w:rFonts w:asciiTheme="majorHAnsi" w:eastAsia="Times New Roman" w:hAnsiTheme="majorHAnsi" w:cs="Arial"/>
                <w:sz w:val="20"/>
                <w:szCs w:val="20"/>
              </w:rPr>
              <w:t xml:space="preserve"> </w:t>
            </w:r>
            <w:proofErr w:type="spellStart"/>
            <w:r w:rsidRPr="008014E9">
              <w:rPr>
                <w:rFonts w:asciiTheme="majorHAnsi" w:eastAsia="Times New Roman" w:hAnsiTheme="majorHAnsi" w:cs="Arial"/>
                <w:sz w:val="20"/>
                <w:szCs w:val="20"/>
              </w:rPr>
              <w:t>Gishu</w:t>
            </w:r>
            <w:proofErr w:type="spellEnd"/>
            <w:r w:rsidRPr="008014E9">
              <w:rPr>
                <w:rFonts w:asciiTheme="majorHAnsi" w:eastAsia="Times New Roman" w:hAnsiTheme="majorHAnsi" w:cs="Arial"/>
                <w:sz w:val="20"/>
                <w:szCs w:val="20"/>
              </w:rPr>
              <w:t xml:space="preserve">, </w:t>
            </w:r>
            <w:proofErr w:type="spellStart"/>
            <w:r w:rsidRPr="008014E9">
              <w:rPr>
                <w:rFonts w:asciiTheme="majorHAnsi" w:eastAsia="Times New Roman" w:hAnsiTheme="majorHAnsi" w:cs="Arial"/>
                <w:sz w:val="20"/>
                <w:szCs w:val="20"/>
              </w:rPr>
              <w:t>Nakuru</w:t>
            </w:r>
            <w:proofErr w:type="spellEnd"/>
          </w:p>
        </w:tc>
        <w:tc>
          <w:tcPr>
            <w:tcW w:w="1440" w:type="dxa"/>
            <w:noWrap/>
            <w:hideMark/>
          </w:tcPr>
          <w:p w:rsidR="008014E9" w:rsidRPr="008014E9" w:rsidRDefault="008014E9" w:rsidP="00340FD9">
            <w:pPr>
              <w:contextualSpacing/>
              <w:jc w:val="center"/>
              <w:rPr>
                <w:rFonts w:asciiTheme="majorHAnsi" w:eastAsia="Times New Roman" w:hAnsiTheme="majorHAnsi" w:cs="Arial"/>
                <w:sz w:val="20"/>
                <w:szCs w:val="20"/>
              </w:rPr>
            </w:pPr>
            <w:r w:rsidRPr="008014E9">
              <w:rPr>
                <w:rFonts w:asciiTheme="majorHAnsi" w:eastAsia="Times New Roman" w:hAnsiTheme="majorHAnsi" w:cs="Arial"/>
                <w:sz w:val="20"/>
                <w:szCs w:val="20"/>
              </w:rPr>
              <w:t>Apr</w:t>
            </w:r>
          </w:p>
        </w:tc>
      </w:tr>
      <w:tr w:rsidR="008014E9" w:rsidRPr="008014E9" w:rsidTr="008014E9">
        <w:trPr>
          <w:trHeight w:val="255"/>
          <w:jc w:val="center"/>
        </w:trPr>
        <w:tc>
          <w:tcPr>
            <w:tcW w:w="1980" w:type="dxa"/>
            <w:noWrap/>
            <w:hideMark/>
          </w:tcPr>
          <w:p w:rsidR="008014E9" w:rsidRPr="008014E9" w:rsidRDefault="008014E9" w:rsidP="00340FD9">
            <w:pPr>
              <w:contextualSpacing/>
              <w:jc w:val="center"/>
              <w:rPr>
                <w:rFonts w:asciiTheme="majorHAnsi" w:eastAsia="Times New Roman" w:hAnsiTheme="majorHAnsi" w:cs="Arial"/>
                <w:sz w:val="20"/>
                <w:szCs w:val="20"/>
              </w:rPr>
            </w:pPr>
            <w:r w:rsidRPr="008014E9">
              <w:rPr>
                <w:rFonts w:asciiTheme="majorHAnsi" w:eastAsia="Times New Roman" w:hAnsiTheme="majorHAnsi" w:cs="Arial"/>
                <w:sz w:val="20"/>
                <w:szCs w:val="20"/>
              </w:rPr>
              <w:t>North Rift</w:t>
            </w:r>
          </w:p>
        </w:tc>
        <w:tc>
          <w:tcPr>
            <w:tcW w:w="1890" w:type="dxa"/>
            <w:noWrap/>
            <w:hideMark/>
          </w:tcPr>
          <w:p w:rsidR="008014E9" w:rsidRPr="008014E9" w:rsidRDefault="008014E9" w:rsidP="00340FD9">
            <w:pPr>
              <w:contextualSpacing/>
              <w:jc w:val="center"/>
              <w:rPr>
                <w:rFonts w:asciiTheme="majorHAnsi" w:eastAsia="Times New Roman" w:hAnsiTheme="majorHAnsi" w:cs="Arial"/>
                <w:sz w:val="20"/>
                <w:szCs w:val="20"/>
              </w:rPr>
            </w:pPr>
            <w:proofErr w:type="spellStart"/>
            <w:r w:rsidRPr="008014E9">
              <w:rPr>
                <w:rFonts w:asciiTheme="majorHAnsi" w:eastAsia="Times New Roman" w:hAnsiTheme="majorHAnsi" w:cs="Arial"/>
                <w:sz w:val="20"/>
                <w:szCs w:val="20"/>
              </w:rPr>
              <w:t>Laikipia</w:t>
            </w:r>
            <w:proofErr w:type="spellEnd"/>
          </w:p>
        </w:tc>
        <w:tc>
          <w:tcPr>
            <w:tcW w:w="1440" w:type="dxa"/>
            <w:noWrap/>
            <w:hideMark/>
          </w:tcPr>
          <w:p w:rsidR="008014E9" w:rsidRPr="008014E9" w:rsidRDefault="008014E9" w:rsidP="00340FD9">
            <w:pPr>
              <w:contextualSpacing/>
              <w:jc w:val="center"/>
              <w:rPr>
                <w:rFonts w:asciiTheme="majorHAnsi" w:eastAsia="Times New Roman" w:hAnsiTheme="majorHAnsi" w:cs="Arial"/>
                <w:sz w:val="20"/>
                <w:szCs w:val="20"/>
              </w:rPr>
            </w:pPr>
            <w:r w:rsidRPr="008014E9">
              <w:rPr>
                <w:rFonts w:asciiTheme="majorHAnsi" w:eastAsia="Times New Roman" w:hAnsiTheme="majorHAnsi" w:cs="Arial"/>
                <w:sz w:val="20"/>
                <w:szCs w:val="20"/>
              </w:rPr>
              <w:t>Mar</w:t>
            </w:r>
          </w:p>
        </w:tc>
      </w:tr>
      <w:tr w:rsidR="008014E9" w:rsidRPr="008014E9" w:rsidTr="008014E9">
        <w:trPr>
          <w:trHeight w:val="255"/>
          <w:jc w:val="center"/>
        </w:trPr>
        <w:tc>
          <w:tcPr>
            <w:tcW w:w="5310" w:type="dxa"/>
            <w:gridSpan w:val="3"/>
            <w:noWrap/>
          </w:tcPr>
          <w:p w:rsidR="008014E9" w:rsidRPr="008014E9" w:rsidRDefault="008014E9" w:rsidP="00340FD9">
            <w:pPr>
              <w:contextualSpacing/>
              <w:rPr>
                <w:rFonts w:asciiTheme="majorHAnsi" w:eastAsia="Times New Roman" w:hAnsiTheme="majorHAnsi" w:cs="Arial"/>
                <w:sz w:val="20"/>
                <w:szCs w:val="20"/>
              </w:rPr>
            </w:pPr>
            <w:r w:rsidRPr="008014E9">
              <w:rPr>
                <w:rFonts w:asciiTheme="majorHAnsi" w:eastAsia="Times New Roman" w:hAnsiTheme="majorHAnsi" w:cs="Arial"/>
                <w:sz w:val="20"/>
                <w:szCs w:val="20"/>
              </w:rPr>
              <w:t>Source: (</w:t>
            </w:r>
            <w:proofErr w:type="spellStart"/>
            <w:r w:rsidRPr="008014E9">
              <w:rPr>
                <w:rFonts w:asciiTheme="majorHAnsi" w:eastAsia="Times New Roman" w:hAnsiTheme="majorHAnsi" w:cs="Arial"/>
                <w:sz w:val="20"/>
                <w:szCs w:val="20"/>
              </w:rPr>
              <w:t>Tegemeo</w:t>
            </w:r>
            <w:proofErr w:type="spellEnd"/>
            <w:r w:rsidRPr="008014E9">
              <w:rPr>
                <w:rFonts w:asciiTheme="majorHAnsi" w:eastAsia="Times New Roman" w:hAnsiTheme="majorHAnsi" w:cs="Arial"/>
                <w:sz w:val="20"/>
                <w:szCs w:val="20"/>
              </w:rPr>
              <w:t xml:space="preserve"> 2007)</w:t>
            </w:r>
          </w:p>
        </w:tc>
      </w:tr>
    </w:tbl>
    <w:p w:rsidR="008014E9" w:rsidRPr="008014E9" w:rsidRDefault="008014E9" w:rsidP="008014E9">
      <w:pPr>
        <w:spacing w:line="360" w:lineRule="auto"/>
        <w:ind w:left="360"/>
        <w:rPr>
          <w:rFonts w:asciiTheme="majorHAnsi" w:hAnsiTheme="majorHAnsi" w:cs="Times New Roman"/>
          <w:sz w:val="24"/>
          <w:szCs w:val="24"/>
        </w:rPr>
      </w:pPr>
    </w:p>
    <w:p w:rsidR="00B46512" w:rsidRPr="00C2056F" w:rsidRDefault="00B46512" w:rsidP="00B46512">
      <w:pPr>
        <w:pStyle w:val="ListParagraph"/>
        <w:numPr>
          <w:ilvl w:val="0"/>
          <w:numId w:val="3"/>
        </w:numPr>
        <w:spacing w:line="360" w:lineRule="auto"/>
        <w:rPr>
          <w:rFonts w:asciiTheme="majorHAnsi" w:hAnsiTheme="majorHAnsi" w:cs="Times New Roman"/>
          <w:sz w:val="24"/>
          <w:szCs w:val="24"/>
        </w:rPr>
      </w:pPr>
      <w:r w:rsidRPr="00C2056F">
        <w:rPr>
          <w:rFonts w:asciiTheme="majorHAnsi" w:hAnsiTheme="majorHAnsi" w:cs="Times New Roman"/>
          <w:sz w:val="24"/>
          <w:szCs w:val="24"/>
        </w:rPr>
        <w:t>The five month optimum growing season averages (OPT5M-) are averaged over the five consecutive months of the year that maximize the rainfall to evapotranspiration ratio (P/PE).</w:t>
      </w:r>
    </w:p>
    <w:p w:rsidR="00B46512" w:rsidRPr="00C2056F" w:rsidRDefault="00B46512" w:rsidP="00B46512">
      <w:pPr>
        <w:pStyle w:val="ListParagraph"/>
        <w:numPr>
          <w:ilvl w:val="0"/>
          <w:numId w:val="3"/>
        </w:numPr>
        <w:spacing w:line="360" w:lineRule="auto"/>
        <w:rPr>
          <w:rFonts w:asciiTheme="majorHAnsi" w:hAnsiTheme="majorHAnsi" w:cs="Times New Roman"/>
          <w:sz w:val="24"/>
          <w:szCs w:val="24"/>
        </w:rPr>
      </w:pPr>
      <w:r w:rsidRPr="00C2056F">
        <w:rPr>
          <w:rFonts w:asciiTheme="majorHAnsi" w:hAnsiTheme="majorHAnsi" w:cs="Times New Roman"/>
          <w:sz w:val="24"/>
          <w:szCs w:val="24"/>
        </w:rPr>
        <w:t xml:space="preserve">The trigger season averages (T05S1-) are averaged over the longest run of consecutive months in the year where P/PE </w:t>
      </w:r>
      <m:oMath>
        <m:r>
          <w:rPr>
            <w:rFonts w:ascii="Cambria Math" w:hAnsi="Cambria Math" w:cs="Times New Roman"/>
            <w:sz w:val="24"/>
            <w:szCs w:val="24"/>
          </w:rPr>
          <m:t>≥</m:t>
        </m:r>
      </m:oMath>
      <w:r w:rsidRPr="00C2056F">
        <w:rPr>
          <w:rFonts w:asciiTheme="majorHAnsi" w:hAnsiTheme="majorHAnsi" w:cs="Times New Roman"/>
          <w:sz w:val="24"/>
          <w:szCs w:val="24"/>
        </w:rPr>
        <w:t xml:space="preserve"> 0.5, and thus vary in main season length.</w:t>
      </w:r>
    </w:p>
    <w:p w:rsidR="00B46512" w:rsidRPr="00C2056F" w:rsidRDefault="00B46512" w:rsidP="00B46512">
      <w:pPr>
        <w:pStyle w:val="ListParagraph"/>
        <w:numPr>
          <w:ilvl w:val="0"/>
          <w:numId w:val="3"/>
        </w:numPr>
        <w:spacing w:line="360" w:lineRule="auto"/>
        <w:rPr>
          <w:rFonts w:asciiTheme="majorHAnsi" w:hAnsiTheme="majorHAnsi" w:cs="Times New Roman"/>
          <w:sz w:val="24"/>
          <w:szCs w:val="24"/>
        </w:rPr>
      </w:pPr>
      <w:r w:rsidRPr="00C2056F">
        <w:rPr>
          <w:rFonts w:asciiTheme="majorHAnsi" w:hAnsiTheme="majorHAnsi" w:cs="Times New Roman"/>
          <w:sz w:val="24"/>
          <w:szCs w:val="24"/>
        </w:rPr>
        <w:t xml:space="preserve">The prefix for annual climate variables is </w:t>
      </w:r>
      <w:proofErr w:type="spellStart"/>
      <w:r w:rsidRPr="00C2056F">
        <w:rPr>
          <w:rFonts w:asciiTheme="majorHAnsi" w:hAnsiTheme="majorHAnsi" w:cs="Times New Roman"/>
          <w:sz w:val="24"/>
          <w:szCs w:val="24"/>
        </w:rPr>
        <w:t>ann</w:t>
      </w:r>
      <w:proofErr w:type="spellEnd"/>
      <w:r w:rsidRPr="00C2056F">
        <w:rPr>
          <w:rFonts w:asciiTheme="majorHAnsi" w:hAnsiTheme="majorHAnsi" w:cs="Times New Roman"/>
          <w:sz w:val="24"/>
          <w:szCs w:val="24"/>
        </w:rPr>
        <w:t>-.</w:t>
      </w:r>
    </w:p>
    <w:p w:rsidR="00B46512" w:rsidRPr="00C2056F" w:rsidRDefault="00B46512" w:rsidP="00B46512">
      <w:pPr>
        <w:spacing w:line="360" w:lineRule="auto"/>
        <w:rPr>
          <w:rFonts w:asciiTheme="majorHAnsi" w:hAnsiTheme="majorHAnsi" w:cs="Times New Roman"/>
          <w:sz w:val="24"/>
          <w:szCs w:val="24"/>
        </w:rPr>
      </w:pPr>
      <w:r w:rsidRPr="00C2056F">
        <w:rPr>
          <w:rFonts w:asciiTheme="majorHAnsi" w:hAnsiTheme="majorHAnsi" w:cs="Times New Roman"/>
          <w:sz w:val="24"/>
          <w:szCs w:val="24"/>
        </w:rPr>
        <w:t xml:space="preserve">The authors of the </w:t>
      </w:r>
      <w:proofErr w:type="spellStart"/>
      <w:r w:rsidRPr="00C2056F">
        <w:rPr>
          <w:rFonts w:asciiTheme="majorHAnsi" w:hAnsiTheme="majorHAnsi" w:cs="Times New Roman"/>
          <w:sz w:val="24"/>
          <w:szCs w:val="24"/>
        </w:rPr>
        <w:t>Tegemeo</w:t>
      </w:r>
      <w:proofErr w:type="spellEnd"/>
      <w:r w:rsidRPr="00C2056F">
        <w:rPr>
          <w:rFonts w:asciiTheme="majorHAnsi" w:hAnsiTheme="majorHAnsi" w:cs="Times New Roman"/>
          <w:sz w:val="24"/>
          <w:szCs w:val="24"/>
        </w:rPr>
        <w:t xml:space="preserve"> data documentation remark that the five month optimum averages fit the main growing seasons of arid regions well, while the trigger season averages are a better fit for the wetter regions (</w:t>
      </w:r>
      <w:proofErr w:type="spellStart"/>
      <w:r w:rsidRPr="00C2056F">
        <w:rPr>
          <w:rFonts w:asciiTheme="majorHAnsi" w:hAnsiTheme="majorHAnsi" w:cs="Times New Roman"/>
          <w:sz w:val="24"/>
          <w:szCs w:val="24"/>
        </w:rPr>
        <w:t>Tegemeo</w:t>
      </w:r>
      <w:proofErr w:type="spellEnd"/>
      <w:r w:rsidRPr="00C2056F">
        <w:rPr>
          <w:rFonts w:asciiTheme="majorHAnsi" w:hAnsiTheme="majorHAnsi" w:cs="Times New Roman"/>
          <w:sz w:val="24"/>
          <w:szCs w:val="24"/>
        </w:rPr>
        <w:t xml:space="preserve"> 2007).  The definitions of “main season” generated by these three different methods coincide for most districts, but not all.  See the 2007 </w:t>
      </w:r>
      <w:proofErr w:type="spellStart"/>
      <w:r w:rsidRPr="00C2056F">
        <w:rPr>
          <w:rFonts w:asciiTheme="majorHAnsi" w:hAnsiTheme="majorHAnsi" w:cs="Times New Roman"/>
          <w:sz w:val="24"/>
          <w:szCs w:val="24"/>
        </w:rPr>
        <w:t>Tegemeo</w:t>
      </w:r>
      <w:proofErr w:type="spellEnd"/>
      <w:r w:rsidRPr="00C2056F">
        <w:rPr>
          <w:rFonts w:asciiTheme="majorHAnsi" w:hAnsiTheme="majorHAnsi" w:cs="Times New Roman"/>
          <w:sz w:val="24"/>
          <w:szCs w:val="24"/>
        </w:rPr>
        <w:t xml:space="preserve"> original data documentation for further details.  Note that econometric results are sensitive to which of the three above main season definitions is chosen in model specification.</w:t>
      </w:r>
    </w:p>
    <w:p w:rsidR="00B46512" w:rsidRPr="00C2056F" w:rsidRDefault="00B46512" w:rsidP="00B46512">
      <w:pPr>
        <w:spacing w:line="360" w:lineRule="auto"/>
        <w:ind w:firstLine="720"/>
        <w:rPr>
          <w:rFonts w:asciiTheme="majorHAnsi" w:hAnsiTheme="majorHAnsi" w:cs="Times New Roman"/>
          <w:sz w:val="24"/>
          <w:szCs w:val="24"/>
        </w:rPr>
      </w:pPr>
      <w:r w:rsidRPr="00C2056F">
        <w:rPr>
          <w:rFonts w:asciiTheme="majorHAnsi" w:hAnsiTheme="majorHAnsi" w:cs="Times New Roman"/>
          <w:sz w:val="24"/>
          <w:szCs w:val="24"/>
        </w:rPr>
        <w:t xml:space="preserve">Additional main and short season total rainfall data was compiled for each year of the survey by </w:t>
      </w:r>
      <w:proofErr w:type="spellStart"/>
      <w:r w:rsidRPr="00C2056F">
        <w:rPr>
          <w:rFonts w:asciiTheme="majorHAnsi" w:hAnsiTheme="majorHAnsi" w:cs="Times New Roman"/>
          <w:sz w:val="24"/>
          <w:szCs w:val="24"/>
        </w:rPr>
        <w:t>Tavneet</w:t>
      </w:r>
      <w:proofErr w:type="spellEnd"/>
      <w:r w:rsidRPr="00C2056F">
        <w:rPr>
          <w:rFonts w:asciiTheme="majorHAnsi" w:hAnsiTheme="majorHAnsi" w:cs="Times New Roman"/>
          <w:sz w:val="24"/>
          <w:szCs w:val="24"/>
        </w:rPr>
        <w:t xml:space="preserve"> </w:t>
      </w:r>
      <w:proofErr w:type="spellStart"/>
      <w:r w:rsidRPr="00C2056F">
        <w:rPr>
          <w:rFonts w:asciiTheme="majorHAnsi" w:hAnsiTheme="majorHAnsi" w:cs="Times New Roman"/>
          <w:sz w:val="24"/>
          <w:szCs w:val="24"/>
        </w:rPr>
        <w:t>Suri</w:t>
      </w:r>
      <w:proofErr w:type="spellEnd"/>
      <w:r w:rsidRPr="00C2056F">
        <w:rPr>
          <w:rFonts w:asciiTheme="majorHAnsi" w:hAnsiTheme="majorHAnsi" w:cs="Times New Roman"/>
          <w:sz w:val="24"/>
          <w:szCs w:val="24"/>
        </w:rPr>
        <w:t xml:space="preserve"> in 2007 from raw rain station and satellite data available from the National Weather Service Climate Prediction Center (as a part of the Famine Early Warning System Project).  This variable is “main07.”  The main and short seasons in this case were defined by Thomas Jayne at the village level and are set forth in the data documentation (</w:t>
      </w:r>
      <w:proofErr w:type="spellStart"/>
      <w:r w:rsidRPr="00C2056F">
        <w:rPr>
          <w:rFonts w:asciiTheme="majorHAnsi" w:hAnsiTheme="majorHAnsi" w:cs="Times New Roman"/>
          <w:sz w:val="24"/>
          <w:szCs w:val="24"/>
        </w:rPr>
        <w:t>Tegemeo</w:t>
      </w:r>
      <w:proofErr w:type="spellEnd"/>
      <w:r w:rsidRPr="00C2056F">
        <w:rPr>
          <w:rFonts w:asciiTheme="majorHAnsi" w:hAnsiTheme="majorHAnsi" w:cs="Times New Roman"/>
          <w:sz w:val="24"/>
          <w:szCs w:val="24"/>
        </w:rPr>
        <w:t xml:space="preserve"> 2007).  Again, for most districts Jayne’s definitions of main season coincide with those of the other three methods outlined above.  The important difference here is that whereas the ACT rainfall data serves as a generic baseline extracted from decades of data, the rainfall data compiled by </w:t>
      </w:r>
      <w:proofErr w:type="spellStart"/>
      <w:r w:rsidRPr="00C2056F">
        <w:rPr>
          <w:rFonts w:asciiTheme="majorHAnsi" w:hAnsiTheme="majorHAnsi" w:cs="Times New Roman"/>
          <w:sz w:val="24"/>
          <w:szCs w:val="24"/>
        </w:rPr>
        <w:t>Suri</w:t>
      </w:r>
      <w:proofErr w:type="spellEnd"/>
      <w:r w:rsidRPr="00C2056F">
        <w:rPr>
          <w:rFonts w:asciiTheme="majorHAnsi" w:hAnsiTheme="majorHAnsi" w:cs="Times New Roman"/>
          <w:sz w:val="24"/>
          <w:szCs w:val="24"/>
        </w:rPr>
        <w:t xml:space="preserve"> is the actual historical data for each particular year of the survey.</w:t>
      </w:r>
    </w:p>
    <w:p w:rsidR="00B46512" w:rsidRDefault="00B46512" w:rsidP="00B46512">
      <w:pPr>
        <w:ind w:firstLine="720"/>
        <w:rPr>
          <w:rFonts w:asciiTheme="majorHAnsi" w:hAnsiTheme="majorHAnsi" w:cs="Courier New"/>
          <w:sz w:val="24"/>
          <w:szCs w:val="24"/>
        </w:rPr>
      </w:pPr>
      <w:r w:rsidRPr="00C2056F">
        <w:rPr>
          <w:rFonts w:asciiTheme="majorHAnsi" w:hAnsiTheme="majorHAnsi" w:cs="Times New Roman"/>
          <w:sz w:val="24"/>
          <w:szCs w:val="24"/>
        </w:rPr>
        <w:t xml:space="preserve">In the thesis, the main07 rainfall variable is used with the </w:t>
      </w:r>
      <w:proofErr w:type="spellStart"/>
      <w:r w:rsidRPr="00C2056F">
        <w:rPr>
          <w:rFonts w:asciiTheme="majorHAnsi" w:hAnsiTheme="majorHAnsi" w:cs="Times New Roman"/>
          <w:sz w:val="24"/>
          <w:szCs w:val="24"/>
        </w:rPr>
        <w:t>qwetxt</w:t>
      </w:r>
      <w:proofErr w:type="spellEnd"/>
      <w:r w:rsidRPr="00C2056F">
        <w:rPr>
          <w:rFonts w:asciiTheme="majorHAnsi" w:hAnsiTheme="majorHAnsi" w:cs="Times New Roman"/>
          <w:sz w:val="24"/>
          <w:szCs w:val="24"/>
        </w:rPr>
        <w:t xml:space="preserve"> and </w:t>
      </w:r>
      <w:proofErr w:type="spellStart"/>
      <w:r w:rsidRPr="00C2056F">
        <w:rPr>
          <w:rFonts w:asciiTheme="majorHAnsi" w:hAnsiTheme="majorHAnsi" w:cs="Times New Roman"/>
          <w:sz w:val="24"/>
          <w:szCs w:val="24"/>
        </w:rPr>
        <w:t>qwetit</w:t>
      </w:r>
      <w:proofErr w:type="spellEnd"/>
      <w:r w:rsidRPr="00C2056F">
        <w:rPr>
          <w:rFonts w:asciiTheme="majorHAnsi" w:hAnsiTheme="majorHAnsi" w:cs="Times New Roman"/>
          <w:sz w:val="24"/>
          <w:szCs w:val="24"/>
        </w:rPr>
        <w:t xml:space="preserve"> max and min temperature variables.</w:t>
      </w:r>
    </w:p>
    <w:p w:rsidR="00B46512" w:rsidRDefault="00B46512" w:rsidP="00B46512">
      <w:pPr>
        <w:rPr>
          <w:rFonts w:asciiTheme="majorHAnsi" w:hAnsiTheme="majorHAnsi" w:cs="Courier New"/>
          <w:sz w:val="24"/>
          <w:szCs w:val="24"/>
        </w:rPr>
      </w:pPr>
    </w:p>
    <w:p w:rsidR="00B46512" w:rsidRDefault="00B46512" w:rsidP="00B46512">
      <w:pPr>
        <w:pStyle w:val="Subtitle"/>
      </w:pPr>
      <w:bookmarkStart w:id="10" w:name="_Toc363349248"/>
      <w:r w:rsidRPr="00C2056F">
        <w:t>Perturbed (future) climate variables – 2050s</w:t>
      </w:r>
      <w:bookmarkEnd w:id="10"/>
    </w:p>
    <w:p w:rsidR="00B42708" w:rsidRDefault="00B42708" w:rsidP="00171D7F">
      <w:pPr>
        <w:rPr>
          <w:rFonts w:asciiTheme="majorHAnsi" w:hAnsiTheme="majorHAnsi"/>
          <w:sz w:val="24"/>
          <w:szCs w:val="24"/>
        </w:rPr>
      </w:pPr>
      <w:r>
        <w:rPr>
          <w:rFonts w:asciiTheme="majorHAnsi" w:hAnsiTheme="majorHAnsi"/>
          <w:sz w:val="24"/>
          <w:szCs w:val="24"/>
        </w:rPr>
        <w:t>Source file</w:t>
      </w:r>
      <w:r w:rsidR="00171D7F" w:rsidRPr="00171D7F">
        <w:rPr>
          <w:rFonts w:asciiTheme="majorHAnsi" w:hAnsiTheme="majorHAnsi"/>
          <w:sz w:val="24"/>
          <w:szCs w:val="24"/>
        </w:rPr>
        <w:t>:</w:t>
      </w:r>
      <w:r>
        <w:rPr>
          <w:rFonts w:asciiTheme="majorHAnsi" w:hAnsiTheme="majorHAnsi"/>
          <w:sz w:val="24"/>
          <w:szCs w:val="24"/>
        </w:rPr>
        <w:t xml:space="preserve"> </w:t>
      </w:r>
      <w:proofErr w:type="spellStart"/>
      <w:r>
        <w:rPr>
          <w:rFonts w:asciiTheme="majorHAnsi" w:hAnsiTheme="majorHAnsi"/>
          <w:sz w:val="24"/>
          <w:szCs w:val="24"/>
        </w:rPr>
        <w:t>climatePCB</w:t>
      </w:r>
      <w:proofErr w:type="spellEnd"/>
    </w:p>
    <w:p w:rsidR="00171D7F" w:rsidRDefault="00171D7F" w:rsidP="00B46512">
      <w:pPr>
        <w:spacing w:line="360" w:lineRule="auto"/>
        <w:rPr>
          <w:rFonts w:asciiTheme="majorHAnsi" w:hAnsiTheme="majorHAnsi"/>
          <w:sz w:val="24"/>
          <w:szCs w:val="24"/>
        </w:rPr>
      </w:pPr>
      <w:r>
        <w:rPr>
          <w:rFonts w:asciiTheme="majorHAnsi" w:hAnsiTheme="majorHAnsi"/>
          <w:sz w:val="24"/>
          <w:szCs w:val="24"/>
        </w:rPr>
        <w:t>The perturb</w:t>
      </w:r>
      <w:r w:rsidR="00B42708">
        <w:rPr>
          <w:rFonts w:asciiTheme="majorHAnsi" w:hAnsiTheme="majorHAnsi"/>
          <w:sz w:val="24"/>
          <w:szCs w:val="24"/>
        </w:rPr>
        <w:t xml:space="preserve">ed climate file </w:t>
      </w:r>
      <w:proofErr w:type="spellStart"/>
      <w:r w:rsidR="00B42708">
        <w:rPr>
          <w:rFonts w:asciiTheme="majorHAnsi" w:hAnsiTheme="majorHAnsi"/>
          <w:sz w:val="24"/>
          <w:szCs w:val="24"/>
        </w:rPr>
        <w:t>climatePCB</w:t>
      </w:r>
      <w:proofErr w:type="spellEnd"/>
      <w:r w:rsidR="00B42708">
        <w:rPr>
          <w:rFonts w:asciiTheme="majorHAnsi" w:hAnsiTheme="majorHAnsi"/>
          <w:sz w:val="24"/>
          <w:szCs w:val="24"/>
        </w:rPr>
        <w:t xml:space="preserve"> was</w:t>
      </w:r>
      <w:r>
        <w:rPr>
          <w:rFonts w:asciiTheme="majorHAnsi" w:hAnsiTheme="majorHAnsi"/>
          <w:sz w:val="24"/>
          <w:szCs w:val="24"/>
        </w:rPr>
        <w:t xml:space="preserve"> created by the author.  Raw </w:t>
      </w:r>
      <w:r w:rsidR="00B42708">
        <w:rPr>
          <w:rFonts w:asciiTheme="majorHAnsi" w:hAnsiTheme="majorHAnsi"/>
          <w:sz w:val="24"/>
          <w:szCs w:val="24"/>
        </w:rPr>
        <w:t xml:space="preserve">Global Circulation Model (GCM) </w:t>
      </w:r>
      <w:r>
        <w:rPr>
          <w:rFonts w:asciiTheme="majorHAnsi" w:hAnsiTheme="majorHAnsi"/>
          <w:sz w:val="24"/>
          <w:szCs w:val="24"/>
        </w:rPr>
        <w:t>data was</w:t>
      </w:r>
      <w:r w:rsidR="00B46512" w:rsidRPr="00C2056F">
        <w:rPr>
          <w:rFonts w:asciiTheme="majorHAnsi" w:hAnsiTheme="majorHAnsi"/>
          <w:sz w:val="24"/>
          <w:szCs w:val="24"/>
        </w:rPr>
        <w:t xml:space="preserve"> obt</w:t>
      </w:r>
      <w:r w:rsidR="00B42708">
        <w:rPr>
          <w:rFonts w:asciiTheme="majorHAnsi" w:hAnsiTheme="majorHAnsi"/>
          <w:sz w:val="24"/>
          <w:szCs w:val="24"/>
        </w:rPr>
        <w:t>ained from CGIAR’s CCAFS climate data portal</w:t>
      </w:r>
      <w:r w:rsidR="00B46512" w:rsidRPr="00C2056F">
        <w:rPr>
          <w:rFonts w:asciiTheme="majorHAnsi" w:hAnsiTheme="majorHAnsi"/>
          <w:sz w:val="24"/>
          <w:szCs w:val="24"/>
        </w:rPr>
        <w:t>.  The data was obtained f</w:t>
      </w:r>
      <w:r>
        <w:rPr>
          <w:rFonts w:asciiTheme="majorHAnsi" w:hAnsiTheme="majorHAnsi"/>
          <w:sz w:val="24"/>
          <w:szCs w:val="24"/>
        </w:rPr>
        <w:t>or</w:t>
      </w:r>
      <w:r w:rsidR="00B46512" w:rsidRPr="00C2056F">
        <w:rPr>
          <w:rFonts w:asciiTheme="majorHAnsi" w:hAnsiTheme="majorHAnsi"/>
          <w:sz w:val="24"/>
          <w:szCs w:val="24"/>
        </w:rPr>
        <w:t xml:space="preserve"> several GCM projections out to the 2050s, under the A2 and B2 SRES emissions scenarios, at a downscaled resolution of </w:t>
      </w:r>
      <w:r>
        <w:rPr>
          <w:rFonts w:asciiTheme="majorHAnsi" w:hAnsiTheme="majorHAnsi"/>
          <w:sz w:val="24"/>
          <w:szCs w:val="24"/>
        </w:rPr>
        <w:t>5 (</w:t>
      </w:r>
      <w:r w:rsidRPr="00C2056F">
        <w:rPr>
          <w:rFonts w:asciiTheme="majorHAnsi" w:hAnsiTheme="majorHAnsi"/>
          <w:sz w:val="24"/>
          <w:szCs w:val="24"/>
        </w:rPr>
        <w:t>.0833 of a degree</w:t>
      </w:r>
      <w:r>
        <w:rPr>
          <w:rFonts w:asciiTheme="majorHAnsi" w:hAnsiTheme="majorHAnsi"/>
          <w:sz w:val="24"/>
          <w:szCs w:val="24"/>
        </w:rPr>
        <w:t xml:space="preserve">) and </w:t>
      </w:r>
      <w:r w:rsidR="00B46512" w:rsidRPr="00C2056F">
        <w:rPr>
          <w:rFonts w:asciiTheme="majorHAnsi" w:hAnsiTheme="majorHAnsi"/>
          <w:sz w:val="24"/>
          <w:szCs w:val="24"/>
        </w:rPr>
        <w:t xml:space="preserve">10 arcminutes (0.166 of a degree), and matched to each observation in the </w:t>
      </w:r>
      <w:r w:rsidR="00993819">
        <w:rPr>
          <w:rFonts w:asciiTheme="majorHAnsi" w:hAnsiTheme="majorHAnsi"/>
          <w:sz w:val="24"/>
          <w:szCs w:val="24"/>
        </w:rPr>
        <w:t xml:space="preserve">2007 </w:t>
      </w:r>
      <w:proofErr w:type="spellStart"/>
      <w:r w:rsidR="00993819">
        <w:rPr>
          <w:rFonts w:asciiTheme="majorHAnsi" w:hAnsiTheme="majorHAnsi"/>
          <w:sz w:val="24"/>
          <w:szCs w:val="24"/>
        </w:rPr>
        <w:t>Tegemeo</w:t>
      </w:r>
      <w:proofErr w:type="spellEnd"/>
      <w:r w:rsidR="00993819">
        <w:rPr>
          <w:rFonts w:asciiTheme="majorHAnsi" w:hAnsiTheme="majorHAnsi"/>
          <w:sz w:val="24"/>
          <w:szCs w:val="24"/>
        </w:rPr>
        <w:t xml:space="preserve"> </w:t>
      </w:r>
      <w:r w:rsidR="00B46512" w:rsidRPr="00C2056F">
        <w:rPr>
          <w:rFonts w:asciiTheme="majorHAnsi" w:hAnsiTheme="majorHAnsi"/>
          <w:sz w:val="24"/>
          <w:szCs w:val="24"/>
        </w:rPr>
        <w:t>farm sample.  Since the farm sample is geo-referenced at a resolution of 0.10 of a degree, the coordinates of each farm observation were rounded to the nearest</w:t>
      </w:r>
      <w:r>
        <w:rPr>
          <w:rFonts w:asciiTheme="majorHAnsi" w:hAnsiTheme="majorHAnsi"/>
          <w:sz w:val="24"/>
          <w:szCs w:val="24"/>
        </w:rPr>
        <w:t xml:space="preserve"> </w:t>
      </w:r>
      <w:r w:rsidRPr="00C2056F">
        <w:rPr>
          <w:rFonts w:asciiTheme="majorHAnsi" w:hAnsiTheme="majorHAnsi"/>
          <w:sz w:val="24"/>
          <w:szCs w:val="24"/>
        </w:rPr>
        <w:t>.0833</w:t>
      </w:r>
      <w:r>
        <w:rPr>
          <w:rFonts w:asciiTheme="majorHAnsi" w:hAnsiTheme="majorHAnsi"/>
          <w:sz w:val="24"/>
          <w:szCs w:val="24"/>
        </w:rPr>
        <w:t xml:space="preserve"> (if doing a 5 </w:t>
      </w:r>
      <w:proofErr w:type="spellStart"/>
      <w:r>
        <w:rPr>
          <w:rFonts w:asciiTheme="majorHAnsi" w:hAnsiTheme="majorHAnsi"/>
          <w:sz w:val="24"/>
          <w:szCs w:val="24"/>
        </w:rPr>
        <w:t>arcminute</w:t>
      </w:r>
      <w:proofErr w:type="spellEnd"/>
      <w:r>
        <w:rPr>
          <w:rFonts w:asciiTheme="majorHAnsi" w:hAnsiTheme="majorHAnsi"/>
          <w:sz w:val="24"/>
          <w:szCs w:val="24"/>
        </w:rPr>
        <w:t xml:space="preserve"> analysis) or</w:t>
      </w:r>
      <w:r w:rsidR="00B46512" w:rsidRPr="00C2056F">
        <w:rPr>
          <w:rFonts w:asciiTheme="majorHAnsi" w:hAnsiTheme="majorHAnsi"/>
          <w:sz w:val="24"/>
          <w:szCs w:val="24"/>
        </w:rPr>
        <w:t xml:space="preserve"> 0.166</w:t>
      </w:r>
      <w:r>
        <w:rPr>
          <w:rFonts w:asciiTheme="majorHAnsi" w:hAnsiTheme="majorHAnsi"/>
          <w:sz w:val="24"/>
          <w:szCs w:val="24"/>
        </w:rPr>
        <w:t xml:space="preserve"> (if doing a 10 </w:t>
      </w:r>
      <w:proofErr w:type="spellStart"/>
      <w:r>
        <w:rPr>
          <w:rFonts w:asciiTheme="majorHAnsi" w:hAnsiTheme="majorHAnsi"/>
          <w:sz w:val="24"/>
          <w:szCs w:val="24"/>
        </w:rPr>
        <w:t>arcminute</w:t>
      </w:r>
      <w:proofErr w:type="spellEnd"/>
      <w:r>
        <w:rPr>
          <w:rFonts w:asciiTheme="majorHAnsi" w:hAnsiTheme="majorHAnsi"/>
          <w:sz w:val="24"/>
          <w:szCs w:val="24"/>
        </w:rPr>
        <w:t xml:space="preserve"> analysis)</w:t>
      </w:r>
      <w:r w:rsidR="00B46512" w:rsidRPr="00C2056F">
        <w:rPr>
          <w:rFonts w:asciiTheme="majorHAnsi" w:hAnsiTheme="majorHAnsi"/>
          <w:sz w:val="24"/>
          <w:szCs w:val="24"/>
        </w:rPr>
        <w:t xml:space="preserve"> of a degree in order to achiev</w:t>
      </w:r>
      <w:r>
        <w:rPr>
          <w:rFonts w:asciiTheme="majorHAnsi" w:hAnsiTheme="majorHAnsi"/>
          <w:sz w:val="24"/>
          <w:szCs w:val="24"/>
        </w:rPr>
        <w:t xml:space="preserve">e a match with the CCAFS data.  Note that the 5 </w:t>
      </w:r>
      <w:proofErr w:type="spellStart"/>
      <w:r>
        <w:rPr>
          <w:rFonts w:asciiTheme="majorHAnsi" w:hAnsiTheme="majorHAnsi"/>
          <w:sz w:val="24"/>
          <w:szCs w:val="24"/>
        </w:rPr>
        <w:t>arcminute</w:t>
      </w:r>
      <w:proofErr w:type="spellEnd"/>
      <w:r>
        <w:rPr>
          <w:rFonts w:asciiTheme="majorHAnsi" w:hAnsiTheme="majorHAnsi"/>
          <w:sz w:val="24"/>
          <w:szCs w:val="24"/>
        </w:rPr>
        <w:t xml:space="preserve"> data is a higher resolution than </w:t>
      </w:r>
      <w:r w:rsidRPr="00C2056F">
        <w:rPr>
          <w:rFonts w:asciiTheme="majorHAnsi" w:hAnsiTheme="majorHAnsi"/>
          <w:sz w:val="24"/>
          <w:szCs w:val="24"/>
        </w:rPr>
        <w:t>the farm data, and would thus introduce a degree of spurious accuracy.</w:t>
      </w:r>
    </w:p>
    <w:p w:rsidR="00B1418E" w:rsidRDefault="00B42708" w:rsidP="00B46512">
      <w:pPr>
        <w:spacing w:line="360" w:lineRule="auto"/>
        <w:rPr>
          <w:rFonts w:asciiTheme="majorHAnsi" w:hAnsiTheme="majorHAnsi"/>
          <w:sz w:val="24"/>
          <w:szCs w:val="24"/>
        </w:rPr>
      </w:pPr>
      <w:r>
        <w:rPr>
          <w:rFonts w:asciiTheme="majorHAnsi" w:hAnsiTheme="majorHAnsi"/>
          <w:sz w:val="24"/>
          <w:szCs w:val="24"/>
        </w:rPr>
        <w:tab/>
        <w:t xml:space="preserve">The </w:t>
      </w:r>
      <w:proofErr w:type="spellStart"/>
      <w:r>
        <w:rPr>
          <w:rFonts w:asciiTheme="majorHAnsi" w:hAnsiTheme="majorHAnsi"/>
          <w:sz w:val="24"/>
          <w:szCs w:val="24"/>
        </w:rPr>
        <w:t>climatePCB</w:t>
      </w:r>
      <w:proofErr w:type="spellEnd"/>
      <w:r>
        <w:rPr>
          <w:rFonts w:asciiTheme="majorHAnsi" w:hAnsiTheme="majorHAnsi"/>
          <w:sz w:val="24"/>
          <w:szCs w:val="24"/>
        </w:rPr>
        <w:t xml:space="preserve"> file </w:t>
      </w:r>
      <w:r w:rsidR="00993819">
        <w:rPr>
          <w:rFonts w:asciiTheme="majorHAnsi" w:hAnsiTheme="majorHAnsi"/>
          <w:sz w:val="24"/>
          <w:szCs w:val="24"/>
        </w:rPr>
        <w:t xml:space="preserve">does not include data from each individual GCM, but rather averages the data </w:t>
      </w:r>
      <w:r w:rsidR="00465BE9">
        <w:rPr>
          <w:rFonts w:asciiTheme="majorHAnsi" w:hAnsiTheme="majorHAnsi"/>
          <w:sz w:val="24"/>
          <w:szCs w:val="24"/>
        </w:rPr>
        <w:t>from</w:t>
      </w:r>
      <w:r w:rsidR="00993819">
        <w:rPr>
          <w:rFonts w:asciiTheme="majorHAnsi" w:hAnsiTheme="majorHAnsi"/>
          <w:sz w:val="24"/>
          <w:szCs w:val="24"/>
        </w:rPr>
        <w:t xml:space="preserve"> various GCMs.  </w:t>
      </w:r>
      <w:r w:rsidR="00465BE9">
        <w:rPr>
          <w:rFonts w:asciiTheme="majorHAnsi" w:hAnsiTheme="majorHAnsi"/>
          <w:sz w:val="24"/>
          <w:szCs w:val="24"/>
        </w:rPr>
        <w:t xml:space="preserve">Such averages are called GCM ensembles. </w:t>
      </w:r>
      <w:r w:rsidR="00993819">
        <w:rPr>
          <w:rFonts w:asciiTheme="majorHAnsi" w:hAnsiTheme="majorHAnsi"/>
          <w:sz w:val="24"/>
          <w:szCs w:val="24"/>
        </w:rPr>
        <w:t xml:space="preserve"> </w:t>
      </w:r>
      <w:r w:rsidR="00465BE9">
        <w:rPr>
          <w:rFonts w:asciiTheme="majorHAnsi" w:hAnsiTheme="majorHAnsi"/>
          <w:sz w:val="24"/>
          <w:szCs w:val="24"/>
        </w:rPr>
        <w:t xml:space="preserve">Four ensembles were created for the </w:t>
      </w:r>
      <w:proofErr w:type="spellStart"/>
      <w:r w:rsidR="00465BE9">
        <w:rPr>
          <w:rFonts w:asciiTheme="majorHAnsi" w:hAnsiTheme="majorHAnsi"/>
          <w:sz w:val="24"/>
          <w:szCs w:val="24"/>
        </w:rPr>
        <w:t>climatePCB</w:t>
      </w:r>
      <w:proofErr w:type="spellEnd"/>
      <w:r w:rsidR="00465BE9">
        <w:rPr>
          <w:rFonts w:asciiTheme="majorHAnsi" w:hAnsiTheme="majorHAnsi"/>
          <w:sz w:val="24"/>
          <w:szCs w:val="24"/>
        </w:rPr>
        <w:t xml:space="preserve"> file</w:t>
      </w:r>
      <w:r w:rsidR="004C56A4">
        <w:rPr>
          <w:rFonts w:asciiTheme="majorHAnsi" w:hAnsiTheme="majorHAnsi"/>
          <w:sz w:val="24"/>
          <w:szCs w:val="24"/>
        </w:rPr>
        <w:t xml:space="preserve"> </w:t>
      </w:r>
      <w:r w:rsidR="00465BE9">
        <w:rPr>
          <w:rFonts w:asciiTheme="majorHAnsi" w:hAnsiTheme="majorHAnsi"/>
          <w:sz w:val="24"/>
          <w:szCs w:val="24"/>
        </w:rPr>
        <w:t>based on</w:t>
      </w:r>
      <w:r w:rsidR="004C56A4">
        <w:rPr>
          <w:rFonts w:asciiTheme="majorHAnsi" w:hAnsiTheme="majorHAnsi"/>
          <w:sz w:val="24"/>
          <w:szCs w:val="24"/>
        </w:rPr>
        <w:t xml:space="preserve"> </w:t>
      </w:r>
      <w:r w:rsidR="00465BE9">
        <w:rPr>
          <w:rFonts w:asciiTheme="majorHAnsi" w:hAnsiTheme="majorHAnsi"/>
          <w:sz w:val="24"/>
          <w:szCs w:val="24"/>
        </w:rPr>
        <w:t xml:space="preserve">different rationales. </w:t>
      </w:r>
      <w:r w:rsidR="00B1418E">
        <w:rPr>
          <w:rFonts w:asciiTheme="majorHAnsi" w:hAnsiTheme="majorHAnsi"/>
          <w:sz w:val="24"/>
          <w:szCs w:val="24"/>
        </w:rPr>
        <w:t xml:space="preserve"> </w:t>
      </w:r>
      <w:r w:rsidR="00465BE9">
        <w:rPr>
          <w:rFonts w:asciiTheme="majorHAnsi" w:hAnsiTheme="majorHAnsi"/>
          <w:sz w:val="24"/>
          <w:szCs w:val="24"/>
        </w:rPr>
        <w:t xml:space="preserve">These are </w:t>
      </w:r>
      <w:r w:rsidR="00B1418E">
        <w:rPr>
          <w:rFonts w:asciiTheme="majorHAnsi" w:hAnsiTheme="majorHAnsi"/>
          <w:sz w:val="24"/>
          <w:szCs w:val="24"/>
        </w:rPr>
        <w:t xml:space="preserve">summarized in table </w:t>
      </w:r>
      <w:r w:rsidR="008014E9">
        <w:rPr>
          <w:rFonts w:asciiTheme="majorHAnsi" w:hAnsiTheme="majorHAnsi"/>
          <w:sz w:val="24"/>
          <w:szCs w:val="24"/>
        </w:rPr>
        <w:t>12</w:t>
      </w:r>
      <w:r w:rsidR="00963475">
        <w:rPr>
          <w:rFonts w:asciiTheme="majorHAnsi" w:hAnsiTheme="majorHAnsi"/>
          <w:sz w:val="24"/>
          <w:szCs w:val="24"/>
        </w:rPr>
        <w:t>.</w:t>
      </w:r>
    </w:p>
    <w:tbl>
      <w:tblPr>
        <w:tblStyle w:val="TableGrid"/>
        <w:tblW w:w="10368" w:type="dxa"/>
        <w:tblLook w:val="04A0" w:firstRow="1" w:lastRow="0" w:firstColumn="1" w:lastColumn="0" w:noHBand="0" w:noVBand="1"/>
      </w:tblPr>
      <w:tblGrid>
        <w:gridCol w:w="3549"/>
        <w:gridCol w:w="2319"/>
        <w:gridCol w:w="4500"/>
      </w:tblGrid>
      <w:tr w:rsidR="00993819" w:rsidRPr="001F662E" w:rsidTr="003D6A79">
        <w:tc>
          <w:tcPr>
            <w:tcW w:w="10368" w:type="dxa"/>
            <w:gridSpan w:val="3"/>
          </w:tcPr>
          <w:p w:rsidR="00993819" w:rsidRPr="003D6A79" w:rsidRDefault="00993819" w:rsidP="00E275E1">
            <w:pPr>
              <w:contextualSpacing/>
              <w:rPr>
                <w:rFonts w:asciiTheme="majorHAnsi" w:hAnsiTheme="majorHAnsi"/>
                <w:b/>
                <w:sz w:val="20"/>
                <w:szCs w:val="20"/>
              </w:rPr>
            </w:pPr>
            <w:r w:rsidRPr="003D6A79">
              <w:rPr>
                <w:rFonts w:asciiTheme="majorHAnsi" w:hAnsiTheme="majorHAnsi"/>
                <w:b/>
                <w:sz w:val="20"/>
                <w:szCs w:val="20"/>
              </w:rPr>
              <w:t xml:space="preserve">Table </w:t>
            </w:r>
            <w:r w:rsidR="008014E9">
              <w:rPr>
                <w:rFonts w:asciiTheme="majorHAnsi" w:hAnsiTheme="majorHAnsi"/>
                <w:b/>
                <w:sz w:val="20"/>
                <w:szCs w:val="20"/>
              </w:rPr>
              <w:t>12</w:t>
            </w:r>
            <w:r w:rsidRPr="003D6A79">
              <w:rPr>
                <w:rFonts w:asciiTheme="majorHAnsi" w:hAnsiTheme="majorHAnsi"/>
                <w:b/>
                <w:sz w:val="20"/>
                <w:szCs w:val="20"/>
              </w:rPr>
              <w:t xml:space="preserve">: GCM ensembles available in </w:t>
            </w:r>
            <w:proofErr w:type="spellStart"/>
            <w:r w:rsidRPr="003D6A79">
              <w:rPr>
                <w:rFonts w:asciiTheme="majorHAnsi" w:hAnsiTheme="majorHAnsi"/>
                <w:b/>
                <w:sz w:val="20"/>
                <w:szCs w:val="20"/>
              </w:rPr>
              <w:t>climatePCB</w:t>
            </w:r>
            <w:proofErr w:type="spellEnd"/>
            <w:r w:rsidRPr="003D6A79">
              <w:rPr>
                <w:rFonts w:asciiTheme="majorHAnsi" w:hAnsiTheme="majorHAnsi"/>
                <w:b/>
                <w:sz w:val="20"/>
                <w:szCs w:val="20"/>
              </w:rPr>
              <w:t xml:space="preserve"> file</w:t>
            </w:r>
          </w:p>
        </w:tc>
      </w:tr>
      <w:tr w:rsidR="001F662E" w:rsidRPr="001F662E" w:rsidTr="003D6A79">
        <w:tc>
          <w:tcPr>
            <w:tcW w:w="3549" w:type="dxa"/>
          </w:tcPr>
          <w:p w:rsidR="001F662E" w:rsidRPr="003D6A79" w:rsidRDefault="001F662E" w:rsidP="00E275E1">
            <w:pPr>
              <w:contextualSpacing/>
              <w:rPr>
                <w:rFonts w:asciiTheme="majorHAnsi" w:hAnsiTheme="majorHAnsi"/>
                <w:b/>
                <w:sz w:val="20"/>
                <w:szCs w:val="20"/>
              </w:rPr>
            </w:pPr>
            <w:r w:rsidRPr="003D6A79">
              <w:rPr>
                <w:rFonts w:asciiTheme="majorHAnsi" w:hAnsiTheme="majorHAnsi"/>
                <w:b/>
                <w:sz w:val="20"/>
                <w:szCs w:val="20"/>
              </w:rPr>
              <w:t>Ensemble designation</w:t>
            </w:r>
          </w:p>
        </w:tc>
        <w:tc>
          <w:tcPr>
            <w:tcW w:w="2319" w:type="dxa"/>
          </w:tcPr>
          <w:p w:rsidR="001F662E" w:rsidRPr="003D6A79" w:rsidRDefault="001F662E" w:rsidP="001516A3">
            <w:pPr>
              <w:contextualSpacing/>
              <w:rPr>
                <w:rFonts w:asciiTheme="majorHAnsi" w:hAnsiTheme="majorHAnsi"/>
                <w:b/>
                <w:sz w:val="20"/>
                <w:szCs w:val="20"/>
              </w:rPr>
            </w:pPr>
            <w:r w:rsidRPr="003D6A79">
              <w:rPr>
                <w:rFonts w:asciiTheme="majorHAnsi" w:hAnsiTheme="majorHAnsi"/>
                <w:b/>
                <w:sz w:val="20"/>
                <w:szCs w:val="20"/>
              </w:rPr>
              <w:t>GCMs</w:t>
            </w:r>
          </w:p>
        </w:tc>
        <w:tc>
          <w:tcPr>
            <w:tcW w:w="4500" w:type="dxa"/>
          </w:tcPr>
          <w:p w:rsidR="001F662E" w:rsidRPr="003D6A79" w:rsidRDefault="001F662E" w:rsidP="00E275E1">
            <w:pPr>
              <w:contextualSpacing/>
              <w:rPr>
                <w:rFonts w:asciiTheme="majorHAnsi" w:hAnsiTheme="majorHAnsi"/>
                <w:b/>
                <w:sz w:val="20"/>
                <w:szCs w:val="20"/>
              </w:rPr>
            </w:pPr>
            <w:r w:rsidRPr="003D6A79">
              <w:rPr>
                <w:rFonts w:asciiTheme="majorHAnsi" w:hAnsiTheme="majorHAnsi"/>
                <w:b/>
                <w:sz w:val="20"/>
                <w:szCs w:val="20"/>
              </w:rPr>
              <w:t>Notes</w:t>
            </w:r>
            <w:r w:rsidR="005B285D">
              <w:rPr>
                <w:rFonts w:asciiTheme="majorHAnsi" w:hAnsiTheme="majorHAnsi"/>
                <w:b/>
                <w:sz w:val="20"/>
                <w:szCs w:val="20"/>
              </w:rPr>
              <w:t xml:space="preserve"> (rationale)</w:t>
            </w:r>
          </w:p>
        </w:tc>
      </w:tr>
      <w:tr w:rsidR="001F662E" w:rsidRPr="001F662E" w:rsidTr="003D6A79">
        <w:tc>
          <w:tcPr>
            <w:tcW w:w="3549" w:type="dxa"/>
          </w:tcPr>
          <w:p w:rsidR="001F662E" w:rsidRPr="001F662E" w:rsidRDefault="001F662E" w:rsidP="00E275E1">
            <w:pPr>
              <w:contextualSpacing/>
              <w:rPr>
                <w:rFonts w:asciiTheme="majorHAnsi" w:hAnsiTheme="majorHAnsi"/>
                <w:sz w:val="20"/>
                <w:szCs w:val="20"/>
              </w:rPr>
            </w:pPr>
            <w:r w:rsidRPr="001F662E">
              <w:rPr>
                <w:rFonts w:asciiTheme="majorHAnsi" w:hAnsiTheme="majorHAnsi"/>
                <w:sz w:val="20"/>
                <w:szCs w:val="20"/>
              </w:rPr>
              <w:t>-E1-</w:t>
            </w:r>
          </w:p>
        </w:tc>
        <w:tc>
          <w:tcPr>
            <w:tcW w:w="2319" w:type="dxa"/>
          </w:tcPr>
          <w:p w:rsidR="001F662E" w:rsidRPr="001F662E" w:rsidRDefault="001F662E" w:rsidP="00E275E1">
            <w:pPr>
              <w:contextualSpacing/>
              <w:rPr>
                <w:rFonts w:asciiTheme="majorHAnsi" w:hAnsiTheme="majorHAnsi"/>
                <w:sz w:val="20"/>
                <w:szCs w:val="20"/>
              </w:rPr>
            </w:pPr>
            <w:r w:rsidRPr="001F662E">
              <w:rPr>
                <w:rFonts w:asciiTheme="majorHAnsi" w:hAnsiTheme="majorHAnsi"/>
                <w:sz w:val="20"/>
                <w:szCs w:val="20"/>
              </w:rPr>
              <w:t>cccma_cgcm3_1_t63</w:t>
            </w:r>
          </w:p>
          <w:p w:rsidR="001F662E" w:rsidRDefault="001F662E" w:rsidP="00E275E1">
            <w:pPr>
              <w:contextualSpacing/>
              <w:rPr>
                <w:rFonts w:asciiTheme="majorHAnsi" w:hAnsiTheme="majorHAnsi"/>
                <w:sz w:val="20"/>
                <w:szCs w:val="20"/>
              </w:rPr>
            </w:pPr>
            <w:r>
              <w:rPr>
                <w:rFonts w:asciiTheme="majorHAnsi" w:hAnsiTheme="majorHAnsi"/>
                <w:sz w:val="20"/>
                <w:szCs w:val="20"/>
              </w:rPr>
              <w:t>mpi_echam5</w:t>
            </w:r>
          </w:p>
          <w:p w:rsidR="001F662E" w:rsidRDefault="001F662E" w:rsidP="00E275E1">
            <w:pPr>
              <w:contextualSpacing/>
              <w:rPr>
                <w:rFonts w:asciiTheme="majorHAnsi" w:hAnsiTheme="majorHAnsi"/>
                <w:sz w:val="20"/>
                <w:szCs w:val="20"/>
              </w:rPr>
            </w:pPr>
            <w:r w:rsidRPr="001F662E">
              <w:rPr>
                <w:rFonts w:asciiTheme="majorHAnsi" w:hAnsiTheme="majorHAnsi"/>
                <w:sz w:val="20"/>
                <w:szCs w:val="20"/>
              </w:rPr>
              <w:t>csiro_mk3_0</w:t>
            </w:r>
          </w:p>
          <w:p w:rsidR="001F662E" w:rsidRDefault="001F662E" w:rsidP="00E275E1">
            <w:pPr>
              <w:contextualSpacing/>
              <w:rPr>
                <w:rFonts w:asciiTheme="majorHAnsi" w:hAnsiTheme="majorHAnsi"/>
                <w:sz w:val="20"/>
                <w:szCs w:val="20"/>
              </w:rPr>
            </w:pPr>
            <w:proofErr w:type="spellStart"/>
            <w:r w:rsidRPr="001F662E">
              <w:rPr>
                <w:rFonts w:asciiTheme="majorHAnsi" w:hAnsiTheme="majorHAnsi"/>
                <w:sz w:val="20"/>
                <w:szCs w:val="20"/>
              </w:rPr>
              <w:t>miub_echo_g</w:t>
            </w:r>
            <w:proofErr w:type="spellEnd"/>
          </w:p>
          <w:p w:rsidR="001F662E" w:rsidRPr="001F662E" w:rsidRDefault="001F662E" w:rsidP="00E275E1">
            <w:pPr>
              <w:contextualSpacing/>
              <w:rPr>
                <w:rFonts w:asciiTheme="majorHAnsi" w:hAnsiTheme="majorHAnsi"/>
                <w:sz w:val="20"/>
                <w:szCs w:val="20"/>
              </w:rPr>
            </w:pPr>
            <w:r>
              <w:rPr>
                <w:rFonts w:asciiTheme="majorHAnsi" w:hAnsiTheme="majorHAnsi"/>
                <w:sz w:val="20"/>
                <w:szCs w:val="20"/>
              </w:rPr>
              <w:t>hccpr_hadcm3</w:t>
            </w:r>
          </w:p>
        </w:tc>
        <w:tc>
          <w:tcPr>
            <w:tcW w:w="4500" w:type="dxa"/>
          </w:tcPr>
          <w:p w:rsidR="001F662E" w:rsidRPr="001F662E" w:rsidRDefault="001F662E" w:rsidP="00E275E1">
            <w:pPr>
              <w:contextualSpacing/>
              <w:rPr>
                <w:rFonts w:asciiTheme="majorHAnsi" w:hAnsiTheme="majorHAnsi"/>
                <w:sz w:val="20"/>
                <w:szCs w:val="20"/>
              </w:rPr>
            </w:pPr>
            <w:r>
              <w:rPr>
                <w:rFonts w:asciiTheme="majorHAnsi" w:hAnsiTheme="majorHAnsi"/>
                <w:sz w:val="20"/>
                <w:szCs w:val="20"/>
              </w:rPr>
              <w:t xml:space="preserve">The first four GCMs </w:t>
            </w:r>
            <w:r w:rsidR="00E275E1">
              <w:rPr>
                <w:rFonts w:asciiTheme="majorHAnsi" w:hAnsiTheme="majorHAnsi"/>
                <w:sz w:val="20"/>
                <w:szCs w:val="20"/>
              </w:rPr>
              <w:t xml:space="preserve">in the list </w:t>
            </w:r>
            <w:r>
              <w:rPr>
                <w:rFonts w:asciiTheme="majorHAnsi" w:hAnsiTheme="majorHAnsi"/>
                <w:sz w:val="20"/>
                <w:szCs w:val="20"/>
              </w:rPr>
              <w:t xml:space="preserve">are recommended for East Africa analysis by </w:t>
            </w:r>
            <w:r w:rsidRPr="001F662E">
              <w:rPr>
                <w:rFonts w:asciiTheme="majorHAnsi" w:hAnsiTheme="majorHAnsi"/>
                <w:sz w:val="20"/>
                <w:szCs w:val="20"/>
              </w:rPr>
              <w:t>Washington and Pearce (2012)</w:t>
            </w:r>
            <w:r>
              <w:rPr>
                <w:rFonts w:asciiTheme="majorHAnsi" w:hAnsiTheme="majorHAnsi"/>
                <w:sz w:val="20"/>
                <w:szCs w:val="20"/>
              </w:rPr>
              <w:t>.  The last (hccpr_hadcm3) is recommended for East Africa by</w:t>
            </w:r>
            <w:r w:rsidR="005B285D">
              <w:rPr>
                <w:rFonts w:asciiTheme="majorHAnsi" w:hAnsiTheme="majorHAnsi"/>
                <w:sz w:val="20"/>
                <w:szCs w:val="20"/>
              </w:rPr>
              <w:t xml:space="preserve"> Thornton (2010</w:t>
            </w:r>
            <w:r w:rsidRPr="001F662E">
              <w:rPr>
                <w:rFonts w:asciiTheme="majorHAnsi" w:hAnsiTheme="majorHAnsi"/>
                <w:sz w:val="20"/>
                <w:szCs w:val="20"/>
              </w:rPr>
              <w:t>).</w:t>
            </w:r>
            <w:r w:rsidR="00E275E1">
              <w:rPr>
                <w:rFonts w:asciiTheme="majorHAnsi" w:hAnsiTheme="majorHAnsi"/>
                <w:sz w:val="20"/>
                <w:szCs w:val="20"/>
              </w:rPr>
              <w:t xml:space="preserve">  At the time of writing, the other three GCMs recommended by Washington and Pearce are not yet available in downscaled form.</w:t>
            </w:r>
          </w:p>
        </w:tc>
      </w:tr>
      <w:tr w:rsidR="001F662E" w:rsidRPr="001F662E" w:rsidTr="003D6A79">
        <w:tc>
          <w:tcPr>
            <w:tcW w:w="3549" w:type="dxa"/>
          </w:tcPr>
          <w:p w:rsidR="001F662E" w:rsidRPr="001F662E" w:rsidRDefault="001F662E" w:rsidP="00E275E1">
            <w:pPr>
              <w:contextualSpacing/>
              <w:rPr>
                <w:rFonts w:asciiTheme="majorHAnsi" w:hAnsiTheme="majorHAnsi"/>
                <w:sz w:val="20"/>
                <w:szCs w:val="20"/>
              </w:rPr>
            </w:pPr>
            <w:r w:rsidRPr="001F662E">
              <w:rPr>
                <w:rFonts w:asciiTheme="majorHAnsi" w:hAnsiTheme="majorHAnsi"/>
                <w:sz w:val="20"/>
                <w:szCs w:val="20"/>
              </w:rPr>
              <w:t>-E2-</w:t>
            </w:r>
          </w:p>
        </w:tc>
        <w:tc>
          <w:tcPr>
            <w:tcW w:w="2319" w:type="dxa"/>
          </w:tcPr>
          <w:p w:rsidR="001F662E" w:rsidRDefault="001F662E" w:rsidP="00E275E1">
            <w:pPr>
              <w:contextualSpacing/>
              <w:rPr>
                <w:rFonts w:asciiTheme="majorHAnsi" w:hAnsiTheme="majorHAnsi"/>
                <w:sz w:val="20"/>
                <w:szCs w:val="20"/>
              </w:rPr>
            </w:pPr>
            <w:r>
              <w:rPr>
                <w:rFonts w:asciiTheme="majorHAnsi" w:hAnsiTheme="majorHAnsi"/>
                <w:sz w:val="20"/>
                <w:szCs w:val="20"/>
              </w:rPr>
              <w:t>bccr_bcm2_0</w:t>
            </w:r>
          </w:p>
          <w:p w:rsidR="001F662E" w:rsidRDefault="001F662E" w:rsidP="00E275E1">
            <w:pPr>
              <w:contextualSpacing/>
              <w:rPr>
                <w:rFonts w:asciiTheme="majorHAnsi" w:hAnsiTheme="majorHAnsi"/>
                <w:sz w:val="20"/>
                <w:szCs w:val="20"/>
              </w:rPr>
            </w:pPr>
            <w:r>
              <w:rPr>
                <w:rFonts w:asciiTheme="majorHAnsi" w:hAnsiTheme="majorHAnsi"/>
                <w:sz w:val="20"/>
                <w:szCs w:val="20"/>
              </w:rPr>
              <w:t>mpi_echam5</w:t>
            </w:r>
          </w:p>
          <w:p w:rsidR="001F662E" w:rsidRDefault="001F662E" w:rsidP="00E275E1">
            <w:pPr>
              <w:contextualSpacing/>
              <w:rPr>
                <w:rFonts w:asciiTheme="majorHAnsi" w:hAnsiTheme="majorHAnsi"/>
                <w:sz w:val="20"/>
                <w:szCs w:val="20"/>
              </w:rPr>
            </w:pPr>
            <w:r>
              <w:rPr>
                <w:rFonts w:asciiTheme="majorHAnsi" w:hAnsiTheme="majorHAnsi"/>
                <w:sz w:val="20"/>
                <w:szCs w:val="20"/>
              </w:rPr>
              <w:t>iap_fgoals1_0_g</w:t>
            </w:r>
          </w:p>
          <w:p w:rsidR="001F662E" w:rsidRPr="001F662E" w:rsidRDefault="001F662E" w:rsidP="00E275E1">
            <w:pPr>
              <w:contextualSpacing/>
              <w:rPr>
                <w:rFonts w:asciiTheme="majorHAnsi" w:hAnsiTheme="majorHAnsi"/>
                <w:sz w:val="20"/>
                <w:szCs w:val="20"/>
              </w:rPr>
            </w:pPr>
            <w:r>
              <w:rPr>
                <w:rFonts w:asciiTheme="majorHAnsi" w:hAnsiTheme="majorHAnsi"/>
                <w:sz w:val="20"/>
                <w:szCs w:val="20"/>
              </w:rPr>
              <w:t>hccpr_hadcm3</w:t>
            </w:r>
          </w:p>
          <w:p w:rsidR="001F662E" w:rsidRPr="001F662E" w:rsidRDefault="001F662E" w:rsidP="00E275E1">
            <w:pPr>
              <w:contextualSpacing/>
              <w:rPr>
                <w:rFonts w:asciiTheme="majorHAnsi" w:hAnsiTheme="majorHAnsi"/>
                <w:sz w:val="20"/>
                <w:szCs w:val="20"/>
              </w:rPr>
            </w:pPr>
            <w:r w:rsidRPr="001F662E">
              <w:rPr>
                <w:rFonts w:asciiTheme="majorHAnsi" w:hAnsiTheme="majorHAnsi"/>
                <w:sz w:val="20"/>
                <w:szCs w:val="20"/>
              </w:rPr>
              <w:t>cccma_cgcm2</w:t>
            </w:r>
          </w:p>
          <w:p w:rsidR="00E275E1" w:rsidRDefault="001F662E" w:rsidP="00E275E1">
            <w:pPr>
              <w:contextualSpacing/>
              <w:rPr>
                <w:rFonts w:asciiTheme="majorHAnsi" w:hAnsiTheme="majorHAnsi"/>
                <w:sz w:val="20"/>
                <w:szCs w:val="20"/>
              </w:rPr>
            </w:pPr>
            <w:r w:rsidRPr="001F662E">
              <w:rPr>
                <w:rFonts w:asciiTheme="majorHAnsi" w:hAnsiTheme="majorHAnsi"/>
                <w:sz w:val="20"/>
                <w:szCs w:val="20"/>
              </w:rPr>
              <w:t>csiro_mk2</w:t>
            </w:r>
          </w:p>
          <w:p w:rsidR="001F662E" w:rsidRPr="001F662E" w:rsidRDefault="001F662E" w:rsidP="00E275E1">
            <w:pPr>
              <w:contextualSpacing/>
              <w:rPr>
                <w:rFonts w:asciiTheme="majorHAnsi" w:hAnsiTheme="majorHAnsi"/>
                <w:sz w:val="20"/>
                <w:szCs w:val="20"/>
              </w:rPr>
            </w:pPr>
            <w:r w:rsidRPr="001F662E">
              <w:rPr>
                <w:rFonts w:asciiTheme="majorHAnsi" w:hAnsiTheme="majorHAnsi"/>
                <w:sz w:val="20"/>
                <w:szCs w:val="20"/>
              </w:rPr>
              <w:t>nies99</w:t>
            </w:r>
          </w:p>
          <w:p w:rsidR="001F662E" w:rsidRPr="001F662E" w:rsidRDefault="001F662E" w:rsidP="00E275E1">
            <w:pPr>
              <w:contextualSpacing/>
              <w:rPr>
                <w:rFonts w:asciiTheme="majorHAnsi" w:hAnsiTheme="majorHAnsi"/>
                <w:sz w:val="20"/>
                <w:szCs w:val="20"/>
                <w:lang w:val="es-CO"/>
              </w:rPr>
            </w:pPr>
            <w:proofErr w:type="spellStart"/>
            <w:r w:rsidRPr="001F662E">
              <w:rPr>
                <w:rFonts w:asciiTheme="majorHAnsi" w:hAnsiTheme="majorHAnsi"/>
                <w:sz w:val="20"/>
                <w:szCs w:val="20"/>
                <w:lang w:val="es-CO"/>
              </w:rPr>
              <w:t>miub_echo_g</w:t>
            </w:r>
            <w:proofErr w:type="spellEnd"/>
          </w:p>
        </w:tc>
        <w:tc>
          <w:tcPr>
            <w:tcW w:w="4500" w:type="dxa"/>
          </w:tcPr>
          <w:p w:rsidR="001F662E" w:rsidRPr="001F662E" w:rsidRDefault="001F662E" w:rsidP="00E275E1">
            <w:pPr>
              <w:contextualSpacing/>
              <w:rPr>
                <w:rFonts w:asciiTheme="majorHAnsi" w:hAnsiTheme="majorHAnsi"/>
                <w:sz w:val="20"/>
                <w:szCs w:val="20"/>
              </w:rPr>
            </w:pPr>
            <w:r w:rsidRPr="001F662E">
              <w:rPr>
                <w:rFonts w:asciiTheme="majorHAnsi" w:hAnsiTheme="majorHAnsi"/>
                <w:sz w:val="20"/>
                <w:szCs w:val="20"/>
              </w:rPr>
              <w:t>T</w:t>
            </w:r>
            <w:r>
              <w:rPr>
                <w:rFonts w:asciiTheme="majorHAnsi" w:hAnsiTheme="majorHAnsi"/>
                <w:sz w:val="20"/>
                <w:szCs w:val="20"/>
              </w:rPr>
              <w:t>hese are the eight</w:t>
            </w:r>
            <w:r w:rsidRPr="001F662E">
              <w:rPr>
                <w:rFonts w:asciiTheme="majorHAnsi" w:hAnsiTheme="majorHAnsi"/>
                <w:sz w:val="20"/>
                <w:szCs w:val="20"/>
              </w:rPr>
              <w:t xml:space="preserve"> models that are </w:t>
            </w:r>
            <w:r w:rsidR="00E275E1">
              <w:rPr>
                <w:rFonts w:asciiTheme="majorHAnsi" w:hAnsiTheme="majorHAnsi"/>
                <w:sz w:val="20"/>
                <w:szCs w:val="20"/>
              </w:rPr>
              <w:t xml:space="preserve">currently </w:t>
            </w:r>
            <w:r w:rsidRPr="001F662E">
              <w:rPr>
                <w:rFonts w:asciiTheme="majorHAnsi" w:hAnsiTheme="majorHAnsi"/>
                <w:sz w:val="20"/>
                <w:szCs w:val="20"/>
              </w:rPr>
              <w:t xml:space="preserve">available </w:t>
            </w:r>
            <w:r>
              <w:rPr>
                <w:rFonts w:asciiTheme="majorHAnsi" w:hAnsiTheme="majorHAnsi"/>
                <w:sz w:val="20"/>
                <w:szCs w:val="20"/>
              </w:rPr>
              <w:t xml:space="preserve">from CCAFS for the </w:t>
            </w:r>
            <w:r w:rsidRPr="001F662E">
              <w:rPr>
                <w:rFonts w:asciiTheme="majorHAnsi" w:hAnsiTheme="majorHAnsi"/>
                <w:sz w:val="20"/>
                <w:szCs w:val="20"/>
              </w:rPr>
              <w:t xml:space="preserve">SRES </w:t>
            </w:r>
            <w:r w:rsidR="00E275E1">
              <w:rPr>
                <w:rFonts w:asciiTheme="majorHAnsi" w:hAnsiTheme="majorHAnsi"/>
                <w:sz w:val="20"/>
                <w:szCs w:val="20"/>
              </w:rPr>
              <w:t>A2</w:t>
            </w:r>
            <w:r>
              <w:rPr>
                <w:rFonts w:asciiTheme="majorHAnsi" w:hAnsiTheme="majorHAnsi"/>
                <w:sz w:val="20"/>
                <w:szCs w:val="20"/>
              </w:rPr>
              <w:t xml:space="preserve"> scenario at both </w:t>
            </w:r>
            <w:r w:rsidRPr="001F662E">
              <w:rPr>
                <w:rFonts w:asciiTheme="majorHAnsi" w:hAnsiTheme="majorHAnsi"/>
                <w:sz w:val="20"/>
                <w:szCs w:val="20"/>
              </w:rPr>
              <w:t xml:space="preserve">5 </w:t>
            </w:r>
            <w:r>
              <w:rPr>
                <w:rFonts w:asciiTheme="majorHAnsi" w:hAnsiTheme="majorHAnsi"/>
                <w:sz w:val="20"/>
                <w:szCs w:val="20"/>
              </w:rPr>
              <w:t xml:space="preserve">and 10 </w:t>
            </w:r>
            <w:proofErr w:type="spellStart"/>
            <w:r>
              <w:rPr>
                <w:rFonts w:asciiTheme="majorHAnsi" w:hAnsiTheme="majorHAnsi"/>
                <w:sz w:val="20"/>
                <w:szCs w:val="20"/>
              </w:rPr>
              <w:t>arcmin</w:t>
            </w:r>
            <w:r w:rsidR="00E275E1">
              <w:rPr>
                <w:rFonts w:asciiTheme="majorHAnsi" w:hAnsiTheme="majorHAnsi"/>
                <w:sz w:val="20"/>
                <w:szCs w:val="20"/>
              </w:rPr>
              <w:t>ute</w:t>
            </w:r>
            <w:proofErr w:type="spellEnd"/>
            <w:r>
              <w:rPr>
                <w:rFonts w:asciiTheme="majorHAnsi" w:hAnsiTheme="majorHAnsi"/>
                <w:sz w:val="20"/>
                <w:szCs w:val="20"/>
              </w:rPr>
              <w:t xml:space="preserve"> resolution.</w:t>
            </w:r>
          </w:p>
        </w:tc>
      </w:tr>
      <w:tr w:rsidR="001F662E" w:rsidRPr="001F662E" w:rsidTr="003D6A79">
        <w:tc>
          <w:tcPr>
            <w:tcW w:w="3549" w:type="dxa"/>
          </w:tcPr>
          <w:p w:rsidR="001F662E" w:rsidRPr="001F662E" w:rsidRDefault="001F662E" w:rsidP="00E275E1">
            <w:pPr>
              <w:contextualSpacing/>
              <w:rPr>
                <w:rFonts w:asciiTheme="majorHAnsi" w:hAnsiTheme="majorHAnsi"/>
                <w:sz w:val="20"/>
                <w:szCs w:val="20"/>
              </w:rPr>
            </w:pPr>
            <w:r w:rsidRPr="001F662E">
              <w:rPr>
                <w:rFonts w:asciiTheme="majorHAnsi" w:hAnsiTheme="majorHAnsi"/>
                <w:sz w:val="20"/>
                <w:szCs w:val="20"/>
              </w:rPr>
              <w:t>-E3-</w:t>
            </w:r>
          </w:p>
        </w:tc>
        <w:tc>
          <w:tcPr>
            <w:tcW w:w="2319" w:type="dxa"/>
          </w:tcPr>
          <w:p w:rsidR="00E275E1" w:rsidRPr="00C150E5" w:rsidRDefault="00E275E1" w:rsidP="00E275E1">
            <w:pPr>
              <w:contextualSpacing/>
              <w:rPr>
                <w:rFonts w:asciiTheme="majorHAnsi" w:hAnsiTheme="majorHAnsi"/>
                <w:sz w:val="20"/>
                <w:szCs w:val="20"/>
                <w:lang w:val="es-CO"/>
              </w:rPr>
            </w:pPr>
            <w:r w:rsidRPr="00C150E5">
              <w:rPr>
                <w:rFonts w:asciiTheme="majorHAnsi" w:hAnsiTheme="majorHAnsi"/>
                <w:sz w:val="20"/>
                <w:szCs w:val="20"/>
                <w:lang w:val="es-CO"/>
              </w:rPr>
              <w:t>csiro_mk2</w:t>
            </w:r>
          </w:p>
          <w:p w:rsidR="00E275E1" w:rsidRPr="00C150E5" w:rsidRDefault="00E275E1" w:rsidP="00E275E1">
            <w:pPr>
              <w:contextualSpacing/>
              <w:rPr>
                <w:rFonts w:asciiTheme="majorHAnsi" w:hAnsiTheme="majorHAnsi"/>
                <w:sz w:val="20"/>
                <w:szCs w:val="20"/>
                <w:lang w:val="es-CO"/>
              </w:rPr>
            </w:pPr>
            <w:r w:rsidRPr="00C150E5">
              <w:rPr>
                <w:rFonts w:asciiTheme="majorHAnsi" w:hAnsiTheme="majorHAnsi"/>
                <w:sz w:val="20"/>
                <w:szCs w:val="20"/>
                <w:lang w:val="es-CO"/>
              </w:rPr>
              <w:t>cccma_cgcm2</w:t>
            </w:r>
          </w:p>
          <w:p w:rsidR="00E275E1" w:rsidRPr="00C150E5" w:rsidRDefault="00E275E1" w:rsidP="00E275E1">
            <w:pPr>
              <w:contextualSpacing/>
              <w:rPr>
                <w:rFonts w:asciiTheme="majorHAnsi" w:hAnsiTheme="majorHAnsi"/>
                <w:sz w:val="20"/>
                <w:szCs w:val="20"/>
                <w:lang w:val="es-CO"/>
              </w:rPr>
            </w:pPr>
            <w:r w:rsidRPr="00C150E5">
              <w:rPr>
                <w:rFonts w:asciiTheme="majorHAnsi" w:hAnsiTheme="majorHAnsi"/>
                <w:sz w:val="20"/>
                <w:szCs w:val="20"/>
                <w:lang w:val="es-CO"/>
              </w:rPr>
              <w:t>mpi_echam5</w:t>
            </w:r>
          </w:p>
          <w:p w:rsidR="00E275E1" w:rsidRDefault="00E275E1" w:rsidP="00E275E1">
            <w:pPr>
              <w:contextualSpacing/>
              <w:rPr>
                <w:rFonts w:asciiTheme="majorHAnsi" w:hAnsiTheme="majorHAnsi"/>
                <w:sz w:val="20"/>
                <w:szCs w:val="20"/>
              </w:rPr>
            </w:pPr>
            <w:r>
              <w:rPr>
                <w:rFonts w:asciiTheme="majorHAnsi" w:hAnsiTheme="majorHAnsi"/>
                <w:sz w:val="20"/>
                <w:szCs w:val="20"/>
              </w:rPr>
              <w:t>hccpr_hadcm3</w:t>
            </w:r>
          </w:p>
          <w:p w:rsidR="001F662E" w:rsidRPr="001F662E" w:rsidRDefault="00E275E1" w:rsidP="00E275E1">
            <w:pPr>
              <w:contextualSpacing/>
              <w:rPr>
                <w:rFonts w:asciiTheme="majorHAnsi" w:hAnsiTheme="majorHAnsi"/>
                <w:sz w:val="20"/>
                <w:szCs w:val="20"/>
              </w:rPr>
            </w:pPr>
            <w:r w:rsidRPr="00C27544">
              <w:rPr>
                <w:rFonts w:asciiTheme="majorHAnsi" w:hAnsiTheme="majorHAnsi"/>
                <w:sz w:val="20"/>
                <w:szCs w:val="20"/>
                <w:lang w:val="es-CO"/>
              </w:rPr>
              <w:t>ncar_pcm1</w:t>
            </w:r>
          </w:p>
        </w:tc>
        <w:tc>
          <w:tcPr>
            <w:tcW w:w="4500" w:type="dxa"/>
          </w:tcPr>
          <w:p w:rsidR="001F662E" w:rsidRPr="001F662E" w:rsidRDefault="00E275E1" w:rsidP="00E275E1">
            <w:pPr>
              <w:contextualSpacing/>
              <w:rPr>
                <w:rFonts w:asciiTheme="majorHAnsi" w:hAnsiTheme="majorHAnsi"/>
                <w:sz w:val="20"/>
                <w:szCs w:val="20"/>
              </w:rPr>
            </w:pPr>
            <w:r>
              <w:rPr>
                <w:rFonts w:asciiTheme="majorHAnsi" w:hAnsiTheme="majorHAnsi"/>
                <w:sz w:val="20"/>
                <w:szCs w:val="20"/>
              </w:rPr>
              <w:t xml:space="preserve">This is the ensemble used in </w:t>
            </w:r>
            <w:proofErr w:type="spellStart"/>
            <w:r>
              <w:rPr>
                <w:rFonts w:asciiTheme="majorHAnsi" w:hAnsiTheme="majorHAnsi"/>
                <w:sz w:val="20"/>
                <w:szCs w:val="20"/>
              </w:rPr>
              <w:t>Kabubo’s</w:t>
            </w:r>
            <w:proofErr w:type="spellEnd"/>
            <w:r>
              <w:rPr>
                <w:rFonts w:asciiTheme="majorHAnsi" w:hAnsiTheme="majorHAnsi"/>
                <w:sz w:val="20"/>
                <w:szCs w:val="20"/>
              </w:rPr>
              <w:t xml:space="preserve"> study of climate change and livestock in Kenya (</w:t>
            </w:r>
            <w:proofErr w:type="spellStart"/>
            <w:r>
              <w:rPr>
                <w:rFonts w:asciiTheme="majorHAnsi" w:hAnsiTheme="majorHAnsi"/>
                <w:sz w:val="20"/>
                <w:szCs w:val="20"/>
              </w:rPr>
              <w:t>Kabubo</w:t>
            </w:r>
            <w:proofErr w:type="spellEnd"/>
            <w:r>
              <w:rPr>
                <w:rFonts w:asciiTheme="majorHAnsi" w:hAnsiTheme="majorHAnsi"/>
                <w:sz w:val="20"/>
                <w:szCs w:val="20"/>
              </w:rPr>
              <w:t xml:space="preserve"> 2009)</w:t>
            </w:r>
          </w:p>
        </w:tc>
      </w:tr>
      <w:tr w:rsidR="001F662E" w:rsidRPr="00E275E1" w:rsidTr="003D6A79">
        <w:tc>
          <w:tcPr>
            <w:tcW w:w="3549" w:type="dxa"/>
          </w:tcPr>
          <w:p w:rsidR="001F662E" w:rsidRPr="001F662E" w:rsidRDefault="001F662E" w:rsidP="00E275E1">
            <w:pPr>
              <w:contextualSpacing/>
              <w:rPr>
                <w:rFonts w:asciiTheme="majorHAnsi" w:hAnsiTheme="majorHAnsi"/>
                <w:sz w:val="20"/>
                <w:szCs w:val="20"/>
              </w:rPr>
            </w:pPr>
            <w:r w:rsidRPr="001F662E">
              <w:rPr>
                <w:rFonts w:asciiTheme="majorHAnsi" w:hAnsiTheme="majorHAnsi"/>
                <w:sz w:val="20"/>
                <w:szCs w:val="20"/>
              </w:rPr>
              <w:t>-E4-</w:t>
            </w:r>
          </w:p>
        </w:tc>
        <w:tc>
          <w:tcPr>
            <w:tcW w:w="2319" w:type="dxa"/>
          </w:tcPr>
          <w:p w:rsidR="00E275E1" w:rsidRDefault="00E275E1" w:rsidP="00E275E1">
            <w:pPr>
              <w:contextualSpacing/>
              <w:rPr>
                <w:rFonts w:asciiTheme="majorHAnsi" w:hAnsiTheme="majorHAnsi"/>
                <w:sz w:val="20"/>
                <w:szCs w:val="20"/>
              </w:rPr>
            </w:pPr>
            <w:r>
              <w:rPr>
                <w:rFonts w:asciiTheme="majorHAnsi" w:hAnsiTheme="majorHAnsi"/>
                <w:sz w:val="20"/>
                <w:szCs w:val="20"/>
              </w:rPr>
              <w:t>hccpr_hadcm3</w:t>
            </w:r>
          </w:p>
          <w:p w:rsidR="00E275E1" w:rsidRPr="00C150E5" w:rsidRDefault="00E275E1" w:rsidP="00E275E1">
            <w:pPr>
              <w:contextualSpacing/>
              <w:rPr>
                <w:rFonts w:asciiTheme="majorHAnsi" w:hAnsiTheme="majorHAnsi"/>
                <w:sz w:val="20"/>
                <w:szCs w:val="20"/>
              </w:rPr>
            </w:pPr>
            <w:r w:rsidRPr="00C150E5">
              <w:rPr>
                <w:rFonts w:asciiTheme="majorHAnsi" w:hAnsiTheme="majorHAnsi"/>
                <w:sz w:val="20"/>
                <w:szCs w:val="20"/>
              </w:rPr>
              <w:lastRenderedPageBreak/>
              <w:t>cccma_cgcm2</w:t>
            </w:r>
          </w:p>
          <w:p w:rsidR="001F662E" w:rsidRPr="00C150E5" w:rsidRDefault="00E275E1" w:rsidP="00E275E1">
            <w:pPr>
              <w:contextualSpacing/>
              <w:rPr>
                <w:rFonts w:asciiTheme="majorHAnsi" w:hAnsiTheme="majorHAnsi"/>
                <w:sz w:val="20"/>
                <w:szCs w:val="20"/>
              </w:rPr>
            </w:pPr>
            <w:r w:rsidRPr="00C150E5">
              <w:rPr>
                <w:rFonts w:asciiTheme="majorHAnsi" w:hAnsiTheme="majorHAnsi"/>
                <w:sz w:val="20"/>
                <w:szCs w:val="20"/>
              </w:rPr>
              <w:t>nies99</w:t>
            </w:r>
          </w:p>
          <w:p w:rsidR="00E275E1" w:rsidRPr="00C150E5" w:rsidRDefault="00E275E1" w:rsidP="00E275E1">
            <w:pPr>
              <w:contextualSpacing/>
              <w:rPr>
                <w:rFonts w:asciiTheme="majorHAnsi" w:hAnsiTheme="majorHAnsi"/>
                <w:sz w:val="20"/>
                <w:szCs w:val="20"/>
              </w:rPr>
            </w:pPr>
            <w:r w:rsidRPr="00C150E5">
              <w:rPr>
                <w:rFonts w:asciiTheme="majorHAnsi" w:hAnsiTheme="majorHAnsi"/>
                <w:sz w:val="20"/>
                <w:szCs w:val="20"/>
              </w:rPr>
              <w:t>csiro_mk2</w:t>
            </w:r>
          </w:p>
        </w:tc>
        <w:tc>
          <w:tcPr>
            <w:tcW w:w="4500" w:type="dxa"/>
          </w:tcPr>
          <w:p w:rsidR="001F662E" w:rsidRPr="00E275E1" w:rsidRDefault="00E275E1" w:rsidP="00E275E1">
            <w:pPr>
              <w:contextualSpacing/>
              <w:rPr>
                <w:rFonts w:asciiTheme="majorHAnsi" w:hAnsiTheme="majorHAnsi"/>
                <w:sz w:val="20"/>
                <w:szCs w:val="20"/>
              </w:rPr>
            </w:pPr>
            <w:r w:rsidRPr="00E275E1">
              <w:rPr>
                <w:rFonts w:asciiTheme="majorHAnsi" w:hAnsiTheme="majorHAnsi"/>
                <w:sz w:val="20"/>
                <w:szCs w:val="20"/>
              </w:rPr>
              <w:lastRenderedPageBreak/>
              <w:t>Th</w:t>
            </w:r>
            <w:r>
              <w:rPr>
                <w:rFonts w:asciiTheme="majorHAnsi" w:hAnsiTheme="majorHAnsi"/>
                <w:sz w:val="20"/>
                <w:szCs w:val="20"/>
              </w:rPr>
              <w:t xml:space="preserve">ese are the four models that are currently </w:t>
            </w:r>
            <w:r>
              <w:rPr>
                <w:rFonts w:asciiTheme="majorHAnsi" w:hAnsiTheme="majorHAnsi"/>
                <w:sz w:val="20"/>
                <w:szCs w:val="20"/>
              </w:rPr>
              <w:lastRenderedPageBreak/>
              <w:t xml:space="preserve">available from CCAFS for the SRES B2 scenario at both 5 and 10 </w:t>
            </w:r>
            <w:proofErr w:type="spellStart"/>
            <w:r>
              <w:rPr>
                <w:rFonts w:asciiTheme="majorHAnsi" w:hAnsiTheme="majorHAnsi"/>
                <w:sz w:val="20"/>
                <w:szCs w:val="20"/>
              </w:rPr>
              <w:t>arcminute</w:t>
            </w:r>
            <w:proofErr w:type="spellEnd"/>
            <w:r>
              <w:rPr>
                <w:rFonts w:asciiTheme="majorHAnsi" w:hAnsiTheme="majorHAnsi"/>
                <w:sz w:val="20"/>
                <w:szCs w:val="20"/>
              </w:rPr>
              <w:t xml:space="preserve"> resolution.</w:t>
            </w:r>
          </w:p>
        </w:tc>
      </w:tr>
    </w:tbl>
    <w:p w:rsidR="00B1418E" w:rsidRDefault="00B1418E" w:rsidP="00B46512">
      <w:pPr>
        <w:spacing w:line="360" w:lineRule="auto"/>
        <w:rPr>
          <w:rFonts w:asciiTheme="majorHAnsi" w:hAnsiTheme="majorHAnsi"/>
          <w:sz w:val="24"/>
          <w:szCs w:val="24"/>
        </w:rPr>
      </w:pPr>
    </w:p>
    <w:p w:rsidR="00993819" w:rsidRPr="00C2056F" w:rsidRDefault="00993819" w:rsidP="00993819">
      <w:pPr>
        <w:spacing w:line="360" w:lineRule="auto"/>
        <w:ind w:firstLine="720"/>
        <w:rPr>
          <w:rFonts w:asciiTheme="majorHAnsi" w:hAnsiTheme="majorHAnsi"/>
          <w:sz w:val="24"/>
          <w:szCs w:val="24"/>
        </w:rPr>
      </w:pPr>
      <w:r w:rsidRPr="00C2056F">
        <w:rPr>
          <w:rFonts w:asciiTheme="majorHAnsi" w:hAnsiTheme="majorHAnsi"/>
          <w:sz w:val="24"/>
          <w:szCs w:val="24"/>
        </w:rPr>
        <w:t xml:space="preserve">The perturbed climate variable </w:t>
      </w:r>
      <w:r>
        <w:rPr>
          <w:rFonts w:asciiTheme="majorHAnsi" w:hAnsiTheme="majorHAnsi"/>
          <w:sz w:val="24"/>
          <w:szCs w:val="24"/>
        </w:rPr>
        <w:t>labeling convention is as follows</w:t>
      </w:r>
      <w:r w:rsidRPr="00C2056F">
        <w:rPr>
          <w:rFonts w:asciiTheme="majorHAnsi" w:hAnsiTheme="majorHAnsi"/>
          <w:sz w:val="24"/>
          <w:szCs w:val="24"/>
        </w:rPr>
        <w:t>:</w:t>
      </w:r>
    </w:p>
    <w:p w:rsidR="00993819" w:rsidRPr="00C2056F" w:rsidRDefault="00993819" w:rsidP="00993819">
      <w:pPr>
        <w:spacing w:line="360" w:lineRule="auto"/>
        <w:rPr>
          <w:rFonts w:asciiTheme="majorHAnsi" w:hAnsiTheme="majorHAnsi"/>
          <w:sz w:val="24"/>
          <w:szCs w:val="24"/>
        </w:rPr>
      </w:pPr>
      <w:r w:rsidRPr="00C2056F">
        <w:rPr>
          <w:rFonts w:asciiTheme="majorHAnsi" w:hAnsiTheme="majorHAnsi"/>
          <w:sz w:val="24"/>
          <w:szCs w:val="24"/>
        </w:rPr>
        <w:tab/>
        <w:t>[</w:t>
      </w:r>
      <w:r w:rsidRPr="00C2056F">
        <w:rPr>
          <w:rFonts w:asciiTheme="majorHAnsi" w:hAnsiTheme="majorHAnsi"/>
          <w:i/>
          <w:sz w:val="24"/>
          <w:szCs w:val="24"/>
        </w:rPr>
        <w:t>Climate variable type</w:t>
      </w:r>
      <w:r w:rsidRPr="00C2056F">
        <w:rPr>
          <w:rFonts w:asciiTheme="majorHAnsi" w:hAnsiTheme="majorHAnsi"/>
          <w:sz w:val="24"/>
          <w:szCs w:val="24"/>
        </w:rPr>
        <w:t>]PC [</w:t>
      </w:r>
      <w:r w:rsidRPr="00C2056F">
        <w:rPr>
          <w:rFonts w:asciiTheme="majorHAnsi" w:hAnsiTheme="majorHAnsi"/>
          <w:i/>
          <w:sz w:val="24"/>
          <w:szCs w:val="24"/>
        </w:rPr>
        <w:t>downscaled resolution</w:t>
      </w:r>
      <w:proofErr w:type="gramStart"/>
      <w:r w:rsidRPr="00C2056F">
        <w:rPr>
          <w:rFonts w:asciiTheme="majorHAnsi" w:hAnsiTheme="majorHAnsi"/>
          <w:sz w:val="24"/>
          <w:szCs w:val="24"/>
        </w:rPr>
        <w:t>][</w:t>
      </w:r>
      <w:proofErr w:type="gramEnd"/>
      <w:r w:rsidRPr="00C2056F">
        <w:rPr>
          <w:rFonts w:asciiTheme="majorHAnsi" w:hAnsiTheme="majorHAnsi"/>
          <w:i/>
          <w:sz w:val="24"/>
          <w:szCs w:val="24"/>
        </w:rPr>
        <w:t>emissions scenario</w:t>
      </w:r>
      <w:r w:rsidRPr="00C2056F">
        <w:rPr>
          <w:rFonts w:asciiTheme="majorHAnsi" w:hAnsiTheme="majorHAnsi"/>
          <w:sz w:val="24"/>
          <w:szCs w:val="24"/>
        </w:rPr>
        <w:t>][</w:t>
      </w:r>
      <w:proofErr w:type="spellStart"/>
      <w:r w:rsidRPr="00C2056F">
        <w:rPr>
          <w:rFonts w:asciiTheme="majorHAnsi" w:hAnsiTheme="majorHAnsi"/>
          <w:i/>
          <w:sz w:val="24"/>
          <w:szCs w:val="24"/>
        </w:rPr>
        <w:t>clim</w:t>
      </w:r>
      <w:proofErr w:type="spellEnd"/>
      <w:r w:rsidRPr="00C2056F">
        <w:rPr>
          <w:rFonts w:asciiTheme="majorHAnsi" w:hAnsiTheme="majorHAnsi"/>
          <w:sz w:val="24"/>
          <w:szCs w:val="24"/>
        </w:rPr>
        <w:t xml:space="preserve">. </w:t>
      </w:r>
      <w:r w:rsidRPr="00C2056F">
        <w:rPr>
          <w:rFonts w:asciiTheme="majorHAnsi" w:hAnsiTheme="majorHAnsi"/>
          <w:i/>
          <w:sz w:val="24"/>
          <w:szCs w:val="24"/>
        </w:rPr>
        <w:t>variable</w:t>
      </w:r>
      <w:r w:rsidRPr="00C2056F">
        <w:rPr>
          <w:rFonts w:asciiTheme="majorHAnsi" w:hAnsiTheme="majorHAnsi"/>
          <w:sz w:val="24"/>
          <w:szCs w:val="24"/>
        </w:rPr>
        <w:t>][</w:t>
      </w:r>
      <w:r w:rsidRPr="00C2056F">
        <w:rPr>
          <w:rFonts w:asciiTheme="majorHAnsi" w:hAnsiTheme="majorHAnsi"/>
          <w:i/>
          <w:sz w:val="24"/>
          <w:szCs w:val="24"/>
        </w:rPr>
        <w:t>ensemble</w:t>
      </w:r>
      <w:r w:rsidRPr="00C2056F">
        <w:rPr>
          <w:rFonts w:asciiTheme="majorHAnsi" w:hAnsiTheme="majorHAnsi"/>
          <w:sz w:val="24"/>
          <w:szCs w:val="24"/>
        </w:rPr>
        <w:t>]</w:t>
      </w:r>
    </w:p>
    <w:p w:rsidR="00993819" w:rsidRPr="00C2056F" w:rsidRDefault="00993819" w:rsidP="00993819">
      <w:pPr>
        <w:spacing w:line="360" w:lineRule="auto"/>
        <w:rPr>
          <w:rFonts w:asciiTheme="majorHAnsi" w:hAnsiTheme="majorHAnsi"/>
          <w:sz w:val="24"/>
          <w:szCs w:val="24"/>
        </w:rPr>
      </w:pPr>
      <w:r w:rsidRPr="00C2056F">
        <w:rPr>
          <w:rFonts w:asciiTheme="majorHAnsi" w:hAnsiTheme="majorHAnsi"/>
          <w:sz w:val="24"/>
          <w:szCs w:val="24"/>
        </w:rPr>
        <w:tab/>
        <w:t>Where:</w:t>
      </w:r>
    </w:p>
    <w:p w:rsidR="00993819" w:rsidRPr="00C2056F" w:rsidRDefault="00993819" w:rsidP="00993819">
      <w:pPr>
        <w:spacing w:line="360" w:lineRule="auto"/>
        <w:ind w:firstLine="720"/>
        <w:rPr>
          <w:rFonts w:asciiTheme="majorHAnsi" w:hAnsiTheme="majorHAnsi"/>
          <w:sz w:val="24"/>
          <w:szCs w:val="24"/>
        </w:rPr>
      </w:pPr>
      <w:r w:rsidRPr="00C2056F">
        <w:rPr>
          <w:rFonts w:asciiTheme="majorHAnsi" w:hAnsiTheme="majorHAnsi"/>
          <w:i/>
          <w:sz w:val="24"/>
          <w:szCs w:val="24"/>
        </w:rPr>
        <w:t>Climate variable type</w:t>
      </w:r>
      <w:r w:rsidRPr="00C2056F">
        <w:rPr>
          <w:rFonts w:asciiTheme="majorHAnsi" w:hAnsiTheme="majorHAnsi"/>
          <w:sz w:val="24"/>
          <w:szCs w:val="24"/>
        </w:rPr>
        <w:t xml:space="preserve"> is the baseline climate variable type (</w:t>
      </w:r>
      <w:proofErr w:type="spellStart"/>
      <w:r w:rsidRPr="00C2056F">
        <w:rPr>
          <w:rFonts w:asciiTheme="majorHAnsi" w:hAnsiTheme="majorHAnsi"/>
          <w:sz w:val="24"/>
          <w:szCs w:val="24"/>
        </w:rPr>
        <w:t>qwet</w:t>
      </w:r>
      <w:proofErr w:type="spellEnd"/>
      <w:r w:rsidRPr="00C2056F">
        <w:rPr>
          <w:rFonts w:asciiTheme="majorHAnsi" w:hAnsiTheme="majorHAnsi"/>
          <w:sz w:val="24"/>
          <w:szCs w:val="24"/>
        </w:rPr>
        <w:t xml:space="preserve">, OPT5M, T05S1, or </w:t>
      </w:r>
      <w:proofErr w:type="spellStart"/>
      <w:proofErr w:type="gramStart"/>
      <w:r w:rsidRPr="00C2056F">
        <w:rPr>
          <w:rFonts w:asciiTheme="majorHAnsi" w:hAnsiTheme="majorHAnsi"/>
          <w:sz w:val="24"/>
          <w:szCs w:val="24"/>
        </w:rPr>
        <w:t>ann</w:t>
      </w:r>
      <w:proofErr w:type="spellEnd"/>
      <w:proofErr w:type="gramEnd"/>
      <w:r w:rsidRPr="00C2056F">
        <w:rPr>
          <w:rFonts w:asciiTheme="majorHAnsi" w:hAnsiTheme="majorHAnsi"/>
          <w:sz w:val="24"/>
          <w:szCs w:val="24"/>
        </w:rPr>
        <w:t>).</w:t>
      </w:r>
    </w:p>
    <w:p w:rsidR="00993819" w:rsidRPr="00C2056F" w:rsidRDefault="00993819" w:rsidP="00993819">
      <w:pPr>
        <w:spacing w:line="360" w:lineRule="auto"/>
        <w:ind w:firstLine="720"/>
        <w:rPr>
          <w:rFonts w:asciiTheme="majorHAnsi" w:hAnsiTheme="majorHAnsi"/>
          <w:sz w:val="24"/>
          <w:szCs w:val="24"/>
        </w:rPr>
      </w:pPr>
      <w:r w:rsidRPr="00C2056F">
        <w:rPr>
          <w:rFonts w:asciiTheme="majorHAnsi" w:hAnsiTheme="majorHAnsi"/>
          <w:i/>
          <w:sz w:val="24"/>
          <w:szCs w:val="24"/>
        </w:rPr>
        <w:t>Downscaled resolution</w:t>
      </w:r>
      <w:r w:rsidRPr="00C2056F">
        <w:rPr>
          <w:rFonts w:asciiTheme="majorHAnsi" w:hAnsiTheme="majorHAnsi"/>
          <w:sz w:val="24"/>
          <w:szCs w:val="24"/>
        </w:rPr>
        <w:t xml:space="preserve"> is either 5 or 10 arcminutes (5</w:t>
      </w:r>
      <w:r>
        <w:rPr>
          <w:rFonts w:asciiTheme="majorHAnsi" w:hAnsiTheme="majorHAnsi"/>
          <w:sz w:val="24"/>
          <w:szCs w:val="24"/>
        </w:rPr>
        <w:t xml:space="preserve"> </w:t>
      </w:r>
      <w:r w:rsidRPr="00C2056F">
        <w:rPr>
          <w:rFonts w:asciiTheme="majorHAnsi" w:hAnsiTheme="majorHAnsi"/>
          <w:sz w:val="24"/>
          <w:szCs w:val="24"/>
        </w:rPr>
        <w:t>or 10).</w:t>
      </w:r>
    </w:p>
    <w:p w:rsidR="00993819" w:rsidRPr="00C2056F" w:rsidRDefault="00993819" w:rsidP="00993819">
      <w:pPr>
        <w:spacing w:line="360" w:lineRule="auto"/>
        <w:ind w:firstLine="720"/>
        <w:rPr>
          <w:rFonts w:asciiTheme="majorHAnsi" w:hAnsiTheme="majorHAnsi"/>
          <w:sz w:val="24"/>
          <w:szCs w:val="24"/>
        </w:rPr>
      </w:pPr>
      <w:r w:rsidRPr="00C2056F">
        <w:rPr>
          <w:rFonts w:asciiTheme="majorHAnsi" w:hAnsiTheme="majorHAnsi"/>
          <w:i/>
          <w:sz w:val="24"/>
          <w:szCs w:val="24"/>
        </w:rPr>
        <w:t>Emissions scenario</w:t>
      </w:r>
      <w:r w:rsidRPr="00C2056F">
        <w:rPr>
          <w:rFonts w:asciiTheme="majorHAnsi" w:hAnsiTheme="majorHAnsi"/>
          <w:sz w:val="24"/>
          <w:szCs w:val="24"/>
        </w:rPr>
        <w:t xml:space="preserve"> is the SRES emissions scenario (a2a or b2a).</w:t>
      </w:r>
    </w:p>
    <w:p w:rsidR="00993819" w:rsidRPr="00C2056F" w:rsidRDefault="00993819" w:rsidP="00993819">
      <w:pPr>
        <w:spacing w:line="360" w:lineRule="auto"/>
        <w:ind w:firstLine="720"/>
        <w:rPr>
          <w:rFonts w:asciiTheme="majorHAnsi" w:hAnsiTheme="majorHAnsi"/>
          <w:sz w:val="24"/>
          <w:szCs w:val="24"/>
        </w:rPr>
      </w:pPr>
      <w:proofErr w:type="spellStart"/>
      <w:r w:rsidRPr="00C2056F">
        <w:rPr>
          <w:rFonts w:asciiTheme="majorHAnsi" w:hAnsiTheme="majorHAnsi"/>
          <w:i/>
          <w:sz w:val="24"/>
          <w:szCs w:val="24"/>
        </w:rPr>
        <w:t>Clim</w:t>
      </w:r>
      <w:proofErr w:type="spellEnd"/>
      <w:r w:rsidRPr="00C2056F">
        <w:rPr>
          <w:rFonts w:asciiTheme="majorHAnsi" w:hAnsiTheme="majorHAnsi"/>
          <w:sz w:val="24"/>
          <w:szCs w:val="24"/>
        </w:rPr>
        <w:t xml:space="preserve">. </w:t>
      </w:r>
      <w:r w:rsidRPr="00C2056F">
        <w:rPr>
          <w:rFonts w:asciiTheme="majorHAnsi" w:hAnsiTheme="majorHAnsi"/>
          <w:i/>
          <w:sz w:val="24"/>
          <w:szCs w:val="24"/>
        </w:rPr>
        <w:t>Variable</w:t>
      </w:r>
      <w:r w:rsidRPr="00C2056F">
        <w:rPr>
          <w:rFonts w:asciiTheme="majorHAnsi" w:hAnsiTheme="majorHAnsi"/>
          <w:sz w:val="24"/>
          <w:szCs w:val="24"/>
        </w:rPr>
        <w:t xml:space="preserve"> refers to whether the variable is rainfall or max or min temperature (pre, </w:t>
      </w:r>
      <w:proofErr w:type="spellStart"/>
      <w:r w:rsidRPr="00C2056F">
        <w:rPr>
          <w:rFonts w:asciiTheme="majorHAnsi" w:hAnsiTheme="majorHAnsi"/>
          <w:sz w:val="24"/>
          <w:szCs w:val="24"/>
        </w:rPr>
        <w:t>xt</w:t>
      </w:r>
      <w:proofErr w:type="spellEnd"/>
      <w:r w:rsidRPr="00C2056F">
        <w:rPr>
          <w:rFonts w:asciiTheme="majorHAnsi" w:hAnsiTheme="majorHAnsi"/>
          <w:sz w:val="24"/>
          <w:szCs w:val="24"/>
        </w:rPr>
        <w:t>, it).</w:t>
      </w:r>
    </w:p>
    <w:p w:rsidR="00993819" w:rsidRPr="00C2056F" w:rsidRDefault="00993819" w:rsidP="00993819">
      <w:pPr>
        <w:spacing w:line="360" w:lineRule="auto"/>
        <w:ind w:firstLine="720"/>
        <w:rPr>
          <w:rFonts w:asciiTheme="majorHAnsi" w:hAnsiTheme="majorHAnsi"/>
          <w:sz w:val="24"/>
          <w:szCs w:val="24"/>
        </w:rPr>
      </w:pPr>
      <w:r w:rsidRPr="00C2056F">
        <w:rPr>
          <w:rFonts w:asciiTheme="majorHAnsi" w:hAnsiTheme="majorHAnsi"/>
          <w:i/>
          <w:sz w:val="24"/>
          <w:szCs w:val="24"/>
        </w:rPr>
        <w:t>Ensemble</w:t>
      </w:r>
      <w:r w:rsidRPr="00C2056F">
        <w:rPr>
          <w:rFonts w:asciiTheme="majorHAnsi" w:hAnsiTheme="majorHAnsi"/>
          <w:sz w:val="24"/>
          <w:szCs w:val="24"/>
        </w:rPr>
        <w:t xml:space="preserve"> is the downscaled GCM ensemble over which the variable is averaged</w:t>
      </w:r>
      <w:r w:rsidR="001516A3">
        <w:rPr>
          <w:rFonts w:asciiTheme="majorHAnsi" w:hAnsiTheme="majorHAnsi"/>
          <w:sz w:val="24"/>
          <w:szCs w:val="24"/>
        </w:rPr>
        <w:t xml:space="preserve"> (see table </w:t>
      </w:r>
      <w:r w:rsidR="002E3820">
        <w:rPr>
          <w:rFonts w:asciiTheme="majorHAnsi" w:hAnsiTheme="majorHAnsi"/>
          <w:sz w:val="24"/>
          <w:szCs w:val="24"/>
        </w:rPr>
        <w:t>11</w:t>
      </w:r>
      <w:r w:rsidR="001516A3">
        <w:rPr>
          <w:rFonts w:asciiTheme="majorHAnsi" w:hAnsiTheme="majorHAnsi"/>
          <w:sz w:val="24"/>
          <w:szCs w:val="24"/>
        </w:rPr>
        <w:t>)</w:t>
      </w:r>
      <w:r w:rsidRPr="00C2056F">
        <w:rPr>
          <w:rFonts w:asciiTheme="majorHAnsi" w:hAnsiTheme="majorHAnsi"/>
          <w:sz w:val="24"/>
          <w:szCs w:val="24"/>
        </w:rPr>
        <w:t>.</w:t>
      </w:r>
    </w:p>
    <w:p w:rsidR="00993819" w:rsidRPr="00E275E1" w:rsidRDefault="00993819" w:rsidP="00993819">
      <w:pPr>
        <w:spacing w:line="360" w:lineRule="auto"/>
        <w:rPr>
          <w:rFonts w:asciiTheme="majorHAnsi" w:hAnsiTheme="majorHAnsi"/>
          <w:sz w:val="24"/>
          <w:szCs w:val="24"/>
        </w:rPr>
      </w:pPr>
      <w:r w:rsidRPr="00C2056F">
        <w:rPr>
          <w:rFonts w:asciiTheme="majorHAnsi" w:hAnsiTheme="majorHAnsi"/>
          <w:sz w:val="24"/>
          <w:szCs w:val="24"/>
        </w:rPr>
        <w:tab/>
        <w:t>For example, the variable “qwetPC10a2axtE4” means the A2 emissions scenario perturbed climate main season max temperature projected by the GCMs in ensemble 4, downscaled to 10 arcminutes, and averaged over the ensemble—where “main season” is defined as the wet se</w:t>
      </w:r>
      <w:r w:rsidR="00465BE9">
        <w:rPr>
          <w:rFonts w:asciiTheme="majorHAnsi" w:hAnsiTheme="majorHAnsi"/>
          <w:sz w:val="24"/>
          <w:szCs w:val="24"/>
        </w:rPr>
        <w:t>ason quarterly average (</w:t>
      </w:r>
      <w:proofErr w:type="spellStart"/>
      <w:r w:rsidR="00465BE9">
        <w:rPr>
          <w:rFonts w:asciiTheme="majorHAnsi" w:hAnsiTheme="majorHAnsi"/>
          <w:sz w:val="24"/>
          <w:szCs w:val="24"/>
        </w:rPr>
        <w:t>qwet</w:t>
      </w:r>
      <w:proofErr w:type="spellEnd"/>
      <w:r w:rsidR="00465BE9">
        <w:rPr>
          <w:rFonts w:asciiTheme="majorHAnsi" w:hAnsiTheme="majorHAnsi"/>
          <w:sz w:val="24"/>
          <w:szCs w:val="24"/>
        </w:rPr>
        <w:t xml:space="preserve">-).  </w:t>
      </w:r>
      <w:r w:rsidRPr="00C2056F">
        <w:rPr>
          <w:rFonts w:asciiTheme="majorHAnsi" w:hAnsiTheme="majorHAnsi"/>
          <w:sz w:val="24"/>
          <w:szCs w:val="24"/>
        </w:rPr>
        <w:t xml:space="preserve">This nomenclature mixes the </w:t>
      </w:r>
      <w:proofErr w:type="spellStart"/>
      <w:r w:rsidRPr="00C2056F">
        <w:rPr>
          <w:rFonts w:asciiTheme="majorHAnsi" w:hAnsiTheme="majorHAnsi"/>
          <w:sz w:val="24"/>
          <w:szCs w:val="24"/>
        </w:rPr>
        <w:t>Tegemeo</w:t>
      </w:r>
      <w:proofErr w:type="spellEnd"/>
      <w:r w:rsidRPr="00C2056F">
        <w:rPr>
          <w:rFonts w:asciiTheme="majorHAnsi" w:hAnsiTheme="majorHAnsi"/>
          <w:sz w:val="24"/>
          <w:szCs w:val="24"/>
        </w:rPr>
        <w:t xml:space="preserve"> convention of designating baseline climate variables with the CCAFS file naming convention.</w:t>
      </w:r>
    </w:p>
    <w:p w:rsidR="00B42708" w:rsidRDefault="00B42708" w:rsidP="00B1418E">
      <w:pPr>
        <w:spacing w:line="360" w:lineRule="auto"/>
        <w:ind w:firstLine="720"/>
        <w:rPr>
          <w:rFonts w:asciiTheme="majorHAnsi" w:hAnsiTheme="majorHAnsi"/>
          <w:sz w:val="24"/>
          <w:szCs w:val="24"/>
        </w:rPr>
      </w:pPr>
      <w:r>
        <w:rPr>
          <w:rFonts w:asciiTheme="majorHAnsi" w:hAnsiTheme="majorHAnsi"/>
          <w:sz w:val="24"/>
          <w:szCs w:val="24"/>
        </w:rPr>
        <w:t>The</w:t>
      </w:r>
      <w:r w:rsidR="004C56A4">
        <w:rPr>
          <w:rFonts w:asciiTheme="majorHAnsi" w:hAnsiTheme="majorHAnsi"/>
          <w:sz w:val="24"/>
          <w:szCs w:val="24"/>
        </w:rPr>
        <w:t xml:space="preserve"> individual GCM </w:t>
      </w:r>
      <w:r w:rsidR="00465BE9">
        <w:rPr>
          <w:rFonts w:asciiTheme="majorHAnsi" w:hAnsiTheme="majorHAnsi"/>
          <w:sz w:val="24"/>
          <w:szCs w:val="24"/>
        </w:rPr>
        <w:t xml:space="preserve">future climate projections included </w:t>
      </w:r>
      <w:r w:rsidR="004C56A4">
        <w:rPr>
          <w:rFonts w:asciiTheme="majorHAnsi" w:hAnsiTheme="majorHAnsi"/>
          <w:sz w:val="24"/>
          <w:szCs w:val="24"/>
        </w:rPr>
        <w:t xml:space="preserve">in the ensembles above, plus others not included in these ensembles, </w:t>
      </w:r>
      <w:proofErr w:type="gramStart"/>
      <w:r w:rsidR="004C56A4">
        <w:rPr>
          <w:rFonts w:asciiTheme="majorHAnsi" w:hAnsiTheme="majorHAnsi"/>
          <w:sz w:val="24"/>
          <w:szCs w:val="24"/>
        </w:rPr>
        <w:t>are</w:t>
      </w:r>
      <w:proofErr w:type="gramEnd"/>
      <w:r w:rsidR="004C56A4">
        <w:rPr>
          <w:rFonts w:asciiTheme="majorHAnsi" w:hAnsiTheme="majorHAnsi"/>
          <w:sz w:val="24"/>
          <w:szCs w:val="24"/>
        </w:rPr>
        <w:t xml:space="preserve"> available in the </w:t>
      </w:r>
      <w:r w:rsidR="00465BE9">
        <w:rPr>
          <w:rFonts w:asciiTheme="majorHAnsi" w:hAnsiTheme="majorHAnsi"/>
          <w:sz w:val="24"/>
          <w:szCs w:val="24"/>
        </w:rPr>
        <w:t xml:space="preserve">following </w:t>
      </w:r>
      <w:r w:rsidR="004C56A4">
        <w:rPr>
          <w:rFonts w:asciiTheme="majorHAnsi" w:hAnsiTheme="majorHAnsi"/>
          <w:sz w:val="24"/>
          <w:szCs w:val="24"/>
        </w:rPr>
        <w:t>general compilation files</w:t>
      </w:r>
      <w:r>
        <w:rPr>
          <w:rFonts w:asciiTheme="majorHAnsi" w:hAnsiTheme="majorHAnsi"/>
          <w:sz w:val="24"/>
          <w:szCs w:val="24"/>
        </w:rPr>
        <w:t xml:space="preserve"> (also created by the author):</w:t>
      </w:r>
    </w:p>
    <w:p w:rsidR="00B42708" w:rsidRDefault="00B42708" w:rsidP="00B42708">
      <w:pPr>
        <w:ind w:firstLine="720"/>
        <w:rPr>
          <w:rFonts w:asciiTheme="majorHAnsi" w:hAnsiTheme="majorHAnsi"/>
          <w:sz w:val="24"/>
          <w:szCs w:val="24"/>
        </w:rPr>
      </w:pPr>
      <w:r w:rsidRPr="00171D7F">
        <w:rPr>
          <w:rFonts w:asciiTheme="majorHAnsi" w:hAnsiTheme="majorHAnsi"/>
          <w:sz w:val="24"/>
          <w:szCs w:val="24"/>
        </w:rPr>
        <w:t xml:space="preserve">CCAFS Downscaled GCM Data Matched to </w:t>
      </w:r>
      <w:proofErr w:type="spellStart"/>
      <w:r w:rsidRPr="00171D7F">
        <w:rPr>
          <w:rFonts w:asciiTheme="majorHAnsi" w:hAnsiTheme="majorHAnsi"/>
          <w:sz w:val="24"/>
          <w:szCs w:val="24"/>
        </w:rPr>
        <w:t>Tegemeo</w:t>
      </w:r>
      <w:proofErr w:type="spellEnd"/>
      <w:r w:rsidRPr="00171D7F">
        <w:rPr>
          <w:rFonts w:asciiTheme="majorHAnsi" w:hAnsiTheme="majorHAnsi"/>
          <w:sz w:val="24"/>
          <w:szCs w:val="24"/>
        </w:rPr>
        <w:t xml:space="preserve"> Observations_sres_a2a_5min</w:t>
      </w:r>
      <w:r>
        <w:rPr>
          <w:rFonts w:asciiTheme="majorHAnsi" w:hAnsiTheme="majorHAnsi"/>
          <w:sz w:val="24"/>
          <w:szCs w:val="24"/>
        </w:rPr>
        <w:t>.xlsx</w:t>
      </w:r>
    </w:p>
    <w:p w:rsidR="00B42708" w:rsidRDefault="00B42708" w:rsidP="00B42708">
      <w:pPr>
        <w:ind w:firstLine="720"/>
        <w:rPr>
          <w:rFonts w:asciiTheme="majorHAnsi" w:hAnsiTheme="majorHAnsi"/>
          <w:sz w:val="24"/>
          <w:szCs w:val="24"/>
        </w:rPr>
      </w:pPr>
      <w:r w:rsidRPr="00171D7F">
        <w:rPr>
          <w:rFonts w:asciiTheme="majorHAnsi" w:hAnsiTheme="majorHAnsi"/>
          <w:sz w:val="24"/>
          <w:szCs w:val="24"/>
        </w:rPr>
        <w:t>CCAFS Downscaled GCM Data Matched to</w:t>
      </w:r>
      <w:r>
        <w:rPr>
          <w:rFonts w:asciiTheme="majorHAnsi" w:hAnsiTheme="majorHAnsi"/>
          <w:sz w:val="24"/>
          <w:szCs w:val="24"/>
        </w:rPr>
        <w:t xml:space="preserve"> </w:t>
      </w:r>
      <w:proofErr w:type="spellStart"/>
      <w:r>
        <w:rPr>
          <w:rFonts w:asciiTheme="majorHAnsi" w:hAnsiTheme="majorHAnsi"/>
          <w:sz w:val="24"/>
          <w:szCs w:val="24"/>
        </w:rPr>
        <w:t>Tegemeo</w:t>
      </w:r>
      <w:proofErr w:type="spellEnd"/>
      <w:r>
        <w:rPr>
          <w:rFonts w:asciiTheme="majorHAnsi" w:hAnsiTheme="majorHAnsi"/>
          <w:sz w:val="24"/>
          <w:szCs w:val="24"/>
        </w:rPr>
        <w:t xml:space="preserve"> Observations_sres_a2a_10</w:t>
      </w:r>
      <w:r w:rsidRPr="00171D7F">
        <w:rPr>
          <w:rFonts w:asciiTheme="majorHAnsi" w:hAnsiTheme="majorHAnsi"/>
          <w:sz w:val="24"/>
          <w:szCs w:val="24"/>
        </w:rPr>
        <w:t>min</w:t>
      </w:r>
      <w:r>
        <w:rPr>
          <w:rFonts w:asciiTheme="majorHAnsi" w:hAnsiTheme="majorHAnsi"/>
          <w:sz w:val="24"/>
          <w:szCs w:val="24"/>
        </w:rPr>
        <w:t>.xlsx</w:t>
      </w:r>
    </w:p>
    <w:p w:rsidR="00B42708" w:rsidRDefault="00B42708" w:rsidP="00B42708">
      <w:pPr>
        <w:ind w:firstLine="720"/>
        <w:rPr>
          <w:rFonts w:asciiTheme="majorHAnsi" w:hAnsiTheme="majorHAnsi"/>
          <w:sz w:val="24"/>
          <w:szCs w:val="24"/>
        </w:rPr>
      </w:pPr>
      <w:r w:rsidRPr="00171D7F">
        <w:rPr>
          <w:rFonts w:asciiTheme="majorHAnsi" w:hAnsiTheme="majorHAnsi"/>
          <w:sz w:val="24"/>
          <w:szCs w:val="24"/>
        </w:rPr>
        <w:t>CCAFS Downscaled GCM Data Matche</w:t>
      </w:r>
      <w:r>
        <w:rPr>
          <w:rFonts w:asciiTheme="majorHAnsi" w:hAnsiTheme="majorHAnsi"/>
          <w:sz w:val="24"/>
          <w:szCs w:val="24"/>
        </w:rPr>
        <w:t xml:space="preserve">d to </w:t>
      </w:r>
      <w:proofErr w:type="spellStart"/>
      <w:r>
        <w:rPr>
          <w:rFonts w:asciiTheme="majorHAnsi" w:hAnsiTheme="majorHAnsi"/>
          <w:sz w:val="24"/>
          <w:szCs w:val="24"/>
        </w:rPr>
        <w:t>Tegemeo</w:t>
      </w:r>
      <w:proofErr w:type="spellEnd"/>
      <w:r>
        <w:rPr>
          <w:rFonts w:asciiTheme="majorHAnsi" w:hAnsiTheme="majorHAnsi"/>
          <w:sz w:val="24"/>
          <w:szCs w:val="24"/>
        </w:rPr>
        <w:t xml:space="preserve"> Observations_sres_b</w:t>
      </w:r>
      <w:r w:rsidRPr="00171D7F">
        <w:rPr>
          <w:rFonts w:asciiTheme="majorHAnsi" w:hAnsiTheme="majorHAnsi"/>
          <w:sz w:val="24"/>
          <w:szCs w:val="24"/>
        </w:rPr>
        <w:t>2a_5min</w:t>
      </w:r>
      <w:r>
        <w:rPr>
          <w:rFonts w:asciiTheme="majorHAnsi" w:hAnsiTheme="majorHAnsi"/>
          <w:sz w:val="24"/>
          <w:szCs w:val="24"/>
        </w:rPr>
        <w:t>.xlsx</w:t>
      </w:r>
    </w:p>
    <w:p w:rsidR="00B42708" w:rsidRDefault="00B42708" w:rsidP="00B42708">
      <w:pPr>
        <w:ind w:firstLine="720"/>
        <w:rPr>
          <w:rFonts w:asciiTheme="majorHAnsi" w:hAnsiTheme="majorHAnsi"/>
          <w:sz w:val="24"/>
          <w:szCs w:val="24"/>
        </w:rPr>
      </w:pPr>
      <w:r w:rsidRPr="00171D7F">
        <w:rPr>
          <w:rFonts w:asciiTheme="majorHAnsi" w:hAnsiTheme="majorHAnsi"/>
          <w:sz w:val="24"/>
          <w:szCs w:val="24"/>
        </w:rPr>
        <w:lastRenderedPageBreak/>
        <w:t>CCAFS Downscaled GCM Data Matche</w:t>
      </w:r>
      <w:r>
        <w:rPr>
          <w:rFonts w:asciiTheme="majorHAnsi" w:hAnsiTheme="majorHAnsi"/>
          <w:sz w:val="24"/>
          <w:szCs w:val="24"/>
        </w:rPr>
        <w:t xml:space="preserve">d to </w:t>
      </w:r>
      <w:proofErr w:type="spellStart"/>
      <w:r>
        <w:rPr>
          <w:rFonts w:asciiTheme="majorHAnsi" w:hAnsiTheme="majorHAnsi"/>
          <w:sz w:val="24"/>
          <w:szCs w:val="24"/>
        </w:rPr>
        <w:t>Tegemeo</w:t>
      </w:r>
      <w:proofErr w:type="spellEnd"/>
      <w:r>
        <w:rPr>
          <w:rFonts w:asciiTheme="majorHAnsi" w:hAnsiTheme="majorHAnsi"/>
          <w:sz w:val="24"/>
          <w:szCs w:val="24"/>
        </w:rPr>
        <w:t xml:space="preserve"> Observations_sres_b2a_10</w:t>
      </w:r>
      <w:r w:rsidRPr="00171D7F">
        <w:rPr>
          <w:rFonts w:asciiTheme="majorHAnsi" w:hAnsiTheme="majorHAnsi"/>
          <w:sz w:val="24"/>
          <w:szCs w:val="24"/>
        </w:rPr>
        <w:t>min</w:t>
      </w:r>
      <w:r>
        <w:rPr>
          <w:rFonts w:asciiTheme="majorHAnsi" w:hAnsiTheme="majorHAnsi"/>
          <w:sz w:val="24"/>
          <w:szCs w:val="24"/>
        </w:rPr>
        <w:t>.xlsx</w:t>
      </w:r>
    </w:p>
    <w:p w:rsidR="00963475" w:rsidRDefault="00963475" w:rsidP="00465BE9">
      <w:pPr>
        <w:spacing w:line="360" w:lineRule="auto"/>
        <w:ind w:firstLine="720"/>
        <w:rPr>
          <w:rFonts w:asciiTheme="majorHAnsi" w:hAnsiTheme="majorHAnsi"/>
          <w:sz w:val="24"/>
          <w:szCs w:val="24"/>
        </w:rPr>
      </w:pPr>
    </w:p>
    <w:p w:rsidR="00C27544" w:rsidRDefault="00171D7F" w:rsidP="00465BE9">
      <w:pPr>
        <w:spacing w:line="360" w:lineRule="auto"/>
        <w:ind w:firstLine="720"/>
        <w:rPr>
          <w:rFonts w:asciiTheme="majorHAnsi" w:hAnsiTheme="majorHAnsi"/>
          <w:sz w:val="24"/>
          <w:szCs w:val="24"/>
        </w:rPr>
      </w:pPr>
      <w:r>
        <w:rPr>
          <w:rFonts w:asciiTheme="majorHAnsi" w:hAnsiTheme="majorHAnsi"/>
          <w:sz w:val="24"/>
          <w:szCs w:val="24"/>
        </w:rPr>
        <w:t xml:space="preserve">Each </w:t>
      </w:r>
      <w:r w:rsidR="00B42708">
        <w:rPr>
          <w:rFonts w:asciiTheme="majorHAnsi" w:hAnsiTheme="majorHAnsi"/>
          <w:sz w:val="24"/>
          <w:szCs w:val="24"/>
        </w:rPr>
        <w:t>of these compilation</w:t>
      </w:r>
      <w:r>
        <w:rPr>
          <w:rFonts w:asciiTheme="majorHAnsi" w:hAnsiTheme="majorHAnsi"/>
          <w:sz w:val="24"/>
          <w:szCs w:val="24"/>
        </w:rPr>
        <w:t xml:space="preserve"> file</w:t>
      </w:r>
      <w:r w:rsidR="00B42708">
        <w:rPr>
          <w:rFonts w:asciiTheme="majorHAnsi" w:hAnsiTheme="majorHAnsi"/>
          <w:sz w:val="24"/>
          <w:szCs w:val="24"/>
        </w:rPr>
        <w:t>s</w:t>
      </w:r>
      <w:r>
        <w:rPr>
          <w:rFonts w:asciiTheme="majorHAnsi" w:hAnsiTheme="majorHAnsi"/>
          <w:sz w:val="24"/>
          <w:szCs w:val="24"/>
        </w:rPr>
        <w:t xml:space="preserve"> contains </w:t>
      </w:r>
      <w:r w:rsidR="00B42708">
        <w:rPr>
          <w:rFonts w:asciiTheme="majorHAnsi" w:hAnsiTheme="majorHAnsi"/>
          <w:sz w:val="24"/>
          <w:szCs w:val="24"/>
        </w:rPr>
        <w:t xml:space="preserve">perturbed climate data </w:t>
      </w:r>
      <w:r w:rsidR="00B1418E">
        <w:rPr>
          <w:rFonts w:asciiTheme="majorHAnsi" w:hAnsiTheme="majorHAnsi"/>
          <w:sz w:val="24"/>
          <w:szCs w:val="24"/>
        </w:rPr>
        <w:t xml:space="preserve">(geo-referenced to the </w:t>
      </w:r>
      <w:proofErr w:type="spellStart"/>
      <w:r w:rsidR="00B1418E">
        <w:rPr>
          <w:rFonts w:asciiTheme="majorHAnsi" w:hAnsiTheme="majorHAnsi"/>
          <w:sz w:val="24"/>
          <w:szCs w:val="24"/>
        </w:rPr>
        <w:t>Tegemeo</w:t>
      </w:r>
      <w:proofErr w:type="spellEnd"/>
      <w:r w:rsidR="00B1418E">
        <w:rPr>
          <w:rFonts w:asciiTheme="majorHAnsi" w:hAnsiTheme="majorHAnsi"/>
          <w:sz w:val="24"/>
          <w:szCs w:val="24"/>
        </w:rPr>
        <w:t xml:space="preserve"> farm data) </w:t>
      </w:r>
      <w:r w:rsidR="00B42708">
        <w:rPr>
          <w:rFonts w:asciiTheme="majorHAnsi" w:hAnsiTheme="majorHAnsi"/>
          <w:sz w:val="24"/>
          <w:szCs w:val="24"/>
        </w:rPr>
        <w:t xml:space="preserve">for a particular downscaled resolution and SRES scenario combination, </w:t>
      </w:r>
      <w:r w:rsidR="00B1418E">
        <w:rPr>
          <w:rFonts w:asciiTheme="majorHAnsi" w:hAnsiTheme="majorHAnsi"/>
          <w:sz w:val="24"/>
          <w:szCs w:val="24"/>
        </w:rPr>
        <w:t>generated by each of the GCMs that are available (from the CCAFS data portal) for that combination</w:t>
      </w:r>
      <w:r>
        <w:rPr>
          <w:rFonts w:asciiTheme="majorHAnsi" w:hAnsiTheme="majorHAnsi"/>
          <w:sz w:val="24"/>
          <w:szCs w:val="24"/>
        </w:rPr>
        <w:t xml:space="preserve">.  The </w:t>
      </w:r>
      <w:r w:rsidR="00B42708">
        <w:rPr>
          <w:rFonts w:asciiTheme="majorHAnsi" w:hAnsiTheme="majorHAnsi"/>
          <w:sz w:val="24"/>
          <w:szCs w:val="24"/>
        </w:rPr>
        <w:t xml:space="preserve">resolution-SRES </w:t>
      </w:r>
      <w:r>
        <w:rPr>
          <w:rFonts w:asciiTheme="majorHAnsi" w:hAnsiTheme="majorHAnsi"/>
          <w:sz w:val="24"/>
          <w:szCs w:val="24"/>
        </w:rPr>
        <w:t>combination is indicated in the file extensions—</w:t>
      </w:r>
      <w:proofErr w:type="spellStart"/>
      <w:r>
        <w:rPr>
          <w:rFonts w:asciiTheme="majorHAnsi" w:hAnsiTheme="majorHAnsi"/>
          <w:sz w:val="24"/>
          <w:szCs w:val="24"/>
        </w:rPr>
        <w:t>eg</w:t>
      </w:r>
      <w:proofErr w:type="spellEnd"/>
      <w:r>
        <w:rPr>
          <w:rFonts w:asciiTheme="majorHAnsi" w:hAnsiTheme="majorHAnsi"/>
          <w:sz w:val="24"/>
          <w:szCs w:val="24"/>
        </w:rPr>
        <w:t>. “</w:t>
      </w:r>
      <w:r w:rsidR="00B42708">
        <w:rPr>
          <w:rFonts w:asciiTheme="majorHAnsi" w:hAnsiTheme="majorHAnsi"/>
          <w:sz w:val="24"/>
          <w:szCs w:val="24"/>
        </w:rPr>
        <w:t>_</w:t>
      </w:r>
      <w:r w:rsidR="00C27544">
        <w:rPr>
          <w:rFonts w:asciiTheme="majorHAnsi" w:hAnsiTheme="majorHAnsi"/>
          <w:sz w:val="24"/>
          <w:szCs w:val="24"/>
        </w:rPr>
        <w:t>sres</w:t>
      </w:r>
      <w:r>
        <w:rPr>
          <w:rFonts w:asciiTheme="majorHAnsi" w:hAnsiTheme="majorHAnsi"/>
          <w:sz w:val="24"/>
          <w:szCs w:val="24"/>
        </w:rPr>
        <w:t>_a2a_10</w:t>
      </w:r>
      <w:r w:rsidRPr="00171D7F">
        <w:rPr>
          <w:rFonts w:asciiTheme="majorHAnsi" w:hAnsiTheme="majorHAnsi"/>
          <w:sz w:val="24"/>
          <w:szCs w:val="24"/>
        </w:rPr>
        <w:t>min</w:t>
      </w:r>
      <w:r w:rsidR="00C27544">
        <w:rPr>
          <w:rFonts w:asciiTheme="majorHAnsi" w:hAnsiTheme="majorHAnsi"/>
          <w:sz w:val="24"/>
          <w:szCs w:val="24"/>
        </w:rPr>
        <w:t>.</w:t>
      </w:r>
      <w:r>
        <w:rPr>
          <w:rFonts w:asciiTheme="majorHAnsi" w:hAnsiTheme="majorHAnsi"/>
          <w:sz w:val="24"/>
          <w:szCs w:val="24"/>
        </w:rPr>
        <w:t>”</w:t>
      </w:r>
      <w:r w:rsidR="00465BE9">
        <w:rPr>
          <w:rFonts w:asciiTheme="majorHAnsi" w:hAnsiTheme="majorHAnsi"/>
          <w:sz w:val="24"/>
          <w:szCs w:val="24"/>
        </w:rPr>
        <w:t xml:space="preserve">  This data is summarized</w:t>
      </w:r>
      <w:r w:rsidR="00C27544">
        <w:rPr>
          <w:rFonts w:asciiTheme="majorHAnsi" w:hAnsiTheme="majorHAnsi"/>
          <w:sz w:val="24"/>
          <w:szCs w:val="24"/>
        </w:rPr>
        <w:t xml:space="preserve"> </w:t>
      </w:r>
      <w:r w:rsidR="00963475">
        <w:rPr>
          <w:rFonts w:asciiTheme="majorHAnsi" w:hAnsiTheme="majorHAnsi"/>
          <w:sz w:val="24"/>
          <w:szCs w:val="24"/>
        </w:rPr>
        <w:t>in table 12</w:t>
      </w:r>
      <w:r w:rsidR="00C27544">
        <w:rPr>
          <w:rFonts w:asciiTheme="majorHAnsi" w:hAnsiTheme="majorHAnsi"/>
          <w:sz w:val="24"/>
          <w:szCs w:val="24"/>
        </w:rPr>
        <w:t>:</w:t>
      </w:r>
    </w:p>
    <w:p w:rsidR="00963475" w:rsidRDefault="00963475" w:rsidP="00465BE9">
      <w:pPr>
        <w:spacing w:line="360" w:lineRule="auto"/>
        <w:ind w:firstLine="720"/>
        <w:rPr>
          <w:rFonts w:asciiTheme="majorHAnsi" w:hAnsiTheme="majorHAnsi"/>
          <w:sz w:val="24"/>
          <w:szCs w:val="24"/>
        </w:rPr>
      </w:pPr>
    </w:p>
    <w:p w:rsidR="00963475" w:rsidRDefault="00963475" w:rsidP="00465BE9">
      <w:pPr>
        <w:spacing w:line="360" w:lineRule="auto"/>
        <w:ind w:firstLine="720"/>
        <w:rPr>
          <w:rFonts w:asciiTheme="majorHAnsi" w:hAnsiTheme="majorHAnsi"/>
          <w:sz w:val="24"/>
          <w:szCs w:val="24"/>
        </w:rPr>
      </w:pPr>
    </w:p>
    <w:tbl>
      <w:tblPr>
        <w:tblStyle w:val="TableGrid"/>
        <w:tblW w:w="0" w:type="auto"/>
        <w:tblLook w:val="04A0" w:firstRow="1" w:lastRow="0" w:firstColumn="1" w:lastColumn="0" w:noHBand="0" w:noVBand="1"/>
      </w:tblPr>
      <w:tblGrid>
        <w:gridCol w:w="527"/>
        <w:gridCol w:w="633"/>
        <w:gridCol w:w="4133"/>
        <w:gridCol w:w="4913"/>
      </w:tblGrid>
      <w:tr w:rsidR="00465BE9" w:rsidRPr="004C56A4" w:rsidTr="00465BE9">
        <w:tc>
          <w:tcPr>
            <w:tcW w:w="11628" w:type="dxa"/>
            <w:gridSpan w:val="4"/>
          </w:tcPr>
          <w:p w:rsidR="00465BE9" w:rsidRPr="003D6A79" w:rsidRDefault="00465BE9" w:rsidP="00C27544">
            <w:pPr>
              <w:contextualSpacing/>
              <w:rPr>
                <w:rFonts w:asciiTheme="majorHAnsi" w:hAnsiTheme="majorHAnsi"/>
                <w:b/>
                <w:sz w:val="20"/>
                <w:szCs w:val="20"/>
              </w:rPr>
            </w:pPr>
            <w:r w:rsidRPr="003D6A79">
              <w:rPr>
                <w:rFonts w:asciiTheme="majorHAnsi" w:hAnsiTheme="majorHAnsi"/>
                <w:b/>
                <w:sz w:val="20"/>
                <w:szCs w:val="20"/>
              </w:rPr>
              <w:t xml:space="preserve">Table </w:t>
            </w:r>
            <w:r w:rsidR="003D6A79" w:rsidRPr="003D6A79">
              <w:rPr>
                <w:rFonts w:asciiTheme="majorHAnsi" w:hAnsiTheme="majorHAnsi"/>
                <w:b/>
                <w:sz w:val="20"/>
                <w:szCs w:val="20"/>
              </w:rPr>
              <w:t>12</w:t>
            </w:r>
            <w:r w:rsidRPr="003D6A79">
              <w:rPr>
                <w:rFonts w:asciiTheme="majorHAnsi" w:hAnsiTheme="majorHAnsi"/>
                <w:b/>
                <w:sz w:val="20"/>
                <w:szCs w:val="20"/>
              </w:rPr>
              <w:t>: GCM future climate projections available in the general source files</w:t>
            </w:r>
          </w:p>
        </w:tc>
      </w:tr>
      <w:tr w:rsidR="00465BE9" w:rsidRPr="004C56A4" w:rsidTr="00465BE9">
        <w:tc>
          <w:tcPr>
            <w:tcW w:w="558" w:type="dxa"/>
            <w:vMerge w:val="restart"/>
          </w:tcPr>
          <w:p w:rsidR="00465BE9" w:rsidRPr="009C323B" w:rsidRDefault="00465BE9" w:rsidP="00C27544">
            <w:pPr>
              <w:contextualSpacing/>
              <w:rPr>
                <w:rFonts w:asciiTheme="majorHAnsi" w:hAnsiTheme="majorHAnsi"/>
                <w:b/>
                <w:sz w:val="20"/>
                <w:szCs w:val="20"/>
              </w:rPr>
            </w:pPr>
          </w:p>
        </w:tc>
        <w:tc>
          <w:tcPr>
            <w:tcW w:w="720" w:type="dxa"/>
            <w:vMerge w:val="restart"/>
          </w:tcPr>
          <w:p w:rsidR="00465BE9" w:rsidRPr="009C323B" w:rsidRDefault="00465BE9" w:rsidP="00C27544">
            <w:pPr>
              <w:contextualSpacing/>
              <w:rPr>
                <w:rFonts w:asciiTheme="majorHAnsi" w:hAnsiTheme="majorHAnsi"/>
                <w:b/>
                <w:sz w:val="20"/>
                <w:szCs w:val="20"/>
              </w:rPr>
            </w:pPr>
          </w:p>
        </w:tc>
        <w:tc>
          <w:tcPr>
            <w:tcW w:w="10350" w:type="dxa"/>
            <w:gridSpan w:val="2"/>
          </w:tcPr>
          <w:p w:rsidR="00465BE9" w:rsidRPr="003D6A79" w:rsidRDefault="00465BE9" w:rsidP="00465BE9">
            <w:pPr>
              <w:contextualSpacing/>
              <w:jc w:val="center"/>
              <w:rPr>
                <w:rFonts w:asciiTheme="majorHAnsi" w:hAnsiTheme="majorHAnsi"/>
                <w:b/>
                <w:sz w:val="20"/>
                <w:szCs w:val="20"/>
              </w:rPr>
            </w:pPr>
            <w:r w:rsidRPr="003D6A79">
              <w:rPr>
                <w:rFonts w:asciiTheme="majorHAnsi" w:hAnsiTheme="majorHAnsi"/>
                <w:b/>
                <w:sz w:val="20"/>
                <w:szCs w:val="20"/>
              </w:rPr>
              <w:t>SRES scenario</w:t>
            </w:r>
          </w:p>
        </w:tc>
      </w:tr>
      <w:tr w:rsidR="00465BE9" w:rsidRPr="004C56A4" w:rsidTr="00465BE9">
        <w:tc>
          <w:tcPr>
            <w:tcW w:w="558" w:type="dxa"/>
            <w:vMerge/>
          </w:tcPr>
          <w:p w:rsidR="00465BE9" w:rsidRPr="009C323B" w:rsidRDefault="00465BE9" w:rsidP="00C27544">
            <w:pPr>
              <w:contextualSpacing/>
              <w:rPr>
                <w:rFonts w:asciiTheme="majorHAnsi" w:hAnsiTheme="majorHAnsi"/>
                <w:b/>
                <w:sz w:val="20"/>
                <w:szCs w:val="20"/>
              </w:rPr>
            </w:pPr>
          </w:p>
        </w:tc>
        <w:tc>
          <w:tcPr>
            <w:tcW w:w="720" w:type="dxa"/>
            <w:vMerge/>
          </w:tcPr>
          <w:p w:rsidR="00465BE9" w:rsidRPr="009C323B" w:rsidRDefault="00465BE9" w:rsidP="00C27544">
            <w:pPr>
              <w:contextualSpacing/>
              <w:rPr>
                <w:rFonts w:asciiTheme="majorHAnsi" w:hAnsiTheme="majorHAnsi"/>
                <w:b/>
                <w:sz w:val="20"/>
                <w:szCs w:val="20"/>
              </w:rPr>
            </w:pPr>
          </w:p>
        </w:tc>
        <w:tc>
          <w:tcPr>
            <w:tcW w:w="4590" w:type="dxa"/>
          </w:tcPr>
          <w:p w:rsidR="00465BE9" w:rsidRPr="003D6A79" w:rsidRDefault="00465BE9" w:rsidP="00465BE9">
            <w:pPr>
              <w:contextualSpacing/>
              <w:jc w:val="center"/>
              <w:rPr>
                <w:rFonts w:asciiTheme="majorHAnsi" w:hAnsiTheme="majorHAnsi"/>
                <w:b/>
                <w:sz w:val="20"/>
                <w:szCs w:val="20"/>
              </w:rPr>
            </w:pPr>
            <w:r w:rsidRPr="003D6A79">
              <w:rPr>
                <w:rFonts w:asciiTheme="majorHAnsi" w:hAnsiTheme="majorHAnsi"/>
                <w:b/>
                <w:sz w:val="20"/>
                <w:szCs w:val="20"/>
              </w:rPr>
              <w:t>A2</w:t>
            </w:r>
          </w:p>
        </w:tc>
        <w:tc>
          <w:tcPr>
            <w:tcW w:w="5760" w:type="dxa"/>
          </w:tcPr>
          <w:p w:rsidR="00465BE9" w:rsidRPr="003D6A79" w:rsidRDefault="00465BE9" w:rsidP="00465BE9">
            <w:pPr>
              <w:contextualSpacing/>
              <w:jc w:val="center"/>
              <w:rPr>
                <w:rFonts w:asciiTheme="majorHAnsi" w:hAnsiTheme="majorHAnsi"/>
                <w:b/>
                <w:sz w:val="20"/>
                <w:szCs w:val="20"/>
              </w:rPr>
            </w:pPr>
            <w:r w:rsidRPr="003D6A79">
              <w:rPr>
                <w:rFonts w:asciiTheme="majorHAnsi" w:hAnsiTheme="majorHAnsi"/>
                <w:b/>
                <w:sz w:val="20"/>
                <w:szCs w:val="20"/>
              </w:rPr>
              <w:t>B2</w:t>
            </w:r>
          </w:p>
        </w:tc>
      </w:tr>
      <w:tr w:rsidR="00465BE9" w:rsidRPr="004C56A4" w:rsidTr="00465BE9">
        <w:trPr>
          <w:cantSplit/>
          <w:trHeight w:val="1134"/>
        </w:trPr>
        <w:tc>
          <w:tcPr>
            <w:tcW w:w="558" w:type="dxa"/>
            <w:vMerge w:val="restart"/>
            <w:textDirection w:val="btLr"/>
            <w:vAlign w:val="center"/>
          </w:tcPr>
          <w:p w:rsidR="00465BE9" w:rsidRPr="009C323B" w:rsidRDefault="00465BE9" w:rsidP="00465BE9">
            <w:pPr>
              <w:ind w:left="113" w:right="113"/>
              <w:contextualSpacing/>
              <w:jc w:val="center"/>
              <w:rPr>
                <w:rFonts w:asciiTheme="majorHAnsi" w:hAnsiTheme="majorHAnsi"/>
                <w:b/>
                <w:sz w:val="20"/>
                <w:szCs w:val="20"/>
              </w:rPr>
            </w:pPr>
            <w:r w:rsidRPr="009C323B">
              <w:rPr>
                <w:rFonts w:asciiTheme="majorHAnsi" w:hAnsiTheme="majorHAnsi"/>
                <w:b/>
                <w:sz w:val="20"/>
                <w:szCs w:val="20"/>
              </w:rPr>
              <w:t>Downscaled resolution</w:t>
            </w:r>
          </w:p>
        </w:tc>
        <w:tc>
          <w:tcPr>
            <w:tcW w:w="720" w:type="dxa"/>
            <w:textDirection w:val="btLr"/>
            <w:vAlign w:val="center"/>
          </w:tcPr>
          <w:p w:rsidR="00465BE9" w:rsidRPr="009C323B" w:rsidRDefault="00465BE9" w:rsidP="00465BE9">
            <w:pPr>
              <w:ind w:left="113" w:right="113"/>
              <w:contextualSpacing/>
              <w:jc w:val="center"/>
              <w:rPr>
                <w:rFonts w:asciiTheme="majorHAnsi" w:hAnsiTheme="majorHAnsi"/>
                <w:b/>
                <w:sz w:val="20"/>
                <w:szCs w:val="20"/>
              </w:rPr>
            </w:pPr>
            <w:r w:rsidRPr="009C323B">
              <w:rPr>
                <w:rFonts w:asciiTheme="majorHAnsi" w:hAnsiTheme="majorHAnsi"/>
                <w:b/>
                <w:sz w:val="20"/>
                <w:szCs w:val="20"/>
              </w:rPr>
              <w:t xml:space="preserve">10 </w:t>
            </w:r>
            <w:proofErr w:type="spellStart"/>
            <w:r w:rsidRPr="009C323B">
              <w:rPr>
                <w:rFonts w:asciiTheme="majorHAnsi" w:hAnsiTheme="majorHAnsi"/>
                <w:b/>
                <w:sz w:val="20"/>
                <w:szCs w:val="20"/>
              </w:rPr>
              <w:t>arcminute</w:t>
            </w:r>
            <w:proofErr w:type="spellEnd"/>
          </w:p>
        </w:tc>
        <w:tc>
          <w:tcPr>
            <w:tcW w:w="4590" w:type="dxa"/>
          </w:tcPr>
          <w:p w:rsidR="00465BE9" w:rsidRDefault="00465BE9" w:rsidP="00C27544">
            <w:pPr>
              <w:contextualSpacing/>
              <w:rPr>
                <w:rFonts w:asciiTheme="majorHAnsi" w:hAnsiTheme="majorHAnsi"/>
                <w:sz w:val="20"/>
                <w:szCs w:val="20"/>
              </w:rPr>
            </w:pPr>
            <w:r>
              <w:rPr>
                <w:rFonts w:asciiTheme="majorHAnsi" w:hAnsiTheme="majorHAnsi"/>
                <w:sz w:val="20"/>
                <w:szCs w:val="20"/>
              </w:rPr>
              <w:t>File name: “</w:t>
            </w:r>
            <w:r w:rsidRPr="004C56A4">
              <w:rPr>
                <w:rFonts w:asciiTheme="majorHAnsi" w:hAnsiTheme="majorHAnsi"/>
                <w:sz w:val="20"/>
                <w:szCs w:val="20"/>
              </w:rPr>
              <w:t>CCAFS Downscaled GCM Data Matched to</w:t>
            </w:r>
            <w:r>
              <w:rPr>
                <w:rFonts w:asciiTheme="majorHAnsi" w:hAnsiTheme="majorHAnsi"/>
                <w:sz w:val="20"/>
                <w:szCs w:val="20"/>
              </w:rPr>
              <w:t xml:space="preserve"> </w:t>
            </w:r>
            <w:proofErr w:type="spellStart"/>
            <w:r>
              <w:rPr>
                <w:rFonts w:asciiTheme="majorHAnsi" w:hAnsiTheme="majorHAnsi"/>
                <w:sz w:val="20"/>
                <w:szCs w:val="20"/>
              </w:rPr>
              <w:t>Tegemeo</w:t>
            </w:r>
            <w:proofErr w:type="spellEnd"/>
            <w:r>
              <w:rPr>
                <w:rFonts w:asciiTheme="majorHAnsi" w:hAnsiTheme="majorHAnsi"/>
                <w:sz w:val="20"/>
                <w:szCs w:val="20"/>
              </w:rPr>
              <w:t xml:space="preserve"> Observations_sres_a2a_10</w:t>
            </w:r>
            <w:r w:rsidRPr="004C56A4">
              <w:rPr>
                <w:rFonts w:asciiTheme="majorHAnsi" w:hAnsiTheme="majorHAnsi"/>
                <w:sz w:val="20"/>
                <w:szCs w:val="20"/>
              </w:rPr>
              <w:t>min.xlsx</w:t>
            </w:r>
            <w:r>
              <w:rPr>
                <w:rFonts w:asciiTheme="majorHAnsi" w:hAnsiTheme="majorHAnsi"/>
                <w:sz w:val="20"/>
                <w:szCs w:val="20"/>
              </w:rPr>
              <w:t>”</w:t>
            </w:r>
          </w:p>
          <w:p w:rsidR="00465BE9" w:rsidRPr="004C56A4" w:rsidRDefault="00465BE9" w:rsidP="00C27544">
            <w:pPr>
              <w:contextualSpacing/>
              <w:rPr>
                <w:rFonts w:asciiTheme="majorHAnsi" w:hAnsiTheme="majorHAnsi"/>
                <w:sz w:val="20"/>
                <w:szCs w:val="20"/>
              </w:rPr>
            </w:pPr>
            <w:r>
              <w:rPr>
                <w:rFonts w:asciiTheme="majorHAnsi" w:hAnsiTheme="majorHAnsi"/>
                <w:sz w:val="20"/>
                <w:szCs w:val="20"/>
              </w:rPr>
              <w:t>GCMs:</w:t>
            </w:r>
          </w:p>
          <w:p w:rsidR="00465BE9" w:rsidRPr="004C56A4" w:rsidRDefault="00465BE9" w:rsidP="00C27544">
            <w:pPr>
              <w:contextualSpacing/>
              <w:rPr>
                <w:rFonts w:asciiTheme="majorHAnsi" w:hAnsiTheme="majorHAnsi"/>
                <w:sz w:val="20"/>
                <w:szCs w:val="20"/>
              </w:rPr>
            </w:pPr>
            <w:r w:rsidRPr="004C56A4">
              <w:rPr>
                <w:rFonts w:asciiTheme="majorHAnsi" w:hAnsiTheme="majorHAnsi"/>
                <w:sz w:val="20"/>
                <w:szCs w:val="20"/>
              </w:rPr>
              <w:t>hccpr_hadcm3</w:t>
            </w:r>
          </w:p>
          <w:p w:rsidR="00465BE9" w:rsidRPr="004C56A4" w:rsidRDefault="00465BE9" w:rsidP="00C27544">
            <w:pPr>
              <w:contextualSpacing/>
              <w:rPr>
                <w:rFonts w:asciiTheme="majorHAnsi" w:hAnsiTheme="majorHAnsi"/>
                <w:sz w:val="20"/>
                <w:szCs w:val="20"/>
              </w:rPr>
            </w:pPr>
            <w:r w:rsidRPr="004C56A4">
              <w:rPr>
                <w:rFonts w:asciiTheme="majorHAnsi" w:hAnsiTheme="majorHAnsi"/>
                <w:sz w:val="20"/>
                <w:szCs w:val="20"/>
              </w:rPr>
              <w:t>cccma_cgcm2</w:t>
            </w:r>
          </w:p>
          <w:p w:rsidR="00465BE9" w:rsidRPr="004C56A4" w:rsidRDefault="00465BE9" w:rsidP="00C27544">
            <w:pPr>
              <w:contextualSpacing/>
              <w:rPr>
                <w:rFonts w:asciiTheme="majorHAnsi" w:hAnsiTheme="majorHAnsi"/>
                <w:sz w:val="20"/>
                <w:szCs w:val="20"/>
              </w:rPr>
            </w:pPr>
            <w:r w:rsidRPr="004C56A4">
              <w:rPr>
                <w:rFonts w:asciiTheme="majorHAnsi" w:hAnsiTheme="majorHAnsi"/>
                <w:sz w:val="20"/>
                <w:szCs w:val="20"/>
              </w:rPr>
              <w:t>cccma_cgcm3_1_t63</w:t>
            </w:r>
          </w:p>
          <w:p w:rsidR="00465BE9" w:rsidRPr="004C56A4" w:rsidRDefault="00465BE9" w:rsidP="00C27544">
            <w:pPr>
              <w:contextualSpacing/>
              <w:rPr>
                <w:rFonts w:asciiTheme="majorHAnsi" w:hAnsiTheme="majorHAnsi"/>
                <w:sz w:val="20"/>
                <w:szCs w:val="20"/>
              </w:rPr>
            </w:pPr>
            <w:r w:rsidRPr="004C56A4">
              <w:rPr>
                <w:rFonts w:asciiTheme="majorHAnsi" w:hAnsiTheme="majorHAnsi"/>
                <w:sz w:val="20"/>
                <w:szCs w:val="20"/>
              </w:rPr>
              <w:t>nies99</w:t>
            </w:r>
          </w:p>
          <w:p w:rsidR="00465BE9" w:rsidRPr="004C56A4" w:rsidRDefault="00465BE9" w:rsidP="00C27544">
            <w:pPr>
              <w:contextualSpacing/>
              <w:rPr>
                <w:rFonts w:asciiTheme="majorHAnsi" w:hAnsiTheme="majorHAnsi"/>
                <w:sz w:val="20"/>
                <w:szCs w:val="20"/>
              </w:rPr>
            </w:pPr>
            <w:r w:rsidRPr="004C56A4">
              <w:rPr>
                <w:rFonts w:asciiTheme="majorHAnsi" w:hAnsiTheme="majorHAnsi"/>
                <w:sz w:val="20"/>
                <w:szCs w:val="20"/>
              </w:rPr>
              <w:t>bccr_bcm2_0</w:t>
            </w:r>
          </w:p>
          <w:p w:rsidR="00465BE9" w:rsidRPr="004C56A4" w:rsidRDefault="00465BE9" w:rsidP="00C27544">
            <w:pPr>
              <w:contextualSpacing/>
              <w:rPr>
                <w:rFonts w:asciiTheme="majorHAnsi" w:hAnsiTheme="majorHAnsi"/>
                <w:sz w:val="20"/>
                <w:szCs w:val="20"/>
              </w:rPr>
            </w:pPr>
            <w:r w:rsidRPr="004C56A4">
              <w:rPr>
                <w:rFonts w:asciiTheme="majorHAnsi" w:hAnsiTheme="majorHAnsi"/>
                <w:sz w:val="20"/>
                <w:szCs w:val="20"/>
              </w:rPr>
              <w:t>mpi_echam5</w:t>
            </w:r>
          </w:p>
          <w:p w:rsidR="00465BE9" w:rsidRPr="004C56A4" w:rsidRDefault="00465BE9" w:rsidP="00C27544">
            <w:pPr>
              <w:contextualSpacing/>
              <w:rPr>
                <w:rFonts w:asciiTheme="majorHAnsi" w:hAnsiTheme="majorHAnsi"/>
                <w:sz w:val="20"/>
                <w:szCs w:val="20"/>
              </w:rPr>
            </w:pPr>
            <w:r w:rsidRPr="004C56A4">
              <w:rPr>
                <w:rFonts w:asciiTheme="majorHAnsi" w:hAnsiTheme="majorHAnsi"/>
                <w:sz w:val="20"/>
                <w:szCs w:val="20"/>
              </w:rPr>
              <w:t>iap_fgoals1_0_g</w:t>
            </w:r>
          </w:p>
          <w:p w:rsidR="00465BE9" w:rsidRPr="004C56A4" w:rsidRDefault="00465BE9" w:rsidP="00C27544">
            <w:pPr>
              <w:contextualSpacing/>
              <w:rPr>
                <w:rFonts w:asciiTheme="majorHAnsi" w:hAnsiTheme="majorHAnsi"/>
                <w:sz w:val="20"/>
                <w:szCs w:val="20"/>
                <w:lang w:val="es-CO"/>
              </w:rPr>
            </w:pPr>
            <w:r w:rsidRPr="004C56A4">
              <w:rPr>
                <w:rFonts w:asciiTheme="majorHAnsi" w:hAnsiTheme="majorHAnsi"/>
                <w:sz w:val="20"/>
                <w:szCs w:val="20"/>
                <w:lang w:val="es-CO"/>
              </w:rPr>
              <w:t>csiro_mk3_0</w:t>
            </w:r>
          </w:p>
          <w:p w:rsidR="00465BE9" w:rsidRPr="004C56A4" w:rsidRDefault="00465BE9" w:rsidP="00C27544">
            <w:pPr>
              <w:contextualSpacing/>
              <w:rPr>
                <w:rFonts w:asciiTheme="majorHAnsi" w:hAnsiTheme="majorHAnsi"/>
                <w:sz w:val="20"/>
                <w:szCs w:val="20"/>
                <w:lang w:val="es-CO"/>
              </w:rPr>
            </w:pPr>
            <w:r w:rsidRPr="004C56A4">
              <w:rPr>
                <w:rFonts w:asciiTheme="majorHAnsi" w:hAnsiTheme="majorHAnsi"/>
                <w:sz w:val="20"/>
                <w:szCs w:val="20"/>
                <w:lang w:val="es-CO"/>
              </w:rPr>
              <w:t>csiro_mk2</w:t>
            </w:r>
          </w:p>
          <w:p w:rsidR="00465BE9" w:rsidRPr="004C56A4" w:rsidRDefault="00465BE9" w:rsidP="00C27544">
            <w:pPr>
              <w:contextualSpacing/>
              <w:rPr>
                <w:rFonts w:asciiTheme="majorHAnsi" w:hAnsiTheme="majorHAnsi"/>
                <w:sz w:val="20"/>
                <w:szCs w:val="20"/>
                <w:lang w:val="es-CO"/>
              </w:rPr>
            </w:pPr>
            <w:r w:rsidRPr="004C56A4">
              <w:rPr>
                <w:rFonts w:asciiTheme="majorHAnsi" w:hAnsiTheme="majorHAnsi"/>
                <w:sz w:val="20"/>
                <w:szCs w:val="20"/>
                <w:lang w:val="es-CO"/>
              </w:rPr>
              <w:t>ncar_pcm1</w:t>
            </w:r>
          </w:p>
          <w:p w:rsidR="00465BE9" w:rsidRPr="004C56A4" w:rsidRDefault="00465BE9" w:rsidP="00C27544">
            <w:pPr>
              <w:contextualSpacing/>
              <w:rPr>
                <w:rFonts w:asciiTheme="majorHAnsi" w:hAnsiTheme="majorHAnsi"/>
                <w:sz w:val="20"/>
                <w:szCs w:val="20"/>
              </w:rPr>
            </w:pPr>
            <w:proofErr w:type="spellStart"/>
            <w:r w:rsidRPr="004C56A4">
              <w:rPr>
                <w:rFonts w:asciiTheme="majorHAnsi" w:hAnsiTheme="majorHAnsi"/>
                <w:sz w:val="20"/>
                <w:szCs w:val="20"/>
              </w:rPr>
              <w:t>miub_echo_g</w:t>
            </w:r>
            <w:proofErr w:type="spellEnd"/>
          </w:p>
        </w:tc>
        <w:tc>
          <w:tcPr>
            <w:tcW w:w="5760" w:type="dxa"/>
          </w:tcPr>
          <w:p w:rsidR="00465BE9" w:rsidRDefault="00465BE9" w:rsidP="00C27544">
            <w:pPr>
              <w:contextualSpacing/>
              <w:rPr>
                <w:rFonts w:asciiTheme="majorHAnsi" w:hAnsiTheme="majorHAnsi"/>
                <w:sz w:val="20"/>
                <w:szCs w:val="20"/>
              </w:rPr>
            </w:pPr>
            <w:r>
              <w:rPr>
                <w:rFonts w:asciiTheme="majorHAnsi" w:hAnsiTheme="majorHAnsi"/>
                <w:sz w:val="20"/>
                <w:szCs w:val="20"/>
              </w:rPr>
              <w:t>File name: “</w:t>
            </w:r>
            <w:r w:rsidRPr="004C56A4">
              <w:rPr>
                <w:rFonts w:asciiTheme="majorHAnsi" w:hAnsiTheme="majorHAnsi"/>
                <w:sz w:val="20"/>
                <w:szCs w:val="20"/>
              </w:rPr>
              <w:t>CCAFS Downscaled GCM Data Matched to</w:t>
            </w:r>
            <w:r>
              <w:rPr>
                <w:rFonts w:asciiTheme="majorHAnsi" w:hAnsiTheme="majorHAnsi"/>
                <w:sz w:val="20"/>
                <w:szCs w:val="20"/>
              </w:rPr>
              <w:t xml:space="preserve"> </w:t>
            </w:r>
            <w:proofErr w:type="spellStart"/>
            <w:r>
              <w:rPr>
                <w:rFonts w:asciiTheme="majorHAnsi" w:hAnsiTheme="majorHAnsi"/>
                <w:sz w:val="20"/>
                <w:szCs w:val="20"/>
              </w:rPr>
              <w:t>Tegemeo</w:t>
            </w:r>
            <w:proofErr w:type="spellEnd"/>
            <w:r>
              <w:rPr>
                <w:rFonts w:asciiTheme="majorHAnsi" w:hAnsiTheme="majorHAnsi"/>
                <w:sz w:val="20"/>
                <w:szCs w:val="20"/>
              </w:rPr>
              <w:t xml:space="preserve"> Observations_sres_b2a_10</w:t>
            </w:r>
            <w:r w:rsidRPr="004C56A4">
              <w:rPr>
                <w:rFonts w:asciiTheme="majorHAnsi" w:hAnsiTheme="majorHAnsi"/>
                <w:sz w:val="20"/>
                <w:szCs w:val="20"/>
              </w:rPr>
              <w:t>min.xlsx</w:t>
            </w:r>
            <w:r>
              <w:rPr>
                <w:rFonts w:asciiTheme="majorHAnsi" w:hAnsiTheme="majorHAnsi"/>
                <w:sz w:val="20"/>
                <w:szCs w:val="20"/>
              </w:rPr>
              <w:t>”</w:t>
            </w:r>
          </w:p>
          <w:p w:rsidR="00465BE9" w:rsidRDefault="00465BE9" w:rsidP="00C27544">
            <w:pPr>
              <w:contextualSpacing/>
              <w:rPr>
                <w:rFonts w:asciiTheme="majorHAnsi" w:hAnsiTheme="majorHAnsi"/>
                <w:sz w:val="20"/>
                <w:szCs w:val="20"/>
              </w:rPr>
            </w:pPr>
            <w:r>
              <w:rPr>
                <w:rFonts w:asciiTheme="majorHAnsi" w:hAnsiTheme="majorHAnsi"/>
                <w:sz w:val="20"/>
                <w:szCs w:val="20"/>
              </w:rPr>
              <w:t>GCMs:</w:t>
            </w:r>
          </w:p>
          <w:p w:rsidR="00465BE9" w:rsidRPr="004C56A4" w:rsidRDefault="00465BE9" w:rsidP="00C27544">
            <w:pPr>
              <w:contextualSpacing/>
              <w:rPr>
                <w:rFonts w:asciiTheme="majorHAnsi" w:hAnsiTheme="majorHAnsi"/>
                <w:sz w:val="20"/>
                <w:szCs w:val="20"/>
              </w:rPr>
            </w:pPr>
            <w:r w:rsidRPr="004C56A4">
              <w:rPr>
                <w:rFonts w:asciiTheme="majorHAnsi" w:hAnsiTheme="majorHAnsi"/>
                <w:sz w:val="20"/>
                <w:szCs w:val="20"/>
              </w:rPr>
              <w:t>hccpr_hadcm3</w:t>
            </w:r>
          </w:p>
          <w:p w:rsidR="00465BE9" w:rsidRPr="004C56A4" w:rsidRDefault="00465BE9" w:rsidP="00C27544">
            <w:pPr>
              <w:contextualSpacing/>
              <w:rPr>
                <w:rFonts w:asciiTheme="majorHAnsi" w:hAnsiTheme="majorHAnsi"/>
                <w:sz w:val="20"/>
                <w:szCs w:val="20"/>
              </w:rPr>
            </w:pPr>
            <w:r w:rsidRPr="004C56A4">
              <w:rPr>
                <w:rFonts w:asciiTheme="majorHAnsi" w:hAnsiTheme="majorHAnsi"/>
                <w:sz w:val="20"/>
                <w:szCs w:val="20"/>
              </w:rPr>
              <w:t>cccma_cgcm2</w:t>
            </w:r>
          </w:p>
          <w:p w:rsidR="00465BE9" w:rsidRPr="004C56A4" w:rsidRDefault="00465BE9" w:rsidP="00C27544">
            <w:pPr>
              <w:contextualSpacing/>
              <w:rPr>
                <w:rFonts w:asciiTheme="majorHAnsi" w:hAnsiTheme="majorHAnsi"/>
                <w:sz w:val="20"/>
                <w:szCs w:val="20"/>
              </w:rPr>
            </w:pPr>
            <w:r w:rsidRPr="004C56A4">
              <w:rPr>
                <w:rFonts w:asciiTheme="majorHAnsi" w:hAnsiTheme="majorHAnsi"/>
                <w:sz w:val="20"/>
                <w:szCs w:val="20"/>
              </w:rPr>
              <w:t>nies99</w:t>
            </w:r>
          </w:p>
          <w:p w:rsidR="00465BE9" w:rsidRPr="004C56A4" w:rsidRDefault="00465BE9" w:rsidP="00C27544">
            <w:pPr>
              <w:contextualSpacing/>
              <w:rPr>
                <w:rFonts w:asciiTheme="majorHAnsi" w:hAnsiTheme="majorHAnsi"/>
                <w:sz w:val="20"/>
                <w:szCs w:val="20"/>
              </w:rPr>
            </w:pPr>
            <w:r w:rsidRPr="004C56A4">
              <w:rPr>
                <w:rFonts w:asciiTheme="majorHAnsi" w:hAnsiTheme="majorHAnsi"/>
                <w:sz w:val="20"/>
                <w:szCs w:val="20"/>
              </w:rPr>
              <w:t>csiro_mk2</w:t>
            </w:r>
          </w:p>
        </w:tc>
      </w:tr>
      <w:tr w:rsidR="00465BE9" w:rsidRPr="004C56A4" w:rsidTr="00465BE9">
        <w:trPr>
          <w:cantSplit/>
          <w:trHeight w:val="1134"/>
        </w:trPr>
        <w:tc>
          <w:tcPr>
            <w:tcW w:w="558" w:type="dxa"/>
            <w:vMerge/>
          </w:tcPr>
          <w:p w:rsidR="00465BE9" w:rsidRPr="004C56A4" w:rsidRDefault="00465BE9" w:rsidP="00C27544">
            <w:pPr>
              <w:contextualSpacing/>
              <w:rPr>
                <w:rFonts w:asciiTheme="majorHAnsi" w:hAnsiTheme="majorHAnsi"/>
                <w:sz w:val="20"/>
                <w:szCs w:val="20"/>
              </w:rPr>
            </w:pPr>
          </w:p>
        </w:tc>
        <w:tc>
          <w:tcPr>
            <w:tcW w:w="720" w:type="dxa"/>
            <w:textDirection w:val="btLr"/>
            <w:vAlign w:val="center"/>
          </w:tcPr>
          <w:p w:rsidR="00465BE9" w:rsidRPr="009C323B" w:rsidRDefault="00465BE9" w:rsidP="00465BE9">
            <w:pPr>
              <w:ind w:left="113" w:right="113"/>
              <w:contextualSpacing/>
              <w:jc w:val="center"/>
              <w:rPr>
                <w:rFonts w:asciiTheme="majorHAnsi" w:hAnsiTheme="majorHAnsi"/>
                <w:b/>
                <w:sz w:val="20"/>
                <w:szCs w:val="20"/>
              </w:rPr>
            </w:pPr>
            <w:r w:rsidRPr="009C323B">
              <w:rPr>
                <w:rFonts w:asciiTheme="majorHAnsi" w:hAnsiTheme="majorHAnsi"/>
                <w:b/>
                <w:sz w:val="20"/>
                <w:szCs w:val="20"/>
              </w:rPr>
              <w:t xml:space="preserve">5 </w:t>
            </w:r>
            <w:proofErr w:type="spellStart"/>
            <w:r w:rsidRPr="009C323B">
              <w:rPr>
                <w:rFonts w:asciiTheme="majorHAnsi" w:hAnsiTheme="majorHAnsi"/>
                <w:b/>
                <w:sz w:val="20"/>
                <w:szCs w:val="20"/>
              </w:rPr>
              <w:t>arcminute</w:t>
            </w:r>
            <w:proofErr w:type="spellEnd"/>
          </w:p>
        </w:tc>
        <w:tc>
          <w:tcPr>
            <w:tcW w:w="4590" w:type="dxa"/>
          </w:tcPr>
          <w:p w:rsidR="00465BE9" w:rsidRDefault="00465BE9" w:rsidP="00C27544">
            <w:pPr>
              <w:contextualSpacing/>
              <w:rPr>
                <w:rFonts w:asciiTheme="majorHAnsi" w:hAnsiTheme="majorHAnsi"/>
                <w:sz w:val="20"/>
                <w:szCs w:val="20"/>
              </w:rPr>
            </w:pPr>
            <w:r>
              <w:rPr>
                <w:rFonts w:asciiTheme="majorHAnsi" w:hAnsiTheme="majorHAnsi"/>
                <w:sz w:val="20"/>
                <w:szCs w:val="20"/>
              </w:rPr>
              <w:t>File name: “</w:t>
            </w:r>
            <w:r w:rsidRPr="004C56A4">
              <w:rPr>
                <w:rFonts w:asciiTheme="majorHAnsi" w:hAnsiTheme="majorHAnsi"/>
                <w:sz w:val="20"/>
                <w:szCs w:val="20"/>
              </w:rPr>
              <w:t>CCAFS Downscaled GCM Data Matched to</w:t>
            </w:r>
            <w:r>
              <w:rPr>
                <w:rFonts w:asciiTheme="majorHAnsi" w:hAnsiTheme="majorHAnsi"/>
                <w:sz w:val="20"/>
                <w:szCs w:val="20"/>
              </w:rPr>
              <w:t xml:space="preserve"> </w:t>
            </w:r>
            <w:proofErr w:type="spellStart"/>
            <w:r>
              <w:rPr>
                <w:rFonts w:asciiTheme="majorHAnsi" w:hAnsiTheme="majorHAnsi"/>
                <w:sz w:val="20"/>
                <w:szCs w:val="20"/>
              </w:rPr>
              <w:t>Tegemeo</w:t>
            </w:r>
            <w:proofErr w:type="spellEnd"/>
            <w:r>
              <w:rPr>
                <w:rFonts w:asciiTheme="majorHAnsi" w:hAnsiTheme="majorHAnsi"/>
                <w:sz w:val="20"/>
                <w:szCs w:val="20"/>
              </w:rPr>
              <w:t xml:space="preserve"> Observations_sres_a2a_5</w:t>
            </w:r>
            <w:r w:rsidRPr="004C56A4">
              <w:rPr>
                <w:rFonts w:asciiTheme="majorHAnsi" w:hAnsiTheme="majorHAnsi"/>
                <w:sz w:val="20"/>
                <w:szCs w:val="20"/>
              </w:rPr>
              <w:t>min.xlsx</w:t>
            </w:r>
            <w:r>
              <w:rPr>
                <w:rFonts w:asciiTheme="majorHAnsi" w:hAnsiTheme="majorHAnsi"/>
                <w:sz w:val="20"/>
                <w:szCs w:val="20"/>
              </w:rPr>
              <w:t>”</w:t>
            </w:r>
          </w:p>
          <w:p w:rsidR="00465BE9" w:rsidRDefault="00465BE9" w:rsidP="00C27544">
            <w:pPr>
              <w:contextualSpacing/>
              <w:rPr>
                <w:rFonts w:asciiTheme="majorHAnsi" w:hAnsiTheme="majorHAnsi"/>
                <w:sz w:val="20"/>
                <w:szCs w:val="20"/>
              </w:rPr>
            </w:pPr>
            <w:r>
              <w:rPr>
                <w:rFonts w:asciiTheme="majorHAnsi" w:hAnsiTheme="majorHAnsi"/>
                <w:sz w:val="20"/>
                <w:szCs w:val="20"/>
              </w:rPr>
              <w:t>GCMs:</w:t>
            </w:r>
          </w:p>
          <w:p w:rsidR="00465BE9" w:rsidRPr="004C56A4" w:rsidRDefault="00465BE9" w:rsidP="00C27544">
            <w:pPr>
              <w:contextualSpacing/>
              <w:rPr>
                <w:rFonts w:asciiTheme="majorHAnsi" w:hAnsiTheme="majorHAnsi"/>
                <w:sz w:val="20"/>
                <w:szCs w:val="20"/>
              </w:rPr>
            </w:pPr>
            <w:r w:rsidRPr="004C56A4">
              <w:rPr>
                <w:rFonts w:asciiTheme="majorHAnsi" w:hAnsiTheme="majorHAnsi"/>
                <w:sz w:val="20"/>
                <w:szCs w:val="20"/>
              </w:rPr>
              <w:t>bccr_bcm2_0</w:t>
            </w:r>
          </w:p>
          <w:p w:rsidR="00465BE9" w:rsidRPr="004C56A4" w:rsidRDefault="00465BE9" w:rsidP="00C27544">
            <w:pPr>
              <w:contextualSpacing/>
              <w:rPr>
                <w:rFonts w:asciiTheme="majorHAnsi" w:hAnsiTheme="majorHAnsi"/>
                <w:sz w:val="20"/>
                <w:szCs w:val="20"/>
              </w:rPr>
            </w:pPr>
            <w:r w:rsidRPr="004C56A4">
              <w:rPr>
                <w:rFonts w:asciiTheme="majorHAnsi" w:hAnsiTheme="majorHAnsi"/>
                <w:sz w:val="20"/>
                <w:szCs w:val="20"/>
              </w:rPr>
              <w:t>mpi_echam5</w:t>
            </w:r>
          </w:p>
          <w:p w:rsidR="00465BE9" w:rsidRPr="004C56A4" w:rsidRDefault="00465BE9" w:rsidP="00C27544">
            <w:pPr>
              <w:contextualSpacing/>
              <w:rPr>
                <w:rFonts w:asciiTheme="majorHAnsi" w:hAnsiTheme="majorHAnsi"/>
                <w:sz w:val="20"/>
                <w:szCs w:val="20"/>
              </w:rPr>
            </w:pPr>
            <w:r w:rsidRPr="004C56A4">
              <w:rPr>
                <w:rFonts w:asciiTheme="majorHAnsi" w:hAnsiTheme="majorHAnsi"/>
                <w:sz w:val="20"/>
                <w:szCs w:val="20"/>
              </w:rPr>
              <w:t>iap_fgoals1_0_g</w:t>
            </w:r>
          </w:p>
          <w:p w:rsidR="00465BE9" w:rsidRPr="004C56A4" w:rsidRDefault="00465BE9" w:rsidP="00C27544">
            <w:pPr>
              <w:contextualSpacing/>
              <w:rPr>
                <w:rFonts w:asciiTheme="majorHAnsi" w:hAnsiTheme="majorHAnsi"/>
                <w:sz w:val="20"/>
                <w:szCs w:val="20"/>
              </w:rPr>
            </w:pPr>
            <w:r w:rsidRPr="004C56A4">
              <w:rPr>
                <w:rFonts w:asciiTheme="majorHAnsi" w:hAnsiTheme="majorHAnsi"/>
                <w:sz w:val="20"/>
                <w:szCs w:val="20"/>
              </w:rPr>
              <w:t>hccpr_hadcm3</w:t>
            </w:r>
          </w:p>
          <w:p w:rsidR="00465BE9" w:rsidRPr="004C56A4" w:rsidRDefault="00465BE9" w:rsidP="00C27544">
            <w:pPr>
              <w:contextualSpacing/>
              <w:rPr>
                <w:rFonts w:asciiTheme="majorHAnsi" w:hAnsiTheme="majorHAnsi"/>
                <w:sz w:val="20"/>
                <w:szCs w:val="20"/>
              </w:rPr>
            </w:pPr>
            <w:r w:rsidRPr="004C56A4">
              <w:rPr>
                <w:rFonts w:asciiTheme="majorHAnsi" w:hAnsiTheme="majorHAnsi"/>
                <w:sz w:val="20"/>
                <w:szCs w:val="20"/>
              </w:rPr>
              <w:t>cccma_cgcm2</w:t>
            </w:r>
          </w:p>
          <w:p w:rsidR="00465BE9" w:rsidRPr="004C56A4" w:rsidRDefault="00465BE9" w:rsidP="00C27544">
            <w:pPr>
              <w:contextualSpacing/>
              <w:rPr>
                <w:rFonts w:asciiTheme="majorHAnsi" w:hAnsiTheme="majorHAnsi"/>
                <w:sz w:val="20"/>
                <w:szCs w:val="20"/>
              </w:rPr>
            </w:pPr>
            <w:r w:rsidRPr="004C56A4">
              <w:rPr>
                <w:rFonts w:asciiTheme="majorHAnsi" w:hAnsiTheme="majorHAnsi"/>
                <w:sz w:val="20"/>
                <w:szCs w:val="20"/>
              </w:rPr>
              <w:t>csiro_mk2</w:t>
            </w:r>
          </w:p>
          <w:p w:rsidR="00465BE9" w:rsidRPr="004C56A4" w:rsidRDefault="00465BE9" w:rsidP="00C27544">
            <w:pPr>
              <w:contextualSpacing/>
              <w:rPr>
                <w:rFonts w:asciiTheme="majorHAnsi" w:hAnsiTheme="majorHAnsi"/>
                <w:sz w:val="20"/>
                <w:szCs w:val="20"/>
              </w:rPr>
            </w:pPr>
            <w:r w:rsidRPr="004C56A4">
              <w:rPr>
                <w:rFonts w:asciiTheme="majorHAnsi" w:hAnsiTheme="majorHAnsi"/>
                <w:sz w:val="20"/>
                <w:szCs w:val="20"/>
              </w:rPr>
              <w:t>nies99</w:t>
            </w:r>
          </w:p>
          <w:p w:rsidR="00465BE9" w:rsidRPr="004C56A4" w:rsidRDefault="00465BE9" w:rsidP="00C27544">
            <w:pPr>
              <w:contextualSpacing/>
              <w:rPr>
                <w:rFonts w:asciiTheme="majorHAnsi" w:hAnsiTheme="majorHAnsi"/>
                <w:sz w:val="20"/>
                <w:szCs w:val="20"/>
              </w:rPr>
            </w:pPr>
            <w:proofErr w:type="spellStart"/>
            <w:r w:rsidRPr="004C56A4">
              <w:rPr>
                <w:rFonts w:asciiTheme="majorHAnsi" w:hAnsiTheme="majorHAnsi"/>
                <w:sz w:val="20"/>
                <w:szCs w:val="20"/>
              </w:rPr>
              <w:t>miub_echo_g</w:t>
            </w:r>
            <w:proofErr w:type="spellEnd"/>
          </w:p>
        </w:tc>
        <w:tc>
          <w:tcPr>
            <w:tcW w:w="5760" w:type="dxa"/>
          </w:tcPr>
          <w:p w:rsidR="00465BE9" w:rsidRDefault="00465BE9" w:rsidP="00C27544">
            <w:pPr>
              <w:contextualSpacing/>
              <w:rPr>
                <w:rFonts w:asciiTheme="majorHAnsi" w:hAnsiTheme="majorHAnsi"/>
                <w:sz w:val="20"/>
                <w:szCs w:val="20"/>
              </w:rPr>
            </w:pPr>
            <w:r>
              <w:rPr>
                <w:rFonts w:asciiTheme="majorHAnsi" w:hAnsiTheme="majorHAnsi"/>
                <w:sz w:val="20"/>
                <w:szCs w:val="20"/>
              </w:rPr>
              <w:t>File name: “</w:t>
            </w:r>
            <w:r w:rsidRPr="004C56A4">
              <w:rPr>
                <w:rFonts w:asciiTheme="majorHAnsi" w:hAnsiTheme="majorHAnsi"/>
                <w:sz w:val="20"/>
                <w:szCs w:val="20"/>
              </w:rPr>
              <w:t>CCAFS Downscaled GCM Data Matched to</w:t>
            </w:r>
            <w:r>
              <w:rPr>
                <w:rFonts w:asciiTheme="majorHAnsi" w:hAnsiTheme="majorHAnsi"/>
                <w:sz w:val="20"/>
                <w:szCs w:val="20"/>
              </w:rPr>
              <w:t xml:space="preserve"> </w:t>
            </w:r>
            <w:proofErr w:type="spellStart"/>
            <w:r>
              <w:rPr>
                <w:rFonts w:asciiTheme="majorHAnsi" w:hAnsiTheme="majorHAnsi"/>
                <w:sz w:val="20"/>
                <w:szCs w:val="20"/>
              </w:rPr>
              <w:t>Tegemeo</w:t>
            </w:r>
            <w:proofErr w:type="spellEnd"/>
            <w:r>
              <w:rPr>
                <w:rFonts w:asciiTheme="majorHAnsi" w:hAnsiTheme="majorHAnsi"/>
                <w:sz w:val="20"/>
                <w:szCs w:val="20"/>
              </w:rPr>
              <w:t xml:space="preserve"> Observations_sres_b2a_5</w:t>
            </w:r>
            <w:r w:rsidRPr="004C56A4">
              <w:rPr>
                <w:rFonts w:asciiTheme="majorHAnsi" w:hAnsiTheme="majorHAnsi"/>
                <w:sz w:val="20"/>
                <w:szCs w:val="20"/>
              </w:rPr>
              <w:t>min.xlsx</w:t>
            </w:r>
            <w:r>
              <w:rPr>
                <w:rFonts w:asciiTheme="majorHAnsi" w:hAnsiTheme="majorHAnsi"/>
                <w:sz w:val="20"/>
                <w:szCs w:val="20"/>
              </w:rPr>
              <w:t>”</w:t>
            </w:r>
          </w:p>
          <w:p w:rsidR="00465BE9" w:rsidRDefault="00465BE9" w:rsidP="00C27544">
            <w:pPr>
              <w:contextualSpacing/>
              <w:rPr>
                <w:rFonts w:asciiTheme="majorHAnsi" w:hAnsiTheme="majorHAnsi"/>
                <w:sz w:val="20"/>
                <w:szCs w:val="20"/>
              </w:rPr>
            </w:pPr>
            <w:r>
              <w:rPr>
                <w:rFonts w:asciiTheme="majorHAnsi" w:hAnsiTheme="majorHAnsi"/>
                <w:sz w:val="20"/>
                <w:szCs w:val="20"/>
              </w:rPr>
              <w:t>GCMs:</w:t>
            </w:r>
          </w:p>
          <w:p w:rsidR="00465BE9" w:rsidRPr="004C56A4" w:rsidRDefault="00465BE9" w:rsidP="00C27544">
            <w:pPr>
              <w:contextualSpacing/>
              <w:rPr>
                <w:rFonts w:asciiTheme="majorHAnsi" w:hAnsiTheme="majorHAnsi"/>
                <w:sz w:val="20"/>
                <w:szCs w:val="20"/>
              </w:rPr>
            </w:pPr>
            <w:r w:rsidRPr="004C56A4">
              <w:rPr>
                <w:rFonts w:asciiTheme="majorHAnsi" w:hAnsiTheme="majorHAnsi"/>
                <w:sz w:val="20"/>
                <w:szCs w:val="20"/>
              </w:rPr>
              <w:t>hccpr_hadcm3</w:t>
            </w:r>
          </w:p>
          <w:p w:rsidR="00465BE9" w:rsidRPr="004C56A4" w:rsidRDefault="00465BE9" w:rsidP="00C27544">
            <w:pPr>
              <w:contextualSpacing/>
              <w:rPr>
                <w:rFonts w:asciiTheme="majorHAnsi" w:hAnsiTheme="majorHAnsi"/>
                <w:sz w:val="20"/>
                <w:szCs w:val="20"/>
              </w:rPr>
            </w:pPr>
            <w:r w:rsidRPr="004C56A4">
              <w:rPr>
                <w:rFonts w:asciiTheme="majorHAnsi" w:hAnsiTheme="majorHAnsi"/>
                <w:sz w:val="20"/>
                <w:szCs w:val="20"/>
              </w:rPr>
              <w:t>cccma_cgcm2</w:t>
            </w:r>
          </w:p>
          <w:p w:rsidR="00465BE9" w:rsidRPr="004C56A4" w:rsidRDefault="00465BE9" w:rsidP="00C27544">
            <w:pPr>
              <w:contextualSpacing/>
              <w:rPr>
                <w:rFonts w:asciiTheme="majorHAnsi" w:hAnsiTheme="majorHAnsi"/>
                <w:sz w:val="20"/>
                <w:szCs w:val="20"/>
              </w:rPr>
            </w:pPr>
            <w:r w:rsidRPr="004C56A4">
              <w:rPr>
                <w:rFonts w:asciiTheme="majorHAnsi" w:hAnsiTheme="majorHAnsi"/>
                <w:sz w:val="20"/>
                <w:szCs w:val="20"/>
              </w:rPr>
              <w:t>nies99</w:t>
            </w:r>
          </w:p>
          <w:p w:rsidR="00465BE9" w:rsidRPr="004C56A4" w:rsidRDefault="00465BE9" w:rsidP="00C27544">
            <w:pPr>
              <w:contextualSpacing/>
              <w:rPr>
                <w:rFonts w:asciiTheme="majorHAnsi" w:hAnsiTheme="majorHAnsi"/>
                <w:sz w:val="20"/>
                <w:szCs w:val="20"/>
              </w:rPr>
            </w:pPr>
            <w:r w:rsidRPr="004C56A4">
              <w:rPr>
                <w:rFonts w:asciiTheme="majorHAnsi" w:hAnsiTheme="majorHAnsi"/>
                <w:sz w:val="20"/>
                <w:szCs w:val="20"/>
              </w:rPr>
              <w:t>csiro_mk2</w:t>
            </w:r>
          </w:p>
        </w:tc>
      </w:tr>
    </w:tbl>
    <w:p w:rsidR="00AE6255" w:rsidRDefault="00AE6255" w:rsidP="00B46512">
      <w:pPr>
        <w:rPr>
          <w:rFonts w:asciiTheme="majorHAnsi" w:hAnsiTheme="majorHAnsi"/>
          <w:sz w:val="24"/>
          <w:szCs w:val="24"/>
        </w:rPr>
      </w:pPr>
    </w:p>
    <w:p w:rsidR="00AE6255" w:rsidRDefault="00AE6255" w:rsidP="00C10B52">
      <w:pPr>
        <w:rPr>
          <w:rFonts w:asciiTheme="majorHAnsi" w:hAnsiTheme="majorHAnsi"/>
          <w:sz w:val="24"/>
          <w:szCs w:val="24"/>
        </w:rPr>
      </w:pPr>
    </w:p>
    <w:p w:rsidR="00AE6255" w:rsidRDefault="00AE6255" w:rsidP="00C10B52">
      <w:pPr>
        <w:rPr>
          <w:rFonts w:asciiTheme="majorHAnsi" w:hAnsiTheme="majorHAnsi"/>
          <w:sz w:val="24"/>
          <w:szCs w:val="24"/>
        </w:rPr>
      </w:pPr>
      <w:bookmarkStart w:id="11" w:name="_GoBack"/>
      <w:bookmarkEnd w:id="11"/>
    </w:p>
    <w:p w:rsidR="00811F6D" w:rsidRPr="00C2056F" w:rsidRDefault="00811F6D" w:rsidP="00811F6D">
      <w:pPr>
        <w:pStyle w:val="Subtitle"/>
      </w:pPr>
      <w:bookmarkStart w:id="12" w:name="_Toc350498399"/>
      <w:bookmarkStart w:id="13" w:name="_Toc363349249"/>
      <w:r w:rsidRPr="00C2056F">
        <w:t>References</w:t>
      </w:r>
      <w:bookmarkEnd w:id="12"/>
      <w:bookmarkEnd w:id="13"/>
    </w:p>
    <w:p w:rsidR="00811F6D" w:rsidRPr="00963475" w:rsidRDefault="00811F6D" w:rsidP="00811F6D">
      <w:pPr>
        <w:rPr>
          <w:rFonts w:asciiTheme="majorHAnsi" w:eastAsia="Calibri" w:hAnsiTheme="majorHAnsi" w:cstheme="minorHAnsi"/>
          <w:sz w:val="24"/>
          <w:szCs w:val="24"/>
        </w:rPr>
      </w:pPr>
      <w:proofErr w:type="spellStart"/>
      <w:proofErr w:type="gramStart"/>
      <w:r w:rsidRPr="00C2056F">
        <w:rPr>
          <w:rFonts w:asciiTheme="majorHAnsi" w:eastAsia="Calibri" w:hAnsiTheme="majorHAnsi" w:cstheme="minorHAnsi"/>
          <w:sz w:val="24"/>
          <w:szCs w:val="24"/>
        </w:rPr>
        <w:t>Tegemeo</w:t>
      </w:r>
      <w:proofErr w:type="spellEnd"/>
      <w:r w:rsidRPr="00C2056F">
        <w:rPr>
          <w:rFonts w:asciiTheme="majorHAnsi" w:eastAsia="Calibri" w:hAnsiTheme="majorHAnsi" w:cstheme="minorHAnsi"/>
          <w:sz w:val="24"/>
          <w:szCs w:val="24"/>
        </w:rPr>
        <w:t xml:space="preserve"> Institute of Agricultural Policy and Development, </w:t>
      </w:r>
      <w:proofErr w:type="spellStart"/>
      <w:r w:rsidRPr="00C2056F">
        <w:rPr>
          <w:rFonts w:asciiTheme="majorHAnsi" w:eastAsia="Calibri" w:hAnsiTheme="majorHAnsi" w:cstheme="minorHAnsi"/>
          <w:sz w:val="24"/>
          <w:szCs w:val="24"/>
        </w:rPr>
        <w:t>Egerton</w:t>
      </w:r>
      <w:proofErr w:type="spellEnd"/>
      <w:r w:rsidRPr="00C2056F">
        <w:rPr>
          <w:rFonts w:asciiTheme="majorHAnsi" w:eastAsia="Calibri" w:hAnsiTheme="majorHAnsi" w:cstheme="minorHAnsi"/>
          <w:sz w:val="24"/>
          <w:szCs w:val="24"/>
        </w:rPr>
        <w:t xml:space="preserve"> University, </w:t>
      </w:r>
      <w:proofErr w:type="spellStart"/>
      <w:r w:rsidRPr="00C2056F">
        <w:rPr>
          <w:rFonts w:asciiTheme="majorHAnsi" w:eastAsia="Calibri" w:hAnsiTheme="majorHAnsi" w:cstheme="minorHAnsi"/>
          <w:sz w:val="24"/>
          <w:szCs w:val="24"/>
        </w:rPr>
        <w:t>MichiganState</w:t>
      </w:r>
      <w:proofErr w:type="spellEnd"/>
      <w:r w:rsidRPr="00C2056F">
        <w:rPr>
          <w:rFonts w:asciiTheme="majorHAnsi" w:eastAsia="Calibri" w:hAnsiTheme="majorHAnsi" w:cstheme="minorHAnsi"/>
          <w:sz w:val="24"/>
          <w:szCs w:val="24"/>
        </w:rPr>
        <w:t xml:space="preserve"> University.</w:t>
      </w:r>
      <w:proofErr w:type="gramEnd"/>
      <w:r w:rsidRPr="00C2056F">
        <w:rPr>
          <w:rFonts w:asciiTheme="majorHAnsi" w:eastAsia="Calibri" w:hAnsiTheme="majorHAnsi" w:cstheme="minorHAnsi"/>
          <w:sz w:val="24"/>
          <w:szCs w:val="24"/>
        </w:rPr>
        <w:t xml:space="preserve">  2007.</w:t>
      </w:r>
      <w:r w:rsidRPr="00963475">
        <w:rPr>
          <w:rFonts w:asciiTheme="majorHAnsi" w:eastAsia="Calibri" w:hAnsiTheme="majorHAnsi" w:cstheme="minorHAnsi"/>
          <w:sz w:val="24"/>
          <w:szCs w:val="24"/>
        </w:rPr>
        <w:t xml:space="preserve">  “</w:t>
      </w:r>
      <w:proofErr w:type="spellStart"/>
      <w:r w:rsidRPr="00963475">
        <w:rPr>
          <w:rFonts w:asciiTheme="majorHAnsi" w:eastAsia="Calibri" w:hAnsiTheme="majorHAnsi" w:cstheme="minorHAnsi"/>
          <w:sz w:val="24"/>
          <w:szCs w:val="24"/>
        </w:rPr>
        <w:t>Tegemeo</w:t>
      </w:r>
      <w:proofErr w:type="spellEnd"/>
      <w:r w:rsidRPr="00963475">
        <w:rPr>
          <w:rFonts w:asciiTheme="majorHAnsi" w:eastAsia="Calibri" w:hAnsiTheme="majorHAnsi" w:cstheme="minorHAnsi"/>
          <w:sz w:val="24"/>
          <w:szCs w:val="24"/>
        </w:rPr>
        <w:t xml:space="preserve"> Agricultural Policy Research Analysis (TAPRA) Project: Household survey 2007 data documentation.”</w:t>
      </w:r>
    </w:p>
    <w:p w:rsidR="00963475" w:rsidRPr="00963475" w:rsidRDefault="00963475" w:rsidP="00963475">
      <w:pPr>
        <w:contextualSpacing/>
        <w:rPr>
          <w:rFonts w:asciiTheme="majorHAnsi" w:hAnsiTheme="majorHAnsi" w:cstheme="minorHAnsi"/>
          <w:sz w:val="24"/>
          <w:szCs w:val="24"/>
        </w:rPr>
      </w:pPr>
      <w:r w:rsidRPr="00963475">
        <w:rPr>
          <w:rFonts w:asciiTheme="majorHAnsi" w:hAnsiTheme="majorHAnsi" w:cstheme="minorHAnsi"/>
          <w:sz w:val="24"/>
          <w:szCs w:val="24"/>
        </w:rPr>
        <w:t xml:space="preserve">Thornton, P.K., Jones, P.G., </w:t>
      </w:r>
      <w:proofErr w:type="spellStart"/>
      <w:r w:rsidRPr="00963475">
        <w:rPr>
          <w:rFonts w:asciiTheme="majorHAnsi" w:hAnsiTheme="majorHAnsi" w:cstheme="minorHAnsi"/>
          <w:sz w:val="24"/>
          <w:szCs w:val="24"/>
        </w:rPr>
        <w:t>Alagarswamy</w:t>
      </w:r>
      <w:proofErr w:type="spellEnd"/>
      <w:r w:rsidRPr="00963475">
        <w:rPr>
          <w:rFonts w:asciiTheme="majorHAnsi" w:hAnsiTheme="majorHAnsi" w:cstheme="minorHAnsi"/>
          <w:sz w:val="24"/>
          <w:szCs w:val="24"/>
        </w:rPr>
        <w:t xml:space="preserve">, G., Andresen, J., </w:t>
      </w:r>
      <w:proofErr w:type="spellStart"/>
      <w:r w:rsidRPr="00963475">
        <w:rPr>
          <w:rFonts w:asciiTheme="majorHAnsi" w:hAnsiTheme="majorHAnsi" w:cstheme="minorHAnsi"/>
          <w:sz w:val="24"/>
          <w:szCs w:val="24"/>
        </w:rPr>
        <w:t>Herrero</w:t>
      </w:r>
      <w:proofErr w:type="spellEnd"/>
      <w:r w:rsidRPr="00963475">
        <w:rPr>
          <w:rFonts w:asciiTheme="majorHAnsi" w:hAnsiTheme="majorHAnsi" w:cstheme="minorHAnsi"/>
          <w:sz w:val="24"/>
          <w:szCs w:val="24"/>
        </w:rPr>
        <w:t>, M.  2010. “Adapting to climate change: Agricultural system and household impacts in East Africa.”  Agricultural</w:t>
      </w:r>
    </w:p>
    <w:p w:rsidR="00963475" w:rsidRPr="00963475" w:rsidRDefault="00963475" w:rsidP="00963475">
      <w:pPr>
        <w:rPr>
          <w:rFonts w:asciiTheme="majorHAnsi" w:eastAsia="Calibri" w:hAnsiTheme="majorHAnsi" w:cstheme="minorHAnsi"/>
          <w:sz w:val="24"/>
          <w:szCs w:val="24"/>
        </w:rPr>
      </w:pPr>
      <w:r w:rsidRPr="00963475">
        <w:rPr>
          <w:rFonts w:asciiTheme="majorHAnsi" w:hAnsiTheme="majorHAnsi" w:cstheme="minorHAnsi"/>
          <w:sz w:val="24"/>
          <w:szCs w:val="24"/>
        </w:rPr>
        <w:t>Systems 103, 73-82.</w:t>
      </w:r>
    </w:p>
    <w:p w:rsidR="00B46512" w:rsidRDefault="00811F6D" w:rsidP="00811F6D">
      <w:pPr>
        <w:rPr>
          <w:rFonts w:asciiTheme="majorHAnsi" w:hAnsiTheme="majorHAnsi"/>
          <w:sz w:val="24"/>
          <w:szCs w:val="24"/>
        </w:rPr>
      </w:pPr>
      <w:r w:rsidRPr="00963475">
        <w:rPr>
          <w:rFonts w:asciiTheme="majorHAnsi" w:hAnsiTheme="majorHAnsi" w:cs="TimesNewRomanPSMT"/>
          <w:sz w:val="24"/>
          <w:szCs w:val="24"/>
        </w:rPr>
        <w:t>Washington, Rich</w:t>
      </w:r>
      <w:r w:rsidRPr="00C2056F">
        <w:rPr>
          <w:rFonts w:asciiTheme="majorHAnsi" w:hAnsiTheme="majorHAnsi" w:cs="TimesNewRomanPSMT"/>
          <w:sz w:val="24"/>
          <w:szCs w:val="24"/>
        </w:rPr>
        <w:t xml:space="preserve">ard, Pearce, Helen. 2012.  “Climate Change in East African Agriculture: Recent Trends, Current Projections, Crop-climate Suitability, and Prospects for Improved Climate Model Information.”  </w:t>
      </w:r>
      <w:proofErr w:type="gramStart"/>
      <w:r w:rsidRPr="00C2056F">
        <w:rPr>
          <w:rFonts w:asciiTheme="majorHAnsi" w:hAnsiTheme="majorHAnsi" w:cs="TimesNewRomanPSMT"/>
          <w:sz w:val="24"/>
          <w:szCs w:val="24"/>
        </w:rPr>
        <w:t>CGIAR Research Program on Climate Change, Agriculture and Food Security (CCAFS).</w:t>
      </w:r>
      <w:proofErr w:type="gramEnd"/>
      <w:r w:rsidRPr="00C2056F">
        <w:rPr>
          <w:rFonts w:asciiTheme="majorHAnsi" w:hAnsiTheme="majorHAnsi" w:cs="TimesNewRomanPSMT"/>
          <w:sz w:val="24"/>
          <w:szCs w:val="24"/>
        </w:rPr>
        <w:t xml:space="preserve">  Copenhagen, Denmark.  Available online at: </w:t>
      </w:r>
      <w:hyperlink r:id="rId10" w:history="1">
        <w:r w:rsidRPr="00C2056F">
          <w:rPr>
            <w:rStyle w:val="Hyperlink"/>
            <w:rFonts w:asciiTheme="majorHAnsi" w:hAnsiTheme="majorHAnsi" w:cs="TimesNewRomanPSMT"/>
            <w:sz w:val="24"/>
            <w:szCs w:val="24"/>
          </w:rPr>
          <w:t>www.ccafs.cgiar.org</w:t>
        </w:r>
      </w:hyperlink>
    </w:p>
    <w:sectPr w:rsidR="00B46512" w:rsidSect="003D6A79">
      <w:pgSz w:w="12240" w:h="15840"/>
      <w:pgMar w:top="1440" w:right="1260" w:bottom="144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061" w:rsidRDefault="00146061" w:rsidP="00EF6B53">
      <w:pPr>
        <w:spacing w:after="0" w:line="240" w:lineRule="auto"/>
      </w:pPr>
      <w:r>
        <w:separator/>
      </w:r>
    </w:p>
  </w:endnote>
  <w:endnote w:type="continuationSeparator" w:id="0">
    <w:p w:rsidR="00146061" w:rsidRDefault="00146061" w:rsidP="00EF6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0835901"/>
      <w:docPartObj>
        <w:docPartGallery w:val="Page Numbers (Bottom of Page)"/>
        <w:docPartUnique/>
      </w:docPartObj>
    </w:sdtPr>
    <w:sdtEndPr>
      <w:rPr>
        <w:noProof/>
      </w:rPr>
    </w:sdtEndPr>
    <w:sdtContent>
      <w:p w:rsidR="002E3820" w:rsidRDefault="002E3820">
        <w:pPr>
          <w:pStyle w:val="Footer"/>
          <w:jc w:val="center"/>
        </w:pPr>
        <w:r>
          <w:fldChar w:fldCharType="begin"/>
        </w:r>
        <w:r>
          <w:instrText xml:space="preserve"> PAGE   \* MERGEFORMAT </w:instrText>
        </w:r>
        <w:r>
          <w:fldChar w:fldCharType="separate"/>
        </w:r>
        <w:r w:rsidR="008014E9">
          <w:rPr>
            <w:noProof/>
          </w:rPr>
          <w:t>22</w:t>
        </w:r>
        <w:r>
          <w:rPr>
            <w:noProof/>
          </w:rPr>
          <w:fldChar w:fldCharType="end"/>
        </w:r>
      </w:p>
    </w:sdtContent>
  </w:sdt>
  <w:p w:rsidR="002E3820" w:rsidRDefault="002E38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061" w:rsidRDefault="00146061" w:rsidP="00EF6B53">
      <w:pPr>
        <w:spacing w:after="0" w:line="240" w:lineRule="auto"/>
      </w:pPr>
      <w:r>
        <w:separator/>
      </w:r>
    </w:p>
  </w:footnote>
  <w:footnote w:type="continuationSeparator" w:id="0">
    <w:p w:rsidR="00146061" w:rsidRDefault="00146061" w:rsidP="00EF6B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E7AD7"/>
    <w:multiLevelType w:val="hybridMultilevel"/>
    <w:tmpl w:val="2F0A2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A676E4"/>
    <w:multiLevelType w:val="hybridMultilevel"/>
    <w:tmpl w:val="D4FEB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117087"/>
    <w:multiLevelType w:val="hybridMultilevel"/>
    <w:tmpl w:val="73FAB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286F58"/>
    <w:multiLevelType w:val="hybridMultilevel"/>
    <w:tmpl w:val="861C6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A243AC"/>
    <w:multiLevelType w:val="hybridMultilevel"/>
    <w:tmpl w:val="C68C7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0535F9"/>
    <w:multiLevelType w:val="hybridMultilevel"/>
    <w:tmpl w:val="C562B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170485"/>
    <w:multiLevelType w:val="hybridMultilevel"/>
    <w:tmpl w:val="2280E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201A86"/>
    <w:multiLevelType w:val="hybridMultilevel"/>
    <w:tmpl w:val="FA042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7"/>
  </w:num>
  <w:num w:numId="3">
    <w:abstractNumId w:val="3"/>
  </w:num>
  <w:num w:numId="4">
    <w:abstractNumId w:val="6"/>
  </w:num>
  <w:num w:numId="5">
    <w:abstractNumId w:val="2"/>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6A8"/>
    <w:rsid w:val="00013862"/>
    <w:rsid w:val="00031A72"/>
    <w:rsid w:val="00035A9C"/>
    <w:rsid w:val="00070A47"/>
    <w:rsid w:val="000B3EB0"/>
    <w:rsid w:val="000C0783"/>
    <w:rsid w:val="000D09B0"/>
    <w:rsid w:val="00146061"/>
    <w:rsid w:val="001516A3"/>
    <w:rsid w:val="00171602"/>
    <w:rsid w:val="00171D7F"/>
    <w:rsid w:val="001813B5"/>
    <w:rsid w:val="00181D16"/>
    <w:rsid w:val="001B1B0C"/>
    <w:rsid w:val="001F662E"/>
    <w:rsid w:val="0022410E"/>
    <w:rsid w:val="00226A71"/>
    <w:rsid w:val="00257F78"/>
    <w:rsid w:val="00261246"/>
    <w:rsid w:val="00263FC0"/>
    <w:rsid w:val="0028083B"/>
    <w:rsid w:val="00281567"/>
    <w:rsid w:val="002E04EF"/>
    <w:rsid w:val="002E3820"/>
    <w:rsid w:val="002F3306"/>
    <w:rsid w:val="00301BBD"/>
    <w:rsid w:val="00310C56"/>
    <w:rsid w:val="00314397"/>
    <w:rsid w:val="0032526B"/>
    <w:rsid w:val="00327396"/>
    <w:rsid w:val="00343D25"/>
    <w:rsid w:val="00356B07"/>
    <w:rsid w:val="00363724"/>
    <w:rsid w:val="00370A82"/>
    <w:rsid w:val="0037250D"/>
    <w:rsid w:val="003803D1"/>
    <w:rsid w:val="00385B9A"/>
    <w:rsid w:val="00386017"/>
    <w:rsid w:val="0039109C"/>
    <w:rsid w:val="003D12BF"/>
    <w:rsid w:val="003D6A79"/>
    <w:rsid w:val="003F2646"/>
    <w:rsid w:val="00402099"/>
    <w:rsid w:val="0040229B"/>
    <w:rsid w:val="00451792"/>
    <w:rsid w:val="004523DE"/>
    <w:rsid w:val="0045750F"/>
    <w:rsid w:val="004622F1"/>
    <w:rsid w:val="00465BE9"/>
    <w:rsid w:val="00494E78"/>
    <w:rsid w:val="004B0D06"/>
    <w:rsid w:val="004C56A4"/>
    <w:rsid w:val="00506CA4"/>
    <w:rsid w:val="0052053A"/>
    <w:rsid w:val="00525DB9"/>
    <w:rsid w:val="005572BC"/>
    <w:rsid w:val="005712ED"/>
    <w:rsid w:val="005944D1"/>
    <w:rsid w:val="00595E9C"/>
    <w:rsid w:val="005A34A0"/>
    <w:rsid w:val="005A4DAF"/>
    <w:rsid w:val="005B285D"/>
    <w:rsid w:val="005F48A6"/>
    <w:rsid w:val="00611EC6"/>
    <w:rsid w:val="00632806"/>
    <w:rsid w:val="00646791"/>
    <w:rsid w:val="006476D9"/>
    <w:rsid w:val="00653A0A"/>
    <w:rsid w:val="006748AE"/>
    <w:rsid w:val="00681C83"/>
    <w:rsid w:val="006D1114"/>
    <w:rsid w:val="006D1DD9"/>
    <w:rsid w:val="006D2A2B"/>
    <w:rsid w:val="006D310D"/>
    <w:rsid w:val="006D657C"/>
    <w:rsid w:val="0077213B"/>
    <w:rsid w:val="007742D7"/>
    <w:rsid w:val="00774373"/>
    <w:rsid w:val="007820C8"/>
    <w:rsid w:val="00785124"/>
    <w:rsid w:val="00792B1A"/>
    <w:rsid w:val="007B3FD3"/>
    <w:rsid w:val="007D5888"/>
    <w:rsid w:val="007D653F"/>
    <w:rsid w:val="007E3A92"/>
    <w:rsid w:val="008014E9"/>
    <w:rsid w:val="008070A1"/>
    <w:rsid w:val="00810B35"/>
    <w:rsid w:val="00811F6D"/>
    <w:rsid w:val="00857CDB"/>
    <w:rsid w:val="00862B39"/>
    <w:rsid w:val="00884862"/>
    <w:rsid w:val="00897383"/>
    <w:rsid w:val="008E2F5E"/>
    <w:rsid w:val="00903999"/>
    <w:rsid w:val="00904EE9"/>
    <w:rsid w:val="009173B5"/>
    <w:rsid w:val="00925733"/>
    <w:rsid w:val="00943EED"/>
    <w:rsid w:val="00963475"/>
    <w:rsid w:val="0097057D"/>
    <w:rsid w:val="00981B8E"/>
    <w:rsid w:val="00993819"/>
    <w:rsid w:val="009A1D1B"/>
    <w:rsid w:val="009C323B"/>
    <w:rsid w:val="009D7A6B"/>
    <w:rsid w:val="00A0295A"/>
    <w:rsid w:val="00A3661F"/>
    <w:rsid w:val="00A41762"/>
    <w:rsid w:val="00A6418C"/>
    <w:rsid w:val="00A66540"/>
    <w:rsid w:val="00AA4B44"/>
    <w:rsid w:val="00AE57A2"/>
    <w:rsid w:val="00AE6255"/>
    <w:rsid w:val="00B1193C"/>
    <w:rsid w:val="00B1418E"/>
    <w:rsid w:val="00B33DC7"/>
    <w:rsid w:val="00B36F45"/>
    <w:rsid w:val="00B42708"/>
    <w:rsid w:val="00B46512"/>
    <w:rsid w:val="00B46D05"/>
    <w:rsid w:val="00B64165"/>
    <w:rsid w:val="00B647C8"/>
    <w:rsid w:val="00B97DD9"/>
    <w:rsid w:val="00BB5C12"/>
    <w:rsid w:val="00BB6D2A"/>
    <w:rsid w:val="00BC366D"/>
    <w:rsid w:val="00BF1DBC"/>
    <w:rsid w:val="00BF6D6E"/>
    <w:rsid w:val="00BF7DB1"/>
    <w:rsid w:val="00C05CA4"/>
    <w:rsid w:val="00C10B52"/>
    <w:rsid w:val="00C11BBC"/>
    <w:rsid w:val="00C1394D"/>
    <w:rsid w:val="00C13F2D"/>
    <w:rsid w:val="00C14AED"/>
    <w:rsid w:val="00C150E5"/>
    <w:rsid w:val="00C27544"/>
    <w:rsid w:val="00C35415"/>
    <w:rsid w:val="00C55DF1"/>
    <w:rsid w:val="00C579C1"/>
    <w:rsid w:val="00C634CE"/>
    <w:rsid w:val="00C908C3"/>
    <w:rsid w:val="00CA35D0"/>
    <w:rsid w:val="00CA4F05"/>
    <w:rsid w:val="00CD3528"/>
    <w:rsid w:val="00CF3B0A"/>
    <w:rsid w:val="00CF4EEB"/>
    <w:rsid w:val="00D10FFC"/>
    <w:rsid w:val="00D17B2F"/>
    <w:rsid w:val="00D52E38"/>
    <w:rsid w:val="00D57333"/>
    <w:rsid w:val="00D77AB6"/>
    <w:rsid w:val="00D92A22"/>
    <w:rsid w:val="00DB13D2"/>
    <w:rsid w:val="00E1387D"/>
    <w:rsid w:val="00E208B2"/>
    <w:rsid w:val="00E237A0"/>
    <w:rsid w:val="00E275E1"/>
    <w:rsid w:val="00E30792"/>
    <w:rsid w:val="00E3412F"/>
    <w:rsid w:val="00E7121A"/>
    <w:rsid w:val="00E83A93"/>
    <w:rsid w:val="00E97527"/>
    <w:rsid w:val="00EA0C58"/>
    <w:rsid w:val="00EC1126"/>
    <w:rsid w:val="00EC57F0"/>
    <w:rsid w:val="00ED01C2"/>
    <w:rsid w:val="00EE0F0A"/>
    <w:rsid w:val="00EF6B53"/>
    <w:rsid w:val="00F05A5E"/>
    <w:rsid w:val="00F20582"/>
    <w:rsid w:val="00F309C2"/>
    <w:rsid w:val="00F4037C"/>
    <w:rsid w:val="00F55656"/>
    <w:rsid w:val="00F67A3C"/>
    <w:rsid w:val="00F77FA1"/>
    <w:rsid w:val="00F806A8"/>
    <w:rsid w:val="00F95620"/>
    <w:rsid w:val="00FB1E94"/>
    <w:rsid w:val="00FB5376"/>
    <w:rsid w:val="00FE0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0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58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F6B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36F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D653F"/>
    <w:pPr>
      <w:ind w:left="720"/>
      <w:contextualSpacing/>
    </w:pPr>
  </w:style>
  <w:style w:type="paragraph" w:styleId="Subtitle">
    <w:name w:val="Subtitle"/>
    <w:basedOn w:val="Normal"/>
    <w:next w:val="Normal"/>
    <w:link w:val="SubtitleChar"/>
    <w:uiPriority w:val="11"/>
    <w:qFormat/>
    <w:rsid w:val="00E138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1387D"/>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E138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87D"/>
    <w:rPr>
      <w:rFonts w:ascii="Tahoma" w:hAnsi="Tahoma" w:cs="Tahoma"/>
      <w:sz w:val="16"/>
      <w:szCs w:val="16"/>
    </w:rPr>
  </w:style>
  <w:style w:type="character" w:customStyle="1" w:styleId="Heading2Char">
    <w:name w:val="Heading 2 Char"/>
    <w:basedOn w:val="DefaultParagraphFont"/>
    <w:link w:val="Heading2"/>
    <w:uiPriority w:val="9"/>
    <w:rsid w:val="007D58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F6B53"/>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EF6B53"/>
    <w:pPr>
      <w:spacing w:after="100"/>
    </w:pPr>
  </w:style>
  <w:style w:type="paragraph" w:styleId="Header">
    <w:name w:val="header"/>
    <w:basedOn w:val="Normal"/>
    <w:link w:val="HeaderChar"/>
    <w:uiPriority w:val="99"/>
    <w:unhideWhenUsed/>
    <w:rsid w:val="00EF6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B53"/>
  </w:style>
  <w:style w:type="paragraph" w:styleId="Footer">
    <w:name w:val="footer"/>
    <w:basedOn w:val="Normal"/>
    <w:link w:val="FooterChar"/>
    <w:uiPriority w:val="99"/>
    <w:unhideWhenUsed/>
    <w:rsid w:val="00EF6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B53"/>
  </w:style>
  <w:style w:type="character" w:customStyle="1" w:styleId="Heading1Char">
    <w:name w:val="Heading 1 Char"/>
    <w:basedOn w:val="DefaultParagraphFont"/>
    <w:link w:val="Heading1"/>
    <w:uiPriority w:val="9"/>
    <w:rsid w:val="00F4037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4037C"/>
    <w:pPr>
      <w:outlineLvl w:val="9"/>
    </w:pPr>
    <w:rPr>
      <w:lang w:eastAsia="ja-JP"/>
    </w:rPr>
  </w:style>
  <w:style w:type="character" w:styleId="Hyperlink">
    <w:name w:val="Hyperlink"/>
    <w:basedOn w:val="DefaultParagraphFont"/>
    <w:uiPriority w:val="99"/>
    <w:unhideWhenUsed/>
    <w:rsid w:val="00F4037C"/>
    <w:rPr>
      <w:color w:val="0000FF" w:themeColor="hyperlink"/>
      <w:u w:val="single"/>
    </w:rPr>
  </w:style>
  <w:style w:type="table" w:styleId="LightShading-Accent1">
    <w:name w:val="Light Shading Accent 1"/>
    <w:basedOn w:val="TableNormal"/>
    <w:uiPriority w:val="60"/>
    <w:rsid w:val="008014E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0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58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F6B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36F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D653F"/>
    <w:pPr>
      <w:ind w:left="720"/>
      <w:contextualSpacing/>
    </w:pPr>
  </w:style>
  <w:style w:type="paragraph" w:styleId="Subtitle">
    <w:name w:val="Subtitle"/>
    <w:basedOn w:val="Normal"/>
    <w:next w:val="Normal"/>
    <w:link w:val="SubtitleChar"/>
    <w:uiPriority w:val="11"/>
    <w:qFormat/>
    <w:rsid w:val="00E138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1387D"/>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E138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87D"/>
    <w:rPr>
      <w:rFonts w:ascii="Tahoma" w:hAnsi="Tahoma" w:cs="Tahoma"/>
      <w:sz w:val="16"/>
      <w:szCs w:val="16"/>
    </w:rPr>
  </w:style>
  <w:style w:type="character" w:customStyle="1" w:styleId="Heading2Char">
    <w:name w:val="Heading 2 Char"/>
    <w:basedOn w:val="DefaultParagraphFont"/>
    <w:link w:val="Heading2"/>
    <w:uiPriority w:val="9"/>
    <w:rsid w:val="007D58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F6B53"/>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EF6B53"/>
    <w:pPr>
      <w:spacing w:after="100"/>
    </w:pPr>
  </w:style>
  <w:style w:type="paragraph" w:styleId="Header">
    <w:name w:val="header"/>
    <w:basedOn w:val="Normal"/>
    <w:link w:val="HeaderChar"/>
    <w:uiPriority w:val="99"/>
    <w:unhideWhenUsed/>
    <w:rsid w:val="00EF6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B53"/>
  </w:style>
  <w:style w:type="paragraph" w:styleId="Footer">
    <w:name w:val="footer"/>
    <w:basedOn w:val="Normal"/>
    <w:link w:val="FooterChar"/>
    <w:uiPriority w:val="99"/>
    <w:unhideWhenUsed/>
    <w:rsid w:val="00EF6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B53"/>
  </w:style>
  <w:style w:type="character" w:customStyle="1" w:styleId="Heading1Char">
    <w:name w:val="Heading 1 Char"/>
    <w:basedOn w:val="DefaultParagraphFont"/>
    <w:link w:val="Heading1"/>
    <w:uiPriority w:val="9"/>
    <w:rsid w:val="00F4037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4037C"/>
    <w:pPr>
      <w:outlineLvl w:val="9"/>
    </w:pPr>
    <w:rPr>
      <w:lang w:eastAsia="ja-JP"/>
    </w:rPr>
  </w:style>
  <w:style w:type="character" w:styleId="Hyperlink">
    <w:name w:val="Hyperlink"/>
    <w:basedOn w:val="DefaultParagraphFont"/>
    <w:uiPriority w:val="99"/>
    <w:unhideWhenUsed/>
    <w:rsid w:val="00F4037C"/>
    <w:rPr>
      <w:color w:val="0000FF" w:themeColor="hyperlink"/>
      <w:u w:val="single"/>
    </w:rPr>
  </w:style>
  <w:style w:type="table" w:styleId="LightShading-Accent1">
    <w:name w:val="Light Shading Accent 1"/>
    <w:basedOn w:val="TableNormal"/>
    <w:uiPriority w:val="60"/>
    <w:rsid w:val="008014E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ccafs.cgiar.org" TargetMode="Externa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1700EE-8009-4AF4-9342-33D6A3422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22</Pages>
  <Words>4944</Words>
  <Characters>28186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21</cp:revision>
  <dcterms:created xsi:type="dcterms:W3CDTF">2013-08-04T07:39:00Z</dcterms:created>
  <dcterms:modified xsi:type="dcterms:W3CDTF">2013-08-04T17:48:00Z</dcterms:modified>
</cp:coreProperties>
</file>