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7512" w14:textId="794D17E1" w:rsidR="00D533AE" w:rsidRPr="007936AC" w:rsidRDefault="00AD2790" w:rsidP="00AD2790">
      <w:pPr>
        <w:jc w:val="center"/>
        <w:rPr>
          <w:b/>
          <w:bCs/>
          <w:sz w:val="56"/>
          <w:szCs w:val="56"/>
        </w:rPr>
      </w:pPr>
      <w:r w:rsidRPr="007936AC">
        <w:rPr>
          <w:b/>
          <w:bCs/>
          <w:sz w:val="56"/>
          <w:szCs w:val="56"/>
        </w:rPr>
        <w:t>Steckbrief – Action Komödie</w:t>
      </w:r>
      <w:r w:rsidR="007936AC">
        <w:rPr>
          <w:b/>
          <w:bCs/>
          <w:sz w:val="56"/>
          <w:szCs w:val="56"/>
        </w:rPr>
        <w:t xml:space="preserve"> </w:t>
      </w:r>
      <w:r w:rsidR="007936AC">
        <w:rPr>
          <mc:AlternateContent>
            <mc:Choice Requires="w16se"/>
            <mc:Fallback>
              <w:rFonts w:ascii="Segoe UI Emoji" w:eastAsia="Segoe UI Emoji" w:hAnsi="Segoe UI Emoji" w:cs="Segoe UI Emoji"/>
            </mc:Fallback>
          </mc:AlternateContent>
          <w:b/>
          <w:bCs/>
          <w:sz w:val="56"/>
          <w:szCs w:val="56"/>
        </w:rPr>
        <mc:AlternateContent>
          <mc:Choice Requires="w16se">
            <w16se:symEx w16se:font="Segoe UI Emoji" w16se:char="1F9E8"/>
          </mc:Choice>
          <mc:Fallback>
            <w:t>🧨</w:t>
          </mc:Fallback>
        </mc:AlternateContent>
      </w:r>
      <w:r w:rsidR="007936AC">
        <w:rPr>
          <mc:AlternateContent>
            <mc:Choice Requires="w16se"/>
            <mc:Fallback>
              <w:rFonts w:ascii="Segoe UI Emoji" w:eastAsia="Segoe UI Emoji" w:hAnsi="Segoe UI Emoji" w:cs="Segoe UI Emoji"/>
            </mc:Fallback>
          </mc:AlternateContent>
          <w:b/>
          <w:bCs/>
          <w:sz w:val="56"/>
          <w:szCs w:val="56"/>
        </w:rPr>
        <mc:AlternateContent>
          <mc:Choice Requires="w16se">
            <w16se:symEx w16se:font="Segoe UI Emoji" w16se:char="1F923"/>
          </mc:Choice>
          <mc:Fallback>
            <w:t>🤣</w:t>
          </mc:Fallback>
        </mc:AlternateContent>
      </w:r>
    </w:p>
    <w:p w14:paraId="11114735" w14:textId="66B265D9" w:rsidR="00AD2790" w:rsidRPr="007936AC" w:rsidRDefault="007936AC" w:rsidP="00AD2790">
      <w:pPr>
        <w:rPr>
          <w:b/>
          <w:bCs/>
          <w:sz w:val="40"/>
          <w:szCs w:val="40"/>
        </w:rPr>
      </w:pPr>
      <w:r w:rsidRPr="007936AC">
        <w:rPr>
          <w:noProof/>
          <w:color w:val="FF0000"/>
          <w:sz w:val="40"/>
          <w:szCs w:val="40"/>
        </w:rPr>
        <w:drawing>
          <wp:anchor distT="0" distB="0" distL="114300" distR="114300" simplePos="0" relativeHeight="251655680" behindDoc="0" locked="0" layoutInCell="1" allowOverlap="1" wp14:anchorId="64AEC4E0" wp14:editId="5E75D0CC">
            <wp:simplePos x="0" y="0"/>
            <wp:positionH relativeFrom="column">
              <wp:posOffset>3641725</wp:posOffset>
            </wp:positionH>
            <wp:positionV relativeFrom="paragraph">
              <wp:posOffset>143510</wp:posOffset>
            </wp:positionV>
            <wp:extent cx="2118360" cy="3173730"/>
            <wp:effectExtent l="0" t="0" r="0" b="0"/>
            <wp:wrapSquare wrapText="bothSides"/>
            <wp:docPr id="1486578933" name="Grafik 1" descr="Deadpool (fil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pool (film)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8360" cy="31737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D2790" w:rsidRPr="007936AC">
        <w:rPr>
          <w:b/>
          <w:bCs/>
          <w:color w:val="FF0000"/>
          <w:sz w:val="40"/>
          <w:szCs w:val="40"/>
        </w:rPr>
        <w:t>Dead</w:t>
      </w:r>
      <w:r w:rsidR="00AD2790" w:rsidRPr="007936AC">
        <w:rPr>
          <w:b/>
          <w:bCs/>
          <w:sz w:val="40"/>
          <w:szCs w:val="40"/>
        </w:rPr>
        <w:t>pool</w:t>
      </w:r>
      <w:proofErr w:type="spellEnd"/>
      <w:r w:rsidR="00AD2790" w:rsidRPr="007936AC">
        <w:rPr>
          <w:b/>
          <w:bCs/>
          <w:sz w:val="40"/>
          <w:szCs w:val="40"/>
        </w:rPr>
        <w:t xml:space="preserve"> (2016):</w:t>
      </w:r>
      <w:r w:rsidRPr="007936AC">
        <w:rPr>
          <w:sz w:val="40"/>
          <w:szCs w:val="40"/>
        </w:rPr>
        <w:t xml:space="preserve"> </w:t>
      </w:r>
    </w:p>
    <w:p w14:paraId="1E0175F3" w14:textId="5EF3FE66" w:rsidR="00AD2790" w:rsidRPr="007936AC" w:rsidRDefault="00AD2790" w:rsidP="00AD2790">
      <w:r w:rsidRPr="007936AC">
        <w:t xml:space="preserve">Produzent: Ryan Reynolds, Simon </w:t>
      </w:r>
      <w:proofErr w:type="spellStart"/>
      <w:r w:rsidRPr="007936AC">
        <w:t>Kinberg</w:t>
      </w:r>
      <w:proofErr w:type="spellEnd"/>
      <w:r w:rsidRPr="007936AC">
        <w:t xml:space="preserve">, Lauren </w:t>
      </w:r>
      <w:proofErr w:type="spellStart"/>
      <w:r w:rsidRPr="007936AC">
        <w:t>Shuler</w:t>
      </w:r>
      <w:proofErr w:type="spellEnd"/>
      <w:r w:rsidRPr="007936AC">
        <w:t xml:space="preserve"> Donner</w:t>
      </w:r>
    </w:p>
    <w:p w14:paraId="5843348C" w14:textId="71A0E583" w:rsidR="00AD2790" w:rsidRPr="007936AC" w:rsidRDefault="00AD2790" w:rsidP="00AD2790">
      <w:r w:rsidRPr="007936AC">
        <w:t>Land: Amerika</w:t>
      </w:r>
    </w:p>
    <w:p w14:paraId="27EEF754" w14:textId="1F1AC0F6" w:rsidR="00AD2790" w:rsidRDefault="00AD2790" w:rsidP="00AD2790">
      <w:pPr>
        <w:rPr>
          <w:lang w:val="en-US"/>
        </w:rPr>
      </w:pPr>
      <w:r>
        <w:rPr>
          <w:lang w:val="en-US"/>
        </w:rPr>
        <w:t>Jahr: 2016</w:t>
      </w:r>
    </w:p>
    <w:p w14:paraId="44AB107E" w14:textId="2F528C9F" w:rsidR="00AD2790" w:rsidRPr="00AD2790" w:rsidRDefault="00AD2790" w:rsidP="00AD2790">
      <w:r w:rsidRPr="00AD2790">
        <w:t>Hauptdarsteller: Ryan Renolds (</w:t>
      </w:r>
      <w:proofErr w:type="spellStart"/>
      <w:r w:rsidRPr="00AD2790">
        <w:t>Deadpool</w:t>
      </w:r>
      <w:proofErr w:type="spellEnd"/>
      <w:r w:rsidRPr="00AD2790">
        <w:t>)</w:t>
      </w:r>
    </w:p>
    <w:p w14:paraId="7564F538" w14:textId="6AD22582" w:rsidR="00AD2790" w:rsidRDefault="00AD2790" w:rsidP="00AD2790">
      <w:r w:rsidRPr="00AD2790">
        <w:t>Inhalt:</w:t>
      </w:r>
      <w:r>
        <w:t xml:space="preserve"> </w:t>
      </w:r>
      <w:r>
        <w:br/>
      </w:r>
      <w:r w:rsidRPr="00AD2790">
        <w:t>Der ehemalige Elitesoldat Wade Wilson erkrankt unheilbar an Krebs. Um sich an dem letzten Strohalm zu klammern, lässt sich Wilson auf ein gefährliches Experiment ein, welches seinen Körper und auch sein Leben verändern soll.</w:t>
      </w:r>
    </w:p>
    <w:p w14:paraId="26A06FD3" w14:textId="07ED648F" w:rsidR="00AD2790" w:rsidRDefault="00AD2790" w:rsidP="00AD2790">
      <w:r w:rsidRPr="007936AC">
        <w:rPr>
          <w:color w:val="FFC000" w:themeColor="accent4"/>
        </w:rPr>
        <w:t>Oscars</w:t>
      </w:r>
      <w:r>
        <w:t>: 0</w:t>
      </w:r>
    </w:p>
    <w:p w14:paraId="1D929FF0" w14:textId="35B096DA" w:rsidR="00AD2790" w:rsidRPr="007936AC" w:rsidRDefault="00AD2790" w:rsidP="00AD2790">
      <w:pPr>
        <w:rPr>
          <w:b/>
          <w:bCs/>
          <w:sz w:val="40"/>
          <w:szCs w:val="40"/>
        </w:rPr>
      </w:pPr>
      <w:r w:rsidRPr="007936AC">
        <w:rPr>
          <w:b/>
          <w:bCs/>
          <w:color w:val="FFC000" w:themeColor="accent4"/>
          <w:sz w:val="40"/>
          <w:szCs w:val="40"/>
        </w:rPr>
        <w:t xml:space="preserve">Nice </w:t>
      </w:r>
      <w:r w:rsidRPr="007936AC">
        <w:rPr>
          <w:b/>
          <w:bCs/>
          <w:color w:val="C45911" w:themeColor="accent2" w:themeShade="BF"/>
          <w:sz w:val="40"/>
          <w:szCs w:val="40"/>
        </w:rPr>
        <w:t>Guys</w:t>
      </w:r>
      <w:r w:rsidRPr="007936AC">
        <w:rPr>
          <w:b/>
          <w:bCs/>
          <w:sz w:val="40"/>
          <w:szCs w:val="40"/>
        </w:rPr>
        <w:t xml:space="preserve"> (2016):</w:t>
      </w:r>
    </w:p>
    <w:p w14:paraId="0761AD7C" w14:textId="5297F1F3" w:rsidR="00AD2790" w:rsidRDefault="007936AC" w:rsidP="00AD2790">
      <w:r>
        <w:rPr>
          <w:noProof/>
        </w:rPr>
        <w:drawing>
          <wp:anchor distT="0" distB="0" distL="114300" distR="114300" simplePos="0" relativeHeight="251657728" behindDoc="0" locked="0" layoutInCell="1" allowOverlap="1" wp14:anchorId="551CC88C" wp14:editId="68D81845">
            <wp:simplePos x="0" y="0"/>
            <wp:positionH relativeFrom="column">
              <wp:posOffset>3451225</wp:posOffset>
            </wp:positionH>
            <wp:positionV relativeFrom="paragraph">
              <wp:posOffset>8255</wp:posOffset>
            </wp:positionV>
            <wp:extent cx="2606040" cy="3685540"/>
            <wp:effectExtent l="0" t="0" r="0" b="0"/>
            <wp:wrapSquare wrapText="bothSides"/>
            <wp:docPr id="629793942" name="Grafik 2" descr="The Nice Guys - Film 2016 - FILMSTART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Nice Guys - Film 2016 - FILMSTARTS.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040" cy="368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790">
        <w:t xml:space="preserve">Produzent: Joel </w:t>
      </w:r>
      <w:proofErr w:type="spellStart"/>
      <w:r w:rsidR="00AD2790">
        <w:t>Silver</w:t>
      </w:r>
      <w:proofErr w:type="spellEnd"/>
    </w:p>
    <w:p w14:paraId="2717E8E3" w14:textId="249701B2" w:rsidR="00AD2790" w:rsidRDefault="00AD2790" w:rsidP="00AD2790">
      <w:r>
        <w:t>Land: Amerika</w:t>
      </w:r>
    </w:p>
    <w:p w14:paraId="01329756" w14:textId="1CF6088E" w:rsidR="00AD2790" w:rsidRDefault="00AD2790" w:rsidP="00AD2790">
      <w:r>
        <w:t>Jahr: 2016</w:t>
      </w:r>
    </w:p>
    <w:p w14:paraId="5E3BA643" w14:textId="29516001" w:rsidR="00AD2790" w:rsidRPr="00AD2790" w:rsidRDefault="00AD2790" w:rsidP="00AD2790">
      <w:pPr>
        <w:rPr>
          <w:lang w:val="en-US"/>
        </w:rPr>
      </w:pPr>
      <w:proofErr w:type="spellStart"/>
      <w:r w:rsidRPr="00AD2790">
        <w:rPr>
          <w:lang w:val="en-US"/>
        </w:rPr>
        <w:t>Hauptdarsteller</w:t>
      </w:r>
      <w:proofErr w:type="spellEnd"/>
      <w:r w:rsidRPr="00AD2790">
        <w:rPr>
          <w:lang w:val="en-US"/>
        </w:rPr>
        <w:t>: Ryan Gossling (Holland March), Russell Crowe (Jackson Healy)</w:t>
      </w:r>
    </w:p>
    <w:p w14:paraId="7F224FA0" w14:textId="2D7F3798" w:rsidR="00AD2790" w:rsidRDefault="00AD2790" w:rsidP="00AD2790">
      <w:r w:rsidRPr="0004516A">
        <w:t>Inhalt:</w:t>
      </w:r>
      <w:r w:rsidRPr="0004516A">
        <w:br/>
      </w:r>
      <w:r w:rsidR="0004516A" w:rsidRPr="0004516A">
        <w:t>zwei Ermittler, Russell Crowe und Ryan Gosling, auf der Suche nach einer vermissten Person. Dabei schaffen sie es, ganz nebenbei, eine große Verschwörung zu enttarnen.</w:t>
      </w:r>
    </w:p>
    <w:p w14:paraId="6BB79BE6" w14:textId="1EC32D58" w:rsidR="007936AC" w:rsidRDefault="0004516A" w:rsidP="00AD2790">
      <w:r w:rsidRPr="007936AC">
        <w:rPr>
          <w:color w:val="FFC000" w:themeColor="accent4"/>
        </w:rPr>
        <w:t>Oscars</w:t>
      </w:r>
      <w:r>
        <w:t>: 0</w:t>
      </w:r>
      <w:r w:rsidR="007936AC">
        <w:br/>
      </w:r>
    </w:p>
    <w:p w14:paraId="40AF42E3" w14:textId="77777777" w:rsidR="007936AC" w:rsidRDefault="007936AC">
      <w:r>
        <w:br w:type="page"/>
      </w:r>
    </w:p>
    <w:p w14:paraId="6A60267E" w14:textId="5C759546" w:rsidR="0004516A" w:rsidRPr="007936AC" w:rsidRDefault="0004516A" w:rsidP="00AD2790">
      <w:pPr>
        <w:rPr>
          <w:b/>
          <w:bCs/>
          <w:sz w:val="40"/>
          <w:szCs w:val="40"/>
          <w:lang w:val="en-US"/>
        </w:rPr>
      </w:pPr>
      <w:r w:rsidRPr="007936AC">
        <w:rPr>
          <w:b/>
          <w:bCs/>
          <w:sz w:val="40"/>
          <w:szCs w:val="40"/>
          <w:lang w:val="en-US"/>
        </w:rPr>
        <w:lastRenderedPageBreak/>
        <w:t xml:space="preserve">Kingsman: </w:t>
      </w:r>
      <w:r w:rsidRPr="007936AC">
        <w:rPr>
          <w:b/>
          <w:bCs/>
          <w:color w:val="FFC000" w:themeColor="accent4"/>
          <w:sz w:val="40"/>
          <w:szCs w:val="40"/>
          <w:lang w:val="en-US"/>
        </w:rPr>
        <w:t>The secret service</w:t>
      </w:r>
      <w:r w:rsidRPr="007936AC">
        <w:rPr>
          <w:b/>
          <w:bCs/>
          <w:sz w:val="40"/>
          <w:szCs w:val="40"/>
          <w:lang w:val="en-US"/>
        </w:rPr>
        <w:t xml:space="preserve"> (2014):</w:t>
      </w:r>
    </w:p>
    <w:p w14:paraId="7B8CA3B6" w14:textId="0EC9B0F4" w:rsidR="0004516A" w:rsidRDefault="0004516A" w:rsidP="00AD2790">
      <w:pPr>
        <w:rPr>
          <w:lang w:val="en-US"/>
        </w:rPr>
      </w:pPr>
      <w:proofErr w:type="spellStart"/>
      <w:r w:rsidRPr="0004516A">
        <w:rPr>
          <w:lang w:val="en-US"/>
        </w:rPr>
        <w:t>Produzent</w:t>
      </w:r>
      <w:proofErr w:type="spellEnd"/>
      <w:r w:rsidRPr="0004516A">
        <w:rPr>
          <w:lang w:val="en-US"/>
        </w:rPr>
        <w:t>:</w:t>
      </w:r>
      <w:r>
        <w:rPr>
          <w:lang w:val="en-US"/>
        </w:rPr>
        <w:t xml:space="preserve"> </w:t>
      </w:r>
      <w:r w:rsidRPr="0004516A">
        <w:rPr>
          <w:lang w:val="en-US"/>
        </w:rPr>
        <w:t>Matthew Vaughn</w:t>
      </w:r>
    </w:p>
    <w:p w14:paraId="1E0423F6" w14:textId="37CCEB7C" w:rsidR="0004516A" w:rsidRDefault="007936AC" w:rsidP="00AD2790">
      <w:pPr>
        <w:rPr>
          <w:lang w:val="en-US"/>
        </w:rPr>
      </w:pPr>
      <w:r>
        <w:rPr>
          <w:noProof/>
        </w:rPr>
        <w:drawing>
          <wp:anchor distT="0" distB="0" distL="114300" distR="114300" simplePos="0" relativeHeight="251662848" behindDoc="0" locked="0" layoutInCell="1" allowOverlap="1" wp14:anchorId="3D6381B5" wp14:editId="1E4F0924">
            <wp:simplePos x="0" y="0"/>
            <wp:positionH relativeFrom="column">
              <wp:posOffset>2285365</wp:posOffset>
            </wp:positionH>
            <wp:positionV relativeFrom="paragraph">
              <wp:posOffset>5715</wp:posOffset>
            </wp:positionV>
            <wp:extent cx="3743325" cy="1909445"/>
            <wp:effectExtent l="0" t="0" r="0" b="0"/>
            <wp:wrapSquare wrapText="bothSides"/>
            <wp:docPr id="2037522246" name="Grafik 3" descr="Kingsman: The Secret Servi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sman: The Secret Servic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16A">
        <w:rPr>
          <w:lang w:val="en-US"/>
        </w:rPr>
        <w:t>Land: Amerika</w:t>
      </w:r>
    </w:p>
    <w:p w14:paraId="2CCB1DF8" w14:textId="370D079F" w:rsidR="0004516A" w:rsidRDefault="0004516A" w:rsidP="00AD2790">
      <w:pPr>
        <w:rPr>
          <w:lang w:val="en-US"/>
        </w:rPr>
      </w:pPr>
      <w:r>
        <w:rPr>
          <w:lang w:val="en-US"/>
        </w:rPr>
        <w:t>Jahr: 2014</w:t>
      </w:r>
    </w:p>
    <w:p w14:paraId="6FE7AADA" w14:textId="749CA0AC" w:rsidR="0004516A" w:rsidRDefault="0004516A" w:rsidP="00AD2790">
      <w:r w:rsidRPr="0004516A">
        <w:t>Hauptdarsteller: Colin Firth (Harry Hart), T</w:t>
      </w:r>
      <w:r>
        <w:t xml:space="preserve">aron </w:t>
      </w:r>
      <w:proofErr w:type="spellStart"/>
      <w:r>
        <w:t>Egerton</w:t>
      </w:r>
      <w:proofErr w:type="spellEnd"/>
      <w:r>
        <w:t xml:space="preserve"> (Gary </w:t>
      </w:r>
      <w:proofErr w:type="spellStart"/>
      <w:r>
        <w:t>Unwin</w:t>
      </w:r>
      <w:proofErr w:type="spellEnd"/>
      <w:r>
        <w:t xml:space="preserve">), Mark </w:t>
      </w:r>
      <w:proofErr w:type="spellStart"/>
      <w:r>
        <w:t>Stong</w:t>
      </w:r>
      <w:proofErr w:type="spellEnd"/>
      <w:r>
        <w:t xml:space="preserve"> (Merlin), Samuel L. Jackson (Valentine)</w:t>
      </w:r>
    </w:p>
    <w:p w14:paraId="55CAED26" w14:textId="694CA252" w:rsidR="0004516A" w:rsidRDefault="0004516A" w:rsidP="00AD2790">
      <w:r>
        <w:t>Inhalt:</w:t>
      </w:r>
    </w:p>
    <w:p w14:paraId="3AC93997" w14:textId="6DD5E6C9" w:rsidR="0004516A" w:rsidRDefault="0004516A" w:rsidP="00AD2790">
      <w:r w:rsidRPr="0004516A">
        <w:t>Ein englischer Arbeiterjunge wird von einem Agenten für eine elitäre Geheimorganisation rekrutiert. In einem lebensgefährlichen Auswahlverfahren muss er seine Fähigkeiten und Loyalität unter Beweis stellen und überdies einem Superschurken das Handwerk legen.</w:t>
      </w:r>
    </w:p>
    <w:p w14:paraId="7ED147AE" w14:textId="090AC704" w:rsidR="0004516A" w:rsidRDefault="0004516A" w:rsidP="00AD2790">
      <w:r w:rsidRPr="007936AC">
        <w:rPr>
          <w:color w:val="FFC000" w:themeColor="accent4"/>
        </w:rPr>
        <w:t>Oscars</w:t>
      </w:r>
      <w:r>
        <w:t>: 0</w:t>
      </w:r>
    </w:p>
    <w:p w14:paraId="4857F836" w14:textId="4F68264F" w:rsidR="0004516A" w:rsidRDefault="0004516A" w:rsidP="00AD2790"/>
    <w:p w14:paraId="52FA7293" w14:textId="7043CC64" w:rsidR="0004516A" w:rsidRDefault="0004516A" w:rsidP="00AD2790">
      <w:r>
        <w:t>Merkmale:</w:t>
      </w:r>
    </w:p>
    <w:p w14:paraId="048C3163" w14:textId="5EE62509" w:rsidR="0004516A" w:rsidRDefault="0004516A" w:rsidP="0004516A">
      <w:pPr>
        <w:pStyle w:val="Listenabsatz"/>
        <w:numPr>
          <w:ilvl w:val="0"/>
          <w:numId w:val="2"/>
        </w:numPr>
      </w:pPr>
      <w:r>
        <w:t>Rasanter Handlungsverlauf</w:t>
      </w:r>
    </w:p>
    <w:p w14:paraId="647C120E" w14:textId="1CEF3381" w:rsidR="0004516A" w:rsidRDefault="0004516A" w:rsidP="0004516A">
      <w:pPr>
        <w:pStyle w:val="Listenabsatz"/>
        <w:numPr>
          <w:ilvl w:val="0"/>
          <w:numId w:val="2"/>
        </w:numPr>
      </w:pPr>
      <w:r>
        <w:t>Humorvolle Elemente</w:t>
      </w:r>
    </w:p>
    <w:p w14:paraId="180D6BAA" w14:textId="49068622" w:rsidR="0004516A" w:rsidRDefault="0004516A" w:rsidP="0004516A">
      <w:pPr>
        <w:pStyle w:val="Listenabsatz"/>
        <w:numPr>
          <w:ilvl w:val="0"/>
          <w:numId w:val="2"/>
        </w:numPr>
      </w:pPr>
      <w:r>
        <w:t>Einfacher Handlungsrahmen</w:t>
      </w:r>
    </w:p>
    <w:p w14:paraId="3998603C" w14:textId="4820A193" w:rsidR="0004516A" w:rsidRDefault="0004516A" w:rsidP="0004516A">
      <w:pPr>
        <w:pStyle w:val="Listenabsatz"/>
        <w:numPr>
          <w:ilvl w:val="0"/>
          <w:numId w:val="2"/>
        </w:numPr>
      </w:pPr>
      <w:r>
        <w:t>Breites Publikum</w:t>
      </w:r>
    </w:p>
    <w:p w14:paraId="7C191CE4" w14:textId="56ED2DF0" w:rsidR="0004516A" w:rsidRDefault="0004516A" w:rsidP="0004516A">
      <w:pPr>
        <w:pStyle w:val="Listenabsatz"/>
        <w:numPr>
          <w:ilvl w:val="0"/>
          <w:numId w:val="2"/>
        </w:numPr>
      </w:pPr>
      <w:r>
        <w:t>Unvorhersehbare Wendungen</w:t>
      </w:r>
    </w:p>
    <w:p w14:paraId="2AD92258" w14:textId="77777777" w:rsidR="0004516A" w:rsidRDefault="0004516A" w:rsidP="0004516A"/>
    <w:p w14:paraId="203DD432" w14:textId="6E45659D" w:rsidR="0004516A" w:rsidRDefault="0004516A" w:rsidP="0004516A">
      <w:r>
        <w:t>Besonderheiten:</w:t>
      </w:r>
    </w:p>
    <w:p w14:paraId="0C8F63A3" w14:textId="0F5C0AE5" w:rsidR="0004516A" w:rsidRDefault="0004516A" w:rsidP="0004516A">
      <w:pPr>
        <w:pStyle w:val="Listenabsatz"/>
        <w:numPr>
          <w:ilvl w:val="0"/>
          <w:numId w:val="3"/>
        </w:numPr>
      </w:pPr>
      <w:r>
        <w:t>Kombination von Genres</w:t>
      </w:r>
    </w:p>
    <w:p w14:paraId="6EFA19F9" w14:textId="63F70C86" w:rsidR="0004516A" w:rsidRDefault="0004516A" w:rsidP="0004516A">
      <w:pPr>
        <w:pStyle w:val="Listenabsatz"/>
        <w:numPr>
          <w:ilvl w:val="0"/>
          <w:numId w:val="3"/>
        </w:numPr>
      </w:pPr>
      <w:r w:rsidRPr="0004516A">
        <w:t>Charakterdynamik</w:t>
      </w:r>
    </w:p>
    <w:p w14:paraId="6708AECC" w14:textId="6F5925E5" w:rsidR="0004516A" w:rsidRDefault="007936AC" w:rsidP="0004516A">
      <w:pPr>
        <w:pStyle w:val="Listenabsatz"/>
        <w:numPr>
          <w:ilvl w:val="0"/>
          <w:numId w:val="3"/>
        </w:numPr>
      </w:pPr>
      <w:r w:rsidRPr="007936AC">
        <w:t xml:space="preserve">Einprägsame Dialoge und </w:t>
      </w:r>
      <w:proofErr w:type="spellStart"/>
      <w:r w:rsidRPr="007936AC">
        <w:t>One</w:t>
      </w:r>
      <w:proofErr w:type="spellEnd"/>
      <w:r w:rsidRPr="007936AC">
        <w:t>-Liner</w:t>
      </w:r>
    </w:p>
    <w:p w14:paraId="15475190" w14:textId="63664ABC" w:rsidR="007936AC" w:rsidRPr="0004516A" w:rsidRDefault="007936AC" w:rsidP="0004516A">
      <w:pPr>
        <w:pStyle w:val="Listenabsatz"/>
        <w:numPr>
          <w:ilvl w:val="0"/>
          <w:numId w:val="3"/>
        </w:numPr>
      </w:pPr>
      <w:r w:rsidRPr="007936AC">
        <w:t>Ironie und Parodie</w:t>
      </w:r>
    </w:p>
    <w:sectPr w:rsidR="007936AC" w:rsidRPr="0004516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542E0" w14:textId="77777777" w:rsidR="00EA511E" w:rsidRDefault="00EA511E" w:rsidP="007936AC">
      <w:pPr>
        <w:spacing w:after="0" w:line="240" w:lineRule="auto"/>
      </w:pPr>
      <w:r>
        <w:separator/>
      </w:r>
    </w:p>
  </w:endnote>
  <w:endnote w:type="continuationSeparator" w:id="0">
    <w:p w14:paraId="31A96CBD" w14:textId="77777777" w:rsidR="00EA511E" w:rsidRDefault="00EA511E" w:rsidP="0079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3ABDF" w14:textId="77777777" w:rsidR="00EA511E" w:rsidRDefault="00EA511E" w:rsidP="007936AC">
      <w:pPr>
        <w:spacing w:after="0" w:line="240" w:lineRule="auto"/>
      </w:pPr>
      <w:r>
        <w:separator/>
      </w:r>
    </w:p>
  </w:footnote>
  <w:footnote w:type="continuationSeparator" w:id="0">
    <w:p w14:paraId="2E37C5B7" w14:textId="77777777" w:rsidR="00EA511E" w:rsidRDefault="00EA511E" w:rsidP="00793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6EEF"/>
    <w:multiLevelType w:val="hybridMultilevel"/>
    <w:tmpl w:val="0A3840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6833768"/>
    <w:multiLevelType w:val="hybridMultilevel"/>
    <w:tmpl w:val="904EA0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88469A9"/>
    <w:multiLevelType w:val="hybridMultilevel"/>
    <w:tmpl w:val="137611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22316490">
    <w:abstractNumId w:val="2"/>
  </w:num>
  <w:num w:numId="2" w16cid:durableId="1713845733">
    <w:abstractNumId w:val="1"/>
  </w:num>
  <w:num w:numId="3" w16cid:durableId="986204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790"/>
    <w:rsid w:val="0004516A"/>
    <w:rsid w:val="0025149B"/>
    <w:rsid w:val="006F6457"/>
    <w:rsid w:val="007936AC"/>
    <w:rsid w:val="00841AEB"/>
    <w:rsid w:val="00AD2790"/>
    <w:rsid w:val="00B3347A"/>
    <w:rsid w:val="00BF11F3"/>
    <w:rsid w:val="00C71B04"/>
    <w:rsid w:val="00D533AE"/>
    <w:rsid w:val="00EA511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036B"/>
  <w15:chartTrackingRefBased/>
  <w15:docId w15:val="{42A027D2-DB2D-4717-A616-16392CBC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27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AD27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AD2790"/>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AD279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D279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D279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279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279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279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279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AD279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AD2790"/>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AD279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D279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D279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279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279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2790"/>
    <w:rPr>
      <w:rFonts w:eastAsiaTheme="majorEastAsia" w:cstheme="majorBidi"/>
      <w:color w:val="272727" w:themeColor="text1" w:themeTint="D8"/>
    </w:rPr>
  </w:style>
  <w:style w:type="paragraph" w:styleId="Titel">
    <w:name w:val="Title"/>
    <w:basedOn w:val="Standard"/>
    <w:next w:val="Standard"/>
    <w:link w:val="TitelZchn"/>
    <w:uiPriority w:val="10"/>
    <w:qFormat/>
    <w:rsid w:val="00AD2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279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2790"/>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AD2790"/>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AD279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2790"/>
    <w:rPr>
      <w:i/>
      <w:iCs/>
      <w:color w:val="404040" w:themeColor="text1" w:themeTint="BF"/>
    </w:rPr>
  </w:style>
  <w:style w:type="paragraph" w:styleId="Listenabsatz">
    <w:name w:val="List Paragraph"/>
    <w:basedOn w:val="Standard"/>
    <w:uiPriority w:val="34"/>
    <w:qFormat/>
    <w:rsid w:val="00AD2790"/>
    <w:pPr>
      <w:ind w:left="720"/>
      <w:contextualSpacing/>
    </w:pPr>
  </w:style>
  <w:style w:type="character" w:styleId="IntensiveHervorhebung">
    <w:name w:val="Intense Emphasis"/>
    <w:basedOn w:val="Absatz-Standardschriftart"/>
    <w:uiPriority w:val="21"/>
    <w:qFormat/>
    <w:rsid w:val="00AD2790"/>
    <w:rPr>
      <w:i/>
      <w:iCs/>
      <w:color w:val="2F5496" w:themeColor="accent1" w:themeShade="BF"/>
    </w:rPr>
  </w:style>
  <w:style w:type="paragraph" w:styleId="IntensivesZitat">
    <w:name w:val="Intense Quote"/>
    <w:basedOn w:val="Standard"/>
    <w:next w:val="Standard"/>
    <w:link w:val="IntensivesZitatZchn"/>
    <w:uiPriority w:val="30"/>
    <w:qFormat/>
    <w:rsid w:val="00AD27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D2790"/>
    <w:rPr>
      <w:i/>
      <w:iCs/>
      <w:color w:val="2F5496" w:themeColor="accent1" w:themeShade="BF"/>
    </w:rPr>
  </w:style>
  <w:style w:type="character" w:styleId="IntensiverVerweis">
    <w:name w:val="Intense Reference"/>
    <w:basedOn w:val="Absatz-Standardschriftart"/>
    <w:uiPriority w:val="32"/>
    <w:qFormat/>
    <w:rsid w:val="00AD2790"/>
    <w:rPr>
      <w:b/>
      <w:bCs/>
      <w:smallCaps/>
      <w:color w:val="2F5496" w:themeColor="accent1" w:themeShade="BF"/>
      <w:spacing w:val="5"/>
    </w:rPr>
  </w:style>
  <w:style w:type="paragraph" w:styleId="Kopfzeile">
    <w:name w:val="header"/>
    <w:basedOn w:val="Standard"/>
    <w:link w:val="KopfzeileZchn"/>
    <w:uiPriority w:val="99"/>
    <w:unhideWhenUsed/>
    <w:rsid w:val="007936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36AC"/>
  </w:style>
  <w:style w:type="paragraph" w:styleId="Fuzeile">
    <w:name w:val="footer"/>
    <w:basedOn w:val="Standard"/>
    <w:link w:val="FuzeileZchn"/>
    <w:uiPriority w:val="99"/>
    <w:unhideWhenUsed/>
    <w:rsid w:val="007936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3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1279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2024-05-27T08:51:00Z</dcterms:created>
  <dcterms:modified xsi:type="dcterms:W3CDTF">2024-05-27T09:22:00Z</dcterms:modified>
</cp:coreProperties>
</file>