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6AD15" w14:textId="45943EA2" w:rsidR="00D533AE" w:rsidRPr="00494A39" w:rsidRDefault="00494A39" w:rsidP="00494A39">
      <w:pPr>
        <w:jc w:val="center"/>
        <w:rPr>
          <w:sz w:val="48"/>
          <w:szCs w:val="48"/>
        </w:rPr>
      </w:pPr>
      <w:r w:rsidRPr="00494A39">
        <w:rPr>
          <w:sz w:val="48"/>
          <w:szCs w:val="48"/>
        </w:rPr>
        <w:t xml:space="preserve">The </w:t>
      </w:r>
      <w:r w:rsidRPr="00BB2A66">
        <w:rPr>
          <w:color w:val="FF0000"/>
          <w:sz w:val="48"/>
          <w:szCs w:val="48"/>
        </w:rPr>
        <w:t>American</w:t>
      </w:r>
      <w:r w:rsidRPr="00494A39">
        <w:rPr>
          <w:sz w:val="48"/>
          <w:szCs w:val="48"/>
        </w:rPr>
        <w:t xml:space="preserve"> </w:t>
      </w:r>
      <w:r w:rsidRPr="00D003E4">
        <w:rPr>
          <w:color w:val="FFC000" w:themeColor="accent4"/>
          <w:sz w:val="48"/>
          <w:szCs w:val="48"/>
        </w:rPr>
        <w:t>Dream</w:t>
      </w:r>
      <w:r>
        <w:rPr>
          <w:sz w:val="48"/>
          <w:szCs w:val="48"/>
        </w:rPr>
        <w:t xml:space="preserve"> </w:t>
      </w:r>
      <w:r>
        <w:rPr>
          <mc:AlternateContent>
            <mc:Choice Requires="w16se"/>
            <mc:Fallback>
              <w:rFonts w:ascii="Segoe UI Emoji" w:eastAsia="Segoe UI Emoji" w:hAnsi="Segoe UI Emoji" w:cs="Segoe UI Emoji"/>
            </mc:Fallback>
          </mc:AlternateContent>
          <w:sz w:val="48"/>
          <w:szCs w:val="48"/>
        </w:rPr>
        <mc:AlternateContent>
          <mc:Choice Requires="w16se">
            <w16se:symEx w16se:font="Segoe UI Emoji" w16se:char="1F5FD"/>
          </mc:Choice>
          <mc:Fallback>
            <w:t>🗽</w:t>
          </mc:Fallback>
        </mc:AlternateContent>
      </w:r>
      <w:r w:rsidRPr="00494A39">
        <w:rPr>
          <w:sz w:val="48"/>
          <w:szCs w:val="48"/>
        </w:rPr>
        <w:t xml:space="preserve"> </w:t>
      </w:r>
      <w:r>
        <w:rPr>
          <w:sz w:val="48"/>
          <w:szCs w:val="48"/>
        </w:rPr>
        <w:t>&amp;</w:t>
      </w:r>
      <w:r>
        <w:rPr>
          <w:sz w:val="48"/>
          <w:szCs w:val="48"/>
        </w:rPr>
        <w:br/>
        <w:t xml:space="preserve"> </w:t>
      </w:r>
      <w:r w:rsidRPr="00BB2A66">
        <w:rPr>
          <w:color w:val="4472C4" w:themeColor="accent1"/>
          <w:sz w:val="48"/>
          <w:szCs w:val="48"/>
        </w:rPr>
        <w:t>European</w:t>
      </w:r>
      <w:r w:rsidRPr="00494A39">
        <w:rPr>
          <w:sz w:val="48"/>
          <w:szCs w:val="48"/>
        </w:rPr>
        <w:t xml:space="preserve"> </w:t>
      </w:r>
      <w:r w:rsidRPr="00D003E4">
        <w:rPr>
          <w:color w:val="FFC000" w:themeColor="accent4"/>
          <w:sz w:val="48"/>
          <w:szCs w:val="48"/>
        </w:rPr>
        <w:t>Dream</w:t>
      </w:r>
      <w:r>
        <w:rPr>
          <w:sz w:val="48"/>
          <w:szCs w:val="48"/>
        </w:rPr>
        <w:t xml:space="preserve"> </w:t>
      </w:r>
      <w:r>
        <w:rPr>
          <mc:AlternateContent>
            <mc:Choice Requires="w16se"/>
            <mc:Fallback>
              <w:rFonts w:ascii="Segoe UI Emoji" w:eastAsia="Segoe UI Emoji" w:hAnsi="Segoe UI Emoji" w:cs="Segoe UI Emoji"/>
            </mc:Fallback>
          </mc:AlternateContent>
          <w:sz w:val="48"/>
          <w:szCs w:val="48"/>
        </w:rPr>
        <mc:AlternateContent>
          <mc:Choice Requires="w16se">
            <w16se:symEx w16se:font="Segoe UI Emoji" w16se:char="1F4B6"/>
          </mc:Choice>
          <mc:Fallback>
            <w:t>💶</w:t>
          </mc:Fallback>
        </mc:AlternateContent>
      </w:r>
    </w:p>
    <w:p w14:paraId="64966ED3" w14:textId="77777777" w:rsidR="00494A39" w:rsidRPr="00494A39" w:rsidRDefault="00494A39"/>
    <w:sdt>
      <w:sdtPr>
        <w:rPr>
          <w:lang w:val="en-US"/>
        </w:rPr>
        <w:id w:val="533398909"/>
        <w:docPartObj>
          <w:docPartGallery w:val="Table of Contents"/>
          <w:docPartUnique/>
        </w:docPartObj>
      </w:sdtPr>
      <w:sdtEndPr>
        <w:rPr>
          <w:rFonts w:asciiTheme="minorHAnsi" w:eastAsiaTheme="minorHAnsi" w:hAnsiTheme="minorHAnsi" w:cstheme="minorBidi"/>
          <w:b/>
          <w:bCs/>
          <w:color w:val="auto"/>
          <w:kern w:val="2"/>
          <w:sz w:val="28"/>
          <w:szCs w:val="22"/>
          <w:lang w:eastAsia="en-US"/>
        </w:rPr>
      </w:sdtEndPr>
      <w:sdtContent>
        <w:p w14:paraId="1A3240BD" w14:textId="43FCB84A" w:rsidR="00494A39" w:rsidRPr="00494A39" w:rsidRDefault="00CC3FAA">
          <w:pPr>
            <w:pStyle w:val="Inhaltsverzeichnisberschrift"/>
            <w:rPr>
              <w:lang w:val="en-US"/>
            </w:rPr>
          </w:pPr>
          <w:r>
            <w:rPr>
              <w:lang w:val="en-US"/>
            </w:rPr>
            <w:t>T</w:t>
          </w:r>
          <w:r w:rsidRPr="00CC3FAA">
            <w:rPr>
              <w:lang w:val="en-US"/>
            </w:rPr>
            <w:t>able of contents</w:t>
          </w:r>
        </w:p>
        <w:p w14:paraId="2E4133C7" w14:textId="66D9F488" w:rsidR="006D6642" w:rsidRDefault="00494A39">
          <w:pPr>
            <w:pStyle w:val="Verzeichnis1"/>
            <w:tabs>
              <w:tab w:val="right" w:leader="dot" w:pos="9062"/>
            </w:tabs>
            <w:rPr>
              <w:rFonts w:eastAsiaTheme="minorEastAsia"/>
              <w:noProof/>
              <w:sz w:val="24"/>
              <w:szCs w:val="24"/>
              <w:lang w:val="de-AT" w:eastAsia="de-AT"/>
            </w:rPr>
          </w:pPr>
          <w:r w:rsidRPr="00494A39">
            <w:fldChar w:fldCharType="begin"/>
          </w:r>
          <w:r w:rsidRPr="00494A39">
            <w:instrText xml:space="preserve"> TOC \o "1-3" \h \z \u </w:instrText>
          </w:r>
          <w:r w:rsidRPr="00494A39">
            <w:fldChar w:fldCharType="separate"/>
          </w:r>
          <w:hyperlink w:anchor="_Toc168235301" w:history="1">
            <w:r w:rsidR="006D6642" w:rsidRPr="00AC7730">
              <w:rPr>
                <w:rStyle w:val="Hyperlink"/>
                <w:noProof/>
              </w:rPr>
              <w:t>American Dream</w:t>
            </w:r>
            <w:r w:rsidR="006D6642">
              <w:rPr>
                <w:noProof/>
                <w:webHidden/>
              </w:rPr>
              <w:tab/>
            </w:r>
            <w:r w:rsidR="006D6642">
              <w:rPr>
                <w:noProof/>
                <w:webHidden/>
              </w:rPr>
              <w:fldChar w:fldCharType="begin"/>
            </w:r>
            <w:r w:rsidR="006D6642">
              <w:rPr>
                <w:noProof/>
                <w:webHidden/>
              </w:rPr>
              <w:instrText xml:space="preserve"> PAGEREF _Toc168235301 \h </w:instrText>
            </w:r>
            <w:r w:rsidR="006D6642">
              <w:rPr>
                <w:noProof/>
                <w:webHidden/>
              </w:rPr>
            </w:r>
            <w:r w:rsidR="006D6642">
              <w:rPr>
                <w:noProof/>
                <w:webHidden/>
              </w:rPr>
              <w:fldChar w:fldCharType="separate"/>
            </w:r>
            <w:r w:rsidR="006D6642">
              <w:rPr>
                <w:noProof/>
                <w:webHidden/>
              </w:rPr>
              <w:t>1</w:t>
            </w:r>
            <w:r w:rsidR="006D6642">
              <w:rPr>
                <w:noProof/>
                <w:webHidden/>
              </w:rPr>
              <w:fldChar w:fldCharType="end"/>
            </w:r>
          </w:hyperlink>
        </w:p>
        <w:p w14:paraId="166C1F0E" w14:textId="14974227" w:rsidR="006D6642" w:rsidRDefault="006D6642">
          <w:pPr>
            <w:pStyle w:val="Verzeichnis2"/>
            <w:tabs>
              <w:tab w:val="right" w:leader="dot" w:pos="9062"/>
            </w:tabs>
            <w:rPr>
              <w:rFonts w:eastAsiaTheme="minorEastAsia"/>
              <w:noProof/>
              <w:sz w:val="24"/>
              <w:szCs w:val="24"/>
              <w:lang w:val="de-AT" w:eastAsia="de-AT"/>
            </w:rPr>
          </w:pPr>
          <w:hyperlink w:anchor="_Toc168235302" w:history="1">
            <w:r w:rsidRPr="00AC7730">
              <w:rPr>
                <w:rStyle w:val="Hyperlink"/>
                <w:noProof/>
              </w:rPr>
              <w:t>Changes</w:t>
            </w:r>
            <w:r>
              <w:rPr>
                <w:noProof/>
                <w:webHidden/>
              </w:rPr>
              <w:tab/>
            </w:r>
            <w:r>
              <w:rPr>
                <w:noProof/>
                <w:webHidden/>
              </w:rPr>
              <w:fldChar w:fldCharType="begin"/>
            </w:r>
            <w:r>
              <w:rPr>
                <w:noProof/>
                <w:webHidden/>
              </w:rPr>
              <w:instrText xml:space="preserve"> PAGEREF _Toc168235302 \h </w:instrText>
            </w:r>
            <w:r>
              <w:rPr>
                <w:noProof/>
                <w:webHidden/>
              </w:rPr>
            </w:r>
            <w:r>
              <w:rPr>
                <w:noProof/>
                <w:webHidden/>
              </w:rPr>
              <w:fldChar w:fldCharType="separate"/>
            </w:r>
            <w:r>
              <w:rPr>
                <w:noProof/>
                <w:webHidden/>
              </w:rPr>
              <w:t>1</w:t>
            </w:r>
            <w:r>
              <w:rPr>
                <w:noProof/>
                <w:webHidden/>
              </w:rPr>
              <w:fldChar w:fldCharType="end"/>
            </w:r>
          </w:hyperlink>
        </w:p>
        <w:p w14:paraId="4CF013AF" w14:textId="2835685D" w:rsidR="006D6642" w:rsidRDefault="006D6642">
          <w:pPr>
            <w:pStyle w:val="Verzeichnis2"/>
            <w:tabs>
              <w:tab w:val="right" w:leader="dot" w:pos="9062"/>
            </w:tabs>
            <w:rPr>
              <w:rFonts w:eastAsiaTheme="minorEastAsia"/>
              <w:noProof/>
              <w:sz w:val="24"/>
              <w:szCs w:val="24"/>
              <w:lang w:val="de-AT" w:eastAsia="de-AT"/>
            </w:rPr>
          </w:pPr>
          <w:hyperlink w:anchor="_Toc168235303" w:history="1">
            <w:r w:rsidRPr="00AC7730">
              <w:rPr>
                <w:rStyle w:val="Hyperlink"/>
                <w:noProof/>
              </w:rPr>
              <w:t>Situation Today</w:t>
            </w:r>
            <w:r>
              <w:rPr>
                <w:noProof/>
                <w:webHidden/>
              </w:rPr>
              <w:tab/>
            </w:r>
            <w:r>
              <w:rPr>
                <w:noProof/>
                <w:webHidden/>
              </w:rPr>
              <w:fldChar w:fldCharType="begin"/>
            </w:r>
            <w:r>
              <w:rPr>
                <w:noProof/>
                <w:webHidden/>
              </w:rPr>
              <w:instrText xml:space="preserve"> PAGEREF _Toc168235303 \h </w:instrText>
            </w:r>
            <w:r>
              <w:rPr>
                <w:noProof/>
                <w:webHidden/>
              </w:rPr>
            </w:r>
            <w:r>
              <w:rPr>
                <w:noProof/>
                <w:webHidden/>
              </w:rPr>
              <w:fldChar w:fldCharType="separate"/>
            </w:r>
            <w:r>
              <w:rPr>
                <w:noProof/>
                <w:webHidden/>
              </w:rPr>
              <w:t>1</w:t>
            </w:r>
            <w:r>
              <w:rPr>
                <w:noProof/>
                <w:webHidden/>
              </w:rPr>
              <w:fldChar w:fldCharType="end"/>
            </w:r>
          </w:hyperlink>
        </w:p>
        <w:p w14:paraId="312FF1DF" w14:textId="5F3E7220" w:rsidR="006D6642" w:rsidRDefault="006D6642">
          <w:pPr>
            <w:pStyle w:val="Verzeichnis1"/>
            <w:tabs>
              <w:tab w:val="right" w:leader="dot" w:pos="9062"/>
            </w:tabs>
            <w:rPr>
              <w:rFonts w:eastAsiaTheme="minorEastAsia"/>
              <w:noProof/>
              <w:sz w:val="24"/>
              <w:szCs w:val="24"/>
              <w:lang w:val="de-AT" w:eastAsia="de-AT"/>
            </w:rPr>
          </w:pPr>
          <w:hyperlink w:anchor="_Toc168235304" w:history="1">
            <w:r w:rsidRPr="00AC7730">
              <w:rPr>
                <w:rStyle w:val="Hyperlink"/>
                <w:noProof/>
              </w:rPr>
              <w:t>European Dream</w:t>
            </w:r>
            <w:r>
              <w:rPr>
                <w:noProof/>
                <w:webHidden/>
              </w:rPr>
              <w:tab/>
            </w:r>
            <w:r>
              <w:rPr>
                <w:noProof/>
                <w:webHidden/>
              </w:rPr>
              <w:fldChar w:fldCharType="begin"/>
            </w:r>
            <w:r>
              <w:rPr>
                <w:noProof/>
                <w:webHidden/>
              </w:rPr>
              <w:instrText xml:space="preserve"> PAGEREF _Toc168235304 \h </w:instrText>
            </w:r>
            <w:r>
              <w:rPr>
                <w:noProof/>
                <w:webHidden/>
              </w:rPr>
            </w:r>
            <w:r>
              <w:rPr>
                <w:noProof/>
                <w:webHidden/>
              </w:rPr>
              <w:fldChar w:fldCharType="separate"/>
            </w:r>
            <w:r>
              <w:rPr>
                <w:noProof/>
                <w:webHidden/>
              </w:rPr>
              <w:t>2</w:t>
            </w:r>
            <w:r>
              <w:rPr>
                <w:noProof/>
                <w:webHidden/>
              </w:rPr>
              <w:fldChar w:fldCharType="end"/>
            </w:r>
          </w:hyperlink>
        </w:p>
        <w:p w14:paraId="175ED4ED" w14:textId="699784C2" w:rsidR="006D6642" w:rsidRDefault="006D6642">
          <w:pPr>
            <w:pStyle w:val="Verzeichnis2"/>
            <w:tabs>
              <w:tab w:val="right" w:leader="dot" w:pos="9062"/>
            </w:tabs>
            <w:rPr>
              <w:rFonts w:eastAsiaTheme="minorEastAsia"/>
              <w:noProof/>
              <w:sz w:val="24"/>
              <w:szCs w:val="24"/>
              <w:lang w:val="de-AT" w:eastAsia="de-AT"/>
            </w:rPr>
          </w:pPr>
          <w:hyperlink w:anchor="_Toc168235305" w:history="1">
            <w:r w:rsidRPr="00AC7730">
              <w:rPr>
                <w:rStyle w:val="Hyperlink"/>
                <w:noProof/>
              </w:rPr>
              <w:t>Changes</w:t>
            </w:r>
            <w:r>
              <w:rPr>
                <w:noProof/>
                <w:webHidden/>
              </w:rPr>
              <w:tab/>
            </w:r>
            <w:r>
              <w:rPr>
                <w:noProof/>
                <w:webHidden/>
              </w:rPr>
              <w:fldChar w:fldCharType="begin"/>
            </w:r>
            <w:r>
              <w:rPr>
                <w:noProof/>
                <w:webHidden/>
              </w:rPr>
              <w:instrText xml:space="preserve"> PAGEREF _Toc168235305 \h </w:instrText>
            </w:r>
            <w:r>
              <w:rPr>
                <w:noProof/>
                <w:webHidden/>
              </w:rPr>
            </w:r>
            <w:r>
              <w:rPr>
                <w:noProof/>
                <w:webHidden/>
              </w:rPr>
              <w:fldChar w:fldCharType="separate"/>
            </w:r>
            <w:r>
              <w:rPr>
                <w:noProof/>
                <w:webHidden/>
              </w:rPr>
              <w:t>2</w:t>
            </w:r>
            <w:r>
              <w:rPr>
                <w:noProof/>
                <w:webHidden/>
              </w:rPr>
              <w:fldChar w:fldCharType="end"/>
            </w:r>
          </w:hyperlink>
        </w:p>
        <w:p w14:paraId="2C1B4491" w14:textId="760A77A5" w:rsidR="006D6642" w:rsidRDefault="006D6642">
          <w:pPr>
            <w:pStyle w:val="Verzeichnis2"/>
            <w:tabs>
              <w:tab w:val="right" w:leader="dot" w:pos="9062"/>
            </w:tabs>
            <w:rPr>
              <w:rFonts w:eastAsiaTheme="minorEastAsia"/>
              <w:noProof/>
              <w:sz w:val="24"/>
              <w:szCs w:val="24"/>
              <w:lang w:val="de-AT" w:eastAsia="de-AT"/>
            </w:rPr>
          </w:pPr>
          <w:hyperlink w:anchor="_Toc168235306" w:history="1">
            <w:r w:rsidRPr="00AC7730">
              <w:rPr>
                <w:rStyle w:val="Hyperlink"/>
                <w:noProof/>
              </w:rPr>
              <w:t>Situation Today</w:t>
            </w:r>
            <w:r>
              <w:rPr>
                <w:noProof/>
                <w:webHidden/>
              </w:rPr>
              <w:tab/>
            </w:r>
            <w:r>
              <w:rPr>
                <w:noProof/>
                <w:webHidden/>
              </w:rPr>
              <w:fldChar w:fldCharType="begin"/>
            </w:r>
            <w:r>
              <w:rPr>
                <w:noProof/>
                <w:webHidden/>
              </w:rPr>
              <w:instrText xml:space="preserve"> PAGEREF _Toc168235306 \h </w:instrText>
            </w:r>
            <w:r>
              <w:rPr>
                <w:noProof/>
                <w:webHidden/>
              </w:rPr>
            </w:r>
            <w:r>
              <w:rPr>
                <w:noProof/>
                <w:webHidden/>
              </w:rPr>
              <w:fldChar w:fldCharType="separate"/>
            </w:r>
            <w:r>
              <w:rPr>
                <w:noProof/>
                <w:webHidden/>
              </w:rPr>
              <w:t>3</w:t>
            </w:r>
            <w:r>
              <w:rPr>
                <w:noProof/>
                <w:webHidden/>
              </w:rPr>
              <w:fldChar w:fldCharType="end"/>
            </w:r>
          </w:hyperlink>
        </w:p>
        <w:p w14:paraId="2D22388E" w14:textId="3D45B0CC" w:rsidR="006D6642" w:rsidRDefault="006D6642">
          <w:pPr>
            <w:pStyle w:val="Verzeichnis1"/>
            <w:tabs>
              <w:tab w:val="right" w:leader="dot" w:pos="9062"/>
            </w:tabs>
            <w:rPr>
              <w:rFonts w:eastAsiaTheme="minorEastAsia"/>
              <w:noProof/>
              <w:sz w:val="24"/>
              <w:szCs w:val="24"/>
              <w:lang w:val="de-AT" w:eastAsia="de-AT"/>
            </w:rPr>
          </w:pPr>
          <w:hyperlink w:anchor="_Toc168235307" w:history="1">
            <w:r w:rsidRPr="00AC7730">
              <w:rPr>
                <w:rStyle w:val="Hyperlink"/>
                <w:noProof/>
              </w:rPr>
              <w:t>Summary</w:t>
            </w:r>
            <w:r>
              <w:rPr>
                <w:noProof/>
                <w:webHidden/>
              </w:rPr>
              <w:tab/>
            </w:r>
            <w:r>
              <w:rPr>
                <w:noProof/>
                <w:webHidden/>
              </w:rPr>
              <w:fldChar w:fldCharType="begin"/>
            </w:r>
            <w:r>
              <w:rPr>
                <w:noProof/>
                <w:webHidden/>
              </w:rPr>
              <w:instrText xml:space="preserve"> PAGEREF _Toc168235307 \h </w:instrText>
            </w:r>
            <w:r>
              <w:rPr>
                <w:noProof/>
                <w:webHidden/>
              </w:rPr>
            </w:r>
            <w:r>
              <w:rPr>
                <w:noProof/>
                <w:webHidden/>
              </w:rPr>
              <w:fldChar w:fldCharType="separate"/>
            </w:r>
            <w:r>
              <w:rPr>
                <w:noProof/>
                <w:webHidden/>
              </w:rPr>
              <w:t>3</w:t>
            </w:r>
            <w:r>
              <w:rPr>
                <w:noProof/>
                <w:webHidden/>
              </w:rPr>
              <w:fldChar w:fldCharType="end"/>
            </w:r>
          </w:hyperlink>
        </w:p>
        <w:p w14:paraId="14EA4384" w14:textId="14E07D2D" w:rsidR="00494A39" w:rsidRPr="00494A39" w:rsidRDefault="00494A39">
          <w:r w:rsidRPr="00494A39">
            <w:rPr>
              <w:b/>
              <w:bCs/>
            </w:rPr>
            <w:fldChar w:fldCharType="end"/>
          </w:r>
        </w:p>
      </w:sdtContent>
    </w:sdt>
    <w:p w14:paraId="45AE76CF" w14:textId="77777777" w:rsidR="00494A39" w:rsidRPr="00494A39" w:rsidRDefault="00494A39"/>
    <w:p w14:paraId="1CCAC7C9" w14:textId="2A1A80D8" w:rsidR="00494A39" w:rsidRDefault="00494A39" w:rsidP="00494A39">
      <w:pPr>
        <w:pStyle w:val="berschrift1"/>
      </w:pPr>
      <w:bookmarkStart w:id="0" w:name="_Toc168235301"/>
      <w:r w:rsidRPr="00494A39">
        <w:t>American Dream</w:t>
      </w:r>
      <w:bookmarkEnd w:id="0"/>
    </w:p>
    <w:p w14:paraId="583D4824" w14:textId="6471FE5A" w:rsidR="0064025B" w:rsidRPr="0064025B" w:rsidRDefault="003226BD" w:rsidP="0064025B">
      <w:r>
        <w:rPr>
          <w:noProof/>
        </w:rPr>
        <w:drawing>
          <wp:anchor distT="0" distB="0" distL="114300" distR="114300" simplePos="0" relativeHeight="251659264" behindDoc="0" locked="0" layoutInCell="1" allowOverlap="1" wp14:anchorId="725EA99A" wp14:editId="623B22B9">
            <wp:simplePos x="0" y="0"/>
            <wp:positionH relativeFrom="margin">
              <wp:align>left</wp:align>
            </wp:positionH>
            <wp:positionV relativeFrom="paragraph">
              <wp:posOffset>293024</wp:posOffset>
            </wp:positionV>
            <wp:extent cx="3356610" cy="1499235"/>
            <wp:effectExtent l="0" t="0" r="0" b="5715"/>
            <wp:wrapSquare wrapText="bothSides"/>
            <wp:docPr id="644591782" name="Grafik 2" descr="American Dream - Definition, Geschichte, Beispiele, Übu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erican Dream - Definition, Geschichte, Beispiele, Übun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6610" cy="1499235"/>
                    </a:xfrm>
                    <a:prstGeom prst="rect">
                      <a:avLst/>
                    </a:prstGeom>
                    <a:noFill/>
                    <a:ln>
                      <a:noFill/>
                    </a:ln>
                  </pic:spPr>
                </pic:pic>
              </a:graphicData>
            </a:graphic>
          </wp:anchor>
        </w:drawing>
      </w:r>
      <w:r w:rsidR="0064025B" w:rsidRPr="0064025B">
        <w:t xml:space="preserve">The American Dream originally embodied the ideal that every individual, </w:t>
      </w:r>
      <w:r w:rsidR="0064025B" w:rsidRPr="0064025B">
        <w:rPr>
          <w:b/>
          <w:bCs/>
        </w:rPr>
        <w:t>regardless of background</w:t>
      </w:r>
      <w:r w:rsidR="0064025B" w:rsidRPr="0064025B">
        <w:t>, could achieve prosperity and success through hard work, determination, and initiative. It emphasized the possibility of upward social mobility and the pursuit of personal happiness and freedom within a democratic society.</w:t>
      </w:r>
      <w:r w:rsidRPr="003226BD">
        <w:t xml:space="preserve"> </w:t>
      </w:r>
    </w:p>
    <w:p w14:paraId="7EF13DFF" w14:textId="3A8622D1" w:rsidR="00494A39" w:rsidRDefault="00494A39" w:rsidP="00494A39">
      <w:pPr>
        <w:pStyle w:val="berschrift2"/>
      </w:pPr>
      <w:bookmarkStart w:id="1" w:name="_Toc168235302"/>
      <w:r w:rsidRPr="00494A39">
        <w:t>Changes</w:t>
      </w:r>
      <w:bookmarkEnd w:id="1"/>
    </w:p>
    <w:p w14:paraId="53B19F2F" w14:textId="73F1CC0E" w:rsidR="0064025B" w:rsidRDefault="00D003E4" w:rsidP="00D003E4">
      <w:pPr>
        <w:pStyle w:val="Listenabsatz"/>
        <w:numPr>
          <w:ilvl w:val="0"/>
          <w:numId w:val="2"/>
        </w:numPr>
      </w:pPr>
      <w:r>
        <w:t>Traditional American Dream:</w:t>
      </w:r>
    </w:p>
    <w:p w14:paraId="6C5AB9AA" w14:textId="3D850D5A" w:rsidR="00D003E4" w:rsidRDefault="00F20428" w:rsidP="00D003E4">
      <w:pPr>
        <w:pStyle w:val="Listenabsatz"/>
        <w:numPr>
          <w:ilvl w:val="1"/>
          <w:numId w:val="2"/>
        </w:numPr>
      </w:pPr>
      <w:r>
        <w:t>Family Values: Family played a central role in the traditional American Dream, with an emphasis on strong familial bonds, marriage, and the ability to provide a better future for one's children.</w:t>
      </w:r>
    </w:p>
    <w:p w14:paraId="7C33E3B5" w14:textId="78BFA168" w:rsidR="00F20428" w:rsidRDefault="00F20428" w:rsidP="00D003E4">
      <w:pPr>
        <w:pStyle w:val="Listenabsatz"/>
        <w:numPr>
          <w:ilvl w:val="1"/>
          <w:numId w:val="2"/>
        </w:numPr>
      </w:pPr>
      <w:r>
        <w:lastRenderedPageBreak/>
        <w:t>Material Success: Material wealth and consumerism were often seen as markers of success in the traditional American Dream. Achieving a comfortable lifestyle with access to consumer goods and amenities was a common aspiration.</w:t>
      </w:r>
    </w:p>
    <w:p w14:paraId="7F5F360B" w14:textId="6DA527B9" w:rsidR="00D003E4" w:rsidRDefault="00D003E4" w:rsidP="00D003E4">
      <w:pPr>
        <w:pStyle w:val="Listenabsatz"/>
        <w:numPr>
          <w:ilvl w:val="0"/>
          <w:numId w:val="2"/>
        </w:numPr>
      </w:pPr>
      <w:r>
        <w:t>American Dream (Today):</w:t>
      </w:r>
    </w:p>
    <w:p w14:paraId="4003A6F1" w14:textId="3EF89A8B" w:rsidR="00D003E4" w:rsidRDefault="00F20428" w:rsidP="00D003E4">
      <w:pPr>
        <w:pStyle w:val="Listenabsatz"/>
        <w:numPr>
          <w:ilvl w:val="1"/>
          <w:numId w:val="2"/>
        </w:numPr>
      </w:pPr>
      <w:r>
        <w:t>Diversity and Inclusion: The contemporary American Dream recognizes the importance of diversity, equity, and inclusion. It emphasizes equal opportunities for all individuals, regardless of race, gender, sexual orientation, or socioeconomic background.</w:t>
      </w:r>
    </w:p>
    <w:p w14:paraId="479DE213" w14:textId="262C4D43" w:rsidR="00F20428" w:rsidRPr="0064025B" w:rsidRDefault="00F20428" w:rsidP="00D003E4">
      <w:pPr>
        <w:pStyle w:val="Listenabsatz"/>
        <w:numPr>
          <w:ilvl w:val="1"/>
          <w:numId w:val="2"/>
        </w:numPr>
      </w:pPr>
      <w:r>
        <w:t>Access to Education and Healthcare: Access to quality education and healthcare is increasingly seen as essential for achieving the American Dream. Rising costs and disparities in these areas have prompted calls for reforms to ensure equal opportunities for all.</w:t>
      </w:r>
    </w:p>
    <w:p w14:paraId="1BB299B9" w14:textId="62C379E3" w:rsidR="00494A39" w:rsidRDefault="00494A39" w:rsidP="00494A39">
      <w:pPr>
        <w:pStyle w:val="berschrift2"/>
      </w:pPr>
      <w:bookmarkStart w:id="2" w:name="_Toc168235303"/>
      <w:r>
        <w:t>Situation Today</w:t>
      </w:r>
      <w:bookmarkEnd w:id="2"/>
    </w:p>
    <w:p w14:paraId="7F8CFA41" w14:textId="08CCBEF5" w:rsidR="00853810" w:rsidRPr="00853810" w:rsidRDefault="007001B6" w:rsidP="007001B6">
      <w:r>
        <w:t>The American Dream today does not</w:t>
      </w:r>
      <w:r>
        <w:t xml:space="preserve"> </w:t>
      </w:r>
      <w:r>
        <w:t>include the 2.5 kids, dog, picket fence, and</w:t>
      </w:r>
      <w:r>
        <w:t xml:space="preserve"> </w:t>
      </w:r>
      <w:r>
        <w:t>house in the suburbs anymore. Instead, it</w:t>
      </w:r>
      <w:r>
        <w:t xml:space="preserve"> </w:t>
      </w:r>
      <w:r>
        <w:t xml:space="preserve">focuses on </w:t>
      </w:r>
      <w:r w:rsidRPr="003226BD">
        <w:rPr>
          <w:b/>
          <w:bCs/>
        </w:rPr>
        <w:t>eliminating worries rather than</w:t>
      </w:r>
      <w:r w:rsidRPr="003226BD">
        <w:rPr>
          <w:b/>
          <w:bCs/>
        </w:rPr>
        <w:t xml:space="preserve"> </w:t>
      </w:r>
      <w:r w:rsidRPr="003226BD">
        <w:rPr>
          <w:b/>
          <w:bCs/>
        </w:rPr>
        <w:t>providing comforts</w:t>
      </w:r>
      <w:r>
        <w:t>.</w:t>
      </w:r>
      <w:r>
        <w:t xml:space="preserve"> </w:t>
      </w:r>
      <w:r>
        <w:t>Today's American Dream is being able to</w:t>
      </w:r>
      <w:r>
        <w:t xml:space="preserve"> </w:t>
      </w:r>
      <w:r w:rsidRPr="003226BD">
        <w:rPr>
          <w:b/>
          <w:bCs/>
        </w:rPr>
        <w:t>graduate from college with minimal debt</w:t>
      </w:r>
      <w:r>
        <w:t>,</w:t>
      </w:r>
      <w:r>
        <w:t xml:space="preserve"> </w:t>
      </w:r>
      <w:r w:rsidRPr="003226BD">
        <w:rPr>
          <w:b/>
          <w:bCs/>
        </w:rPr>
        <w:t>secure a job</w:t>
      </w:r>
      <w:r>
        <w:t xml:space="preserve"> in your field that has benefits,</w:t>
      </w:r>
      <w:r>
        <w:t xml:space="preserve"> </w:t>
      </w:r>
      <w:r w:rsidRPr="003226BD">
        <w:rPr>
          <w:b/>
          <w:bCs/>
        </w:rPr>
        <w:t>afford health care costs</w:t>
      </w:r>
      <w:r>
        <w:t xml:space="preserve"> (while </w:t>
      </w:r>
      <w:r w:rsidRPr="003226BD">
        <w:rPr>
          <w:b/>
          <w:bCs/>
        </w:rPr>
        <w:t>saving for</w:t>
      </w:r>
      <w:r w:rsidRPr="003226BD">
        <w:rPr>
          <w:b/>
          <w:bCs/>
        </w:rPr>
        <w:t xml:space="preserve"> </w:t>
      </w:r>
      <w:r w:rsidRPr="003226BD">
        <w:rPr>
          <w:b/>
          <w:bCs/>
        </w:rPr>
        <w:t>retirement and paying off loans</w:t>
      </w:r>
      <w:r>
        <w:t>), and still</w:t>
      </w:r>
      <w:r>
        <w:t xml:space="preserve"> </w:t>
      </w:r>
      <w:r>
        <w:t>live a comfortable life. The American Dream</w:t>
      </w:r>
      <w:r>
        <w:t xml:space="preserve"> </w:t>
      </w:r>
      <w:r>
        <w:t>still exists, but it has taken on a new form.</w:t>
      </w:r>
    </w:p>
    <w:p w14:paraId="2EF047F1" w14:textId="3DC36B2C" w:rsidR="00494A39" w:rsidRDefault="003226BD" w:rsidP="00494A39">
      <w:pPr>
        <w:pStyle w:val="berschrift1"/>
      </w:pPr>
      <w:bookmarkStart w:id="3" w:name="_Toc168235304"/>
      <w:r>
        <w:rPr>
          <w:noProof/>
        </w:rPr>
        <w:drawing>
          <wp:anchor distT="0" distB="0" distL="114300" distR="114300" simplePos="0" relativeHeight="251658240" behindDoc="0" locked="0" layoutInCell="1" allowOverlap="1" wp14:anchorId="4AC10D59" wp14:editId="6596B8C4">
            <wp:simplePos x="0" y="0"/>
            <wp:positionH relativeFrom="margin">
              <wp:posOffset>3634509</wp:posOffset>
            </wp:positionH>
            <wp:positionV relativeFrom="paragraph">
              <wp:posOffset>318885</wp:posOffset>
            </wp:positionV>
            <wp:extent cx="2077720" cy="2077720"/>
            <wp:effectExtent l="0" t="0" r="0" b="0"/>
            <wp:wrapSquare wrapText="bothSides"/>
            <wp:docPr id="958367" name="Grafik 1" descr="The European Dream Podcast Download ~ Podcast von Lizzy Steib &amp; Daniel  Wagner ~ podcast 3218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uropean Dream Podcast Download ~ Podcast von Lizzy Steib &amp; Daniel  Wagner ~ podcast 321829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7720" cy="2077720"/>
                    </a:xfrm>
                    <a:prstGeom prst="rect">
                      <a:avLst/>
                    </a:prstGeom>
                    <a:noFill/>
                    <a:ln>
                      <a:noFill/>
                    </a:ln>
                  </pic:spPr>
                </pic:pic>
              </a:graphicData>
            </a:graphic>
          </wp:anchor>
        </w:drawing>
      </w:r>
      <w:r w:rsidR="00494A39" w:rsidRPr="00494A39">
        <w:t>European Dream</w:t>
      </w:r>
      <w:bookmarkEnd w:id="3"/>
    </w:p>
    <w:p w14:paraId="6278E6E1" w14:textId="3DB7584E" w:rsidR="0064025B" w:rsidRPr="0064025B" w:rsidRDefault="0064025B" w:rsidP="0064025B">
      <w:r w:rsidRPr="0064025B">
        <w:t>The European Dream originally envisioned a peaceful, unified continent where diverse nations and cultures could coexist and collaborate harmoniously, fostering prosperity and stability through economic integration and shared values. It aimed to prevent the recurrence of devastating conflicts like the World Wars by promoting cooperation, democracy, and human rights across Europe.</w:t>
      </w:r>
      <w:r w:rsidR="003226BD" w:rsidRPr="003226BD">
        <w:t xml:space="preserve"> </w:t>
      </w:r>
    </w:p>
    <w:p w14:paraId="72C522F0" w14:textId="34B4AA3D" w:rsidR="0009442D" w:rsidRDefault="00494A39" w:rsidP="006D6642">
      <w:pPr>
        <w:pStyle w:val="berschrift2"/>
      </w:pPr>
      <w:bookmarkStart w:id="4" w:name="_Toc168235305"/>
      <w:r w:rsidRPr="00494A39">
        <w:t>Changes</w:t>
      </w:r>
      <w:bookmarkEnd w:id="4"/>
    </w:p>
    <w:p w14:paraId="062121F3" w14:textId="6467D0B9" w:rsidR="009209E3" w:rsidRDefault="009209E3" w:rsidP="009209E3">
      <w:pPr>
        <w:pStyle w:val="Listenabsatz"/>
        <w:numPr>
          <w:ilvl w:val="0"/>
          <w:numId w:val="1"/>
        </w:numPr>
      </w:pPr>
      <w:r>
        <w:t>Economic goals</w:t>
      </w:r>
    </w:p>
    <w:p w14:paraId="4A4CC08D" w14:textId="227A7E97" w:rsidR="0009442D" w:rsidRDefault="0009442D" w:rsidP="0009442D">
      <w:pPr>
        <w:pStyle w:val="Listenabsatz"/>
        <w:numPr>
          <w:ilvl w:val="1"/>
          <w:numId w:val="1"/>
        </w:numPr>
      </w:pPr>
      <w:r>
        <w:t>Past:</w:t>
      </w:r>
    </w:p>
    <w:p w14:paraId="299A6959" w14:textId="606433DD" w:rsidR="0009442D" w:rsidRDefault="006D6642" w:rsidP="0009442D">
      <w:pPr>
        <w:pStyle w:val="Listenabsatz"/>
        <w:numPr>
          <w:ilvl w:val="2"/>
          <w:numId w:val="1"/>
        </w:numPr>
      </w:pPr>
      <w:r>
        <w:lastRenderedPageBreak/>
        <w:t>Economic recovery and growth were primary goals, with efforts to rebuild war-torn economies and establish a common market</w:t>
      </w:r>
    </w:p>
    <w:p w14:paraId="3D6B2912" w14:textId="06018C90" w:rsidR="0009442D" w:rsidRDefault="0009442D" w:rsidP="0009442D">
      <w:pPr>
        <w:pStyle w:val="Listenabsatz"/>
        <w:numPr>
          <w:ilvl w:val="1"/>
          <w:numId w:val="1"/>
        </w:numPr>
      </w:pPr>
      <w:r>
        <w:t>Present:</w:t>
      </w:r>
    </w:p>
    <w:p w14:paraId="562DB987" w14:textId="5B0BCFDD" w:rsidR="0009442D" w:rsidRDefault="006D6642" w:rsidP="0009442D">
      <w:pPr>
        <w:pStyle w:val="Listenabsatz"/>
        <w:numPr>
          <w:ilvl w:val="2"/>
          <w:numId w:val="1"/>
        </w:numPr>
      </w:pPr>
      <w:r>
        <w:t>While economic stability remains important, there's a stronger emphasis on sustainable growth, reducing inequality, and balancing economic prosperity with social welfare</w:t>
      </w:r>
    </w:p>
    <w:p w14:paraId="2E02D7BB" w14:textId="2668DC6D" w:rsidR="009209E3" w:rsidRDefault="009209E3" w:rsidP="009209E3">
      <w:pPr>
        <w:pStyle w:val="Listenabsatz"/>
        <w:numPr>
          <w:ilvl w:val="0"/>
          <w:numId w:val="1"/>
        </w:numPr>
      </w:pPr>
      <w:r>
        <w:t>Social Welfare</w:t>
      </w:r>
    </w:p>
    <w:p w14:paraId="2ED5F539" w14:textId="4DAAA014" w:rsidR="0009442D" w:rsidRDefault="0009442D" w:rsidP="0009442D">
      <w:pPr>
        <w:pStyle w:val="Listenabsatz"/>
        <w:numPr>
          <w:ilvl w:val="1"/>
          <w:numId w:val="1"/>
        </w:numPr>
      </w:pPr>
      <w:r>
        <w:t>Past:</w:t>
      </w:r>
    </w:p>
    <w:p w14:paraId="539D3E24" w14:textId="090A4E0E" w:rsidR="0009442D" w:rsidRDefault="006D6642" w:rsidP="0009442D">
      <w:pPr>
        <w:pStyle w:val="Listenabsatz"/>
        <w:numPr>
          <w:ilvl w:val="2"/>
          <w:numId w:val="1"/>
        </w:numPr>
      </w:pPr>
      <w:r>
        <w:t>The development of social welfare systems was a significant focus, but these systems varied widely across Europe</w:t>
      </w:r>
    </w:p>
    <w:p w14:paraId="3FFA1FBB" w14:textId="25CC0D56" w:rsidR="0009442D" w:rsidRDefault="0009442D" w:rsidP="0009442D">
      <w:pPr>
        <w:pStyle w:val="Listenabsatz"/>
        <w:numPr>
          <w:ilvl w:val="1"/>
          <w:numId w:val="1"/>
        </w:numPr>
      </w:pPr>
      <w:r>
        <w:t>Present:</w:t>
      </w:r>
    </w:p>
    <w:p w14:paraId="26571080" w14:textId="17BD8147" w:rsidR="0009442D" w:rsidRDefault="006D6642" w:rsidP="0009442D">
      <w:pPr>
        <w:pStyle w:val="Listenabsatz"/>
        <w:numPr>
          <w:ilvl w:val="2"/>
          <w:numId w:val="1"/>
        </w:numPr>
      </w:pPr>
      <w:r>
        <w:t>The European Dream includes a more comprehensive and standardized approach to social welfare, aiming to reduce disparities and ensure high-quality healthcare, education, and social services across member states</w:t>
      </w:r>
    </w:p>
    <w:p w14:paraId="4EA976B7" w14:textId="77777777" w:rsidR="006D6642" w:rsidRDefault="006D6642" w:rsidP="006D6642">
      <w:pPr>
        <w:pStyle w:val="Listenabsatz"/>
        <w:ind w:left="2160"/>
      </w:pPr>
    </w:p>
    <w:p w14:paraId="7FFC8EA8" w14:textId="3A4EB827" w:rsidR="009209E3" w:rsidRDefault="009209E3" w:rsidP="009209E3">
      <w:pPr>
        <w:pStyle w:val="Listenabsatz"/>
        <w:numPr>
          <w:ilvl w:val="0"/>
          <w:numId w:val="1"/>
        </w:numPr>
      </w:pPr>
      <w:r>
        <w:t>Technological Innovation</w:t>
      </w:r>
    </w:p>
    <w:p w14:paraId="54B56643" w14:textId="38EB17D2" w:rsidR="009209E3" w:rsidRDefault="009209E3" w:rsidP="009209E3">
      <w:pPr>
        <w:pStyle w:val="Listenabsatz"/>
        <w:numPr>
          <w:ilvl w:val="1"/>
          <w:numId w:val="1"/>
        </w:numPr>
      </w:pPr>
      <w:r>
        <w:t>Past:</w:t>
      </w:r>
    </w:p>
    <w:p w14:paraId="1C8ECD8F" w14:textId="520687EE" w:rsidR="009209E3" w:rsidRDefault="006D6642" w:rsidP="009209E3">
      <w:pPr>
        <w:pStyle w:val="Listenabsatz"/>
        <w:numPr>
          <w:ilvl w:val="2"/>
          <w:numId w:val="1"/>
        </w:numPr>
      </w:pPr>
      <w:r>
        <w:t>Technological advancement was important but not as coordinated across Europe</w:t>
      </w:r>
    </w:p>
    <w:p w14:paraId="748383B7" w14:textId="7B296106" w:rsidR="009209E3" w:rsidRDefault="009209E3" w:rsidP="009209E3">
      <w:pPr>
        <w:pStyle w:val="Listenabsatz"/>
        <w:numPr>
          <w:ilvl w:val="1"/>
          <w:numId w:val="1"/>
        </w:numPr>
      </w:pPr>
      <w:r>
        <w:t>Present:</w:t>
      </w:r>
    </w:p>
    <w:p w14:paraId="586A6505" w14:textId="524AD850" w:rsidR="009209E3" w:rsidRDefault="006D6642" w:rsidP="009209E3">
      <w:pPr>
        <w:pStyle w:val="Listenabsatz"/>
        <w:numPr>
          <w:ilvl w:val="2"/>
          <w:numId w:val="1"/>
        </w:numPr>
      </w:pPr>
      <w:r>
        <w:t>There's a concerted effort to lead in digital transformation and innovation while protecting privacy and ethical standards, aiming to compete globally in the tech sector</w:t>
      </w:r>
    </w:p>
    <w:p w14:paraId="37A96724" w14:textId="4E2CE458" w:rsidR="009209E3" w:rsidRDefault="009209E3" w:rsidP="009209E3">
      <w:pPr>
        <w:pStyle w:val="Listenabsatz"/>
        <w:numPr>
          <w:ilvl w:val="0"/>
          <w:numId w:val="1"/>
        </w:numPr>
      </w:pPr>
      <w:r>
        <w:t>Cultural and Educational Exchange</w:t>
      </w:r>
    </w:p>
    <w:p w14:paraId="1A3384AA" w14:textId="09AC2BEF" w:rsidR="009209E3" w:rsidRDefault="009209E3" w:rsidP="009209E3">
      <w:pPr>
        <w:pStyle w:val="Listenabsatz"/>
        <w:numPr>
          <w:ilvl w:val="1"/>
          <w:numId w:val="1"/>
        </w:numPr>
      </w:pPr>
      <w:r>
        <w:t>Past:</w:t>
      </w:r>
    </w:p>
    <w:p w14:paraId="523364ED" w14:textId="61FF90D6" w:rsidR="009209E3" w:rsidRDefault="009209E3" w:rsidP="009209E3">
      <w:pPr>
        <w:pStyle w:val="Listenabsatz"/>
        <w:numPr>
          <w:ilvl w:val="2"/>
          <w:numId w:val="1"/>
        </w:numPr>
      </w:pPr>
      <w:r>
        <w:t>educational exchange programs were less developed</w:t>
      </w:r>
    </w:p>
    <w:p w14:paraId="7B760D86" w14:textId="4E09A237" w:rsidR="009209E3" w:rsidRDefault="009209E3" w:rsidP="009209E3">
      <w:pPr>
        <w:pStyle w:val="Listenabsatz"/>
        <w:numPr>
          <w:ilvl w:val="1"/>
          <w:numId w:val="1"/>
        </w:numPr>
      </w:pPr>
      <w:r>
        <w:t>Present:</w:t>
      </w:r>
    </w:p>
    <w:p w14:paraId="4F5286BF" w14:textId="6716A330" w:rsidR="009209E3" w:rsidRPr="00853810" w:rsidRDefault="009209E3" w:rsidP="009209E3">
      <w:pPr>
        <w:pStyle w:val="Listenabsatz"/>
        <w:numPr>
          <w:ilvl w:val="2"/>
          <w:numId w:val="1"/>
        </w:numPr>
      </w:pPr>
      <w:r>
        <w:t xml:space="preserve">Programs like </w:t>
      </w:r>
      <w:r w:rsidRPr="009209E3">
        <w:rPr>
          <w:b/>
          <w:bCs/>
        </w:rPr>
        <w:t>Erasmus+</w:t>
      </w:r>
      <w:r>
        <w:t xml:space="preserve"> have become integral to the European Dream, fostering greater mutual understanding and learning across borders</w:t>
      </w:r>
    </w:p>
    <w:p w14:paraId="6DD71DCB" w14:textId="1B8885AB" w:rsidR="00494A39" w:rsidRDefault="00494A39" w:rsidP="00494A39">
      <w:pPr>
        <w:pStyle w:val="berschrift2"/>
      </w:pPr>
      <w:bookmarkStart w:id="5" w:name="_Toc168235306"/>
      <w:r>
        <w:t>Situation Today</w:t>
      </w:r>
      <w:bookmarkEnd w:id="5"/>
    </w:p>
    <w:p w14:paraId="0CAF129E" w14:textId="1AA7B22A" w:rsidR="00853810" w:rsidRPr="00853810" w:rsidRDefault="009209E3" w:rsidP="00853810">
      <w:r w:rsidRPr="009209E3">
        <w:t xml:space="preserve">The European Dream today envisions a united and diverse continent prioritizing social welfare, environmental sustainability, peace, and stability. It emphasizes strong social safety nets, equitable economic growth, and global leadership in </w:t>
      </w:r>
      <w:r w:rsidRPr="009209E3">
        <w:lastRenderedPageBreak/>
        <w:t>human rights and climate action. Technological innovation, cultural exchange, and robust governance are also key components. This dream seeks to balance collective well-being with individual freedoms, promoting a high quality of life for all citizens while addressing global challenges responsibly</w:t>
      </w:r>
    </w:p>
    <w:p w14:paraId="40E4E3A4" w14:textId="2BEEE1DC" w:rsidR="00494A39" w:rsidRDefault="00494A39" w:rsidP="00494A39">
      <w:pPr>
        <w:pStyle w:val="berschrift1"/>
      </w:pPr>
      <w:bookmarkStart w:id="6" w:name="_Toc168235307"/>
      <w:r w:rsidRPr="00494A39">
        <w:t>Summary</w:t>
      </w:r>
      <w:bookmarkEnd w:id="6"/>
      <w:r w:rsidRPr="00494A39">
        <w:t xml:space="preserve"> </w:t>
      </w:r>
    </w:p>
    <w:p w14:paraId="059D0FDD" w14:textId="5BE0E099" w:rsidR="0009442D" w:rsidRDefault="0009442D" w:rsidP="0009442D">
      <w:r w:rsidRPr="0009442D">
        <w:t>The American Dream champions individual opportunity, success, and material wealth attained through hard work and determination, while the European Dream prioritizes collective well-being, social equality, and a strong social safety net emphasizing quality of life and community cohesion</w:t>
      </w:r>
      <w:r w:rsidR="006D6642">
        <w:t>s</w:t>
      </w:r>
    </w:p>
    <w:p w14:paraId="11483862" w14:textId="2BE04728" w:rsidR="006D6642" w:rsidRPr="0009442D" w:rsidRDefault="006D6642" w:rsidP="0009442D"/>
    <w:sectPr w:rsidR="006D6642" w:rsidRPr="0009442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08F45" w14:textId="77777777" w:rsidR="00C04A7C" w:rsidRDefault="00C04A7C" w:rsidP="00E97061">
      <w:pPr>
        <w:spacing w:after="0" w:line="240" w:lineRule="auto"/>
      </w:pPr>
      <w:r>
        <w:separator/>
      </w:r>
    </w:p>
  </w:endnote>
  <w:endnote w:type="continuationSeparator" w:id="0">
    <w:p w14:paraId="3609CF6D" w14:textId="77777777" w:rsidR="00C04A7C" w:rsidRDefault="00C04A7C" w:rsidP="00E97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5923128"/>
      <w:docPartObj>
        <w:docPartGallery w:val="Page Numbers (Bottom of Page)"/>
        <w:docPartUnique/>
      </w:docPartObj>
    </w:sdtPr>
    <w:sdtContent>
      <w:p w14:paraId="5747B4B4" w14:textId="2776C86E" w:rsidR="00E97061" w:rsidRDefault="00E97061">
        <w:pPr>
          <w:pStyle w:val="Fuzeile"/>
          <w:jc w:val="right"/>
        </w:pPr>
        <w:r>
          <w:fldChar w:fldCharType="begin"/>
        </w:r>
        <w:r>
          <w:instrText>PAGE   \* MERGEFORMAT</w:instrText>
        </w:r>
        <w:r>
          <w:fldChar w:fldCharType="separate"/>
        </w:r>
        <w:r>
          <w:rPr>
            <w:lang w:val="de-DE"/>
          </w:rPr>
          <w:t>2</w:t>
        </w:r>
        <w:r>
          <w:fldChar w:fldCharType="end"/>
        </w:r>
      </w:p>
    </w:sdtContent>
  </w:sdt>
  <w:p w14:paraId="0840C2A1" w14:textId="77777777" w:rsidR="00E97061" w:rsidRDefault="00E970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5EC46" w14:textId="77777777" w:rsidR="00C04A7C" w:rsidRDefault="00C04A7C" w:rsidP="00E97061">
      <w:pPr>
        <w:spacing w:after="0" w:line="240" w:lineRule="auto"/>
      </w:pPr>
      <w:r>
        <w:separator/>
      </w:r>
    </w:p>
  </w:footnote>
  <w:footnote w:type="continuationSeparator" w:id="0">
    <w:p w14:paraId="4EB8DCEE" w14:textId="77777777" w:rsidR="00C04A7C" w:rsidRDefault="00C04A7C" w:rsidP="00E97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A60FD" w14:textId="408F9E48" w:rsidR="00E97061" w:rsidRPr="00E97061" w:rsidRDefault="00E97061">
    <w:pPr>
      <w:pStyle w:val="Kopfzeile"/>
      <w:rPr>
        <w:lang w:val="de-AT"/>
      </w:rPr>
    </w:pPr>
    <w:r w:rsidRPr="00E97061">
      <w:rPr>
        <w:lang w:val="de-AT"/>
      </w:rPr>
      <w:t>Benjamin Suljevic</w:t>
    </w:r>
    <w:r>
      <w:ptab w:relativeTo="margin" w:alignment="center" w:leader="none"/>
    </w:r>
    <w:r>
      <w:t>Englisch</w:t>
    </w:r>
    <w:r>
      <w:ptab w:relativeTo="margin" w:alignment="right" w:leader="none"/>
    </w:r>
    <w:r>
      <w:t>4AHITS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166C1"/>
    <w:multiLevelType w:val="hybridMultilevel"/>
    <w:tmpl w:val="9E884E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D995973"/>
    <w:multiLevelType w:val="hybridMultilevel"/>
    <w:tmpl w:val="970C55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942302024">
    <w:abstractNumId w:val="1"/>
  </w:num>
  <w:num w:numId="2" w16cid:durableId="1763914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39"/>
    <w:rsid w:val="0009442D"/>
    <w:rsid w:val="0025149B"/>
    <w:rsid w:val="003226BD"/>
    <w:rsid w:val="00494A39"/>
    <w:rsid w:val="00513CB9"/>
    <w:rsid w:val="0064025B"/>
    <w:rsid w:val="006D6642"/>
    <w:rsid w:val="006F6457"/>
    <w:rsid w:val="007001B6"/>
    <w:rsid w:val="00841AEB"/>
    <w:rsid w:val="00853810"/>
    <w:rsid w:val="009209E3"/>
    <w:rsid w:val="00B3347A"/>
    <w:rsid w:val="00BB2A66"/>
    <w:rsid w:val="00C04A7C"/>
    <w:rsid w:val="00C71B04"/>
    <w:rsid w:val="00CC3FAA"/>
    <w:rsid w:val="00D003E4"/>
    <w:rsid w:val="00D533AE"/>
    <w:rsid w:val="00E97061"/>
    <w:rsid w:val="00F204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3DF3"/>
  <w15:chartTrackingRefBased/>
  <w15:docId w15:val="{1791C65B-4192-4304-99E6-88818D8F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494A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494A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94A39"/>
    <w:pPr>
      <w:keepNext/>
      <w:keepLines/>
      <w:spacing w:before="160" w:after="80"/>
      <w:outlineLvl w:val="2"/>
    </w:pPr>
    <w:rPr>
      <w:rFonts w:eastAsiaTheme="majorEastAsia" w:cstheme="majorBidi"/>
      <w:color w:val="2F5496" w:themeColor="accent1" w:themeShade="BF"/>
      <w:szCs w:val="28"/>
    </w:rPr>
  </w:style>
  <w:style w:type="paragraph" w:styleId="berschrift4">
    <w:name w:val="heading 4"/>
    <w:basedOn w:val="Standard"/>
    <w:next w:val="Standard"/>
    <w:link w:val="berschrift4Zchn"/>
    <w:uiPriority w:val="9"/>
    <w:semiHidden/>
    <w:unhideWhenUsed/>
    <w:qFormat/>
    <w:rsid w:val="00494A39"/>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94A39"/>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94A3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94A3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94A3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94A3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94A39"/>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494A39"/>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94A39"/>
    <w:rPr>
      <w:rFonts w:eastAsiaTheme="majorEastAsia" w:cstheme="majorBidi"/>
      <w:color w:val="2F5496" w:themeColor="accent1" w:themeShade="BF"/>
      <w:szCs w:val="28"/>
    </w:rPr>
  </w:style>
  <w:style w:type="character" w:customStyle="1" w:styleId="berschrift4Zchn">
    <w:name w:val="Überschrift 4 Zchn"/>
    <w:basedOn w:val="Absatz-Standardschriftart"/>
    <w:link w:val="berschrift4"/>
    <w:uiPriority w:val="9"/>
    <w:semiHidden/>
    <w:rsid w:val="00494A39"/>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94A39"/>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494A3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94A3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94A3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94A39"/>
    <w:rPr>
      <w:rFonts w:eastAsiaTheme="majorEastAsia" w:cstheme="majorBidi"/>
      <w:color w:val="272727" w:themeColor="text1" w:themeTint="D8"/>
    </w:rPr>
  </w:style>
  <w:style w:type="paragraph" w:styleId="Titel">
    <w:name w:val="Title"/>
    <w:basedOn w:val="Standard"/>
    <w:next w:val="Standard"/>
    <w:link w:val="TitelZchn"/>
    <w:uiPriority w:val="10"/>
    <w:qFormat/>
    <w:rsid w:val="00494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94A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94A39"/>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494A39"/>
    <w:rPr>
      <w:rFonts w:eastAsiaTheme="majorEastAsia" w:cstheme="majorBidi"/>
      <w:color w:val="595959" w:themeColor="text1" w:themeTint="A6"/>
      <w:spacing w:val="15"/>
      <w:szCs w:val="28"/>
    </w:rPr>
  </w:style>
  <w:style w:type="paragraph" w:styleId="Zitat">
    <w:name w:val="Quote"/>
    <w:basedOn w:val="Standard"/>
    <w:next w:val="Standard"/>
    <w:link w:val="ZitatZchn"/>
    <w:uiPriority w:val="29"/>
    <w:qFormat/>
    <w:rsid w:val="00494A3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94A39"/>
    <w:rPr>
      <w:i/>
      <w:iCs/>
      <w:color w:val="404040" w:themeColor="text1" w:themeTint="BF"/>
    </w:rPr>
  </w:style>
  <w:style w:type="paragraph" w:styleId="Listenabsatz">
    <w:name w:val="List Paragraph"/>
    <w:basedOn w:val="Standard"/>
    <w:uiPriority w:val="34"/>
    <w:qFormat/>
    <w:rsid w:val="00494A39"/>
    <w:pPr>
      <w:ind w:left="720"/>
      <w:contextualSpacing/>
    </w:pPr>
  </w:style>
  <w:style w:type="character" w:styleId="IntensiveHervorhebung">
    <w:name w:val="Intense Emphasis"/>
    <w:basedOn w:val="Absatz-Standardschriftart"/>
    <w:uiPriority w:val="21"/>
    <w:qFormat/>
    <w:rsid w:val="00494A39"/>
    <w:rPr>
      <w:i/>
      <w:iCs/>
      <w:color w:val="2F5496" w:themeColor="accent1" w:themeShade="BF"/>
    </w:rPr>
  </w:style>
  <w:style w:type="paragraph" w:styleId="IntensivesZitat">
    <w:name w:val="Intense Quote"/>
    <w:basedOn w:val="Standard"/>
    <w:next w:val="Standard"/>
    <w:link w:val="IntensivesZitatZchn"/>
    <w:uiPriority w:val="30"/>
    <w:qFormat/>
    <w:rsid w:val="00494A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94A39"/>
    <w:rPr>
      <w:i/>
      <w:iCs/>
      <w:color w:val="2F5496" w:themeColor="accent1" w:themeShade="BF"/>
    </w:rPr>
  </w:style>
  <w:style w:type="character" w:styleId="IntensiverVerweis">
    <w:name w:val="Intense Reference"/>
    <w:basedOn w:val="Absatz-Standardschriftart"/>
    <w:uiPriority w:val="32"/>
    <w:qFormat/>
    <w:rsid w:val="00494A39"/>
    <w:rPr>
      <w:b/>
      <w:bCs/>
      <w:smallCaps/>
      <w:color w:val="2F5496" w:themeColor="accent1" w:themeShade="BF"/>
      <w:spacing w:val="5"/>
    </w:rPr>
  </w:style>
  <w:style w:type="paragraph" w:styleId="Inhaltsverzeichnisberschrift">
    <w:name w:val="TOC Heading"/>
    <w:basedOn w:val="berschrift1"/>
    <w:next w:val="Standard"/>
    <w:uiPriority w:val="39"/>
    <w:unhideWhenUsed/>
    <w:qFormat/>
    <w:rsid w:val="00494A39"/>
    <w:pPr>
      <w:spacing w:before="240" w:after="0"/>
      <w:outlineLvl w:val="9"/>
    </w:pPr>
    <w:rPr>
      <w:kern w:val="0"/>
      <w:sz w:val="32"/>
      <w:szCs w:val="32"/>
      <w:lang w:val="de-AT" w:eastAsia="de-AT"/>
    </w:rPr>
  </w:style>
  <w:style w:type="paragraph" w:styleId="Verzeichnis1">
    <w:name w:val="toc 1"/>
    <w:basedOn w:val="Standard"/>
    <w:next w:val="Standard"/>
    <w:autoRedefine/>
    <w:uiPriority w:val="39"/>
    <w:unhideWhenUsed/>
    <w:rsid w:val="00494A39"/>
    <w:pPr>
      <w:spacing w:after="100"/>
    </w:pPr>
  </w:style>
  <w:style w:type="paragraph" w:styleId="Verzeichnis2">
    <w:name w:val="toc 2"/>
    <w:basedOn w:val="Standard"/>
    <w:next w:val="Standard"/>
    <w:autoRedefine/>
    <w:uiPriority w:val="39"/>
    <w:unhideWhenUsed/>
    <w:rsid w:val="00494A39"/>
    <w:pPr>
      <w:spacing w:after="100"/>
      <w:ind w:left="280"/>
    </w:pPr>
  </w:style>
  <w:style w:type="character" w:styleId="Hyperlink">
    <w:name w:val="Hyperlink"/>
    <w:basedOn w:val="Absatz-Standardschriftart"/>
    <w:uiPriority w:val="99"/>
    <w:unhideWhenUsed/>
    <w:rsid w:val="00494A39"/>
    <w:rPr>
      <w:color w:val="0563C1" w:themeColor="hyperlink"/>
      <w:u w:val="single"/>
    </w:rPr>
  </w:style>
  <w:style w:type="paragraph" w:styleId="Kopfzeile">
    <w:name w:val="header"/>
    <w:basedOn w:val="Standard"/>
    <w:link w:val="KopfzeileZchn"/>
    <w:uiPriority w:val="99"/>
    <w:unhideWhenUsed/>
    <w:rsid w:val="00E970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7061"/>
    <w:rPr>
      <w:lang w:val="en-US"/>
    </w:rPr>
  </w:style>
  <w:style w:type="paragraph" w:styleId="Fuzeile">
    <w:name w:val="footer"/>
    <w:basedOn w:val="Standard"/>
    <w:link w:val="FuzeileZchn"/>
    <w:uiPriority w:val="99"/>
    <w:unhideWhenUsed/>
    <w:rsid w:val="00E970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706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07C55-A015-4A76-9D1B-5565D6CBD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675</Words>
  <Characters>4257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14</cp:revision>
  <dcterms:created xsi:type="dcterms:W3CDTF">2024-06-02T12:30:00Z</dcterms:created>
  <dcterms:modified xsi:type="dcterms:W3CDTF">2024-06-02T13:56:00Z</dcterms:modified>
</cp:coreProperties>
</file>