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6655E" w14:textId="4B8605BC" w:rsidR="00D533AE" w:rsidRPr="00D5132E" w:rsidRDefault="00D5132E">
      <w:pPr>
        <w:rPr>
          <w:lang w:val="en-US"/>
        </w:rPr>
      </w:pPr>
      <w:r w:rsidRPr="00D5132E">
        <w:rPr>
          <w:lang w:val="en-US"/>
        </w:rPr>
        <w:t>Posted by: Benjamin Suljevic</w:t>
      </w:r>
      <w:r>
        <w:rPr>
          <w:lang w:val="en-US"/>
        </w:rPr>
        <w:t xml:space="preserve"> &amp; Adrian Zeitlberger</w:t>
      </w:r>
    </w:p>
    <w:p w14:paraId="00EC4C7D" w14:textId="444E708C" w:rsidR="00D5132E" w:rsidRDefault="00D5132E">
      <w:pPr>
        <w:rPr>
          <w:lang w:val="en-US"/>
        </w:rPr>
      </w:pPr>
      <w:r w:rsidRPr="00D5132E">
        <w:rPr>
          <w:lang w:val="en-US"/>
        </w:rPr>
        <w:t xml:space="preserve">Date: </w:t>
      </w:r>
      <w:r>
        <w:rPr>
          <w:lang w:val="en-US"/>
        </w:rPr>
        <w:t>10</w:t>
      </w:r>
      <w:r w:rsidRPr="00D5132E">
        <w:rPr>
          <w:vertAlign w:val="superscript"/>
          <w:lang w:val="en-US"/>
        </w:rPr>
        <w:t>th</w:t>
      </w:r>
      <w:r>
        <w:rPr>
          <w:lang w:val="en-US"/>
        </w:rPr>
        <w:t xml:space="preserve"> September</w:t>
      </w:r>
    </w:p>
    <w:p w14:paraId="15804097" w14:textId="7BB0EDA2" w:rsidR="00D5132E" w:rsidRDefault="00D5132E">
      <w:pPr>
        <w:rPr>
          <w:b/>
          <w:bCs/>
          <w:sz w:val="44"/>
          <w:szCs w:val="44"/>
          <w:lang w:val="en-US"/>
        </w:rPr>
      </w:pPr>
      <w:r w:rsidRPr="00D5132E">
        <w:rPr>
          <w:b/>
          <w:bCs/>
          <w:sz w:val="44"/>
          <w:szCs w:val="44"/>
          <w:lang w:val="en-US"/>
        </w:rPr>
        <w:t>Working for a multinational company</w:t>
      </w:r>
    </w:p>
    <w:p w14:paraId="4AC585C7" w14:textId="5E1478C4" w:rsidR="00D5132E" w:rsidRDefault="00D5132E">
      <w:pPr>
        <w:rPr>
          <w:szCs w:val="28"/>
          <w:lang w:val="en-US"/>
        </w:rPr>
      </w:pPr>
      <w:r>
        <w:rPr>
          <w:szCs w:val="28"/>
          <w:lang w:val="en-US"/>
        </w:rPr>
        <w:t xml:space="preserve">Hey guys, sorry that I haven’t posted anything for such a long time. Today I would like to share my opinion on </w:t>
      </w:r>
      <w:r w:rsidR="00F828F5">
        <w:rPr>
          <w:szCs w:val="28"/>
          <w:lang w:val="en-US"/>
        </w:rPr>
        <w:t xml:space="preserve">working for a multinational company. Most of the big players benefit more from their own workers than the workers from them. </w:t>
      </w:r>
    </w:p>
    <w:p w14:paraId="1C110A1D" w14:textId="77777777" w:rsidR="006D3604" w:rsidRDefault="006D3604">
      <w:pPr>
        <w:rPr>
          <w:szCs w:val="28"/>
          <w:lang w:val="en-US"/>
        </w:rPr>
      </w:pPr>
    </w:p>
    <w:p w14:paraId="5FBA33B4" w14:textId="77777777" w:rsidR="006D3604" w:rsidRDefault="006D3604">
      <w:pPr>
        <w:rPr>
          <w:szCs w:val="28"/>
          <w:lang w:val="en-US"/>
        </w:rPr>
      </w:pPr>
    </w:p>
    <w:p w14:paraId="51A72FC2" w14:textId="4851949D" w:rsidR="006D3604" w:rsidRDefault="006D3604">
      <w:pPr>
        <w:rPr>
          <w:szCs w:val="28"/>
          <w:lang w:val="en-US"/>
        </w:rPr>
      </w:pPr>
      <w:r>
        <w:rPr>
          <w:szCs w:val="28"/>
          <w:lang w:val="en-US"/>
        </w:rPr>
        <w:t xml:space="preserve">If you are asking me, I would definitely not work for them, because the working conditions are mostly as minimal as it’s allowed to. </w:t>
      </w:r>
      <w:r w:rsidR="00AE33C8">
        <w:rPr>
          <w:szCs w:val="28"/>
          <w:lang w:val="en-US"/>
        </w:rPr>
        <w:t>Therefore,</w:t>
      </w:r>
      <w:r>
        <w:rPr>
          <w:szCs w:val="28"/>
          <w:lang w:val="en-US"/>
        </w:rPr>
        <w:t xml:space="preserve"> the country you are working and living in, is a huge factor. </w:t>
      </w:r>
    </w:p>
    <w:p w14:paraId="56AB27E4" w14:textId="403F2625" w:rsidR="00F828F5" w:rsidRDefault="006D3604">
      <w:pPr>
        <w:rPr>
          <w:szCs w:val="28"/>
          <w:lang w:val="en-US"/>
        </w:rPr>
      </w:pPr>
      <w:r>
        <w:rPr>
          <w:szCs w:val="28"/>
          <w:lang w:val="en-US"/>
        </w:rPr>
        <w:br/>
      </w:r>
      <w:r w:rsidR="00F828F5">
        <w:rPr>
          <w:szCs w:val="28"/>
          <w:lang w:val="en-US"/>
        </w:rPr>
        <w:t>It’s the obvious choice for the companies to make the most money out of the workers</w:t>
      </w:r>
      <w:r w:rsidR="00F72A65">
        <w:rPr>
          <w:szCs w:val="28"/>
          <w:lang w:val="en-US"/>
        </w:rPr>
        <w:t xml:space="preserve">. If they wouldn’t do so they would have problems getting to the top. That’s called natural selection. It also strongly depends on your position on the company. For example, a member of the financial control team would certainly receive more benefits, like health care and a higher paycheck, than a manufactory worker. </w:t>
      </w:r>
    </w:p>
    <w:p w14:paraId="77A91D29" w14:textId="77777777" w:rsidR="00F828F5" w:rsidRDefault="00F828F5">
      <w:pPr>
        <w:rPr>
          <w:szCs w:val="28"/>
          <w:lang w:val="en-US"/>
        </w:rPr>
      </w:pPr>
    </w:p>
    <w:p w14:paraId="4EC2878B" w14:textId="77777777" w:rsidR="006D3604" w:rsidRDefault="006D3604">
      <w:pPr>
        <w:rPr>
          <w:szCs w:val="28"/>
          <w:lang w:val="en-US"/>
        </w:rPr>
      </w:pPr>
    </w:p>
    <w:p w14:paraId="2E4693F4" w14:textId="77777777" w:rsidR="006D3604" w:rsidRDefault="006D3604">
      <w:pPr>
        <w:rPr>
          <w:szCs w:val="28"/>
          <w:lang w:val="en-US"/>
        </w:rPr>
      </w:pPr>
    </w:p>
    <w:p w14:paraId="1654F99A" w14:textId="48F21B40" w:rsidR="00D5132E" w:rsidRPr="00D5132E" w:rsidRDefault="006D3604">
      <w:pPr>
        <w:rPr>
          <w:szCs w:val="28"/>
          <w:lang w:val="en-US"/>
        </w:rPr>
      </w:pPr>
      <w:r>
        <w:rPr>
          <w:szCs w:val="28"/>
          <w:lang w:val="en-US"/>
        </w:rPr>
        <w:t xml:space="preserve">In a nutshell working for a multinational company can benefit you if you have a high position, however if you </w:t>
      </w:r>
    </w:p>
    <w:sectPr w:rsidR="00D5132E" w:rsidRPr="00D513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E"/>
    <w:rsid w:val="0025149B"/>
    <w:rsid w:val="006D3604"/>
    <w:rsid w:val="006F6457"/>
    <w:rsid w:val="00841AEB"/>
    <w:rsid w:val="00AE33C8"/>
    <w:rsid w:val="00B3347A"/>
    <w:rsid w:val="00C71B04"/>
    <w:rsid w:val="00D5132E"/>
    <w:rsid w:val="00D533AE"/>
    <w:rsid w:val="00F72A65"/>
    <w:rsid w:val="00F828F5"/>
    <w:rsid w:val="00FA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9296"/>
  <w15:chartTrackingRefBased/>
  <w15:docId w15:val="{842B1040-0CDB-4F08-80D9-D42C7FD4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1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1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1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1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1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1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1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1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1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1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132E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132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132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13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13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13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13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1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1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1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132E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1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13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13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132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1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132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1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2024-09-10T06:47:00Z</dcterms:created>
  <dcterms:modified xsi:type="dcterms:W3CDTF">2024-09-10T12:00:00Z</dcterms:modified>
</cp:coreProperties>
</file>