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Environmental Problems and Solutions</w:t>
      </w:r>
    </w:p>
    <w:p>
      <w:pPr>
        <w:pStyle w:val="Heading1"/>
      </w:pPr>
      <w:r>
        <w:t>1. The Most Serious Environmental Problems of Recent Decades</w:t>
      </w:r>
    </w:p>
    <w:p>
      <w:r>
        <w:t>Plastic Pollution: Overview of the vast quantities of plastic waste in oceans and landfills.</w:t>
      </w:r>
    </w:p>
    <w:p>
      <w:r>
        <w:t>Global Warming: Explanation of increasing global temperatures and its link to industrial activities.</w:t>
      </w:r>
    </w:p>
    <w:p>
      <w:r>
        <w:t>Deforestation: Examination of the loss of forests and its impact on biodiversity and carbon absorption.</w:t>
      </w:r>
    </w:p>
    <w:p>
      <w:pPr>
        <w:pStyle w:val="Heading1"/>
      </w:pPr>
      <w:r>
        <w:t>2. Causes of the Current Environmental Situation</w:t>
      </w:r>
    </w:p>
    <w:p>
      <w:r>
        <w:t>Consumerism: How increased demand for goods leads to resource depletion and waste.</w:t>
      </w:r>
    </w:p>
    <w:p>
      <w:r>
        <w:t>Dependence on Fossil Fuels: Exploration of how fossil fuels contribute to air pollution and climate change.</w:t>
      </w:r>
    </w:p>
    <w:p>
      <w:r>
        <w:t>Industrialization: Impact of mass production and transportation on the environment.</w:t>
      </w:r>
    </w:p>
    <w:p>
      <w:pPr>
        <w:pStyle w:val="Heading1"/>
      </w:pPr>
      <w:r>
        <w:t>3. Consequences for the Planet and Mankind</w:t>
      </w:r>
    </w:p>
    <w:p>
      <w:r>
        <w:t>Man-Made Disasters: Example of increased natural disasters intensified by environmental degradation.</w:t>
      </w:r>
    </w:p>
    <w:p>
      <w:r>
        <w:t>Food Shortage: How climate change affects agricultural yields, leading to food insecurity.</w:t>
      </w:r>
    </w:p>
    <w:p>
      <w:r>
        <w:t>Mass Migration: Climate change as a driver of human displacement due to uninhabitable regions.</w:t>
      </w:r>
    </w:p>
    <w:p>
      <w:pPr>
        <w:pStyle w:val="Title"/>
      </w:pPr>
      <w:r>
        <w:t>Global Warming</w:t>
      </w:r>
    </w:p>
    <w:p>
      <w:pPr>
        <w:pStyle w:val="Heading1"/>
      </w:pPr>
      <w:r>
        <w:t>1. The Greenhouse Effect</w:t>
      </w:r>
    </w:p>
    <w:p>
      <w:r>
        <w:t>Explanation of how greenhouse gases trap heat in the Earth’s atmosphere, leading to global warming.</w:t>
      </w:r>
    </w:p>
    <w:p>
      <w:pPr>
        <w:pStyle w:val="Heading1"/>
      </w:pPr>
      <w:r>
        <w:t>2. Causes of Global Warming</w:t>
      </w:r>
    </w:p>
    <w:p>
      <w:r>
        <w:t>Burning of Fossil Fuels: Key source of CO₂ emissions from industry, transportation, and power generation.</w:t>
      </w:r>
    </w:p>
    <w:p>
      <w:r>
        <w:t>Deforestation and Agriculture: How clearing forests and livestock farming increase greenhouse gases.</w:t>
      </w:r>
    </w:p>
    <w:p>
      <w:pPr>
        <w:pStyle w:val="Heading1"/>
      </w:pPr>
      <w:r>
        <w:t>3. Effects of Climate Change</w:t>
      </w:r>
    </w:p>
    <w:p>
      <w:r>
        <w:t>Rising Sea Levels: Due to melting ice caps, impacting coastal areas.</w:t>
      </w:r>
    </w:p>
    <w:p>
      <w:r>
        <w:t>Extreme Weather Patterns: Increase in heatwaves, droughts, and severe storms.</w:t>
      </w:r>
    </w:p>
    <w:p>
      <w:r>
        <w:t>Loss of Biodiversity: Effects on ecosystems and animal species unable to adapt to changing climates.</w:t>
      </w:r>
    </w:p>
    <w:p>
      <w:pPr>
        <w:pStyle w:val="Title"/>
      </w:pPr>
      <w:r>
        <w:t>E-Waste</w:t>
      </w:r>
    </w:p>
    <w:p>
      <w:pPr>
        <w:pStyle w:val="Heading1"/>
      </w:pPr>
      <w:r>
        <w:t>1. Definition of E-Waste</w:t>
      </w:r>
    </w:p>
    <w:p>
      <w:r>
        <w:t>Electronic waste refers to discarded electronic devices, including phones, computers, and appliances.</w:t>
      </w:r>
    </w:p>
    <w:p>
      <w:pPr>
        <w:pStyle w:val="Heading1"/>
      </w:pPr>
      <w:r>
        <w:t>2. Why E-Waste is a Pressing Issue</w:t>
      </w:r>
    </w:p>
    <w:p>
      <w:r>
        <w:t>Toxic Components: Many electronic devices contain hazardous materials that contaminate soil and water.</w:t>
      </w:r>
    </w:p>
    <w:p>
      <w:r>
        <w:t>Resource Waste: Loss of valuable metals and minerals, leading to unsustainable mining activities.</w:t>
      </w:r>
    </w:p>
    <w:p>
      <w:pPr>
        <w:pStyle w:val="Heading1"/>
      </w:pPr>
      <w:r>
        <w:t>3. Strategies to Reduce E-Waste</w:t>
      </w:r>
    </w:p>
    <w:p>
      <w:r>
        <w:t>Government Initiatives: Policies for recycling, e-waste collection points, and trade-in programs.</w:t>
      </w:r>
    </w:p>
    <w:p>
      <w:r>
        <w:t>Manufacturer Responsibility: Designing products for longevity and recyclability.</w:t>
      </w:r>
    </w:p>
    <w:p>
      <w:r>
        <w:t>Individual Action: Encouraging consumers to recycle devices and reduce unnecessary purchases.</w:t>
      </w:r>
    </w:p>
    <w:p>
      <w:pPr>
        <w:pStyle w:val="Title"/>
      </w:pPr>
      <w:r>
        <w:t>Food Issues</w:t>
      </w:r>
    </w:p>
    <w:p>
      <w:pPr>
        <w:pStyle w:val="Heading1"/>
      </w:pPr>
      <w:r>
        <w:t>1. Major Food Issues</w:t>
      </w:r>
    </w:p>
    <w:p>
      <w:r>
        <w:t>Food Miles: Environmental impact of transporting food over long distances.</w:t>
      </w:r>
    </w:p>
    <w:p>
      <w:r>
        <w:t>Industrial and Factory Farming: Ethical and environmental issues associated with large-scale farming.</w:t>
      </w:r>
    </w:p>
    <w:p>
      <w:r>
        <w:t>Food Waste: Large amounts of food discarded, contributing to greenhouse gas emissions.</w:t>
      </w:r>
    </w:p>
    <w:p>
      <w:pPr>
        <w:pStyle w:val="Heading1"/>
      </w:pPr>
      <w:r>
        <w:t>2. Consequences for Individuals and Society</w:t>
      </w:r>
    </w:p>
    <w:p>
      <w:r>
        <w:t>Health Impacts: Reduced nutritional quality and food security.</w:t>
      </w:r>
    </w:p>
    <w:p>
      <w:r>
        <w:t>Environmental Damage: Soil degradation, water pollution, and loss of biodiversity.</w:t>
      </w:r>
    </w:p>
    <w:p>
      <w:pPr>
        <w:pStyle w:val="Heading1"/>
      </w:pPr>
      <w:r>
        <w:t>3. Strategies to Address Food Issues</w:t>
      </w:r>
    </w:p>
    <w:p>
      <w:r>
        <w:t>Local Food Movement: Reducing food miles by encouraging locally grown produce.</w:t>
      </w:r>
    </w:p>
    <w:p>
      <w:r>
        <w:t>Organic and Certified Foods: Promoting farming practices that are eco-friendly and ethical.</w:t>
      </w:r>
    </w:p>
    <w:p>
      <w:r>
        <w:t>Awareness and Education: Educating individuals on the benefits of reducing food waste.</w:t>
      </w:r>
    </w:p>
    <w:p>
      <w:pPr>
        <w:pStyle w:val="Title"/>
      </w:pPr>
      <w:r>
        <w:t>Energy Sources</w:t>
      </w:r>
    </w:p>
    <w:p>
      <w:pPr>
        <w:pStyle w:val="Heading1"/>
      </w:pPr>
      <w:r>
        <w:t>1. Energy Sources in Austria and the EU</w:t>
      </w:r>
    </w:p>
    <w:p>
      <w:r>
        <w:t>Renewable Energy: Solar, wind, hydropower, and biomass as major sources.</w:t>
      </w:r>
    </w:p>
    <w:p>
      <w:r>
        <w:t>Non-Renewable Energy: Coal, natural gas, and oil.</w:t>
      </w:r>
    </w:p>
    <w:p>
      <w:pPr>
        <w:pStyle w:val="Heading1"/>
      </w:pPr>
      <w:r>
        <w:t>2. Pros and Cons of Renewable vs. Non-Renewable Sources</w:t>
      </w:r>
    </w:p>
    <w:p>
      <w:r>
        <w:t>Renewable: Clean and sustainable, but dependent on weather conditions and often higher initial costs.</w:t>
      </w:r>
    </w:p>
    <w:p>
      <w:r>
        <w:t>Non-Renewable: Stable supply, but associated with environmental pollution and limited availability.</w:t>
      </w:r>
    </w:p>
    <w:p>
      <w:pPr>
        <w:pStyle w:val="Heading1"/>
      </w:pPr>
      <w:r>
        <w:t>3. Future Trends in the Energy Sector</w:t>
      </w:r>
    </w:p>
    <w:p>
      <w:r>
        <w:t>Predictions on the growth of renewable energy as part of the EU’s goals to achieve carbon neutrality by 2050.</w:t>
      </w:r>
    </w:p>
    <w:p>
      <w:r>
        <w:t>Innovations in storage technology and grid modernization to support renewable energy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