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F070A" w14:textId="1191F53F" w:rsidR="007E2A81" w:rsidRDefault="00000000">
      <w:pPr>
        <w:pStyle w:val="Titel"/>
      </w:pPr>
      <w:proofErr w:type="spellStart"/>
      <w:r>
        <w:t>Globalisation</w:t>
      </w:r>
      <w:proofErr w:type="spellEnd"/>
      <w:r>
        <w:t>, Travelling, Tourism</w:t>
      </w:r>
    </w:p>
    <w:p w14:paraId="7C7DCC31" w14:textId="77777777" w:rsidR="007E2A81" w:rsidRDefault="00000000">
      <w:pPr>
        <w:pStyle w:val="berschrift1"/>
      </w:pPr>
      <w:r>
        <w:t>1. Tourism</w:t>
      </w:r>
    </w:p>
    <w:p w14:paraId="010F7189" w14:textId="77777777" w:rsidR="007E2A81" w:rsidRDefault="00000000">
      <w:pPr>
        <w:pStyle w:val="berschrift2"/>
      </w:pPr>
      <w:r>
        <w:t>Different Types of Tourism</w:t>
      </w:r>
    </w:p>
    <w:p w14:paraId="48834074" w14:textId="77777777" w:rsidR="007E2A81" w:rsidRDefault="00000000">
      <w:r>
        <w:t>- Beach Holidays: Relaxing vacations by the sea, popular for sunbathing and water activities.</w:t>
      </w:r>
    </w:p>
    <w:p w14:paraId="6E4C7802" w14:textId="77777777" w:rsidR="007E2A81" w:rsidRDefault="00000000">
      <w:r>
        <w:t>- Sightseeing: Visiting famous landmarks, historical sites, and cultural attractions.</w:t>
      </w:r>
    </w:p>
    <w:p w14:paraId="06A4D02D" w14:textId="77777777" w:rsidR="007E2A81" w:rsidRDefault="00000000">
      <w:r>
        <w:t>- Culinary Tourism: Exploring local cuisines and culinary traditions.</w:t>
      </w:r>
    </w:p>
    <w:p w14:paraId="7BD3141A" w14:textId="77777777" w:rsidR="007E2A81" w:rsidRDefault="00000000">
      <w:r>
        <w:t>- Adventure Tourism: Engaging in physically demanding activities, such as hiking, rafting, or mountain climbing.</w:t>
      </w:r>
    </w:p>
    <w:p w14:paraId="6BB72DC4" w14:textId="77777777" w:rsidR="007E2A81" w:rsidRDefault="00000000">
      <w:r>
        <w:t>- Eco-Tourism: Focus on nature and environmentally friendly travel, often to wildlife reserves or nature parks.</w:t>
      </w:r>
    </w:p>
    <w:p w14:paraId="6D63B003" w14:textId="77777777" w:rsidR="007E2A81" w:rsidRDefault="00000000">
      <w:r>
        <w:t>- Dark Tourism: Visiting sites associated with death, disaster, or tragedy, like memorials or former battlegrounds.</w:t>
      </w:r>
    </w:p>
    <w:p w14:paraId="24644E04" w14:textId="77777777" w:rsidR="007E2A81" w:rsidRDefault="00000000">
      <w:r>
        <w:t>- Medical Tourism: Traveling to receive medical treatment or wellness services, often in countries with specialized facilities.</w:t>
      </w:r>
    </w:p>
    <w:p w14:paraId="3711AAB9" w14:textId="77777777" w:rsidR="007E2A81" w:rsidRDefault="00000000">
      <w:pPr>
        <w:pStyle w:val="berschrift2"/>
      </w:pPr>
      <w:r>
        <w:t>Positive and Negative Aspects of Tourism</w:t>
      </w:r>
    </w:p>
    <w:p w14:paraId="3BCF48AF" w14:textId="77777777" w:rsidR="007E2A81" w:rsidRDefault="00000000">
      <w:r>
        <w:t>Positive Aspects for Individuals:</w:t>
      </w:r>
    </w:p>
    <w:p w14:paraId="1A24345F" w14:textId="77777777" w:rsidR="007E2A81" w:rsidRDefault="00000000">
      <w:r>
        <w:t>- Cultural exchange and broadening of perspectives.</w:t>
      </w:r>
    </w:p>
    <w:p w14:paraId="79F9EF55" w14:textId="77777777" w:rsidR="007E2A81" w:rsidRDefault="00000000">
      <w:r>
        <w:t>- Opportunities for relaxation and mental well-being.</w:t>
      </w:r>
    </w:p>
    <w:p w14:paraId="045F9362" w14:textId="77777777" w:rsidR="007E2A81" w:rsidRDefault="00000000">
      <w:r>
        <w:t>- Access to unique experiences and local traditions.</w:t>
      </w:r>
    </w:p>
    <w:p w14:paraId="61A5C1AF" w14:textId="77777777" w:rsidR="007E2A81" w:rsidRDefault="00000000">
      <w:r>
        <w:t>Positive Aspects for the Economy:</w:t>
      </w:r>
    </w:p>
    <w:p w14:paraId="2F04416C" w14:textId="77777777" w:rsidR="007E2A81" w:rsidRDefault="00000000">
      <w:r>
        <w:t>- Job creation in hospitality, transport, and retail sectors.</w:t>
      </w:r>
    </w:p>
    <w:p w14:paraId="514EA6D2" w14:textId="77777777" w:rsidR="007E2A81" w:rsidRDefault="00000000">
      <w:r>
        <w:t>- Boosts local businesses and infrastructure development.</w:t>
      </w:r>
    </w:p>
    <w:p w14:paraId="5162B748" w14:textId="77777777" w:rsidR="007E2A81" w:rsidRDefault="00000000">
      <w:r>
        <w:t>- Increases foreign exchange and government revenue.</w:t>
      </w:r>
    </w:p>
    <w:p w14:paraId="531E1BB3" w14:textId="77777777" w:rsidR="007E2A81" w:rsidRDefault="00000000">
      <w:r>
        <w:t>Negative Aspects:</w:t>
      </w:r>
    </w:p>
    <w:p w14:paraId="45197400" w14:textId="77777777" w:rsidR="007E2A81" w:rsidRDefault="00000000">
      <w:r>
        <w:t>- Environmental impact (pollution, habitat destruction).</w:t>
      </w:r>
    </w:p>
    <w:p w14:paraId="7C83F2E5" w14:textId="77777777" w:rsidR="007E2A81" w:rsidRDefault="00000000">
      <w:r>
        <w:t>- Cultural erosion and loss of local traditions.</w:t>
      </w:r>
    </w:p>
    <w:p w14:paraId="6D0A45A8" w14:textId="77777777" w:rsidR="007E2A81" w:rsidRDefault="00000000">
      <w:r>
        <w:t>- Rising living costs for locals and overcrowding.</w:t>
      </w:r>
    </w:p>
    <w:p w14:paraId="3E1F31A5" w14:textId="77777777" w:rsidR="007E2A81" w:rsidRDefault="00000000">
      <w:pPr>
        <w:pStyle w:val="berschrift2"/>
      </w:pPr>
      <w:r>
        <w:lastRenderedPageBreak/>
        <w:t>Dealing with Overtourism</w:t>
      </w:r>
    </w:p>
    <w:p w14:paraId="4DC06B45" w14:textId="77777777" w:rsidR="007E2A81" w:rsidRDefault="00000000">
      <w:r>
        <w:t>- Government Regulations: Limiting the number of visitors or implementing entry fees.</w:t>
      </w:r>
    </w:p>
    <w:p w14:paraId="69E01838" w14:textId="77777777" w:rsidR="007E2A81" w:rsidRDefault="00000000">
      <w:r>
        <w:t>- Promotion of Off-Season Tourism: Encouraging travel during less popular times.</w:t>
      </w:r>
    </w:p>
    <w:p w14:paraId="550E1A99" w14:textId="77777777" w:rsidR="007E2A81" w:rsidRDefault="00000000">
      <w:r>
        <w:t>- Investment in Infrastructure: Upgrading public facilities to handle tourist influx.</w:t>
      </w:r>
    </w:p>
    <w:p w14:paraId="191F3BE5" w14:textId="77777777" w:rsidR="007E2A81" w:rsidRDefault="00000000">
      <w:r>
        <w:t>- Awareness Campaigns: Educating tourists on respectful and sustainable behavior.</w:t>
      </w:r>
    </w:p>
    <w:p w14:paraId="5E4991A3" w14:textId="77777777" w:rsidR="007E2A81" w:rsidRDefault="00000000">
      <w:pPr>
        <w:pStyle w:val="berschrift1"/>
      </w:pPr>
      <w:r>
        <w:t>2. Bhutan – Gross National Happiness (GNH) and Tourism</w:t>
      </w:r>
    </w:p>
    <w:p w14:paraId="47650510" w14:textId="77777777" w:rsidR="007E2A81" w:rsidRDefault="00000000">
      <w:pPr>
        <w:pStyle w:val="berschrift2"/>
      </w:pPr>
      <w:r>
        <w:t>Concept of Gross National Happiness (GNH)</w:t>
      </w:r>
    </w:p>
    <w:p w14:paraId="09801168" w14:textId="77777777" w:rsidR="007E2A81" w:rsidRDefault="00000000">
      <w:r>
        <w:t>- Definition: GNH prioritizes well-being and happiness over economic growth.</w:t>
      </w:r>
    </w:p>
    <w:p w14:paraId="1128670D" w14:textId="77777777" w:rsidR="007E2A81" w:rsidRDefault="00000000">
      <w:r>
        <w:t>Core Principles:</w:t>
      </w:r>
    </w:p>
    <w:p w14:paraId="56060DE7" w14:textId="77777777" w:rsidR="007E2A81" w:rsidRDefault="00000000">
      <w:r>
        <w:t>- Sustainable development and environmental conservation.</w:t>
      </w:r>
    </w:p>
    <w:p w14:paraId="415028E4" w14:textId="77777777" w:rsidR="007E2A81" w:rsidRDefault="00000000">
      <w:r>
        <w:t>- Preservation of cultural values.</w:t>
      </w:r>
    </w:p>
    <w:p w14:paraId="3B3D81BA" w14:textId="77777777" w:rsidR="007E2A81" w:rsidRDefault="00000000">
      <w:r>
        <w:t>- Good governance and equitable social development.</w:t>
      </w:r>
    </w:p>
    <w:p w14:paraId="41A6A0AD" w14:textId="77777777" w:rsidR="007E2A81" w:rsidRDefault="00000000">
      <w:pPr>
        <w:pStyle w:val="berschrift2"/>
      </w:pPr>
      <w:r>
        <w:t>Globalization in Bhutan</w:t>
      </w:r>
    </w:p>
    <w:p w14:paraId="306EDA1A" w14:textId="77777777" w:rsidR="007E2A81" w:rsidRDefault="00000000">
      <w:r>
        <w:t>- Impact on Traditions: Efforts to preserve language, dress, and religious practices amid external influences.</w:t>
      </w:r>
    </w:p>
    <w:p w14:paraId="27B1D557" w14:textId="77777777" w:rsidR="007E2A81" w:rsidRDefault="00000000">
      <w:r>
        <w:t>- Environmental Considerations: Focus on protecting forests and biodiversity from industrialization.</w:t>
      </w:r>
    </w:p>
    <w:p w14:paraId="6C521F6D" w14:textId="77777777" w:rsidR="007E2A81" w:rsidRDefault="00000000">
      <w:r>
        <w:t>- Minimal Consumerism: Promotion of simple living and reduced emphasis on material goods.</w:t>
      </w:r>
    </w:p>
    <w:p w14:paraId="258C9AFA" w14:textId="77777777" w:rsidR="007E2A81" w:rsidRDefault="00000000">
      <w:pPr>
        <w:pStyle w:val="berschrift2"/>
      </w:pPr>
      <w:r>
        <w:t>GNH, Environment, and Tourism in Bhutan</w:t>
      </w:r>
    </w:p>
    <w:p w14:paraId="1E221E65" w14:textId="77777777" w:rsidR="007E2A81" w:rsidRDefault="00000000">
      <w:r>
        <w:t>- Mass Tourism vs. Sustainable Tourism: Limiting tourist numbers through high fees to reduce environmental strain.</w:t>
      </w:r>
    </w:p>
    <w:p w14:paraId="1DF4DDAA" w14:textId="77777777" w:rsidR="007E2A81" w:rsidRDefault="00000000">
      <w:r>
        <w:t>- Promoting eco-friendly tourism to protect Bhutan’s natural beauty.</w:t>
      </w:r>
    </w:p>
    <w:p w14:paraId="55E8757C" w14:textId="77777777" w:rsidR="007E2A81" w:rsidRDefault="00000000">
      <w:r>
        <w:t>- Environmental Responsibility: Incorporating conservation efforts into tourist activities.</w:t>
      </w:r>
    </w:p>
    <w:p w14:paraId="51EFEEC3" w14:textId="77777777" w:rsidR="007E2A81" w:rsidRDefault="00000000">
      <w:r>
        <w:t>- Balancing Economic Growth and Well-Being: Using tourism revenue to fund community welfare and sustainable practices.</w:t>
      </w:r>
    </w:p>
    <w:p w14:paraId="7CA78B13" w14:textId="77777777" w:rsidR="007E2A81" w:rsidRDefault="00000000">
      <w:pPr>
        <w:pStyle w:val="berschrift1"/>
      </w:pPr>
      <w:r>
        <w:lastRenderedPageBreak/>
        <w:t>3. Means of Transport</w:t>
      </w:r>
    </w:p>
    <w:p w14:paraId="428F48BF" w14:textId="77777777" w:rsidR="007E2A81" w:rsidRDefault="00000000">
      <w:pPr>
        <w:pStyle w:val="berschrift2"/>
      </w:pPr>
      <w:r>
        <w:t>Preferences for Modes of Transport</w:t>
      </w:r>
    </w:p>
    <w:p w14:paraId="0DE69025" w14:textId="77777777" w:rsidR="007E2A81" w:rsidRDefault="00000000">
      <w:r>
        <w:t>- Individual Transport (Car): Flexibility and independence in travel plans; convenient for families or long trips.</w:t>
      </w:r>
    </w:p>
    <w:p w14:paraId="61349D3A" w14:textId="77777777" w:rsidR="007E2A81" w:rsidRDefault="00000000">
      <w:r>
        <w:t>- Public Transport (Bus, Train, Subway): Cost-effective, eco-friendly for daily commuting; reduces urban congestion and pollution.</w:t>
      </w:r>
    </w:p>
    <w:p w14:paraId="3A80A658" w14:textId="77777777" w:rsidR="007E2A81" w:rsidRDefault="00000000">
      <w:pPr>
        <w:pStyle w:val="berschrift2"/>
      </w:pPr>
      <w:r>
        <w:t>Advantages and Disadvantages of Different Transport Types</w:t>
      </w:r>
    </w:p>
    <w:p w14:paraId="747A4380" w14:textId="77777777" w:rsidR="007E2A81" w:rsidRDefault="00000000">
      <w:r>
        <w:t>Cars:</w:t>
      </w:r>
    </w:p>
    <w:p w14:paraId="117C74EC" w14:textId="77777777" w:rsidR="007E2A81" w:rsidRDefault="00000000">
      <w:r>
        <w:t>- Advantages: Personal space, flexibility, time-saving in non-traffic areas.</w:t>
      </w:r>
    </w:p>
    <w:p w14:paraId="6E9E391B" w14:textId="77777777" w:rsidR="007E2A81" w:rsidRDefault="00000000">
      <w:r>
        <w:t>- Disadvantages: High fuel costs, pollution, traffic congestion.</w:t>
      </w:r>
    </w:p>
    <w:p w14:paraId="4701A390" w14:textId="77777777" w:rsidR="007E2A81" w:rsidRDefault="00000000">
      <w:r>
        <w:t>Public Transport:</w:t>
      </w:r>
    </w:p>
    <w:p w14:paraId="24ECB4BD" w14:textId="77777777" w:rsidR="007E2A81" w:rsidRDefault="00000000">
      <w:r>
        <w:t>- Advantages: Environmentally friendly, reduces traffic, affordable.</w:t>
      </w:r>
    </w:p>
    <w:p w14:paraId="27DE7FF1" w14:textId="77777777" w:rsidR="007E2A81" w:rsidRDefault="00000000">
      <w:r>
        <w:t>- Disadvantages: Limited routes, crowded spaces, dependent on schedules.</w:t>
      </w:r>
    </w:p>
    <w:p w14:paraId="1DDF0CC1" w14:textId="77777777" w:rsidR="007E2A81" w:rsidRDefault="00000000">
      <w:r>
        <w:t>Bicycles and Walking:</w:t>
      </w:r>
    </w:p>
    <w:p w14:paraId="10F9178A" w14:textId="77777777" w:rsidR="007E2A81" w:rsidRDefault="00000000">
      <w:r>
        <w:t>- Advantages: Health benefits, zero emissions, cost-free.</w:t>
      </w:r>
    </w:p>
    <w:p w14:paraId="3F08D14A" w14:textId="77777777" w:rsidR="007E2A81" w:rsidRDefault="00000000">
      <w:r>
        <w:t>- Disadvantages: Weather-dependent, limited to short distances.</w:t>
      </w:r>
    </w:p>
    <w:p w14:paraId="5051DAA6" w14:textId="77777777" w:rsidR="007E2A81" w:rsidRDefault="00000000">
      <w:pPr>
        <w:pStyle w:val="berschrift2"/>
      </w:pPr>
      <w:r>
        <w:t>Best Transport System for the Community</w:t>
      </w:r>
    </w:p>
    <w:p w14:paraId="6F3DF92E" w14:textId="77777777" w:rsidR="007E2A81" w:rsidRDefault="00000000">
      <w:r>
        <w:t>- Analysis of community size and population density.</w:t>
      </w:r>
    </w:p>
    <w:p w14:paraId="378D429D" w14:textId="77777777" w:rsidR="007E2A81" w:rsidRDefault="00000000">
      <w:r>
        <w:t>- Environmental goals and local infrastructure needs.</w:t>
      </w:r>
    </w:p>
    <w:p w14:paraId="41413FE6" w14:textId="77777777" w:rsidR="007E2A81" w:rsidRDefault="00000000">
      <w:r>
        <w:t>- Recommendations based on efficiency, affordability, and sustainability.</w:t>
      </w:r>
    </w:p>
    <w:p w14:paraId="7F3D439A" w14:textId="77777777" w:rsidR="007E2A81" w:rsidRDefault="00000000">
      <w:pPr>
        <w:pStyle w:val="berschrift1"/>
      </w:pPr>
      <w:r>
        <w:t>4. Globalisation</w:t>
      </w:r>
    </w:p>
    <w:p w14:paraId="6C575E1C" w14:textId="77777777" w:rsidR="007E2A81" w:rsidRDefault="00000000">
      <w:pPr>
        <w:pStyle w:val="berschrift2"/>
      </w:pPr>
      <w:r>
        <w:t>Comparison of Shopping Behavior</w:t>
      </w:r>
    </w:p>
    <w:p w14:paraId="6EC2390D" w14:textId="77777777" w:rsidR="007E2A81" w:rsidRDefault="00000000">
      <w:r>
        <w:t>- Global Markets: Buying from international brands and online marketplaces; access to a wide range of products and global trends.</w:t>
      </w:r>
    </w:p>
    <w:p w14:paraId="2C13A2AE" w14:textId="77777777" w:rsidR="007E2A81" w:rsidRDefault="00000000">
      <w:r>
        <w:t>- Local Markets: Supporting local artisans, smaller businesses, and fresh produce; limited selection but a lower environmental footprint.</w:t>
      </w:r>
    </w:p>
    <w:p w14:paraId="0854C9E7" w14:textId="77777777" w:rsidR="007E2A81" w:rsidRDefault="00000000">
      <w:pPr>
        <w:pStyle w:val="berschrift2"/>
      </w:pPr>
      <w:r>
        <w:t>Positive and Negative Effects of Shopping Habits</w:t>
      </w:r>
    </w:p>
    <w:p w14:paraId="37D24A7B" w14:textId="77777777" w:rsidR="007E2A81" w:rsidRDefault="00000000">
      <w:r>
        <w:t>Positive Effects:</w:t>
      </w:r>
    </w:p>
    <w:p w14:paraId="198026EE" w14:textId="77777777" w:rsidR="007E2A81" w:rsidRDefault="00000000">
      <w:r>
        <w:lastRenderedPageBreak/>
        <w:t>- Global markets: Wider selection, competitive pricing.</w:t>
      </w:r>
    </w:p>
    <w:p w14:paraId="64622E8F" w14:textId="77777777" w:rsidR="007E2A81" w:rsidRDefault="00000000">
      <w:r>
        <w:t>- Local markets: Supports local economy, strengthens community.</w:t>
      </w:r>
    </w:p>
    <w:p w14:paraId="25A10356" w14:textId="77777777" w:rsidR="007E2A81" w:rsidRDefault="00000000">
      <w:r>
        <w:t>Negative Effects:</w:t>
      </w:r>
    </w:p>
    <w:p w14:paraId="2D09B67C" w14:textId="77777777" w:rsidR="007E2A81" w:rsidRDefault="00000000">
      <w:r>
        <w:t>- Global markets: Environmental impact due to shipping and packaging.</w:t>
      </w:r>
    </w:p>
    <w:p w14:paraId="68AA8E62" w14:textId="77777777" w:rsidR="007E2A81" w:rsidRDefault="00000000">
      <w:r>
        <w:t>- Local markets: Higher prices, limited availability.</w:t>
      </w:r>
    </w:p>
    <w:p w14:paraId="72252F8C" w14:textId="77777777" w:rsidR="007E2A81" w:rsidRDefault="00000000">
      <w:pPr>
        <w:pStyle w:val="berschrift2"/>
      </w:pPr>
      <w:r>
        <w:t>Effects of Globalization on Daily Life</w:t>
      </w:r>
    </w:p>
    <w:p w14:paraId="179E07EC" w14:textId="77777777" w:rsidR="007E2A81" w:rsidRDefault="00000000">
      <w:r>
        <w:t>- Cultural Exchange: Exposure to new customs, foods, and lifestyles.</w:t>
      </w:r>
    </w:p>
    <w:p w14:paraId="24A2982A" w14:textId="77777777" w:rsidR="007E2A81" w:rsidRDefault="00000000">
      <w:r>
        <w:t>- Access to Information and Technology: Improved communication and knowledge sharing.</w:t>
      </w:r>
    </w:p>
    <w:p w14:paraId="0CB45C47" w14:textId="77777777" w:rsidR="007E2A81" w:rsidRDefault="00000000">
      <w:r>
        <w:t>- Economic Opportunities and Challenges: Jobs in multinational companies but also local industry competition.</w:t>
      </w:r>
    </w:p>
    <w:p w14:paraId="7E44BB2C" w14:textId="77777777" w:rsidR="007E2A81" w:rsidRDefault="00000000">
      <w:pPr>
        <w:pStyle w:val="berschrift1"/>
      </w:pPr>
      <w:r>
        <w:t>5. Intercultural Competence</w:t>
      </w:r>
    </w:p>
    <w:p w14:paraId="2DCD8DB5" w14:textId="77777777" w:rsidR="007E2A81" w:rsidRDefault="00000000">
      <w:pPr>
        <w:pStyle w:val="berschrift2"/>
      </w:pPr>
      <w:r>
        <w:t>Interpreting the Cartoon on Intercultural Communication</w:t>
      </w:r>
    </w:p>
    <w:p w14:paraId="41C22302" w14:textId="77777777" w:rsidR="007E2A81" w:rsidRDefault="00000000">
      <w:r>
        <w:t>- Common Issues: Misunderstandings due to language barriers or different cultural norms.</w:t>
      </w:r>
    </w:p>
    <w:p w14:paraId="4FC5DDCA" w14:textId="77777777" w:rsidR="007E2A81" w:rsidRDefault="00000000">
      <w:r>
        <w:t>- Awareness: Need for patience, open-mindedness, and effective listening.</w:t>
      </w:r>
    </w:p>
    <w:p w14:paraId="74DA74F5" w14:textId="77777777" w:rsidR="007E2A81" w:rsidRDefault="00000000">
      <w:pPr>
        <w:pStyle w:val="berschrift2"/>
      </w:pPr>
      <w:r>
        <w:t>Skills Needed for Cross-Cultural Training</w:t>
      </w:r>
    </w:p>
    <w:p w14:paraId="7BC5CE64" w14:textId="77777777" w:rsidR="007E2A81" w:rsidRDefault="00000000">
      <w:r>
        <w:t>- Language Proficiency: Basic conversational skills in foreign languages.</w:t>
      </w:r>
    </w:p>
    <w:p w14:paraId="6E8BC80A" w14:textId="77777777" w:rsidR="007E2A81" w:rsidRDefault="00000000">
      <w:r>
        <w:t>- Non-Verbal Communication: Understanding body language, eye contact, and gestures.</w:t>
      </w:r>
    </w:p>
    <w:p w14:paraId="03860F43" w14:textId="77777777" w:rsidR="007E2A81" w:rsidRDefault="00000000">
      <w:r>
        <w:t>- Adaptability: Ability to adjust behavior and communication style.</w:t>
      </w:r>
    </w:p>
    <w:p w14:paraId="490438E8" w14:textId="77777777" w:rsidR="007E2A81" w:rsidRDefault="00000000">
      <w:r>
        <w:t>- Cultural Sensitivity: Respect for different values, religions, and traditions.</w:t>
      </w:r>
    </w:p>
    <w:p w14:paraId="420805A1" w14:textId="77777777" w:rsidR="007E2A81" w:rsidRDefault="00000000">
      <w:pPr>
        <w:pStyle w:val="berschrift2"/>
      </w:pPr>
      <w:r>
        <w:t>Business Etiquette in Austria – Dos and Don’ts</w:t>
      </w:r>
    </w:p>
    <w:p w14:paraId="48CCDA2A" w14:textId="77777777" w:rsidR="007E2A81" w:rsidRDefault="00000000">
      <w:r>
        <w:t>- Punctuality: Highly valued; being late is considered unprofessional.</w:t>
      </w:r>
    </w:p>
    <w:p w14:paraId="75DA4D94" w14:textId="77777777" w:rsidR="007E2A81" w:rsidRDefault="00000000">
      <w:r>
        <w:t>- Dress Code: Formal and conservative attire in business settings.</w:t>
      </w:r>
    </w:p>
    <w:p w14:paraId="52DF1C2D" w14:textId="77777777" w:rsidR="007E2A81" w:rsidRDefault="00000000">
      <w:r>
        <w:t>- Greetings: Firm handshake, eye contact; address by last names unless invited otherwise.</w:t>
      </w:r>
    </w:p>
    <w:p w14:paraId="5448DC76" w14:textId="77777777" w:rsidR="007E2A81" w:rsidRDefault="00000000">
      <w:r>
        <w:t>- Small Talk: Stick to safe topics; avoid personal or controversial issues.</w:t>
      </w:r>
    </w:p>
    <w:p w14:paraId="0A3E8D36" w14:textId="77777777" w:rsidR="007E2A81" w:rsidRDefault="00000000">
      <w:r>
        <w:t>- Meetings: Organized and structured; show respect for hierarchy and formalities.</w:t>
      </w:r>
    </w:p>
    <w:p w14:paraId="1CBC0B23" w14:textId="77777777" w:rsidR="007E2A81" w:rsidRDefault="00000000">
      <w:r>
        <w:t>- Table Manners: Wait to be seated, avoid placing elbows on the table, signal when finished eating.</w:t>
      </w:r>
    </w:p>
    <w:sectPr w:rsidR="007E2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959599">
    <w:abstractNumId w:val="8"/>
  </w:num>
  <w:num w:numId="2" w16cid:durableId="719131525">
    <w:abstractNumId w:val="6"/>
  </w:num>
  <w:num w:numId="3" w16cid:durableId="824246970">
    <w:abstractNumId w:val="5"/>
  </w:num>
  <w:num w:numId="4" w16cid:durableId="80759168">
    <w:abstractNumId w:val="4"/>
  </w:num>
  <w:num w:numId="5" w16cid:durableId="179469110">
    <w:abstractNumId w:val="7"/>
  </w:num>
  <w:num w:numId="6" w16cid:durableId="845559706">
    <w:abstractNumId w:val="3"/>
  </w:num>
  <w:num w:numId="7" w16cid:durableId="1884749891">
    <w:abstractNumId w:val="2"/>
  </w:num>
  <w:num w:numId="8" w16cid:durableId="1104495053">
    <w:abstractNumId w:val="1"/>
  </w:num>
  <w:num w:numId="9" w16cid:durableId="184412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9F1"/>
    <w:rsid w:val="007E2A81"/>
    <w:rsid w:val="009974F9"/>
    <w:rsid w:val="00AA1D8D"/>
    <w:rsid w:val="00B427F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D98333"/>
  <w14:defaultImageDpi w14:val="300"/>
  <w15:docId w15:val="{BCDDD3F6-3044-45AB-867B-6F6C7B50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818</Words>
  <Characters>5160</Characters>
  <Application>Microsoft Office Word</Application>
  <DocSecurity>0</DocSecurity>
  <Lines>43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Suljevic Benjamin</cp:lastModifiedBy>
  <cp:revision>2</cp:revision>
  <dcterms:created xsi:type="dcterms:W3CDTF">2013-12-23T23:15:00Z</dcterms:created>
  <dcterms:modified xsi:type="dcterms:W3CDTF">2024-11-04T09:34:00Z</dcterms:modified>
  <cp:category/>
</cp:coreProperties>
</file>