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E4B02" w14:textId="78806051" w:rsidR="007663EF" w:rsidRPr="007663EF" w:rsidRDefault="00D43379" w:rsidP="007663EF">
      <w:pPr>
        <w:jc w:val="center"/>
        <w:rPr>
          <w:rFonts w:ascii="Bahnschrift" w:hAnsi="Bahnschrift" w:cs="Poppins"/>
          <w:b/>
          <w:bCs/>
          <w:color w:val="EE0000"/>
          <w:sz w:val="40"/>
          <w:szCs w:val="40"/>
        </w:rPr>
      </w:pPr>
      <w:r w:rsidRPr="007663EF">
        <w:rPr>
          <w:rFonts w:ascii="Bahnschrift" w:hAnsi="Bahnschrift" w:cs="Poppins"/>
          <w:b/>
          <w:bCs/>
          <w:color w:val="EE0000"/>
          <w:sz w:val="40"/>
          <w:szCs w:val="40"/>
        </w:rPr>
        <w:t xml:space="preserve">PROJET </w:t>
      </w:r>
      <w:r w:rsidR="007663EF" w:rsidRPr="007663EF">
        <w:rPr>
          <w:rFonts w:ascii="Bahnschrift" w:hAnsi="Bahnschrift" w:cs="Poppins"/>
          <w:b/>
          <w:bCs/>
          <w:color w:val="EE0000"/>
          <w:sz w:val="40"/>
          <w:szCs w:val="40"/>
        </w:rPr>
        <w:t xml:space="preserve">DE CREATION D’APPLICATION DE GESTION DE </w:t>
      </w:r>
      <w:r w:rsidRPr="007663EF">
        <w:rPr>
          <w:rFonts w:ascii="Bahnschrift" w:hAnsi="Bahnschrift" w:cs="Poppins"/>
          <w:b/>
          <w:bCs/>
          <w:color w:val="EE0000"/>
          <w:sz w:val="40"/>
          <w:szCs w:val="40"/>
        </w:rPr>
        <w:t>PHARMACIE</w:t>
      </w:r>
    </w:p>
    <w:p w14:paraId="328E6460" w14:textId="4CA9F759" w:rsidR="007663EF" w:rsidRPr="007663EF" w:rsidRDefault="007663EF" w:rsidP="007663EF">
      <w:pPr>
        <w:jc w:val="center"/>
        <w:rPr>
          <w:rFonts w:ascii="Bahnschrift" w:hAnsi="Bahnschrift" w:cs="Poppins"/>
          <w:b/>
          <w:bCs/>
          <w:color w:val="EE0000"/>
          <w:sz w:val="40"/>
          <w:szCs w:val="40"/>
        </w:rPr>
      </w:pPr>
      <w:r w:rsidRPr="007663EF">
        <w:rPr>
          <w:rFonts w:ascii="Bahnschrift" w:hAnsi="Bahnschrift" w:cs="Poppins"/>
          <w:b/>
          <w:bCs/>
          <w:color w:val="EE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2F30A" wp14:editId="2B382CA5">
                <wp:simplePos x="0" y="0"/>
                <wp:positionH relativeFrom="column">
                  <wp:posOffset>41910</wp:posOffset>
                </wp:positionH>
                <wp:positionV relativeFrom="paragraph">
                  <wp:posOffset>71005</wp:posOffset>
                </wp:positionV>
                <wp:extent cx="5760000" cy="0"/>
                <wp:effectExtent l="0" t="0" r="0" b="0"/>
                <wp:wrapNone/>
                <wp:docPr id="102308026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C37217"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3pt,5.6pt" to="456.8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1FAEB8A7" w14:textId="2C622190" w:rsidR="007663EF" w:rsidRPr="007663EF" w:rsidRDefault="007663EF" w:rsidP="007663EF">
      <w:pPr>
        <w:jc w:val="both"/>
        <w:rPr>
          <w:rFonts w:ascii="Bahnschrift" w:hAnsi="Bahnschrift" w:cs="Poppins"/>
          <w:b/>
          <w:bCs/>
          <w:color w:val="EE0000"/>
          <w:sz w:val="40"/>
          <w:szCs w:val="40"/>
        </w:rPr>
      </w:pPr>
      <w:r w:rsidRPr="007663EF">
        <w:rPr>
          <w:rFonts w:ascii="Bahnschrift" w:hAnsi="Bahnschrift" w:cs="Poppins"/>
          <w:b/>
          <w:bCs/>
          <w:color w:val="EE0000"/>
          <w:sz w:val="40"/>
          <w:szCs w:val="40"/>
        </w:rPr>
        <w:t>BRIEF CLIENT</w:t>
      </w:r>
    </w:p>
    <w:p w14:paraId="614414CA" w14:textId="77777777" w:rsidR="00D43379" w:rsidRPr="007663EF" w:rsidRDefault="00D43379">
      <w:pPr>
        <w:rPr>
          <w:rFonts w:ascii="Poppins" w:hAnsi="Poppins" w:cs="Poppins"/>
        </w:rPr>
      </w:pPr>
    </w:p>
    <w:p w14:paraId="085D0C3E" w14:textId="34D23029" w:rsidR="00695BDE" w:rsidRPr="007663EF" w:rsidRDefault="00D43379" w:rsidP="003162DC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color w:val="EE0000"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 xml:space="preserve">Présentation du projet </w:t>
      </w:r>
    </w:p>
    <w:p w14:paraId="5597A78D" w14:textId="7E972B17" w:rsidR="00D43379" w:rsidRPr="007663EF" w:rsidRDefault="00D43379" w:rsidP="00695BDE">
      <w:p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Nom du projet : </w:t>
      </w:r>
    </w:p>
    <w:p w14:paraId="454A21F9" w14:textId="48062858" w:rsidR="00FB73F8" w:rsidRPr="007663EF" w:rsidRDefault="00695BDE" w:rsidP="00695BDE">
      <w:p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>Type : Application web Saas</w:t>
      </w:r>
      <w:r w:rsidRPr="007663EF">
        <w:rPr>
          <w:rFonts w:ascii="Poppins" w:hAnsi="Poppins" w:cs="Poppins"/>
        </w:rPr>
        <w:br/>
        <w:t>Secteur : Pharmacie/Santé</w:t>
      </w:r>
      <w:r w:rsidRPr="007663EF">
        <w:rPr>
          <w:rFonts w:ascii="Poppins" w:hAnsi="Poppins" w:cs="Poppins"/>
        </w:rPr>
        <w:br/>
      </w:r>
      <w:r w:rsidRPr="007663EF">
        <w:rPr>
          <w:rFonts w:ascii="Poppins" w:hAnsi="Poppins" w:cs="Poppins"/>
        </w:rPr>
        <w:br/>
      </w:r>
      <w:r w:rsidRPr="007663EF">
        <w:rPr>
          <w:rFonts w:ascii="Poppins" w:hAnsi="Poppins" w:cs="Poppins"/>
          <w:b/>
          <w:bCs/>
        </w:rPr>
        <w:t>Description</w:t>
      </w:r>
    </w:p>
    <w:p w14:paraId="433A4E04" w14:textId="77777777" w:rsidR="00FB73F8" w:rsidRPr="007663EF" w:rsidRDefault="00FB73F8" w:rsidP="00695BDE">
      <w:pPr>
        <w:spacing w:after="0"/>
        <w:rPr>
          <w:rFonts w:ascii="Poppins" w:hAnsi="Poppins" w:cs="Poppins"/>
        </w:rPr>
      </w:pPr>
    </w:p>
    <w:p w14:paraId="712A320F" w14:textId="1822C513" w:rsidR="00695BDE" w:rsidRPr="007663EF" w:rsidRDefault="00695BDE" w:rsidP="00695BDE">
      <w:p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>Développement d’une application web permettant la gestion complète d’une pharmacie incluant :</w:t>
      </w:r>
    </w:p>
    <w:p w14:paraId="598E952A" w14:textId="77777777" w:rsidR="00695BDE" w:rsidRPr="007663EF" w:rsidRDefault="00695BDE" w:rsidP="00695BDE">
      <w:pPr>
        <w:spacing w:after="0"/>
        <w:rPr>
          <w:rFonts w:ascii="Poppins" w:hAnsi="Poppins" w:cs="Poppins"/>
        </w:rPr>
      </w:pPr>
    </w:p>
    <w:p w14:paraId="0CBB4D9D" w14:textId="2FCED8F9" w:rsidR="00695BDE" w:rsidRPr="007663EF" w:rsidRDefault="00695BDE" w:rsidP="00695BDE">
      <w:pPr>
        <w:pStyle w:val="Paragraphedeliste"/>
        <w:numPr>
          <w:ilvl w:val="0"/>
          <w:numId w:val="1"/>
        </w:num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>Gestion des produits pharmaceutiques en temps réel</w:t>
      </w:r>
    </w:p>
    <w:p w14:paraId="44C755D4" w14:textId="5D02629D" w:rsidR="00695BDE" w:rsidRPr="007663EF" w:rsidRDefault="00695BDE" w:rsidP="00695BDE">
      <w:pPr>
        <w:pStyle w:val="Paragraphedeliste"/>
        <w:numPr>
          <w:ilvl w:val="0"/>
          <w:numId w:val="1"/>
        </w:num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>Système POS (Point Of Sale) en pharmacie</w:t>
      </w:r>
    </w:p>
    <w:p w14:paraId="7E2B820C" w14:textId="77777777" w:rsidR="00695BDE" w:rsidRPr="007663EF" w:rsidRDefault="00695BDE" w:rsidP="00695BDE">
      <w:pPr>
        <w:pStyle w:val="Paragraphedeliste"/>
        <w:numPr>
          <w:ilvl w:val="0"/>
          <w:numId w:val="1"/>
        </w:num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>Achat des produits pharmaceutiques en ligne par les clients</w:t>
      </w:r>
    </w:p>
    <w:p w14:paraId="587AB42D" w14:textId="77777777" w:rsidR="00695BDE" w:rsidRPr="007663EF" w:rsidRDefault="00695BDE" w:rsidP="00695BDE">
      <w:pPr>
        <w:pStyle w:val="Paragraphedeliste"/>
        <w:numPr>
          <w:ilvl w:val="0"/>
          <w:numId w:val="1"/>
        </w:num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>Système de bonus de fidélisation</w:t>
      </w:r>
    </w:p>
    <w:p w14:paraId="5E012BDC" w14:textId="77777777" w:rsidR="00695BDE" w:rsidRPr="007663EF" w:rsidRDefault="00695BDE" w:rsidP="00695BDE">
      <w:pPr>
        <w:pStyle w:val="Paragraphedeliste"/>
        <w:numPr>
          <w:ilvl w:val="0"/>
          <w:numId w:val="1"/>
        </w:num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Système de parrainage </w:t>
      </w:r>
    </w:p>
    <w:p w14:paraId="4739D9E3" w14:textId="425A7CB1" w:rsidR="00695BDE" w:rsidRPr="007663EF" w:rsidRDefault="00695BDE" w:rsidP="00695BDE">
      <w:pPr>
        <w:pStyle w:val="Paragraphedeliste"/>
        <w:numPr>
          <w:ilvl w:val="0"/>
          <w:numId w:val="1"/>
        </w:numPr>
        <w:spacing w:after="0"/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Livraison par localisation GPS (Maps) </w:t>
      </w:r>
    </w:p>
    <w:p w14:paraId="6C078AE9" w14:textId="77777777" w:rsidR="00695BDE" w:rsidRPr="007663EF" w:rsidRDefault="00695BDE">
      <w:pPr>
        <w:rPr>
          <w:rFonts w:ascii="Poppins" w:hAnsi="Poppins" w:cs="Poppins"/>
        </w:rPr>
      </w:pPr>
    </w:p>
    <w:p w14:paraId="4BC93B6C" w14:textId="36679DC5" w:rsidR="00DE1359" w:rsidRPr="007663EF" w:rsidRDefault="00D43379" w:rsidP="007663EF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color w:val="EE0000"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Contexte &amp; Problème</w:t>
      </w:r>
    </w:p>
    <w:p w14:paraId="4C3B348A" w14:textId="0CB9B7B4" w:rsidR="00695BDE" w:rsidRPr="007663EF" w:rsidRDefault="00695BDE">
      <w:pPr>
        <w:rPr>
          <w:rFonts w:ascii="Poppins" w:hAnsi="Poppins" w:cs="Poppins"/>
        </w:rPr>
      </w:pPr>
      <w:r w:rsidRPr="007663EF">
        <w:rPr>
          <w:rFonts w:ascii="Poppins" w:hAnsi="Poppins" w:cs="Poppins"/>
        </w:rPr>
        <w:t>La pharmacie gère actuellement les ventes et stock manuellement ou avec un outil non centralisé.</w:t>
      </w:r>
      <w:r w:rsidRPr="007663EF">
        <w:rPr>
          <w:rFonts w:ascii="Poppins" w:hAnsi="Poppins" w:cs="Poppins"/>
        </w:rPr>
        <w:br/>
      </w:r>
      <w:r w:rsidRPr="007663EF">
        <w:rPr>
          <w:rFonts w:ascii="Poppins" w:hAnsi="Poppins" w:cs="Poppins"/>
        </w:rPr>
        <w:br/>
      </w:r>
      <w:r w:rsidRPr="007663EF">
        <w:rPr>
          <w:rFonts w:ascii="Poppins" w:hAnsi="Poppins" w:cs="Poppins"/>
          <w:b/>
          <w:bCs/>
        </w:rPr>
        <w:t>Problèmes probables :</w:t>
      </w:r>
    </w:p>
    <w:p w14:paraId="00307A39" w14:textId="77777777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Erreur de stock</w:t>
      </w:r>
    </w:p>
    <w:p w14:paraId="0E9FD292" w14:textId="11CC00C9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Difficulté de suivi des ventes </w:t>
      </w:r>
    </w:p>
    <w:p w14:paraId="6DB21984" w14:textId="3A57DB82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Absence de vente en ligne </w:t>
      </w:r>
    </w:p>
    <w:p w14:paraId="07C80F66" w14:textId="2372E192" w:rsidR="00695BDE" w:rsidRPr="007663EF" w:rsidRDefault="00695BDE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Manque de statistiques fiables </w:t>
      </w:r>
    </w:p>
    <w:p w14:paraId="1D54027D" w14:textId="77777777" w:rsidR="00FB73F8" w:rsidRPr="007663EF" w:rsidRDefault="00FB73F8" w:rsidP="00FB73F8">
      <w:pPr>
        <w:pStyle w:val="Paragraphedeliste"/>
        <w:rPr>
          <w:rFonts w:ascii="Poppins" w:hAnsi="Poppins" w:cs="Poppins"/>
        </w:rPr>
      </w:pPr>
    </w:p>
    <w:p w14:paraId="1E0C01E0" w14:textId="77777777" w:rsidR="007663EF" w:rsidRPr="007663EF" w:rsidRDefault="007663EF" w:rsidP="00FB73F8">
      <w:pPr>
        <w:pStyle w:val="Paragraphedeliste"/>
        <w:rPr>
          <w:rFonts w:ascii="Poppins" w:hAnsi="Poppins" w:cs="Poppins"/>
        </w:rPr>
      </w:pPr>
    </w:p>
    <w:p w14:paraId="19E37CB6" w14:textId="041533FC" w:rsidR="00695BDE" w:rsidRPr="007663EF" w:rsidRDefault="00D43379" w:rsidP="003162DC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color w:val="EE0000"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lastRenderedPageBreak/>
        <w:t>Objectif du projet</w:t>
      </w:r>
    </w:p>
    <w:p w14:paraId="10516AED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5C69BF53" w14:textId="5B11F61A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Digitalis</w:t>
      </w:r>
      <w:r w:rsidR="008E074F">
        <w:rPr>
          <w:rFonts w:ascii="Poppins" w:hAnsi="Poppins" w:cs="Poppins"/>
        </w:rPr>
        <w:t>er</w:t>
      </w:r>
      <w:r w:rsidRPr="007663EF">
        <w:rPr>
          <w:rFonts w:ascii="Poppins" w:hAnsi="Poppins" w:cs="Poppins"/>
        </w:rPr>
        <w:t xml:space="preserve"> la gestion complète de la pharmacie </w:t>
      </w:r>
    </w:p>
    <w:p w14:paraId="3A54B4A0" w14:textId="77777777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Automatiser les ventes et la gestion de stock</w:t>
      </w:r>
    </w:p>
    <w:p w14:paraId="642ED9F3" w14:textId="77777777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Permettre les achats en ligne par les clients </w:t>
      </w:r>
    </w:p>
    <w:p w14:paraId="04E01FC0" w14:textId="62483070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Réduire les erreurs humaines </w:t>
      </w:r>
    </w:p>
    <w:p w14:paraId="7539822F" w14:textId="2635FB5B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Améliorer la traçabilité des produits</w:t>
      </w:r>
    </w:p>
    <w:p w14:paraId="0A009400" w14:textId="57B86E09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Livraison à domicile pour les achats en ligne</w:t>
      </w:r>
    </w:p>
    <w:p w14:paraId="62D75499" w14:textId="08D658A6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Fidélisation des client grâce au système de point bonus par achat</w:t>
      </w:r>
    </w:p>
    <w:p w14:paraId="5D1F8600" w14:textId="77777777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Système de parrainage</w:t>
      </w:r>
    </w:p>
    <w:p w14:paraId="6240A6F9" w14:textId="77777777" w:rsidR="00695BDE" w:rsidRPr="007663EF" w:rsidRDefault="00695BDE" w:rsidP="00695BDE">
      <w:pPr>
        <w:rPr>
          <w:rFonts w:ascii="Poppins" w:hAnsi="Poppins" w:cs="Poppins"/>
        </w:rPr>
      </w:pPr>
    </w:p>
    <w:p w14:paraId="289E649E" w14:textId="73336713" w:rsidR="00695BDE" w:rsidRPr="007663EF" w:rsidRDefault="00D43379" w:rsidP="003162DC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Utilisateur</w:t>
      </w:r>
      <w:r w:rsidR="00695BDE"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s</w:t>
      </w: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 xml:space="preserve"> de l’application</w:t>
      </w:r>
    </w:p>
    <w:p w14:paraId="12A77678" w14:textId="2396F715" w:rsidR="00695BDE" w:rsidRPr="007663EF" w:rsidRDefault="00695BDE" w:rsidP="00695BDE">
      <w:pPr>
        <w:rPr>
          <w:rFonts w:ascii="Poppins" w:hAnsi="Poppins" w:cs="Poppins"/>
          <w:b/>
          <w:bCs/>
        </w:rPr>
      </w:pPr>
      <w:r w:rsidRPr="007663EF">
        <w:rPr>
          <w:rFonts w:ascii="Poppins" w:hAnsi="Poppins" w:cs="Poppins"/>
          <w:b/>
          <w:bCs/>
        </w:rPr>
        <w:t>Administrateurs</w:t>
      </w:r>
    </w:p>
    <w:p w14:paraId="3645F90D" w14:textId="6569FB23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Gestion globale </w:t>
      </w:r>
    </w:p>
    <w:p w14:paraId="486FEEB7" w14:textId="712E28CD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Paramètre système </w:t>
      </w:r>
    </w:p>
    <w:p w14:paraId="3F8B651E" w14:textId="1D19D019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Rapport et Statistiques</w:t>
      </w:r>
    </w:p>
    <w:p w14:paraId="7BAD7928" w14:textId="088C8297" w:rsidR="00695BDE" w:rsidRPr="007663EF" w:rsidRDefault="00695BDE" w:rsidP="00695BDE">
      <w:pPr>
        <w:rPr>
          <w:rFonts w:ascii="Poppins" w:hAnsi="Poppins" w:cs="Poppins"/>
          <w:b/>
          <w:bCs/>
        </w:rPr>
      </w:pPr>
      <w:r w:rsidRPr="007663EF">
        <w:rPr>
          <w:rFonts w:ascii="Poppins" w:hAnsi="Poppins" w:cs="Poppins"/>
          <w:b/>
          <w:bCs/>
        </w:rPr>
        <w:t xml:space="preserve">Pharmacien/Caissier </w:t>
      </w:r>
    </w:p>
    <w:p w14:paraId="29C182BA" w14:textId="12B080E4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Vente via POS</w:t>
      </w:r>
    </w:p>
    <w:p w14:paraId="6E4C83CB" w14:textId="4F8DA05C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Gestion stock</w:t>
      </w:r>
    </w:p>
    <w:p w14:paraId="4BF58246" w14:textId="3576A536" w:rsidR="00695BDE" w:rsidRPr="007663EF" w:rsidRDefault="00695BDE" w:rsidP="00695BDE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Validation commandes (clients en ligne)</w:t>
      </w:r>
    </w:p>
    <w:p w14:paraId="69774609" w14:textId="42121912" w:rsidR="00FB73F8" w:rsidRPr="007663EF" w:rsidRDefault="00FB73F8" w:rsidP="00FB73F8">
      <w:pPr>
        <w:rPr>
          <w:rFonts w:ascii="Poppins" w:hAnsi="Poppins" w:cs="Poppins"/>
          <w:b/>
          <w:bCs/>
        </w:rPr>
      </w:pPr>
      <w:r w:rsidRPr="007663EF">
        <w:rPr>
          <w:rFonts w:ascii="Poppins" w:hAnsi="Poppins" w:cs="Poppins"/>
          <w:b/>
          <w:bCs/>
        </w:rPr>
        <w:t xml:space="preserve">Client en ligne </w:t>
      </w:r>
    </w:p>
    <w:p w14:paraId="24A0BBFA" w14:textId="0EC9721D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Consultation des produits en stock</w:t>
      </w:r>
    </w:p>
    <w:p w14:paraId="5FDAFDA2" w14:textId="5E248A95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Commande et paiement (Mobile Money, Carte bancaire)</w:t>
      </w:r>
    </w:p>
    <w:p w14:paraId="09CC73AF" w14:textId="3DB85696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Suivi de commande</w:t>
      </w:r>
    </w:p>
    <w:p w14:paraId="59256438" w14:textId="77777777" w:rsidR="003162DC" w:rsidRPr="007663EF" w:rsidRDefault="003162DC" w:rsidP="003162DC">
      <w:pPr>
        <w:pStyle w:val="Paragraphedeliste"/>
        <w:rPr>
          <w:rFonts w:ascii="Poppins" w:hAnsi="Poppins" w:cs="Poppins"/>
        </w:rPr>
      </w:pPr>
    </w:p>
    <w:p w14:paraId="355DFB4E" w14:textId="3B7526B6" w:rsidR="00FB73F8" w:rsidRPr="007663EF" w:rsidRDefault="00D43379" w:rsidP="003162DC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Fonctionnalités Principales</w:t>
      </w:r>
    </w:p>
    <w:p w14:paraId="11698012" w14:textId="64E73639" w:rsidR="00FB73F8" w:rsidRPr="007663EF" w:rsidRDefault="00FB73F8" w:rsidP="00695BDE">
      <w:pPr>
        <w:rPr>
          <w:rFonts w:ascii="Poppins" w:hAnsi="Poppins" w:cs="Poppins"/>
          <w:b/>
          <w:bCs/>
        </w:rPr>
      </w:pPr>
      <w:r w:rsidRPr="007663EF">
        <w:rPr>
          <w:rFonts w:ascii="Poppins" w:hAnsi="Poppins" w:cs="Poppins"/>
          <w:b/>
          <w:bCs/>
        </w:rPr>
        <w:t>Connexion/Inscription</w:t>
      </w:r>
    </w:p>
    <w:p w14:paraId="0E50FE13" w14:textId="2248C143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Inscription et Authentification des utilisateurs</w:t>
      </w:r>
    </w:p>
    <w:p w14:paraId="477A4C18" w14:textId="1C29E55E" w:rsidR="00FB73F8" w:rsidRPr="007663EF" w:rsidRDefault="00FB73F8" w:rsidP="00FB73F8">
      <w:pPr>
        <w:rPr>
          <w:rFonts w:ascii="Poppins" w:hAnsi="Poppins" w:cs="Poppins"/>
          <w:b/>
          <w:bCs/>
        </w:rPr>
      </w:pPr>
      <w:r w:rsidRPr="007663EF">
        <w:rPr>
          <w:rFonts w:ascii="Poppins" w:hAnsi="Poppins" w:cs="Poppins"/>
          <w:b/>
          <w:bCs/>
        </w:rPr>
        <w:t xml:space="preserve">Gestion des produits </w:t>
      </w:r>
    </w:p>
    <w:p w14:paraId="497964F9" w14:textId="4CDC273A" w:rsidR="00FB73F8" w:rsidRPr="007663EF" w:rsidRDefault="003162DC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Créer / </w:t>
      </w:r>
      <w:r w:rsidR="00FB73F8" w:rsidRPr="007663EF">
        <w:rPr>
          <w:rFonts w:ascii="Poppins" w:hAnsi="Poppins" w:cs="Poppins"/>
        </w:rPr>
        <w:t xml:space="preserve">Ajouter/ </w:t>
      </w:r>
      <w:r w:rsidRPr="007663EF">
        <w:rPr>
          <w:rFonts w:ascii="Poppins" w:hAnsi="Poppins" w:cs="Poppins"/>
        </w:rPr>
        <w:t xml:space="preserve">Lister / </w:t>
      </w:r>
      <w:r w:rsidR="00FB73F8" w:rsidRPr="007663EF">
        <w:rPr>
          <w:rFonts w:ascii="Poppins" w:hAnsi="Poppins" w:cs="Poppins"/>
        </w:rPr>
        <w:t>modifier/ supprimer produit</w:t>
      </w:r>
    </w:p>
    <w:p w14:paraId="2DD8F5A2" w14:textId="3CE858E0" w:rsidR="00FB73F8" w:rsidRPr="007663EF" w:rsidRDefault="003162DC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Création de catégories des produits pharmaceutiques</w:t>
      </w:r>
    </w:p>
    <w:p w14:paraId="3C2B050B" w14:textId="7372D754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Gestion date d’expiration</w:t>
      </w:r>
      <w:r w:rsidR="003162DC" w:rsidRPr="007663EF">
        <w:rPr>
          <w:rFonts w:ascii="Poppins" w:hAnsi="Poppins" w:cs="Poppins"/>
        </w:rPr>
        <w:t xml:space="preserve"> des produits</w:t>
      </w:r>
    </w:p>
    <w:p w14:paraId="0F31F686" w14:textId="31346B09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Gestion lot et numéro de série </w:t>
      </w:r>
    </w:p>
    <w:p w14:paraId="319434A5" w14:textId="5796F2DE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lastRenderedPageBreak/>
        <w:t xml:space="preserve">Prix d’achat et prix de vente </w:t>
      </w:r>
    </w:p>
    <w:p w14:paraId="146A798A" w14:textId="51721926" w:rsidR="003162DC" w:rsidRPr="007663EF" w:rsidRDefault="003162DC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Fiches techniques (composition des produits, unité de vente/ unité de stockage)</w:t>
      </w:r>
    </w:p>
    <w:p w14:paraId="07B6E9CE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5BA2E9C7" w14:textId="4FDECE97" w:rsidR="00FB73F8" w:rsidRPr="007663EF" w:rsidRDefault="00FB73F8" w:rsidP="007663EF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color w:val="EE0000"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Gestion de stock</w:t>
      </w:r>
    </w:p>
    <w:p w14:paraId="6403A9A9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7413AD38" w14:textId="0F3449E6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Entrée et sorties de stock</w:t>
      </w:r>
    </w:p>
    <w:p w14:paraId="1CE66332" w14:textId="3C0982C3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Alerte produits expirés</w:t>
      </w:r>
    </w:p>
    <w:p w14:paraId="2281E682" w14:textId="739F0921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Historiques mouvements</w:t>
      </w:r>
    </w:p>
    <w:p w14:paraId="02D186EF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5C21C0E7" w14:textId="2E4097FA" w:rsidR="00FB73F8" w:rsidRPr="007663EF" w:rsidRDefault="00FB73F8" w:rsidP="007663EF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color w:val="EE0000"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POS (Point de vente)</w:t>
      </w:r>
    </w:p>
    <w:p w14:paraId="0FEBA3B6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773D3D95" w14:textId="3B32336D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Recherche rapide produit</w:t>
      </w:r>
    </w:p>
    <w:p w14:paraId="79778403" w14:textId="6BCAF96F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Scan code-barres </w:t>
      </w:r>
    </w:p>
    <w:p w14:paraId="1B12AB2C" w14:textId="2CB83CFC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Panier de vente </w:t>
      </w:r>
    </w:p>
    <w:p w14:paraId="605BDF34" w14:textId="14B10EC3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Impression facture </w:t>
      </w:r>
    </w:p>
    <w:p w14:paraId="1B95E503" w14:textId="18426AB4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Mode de paiement en ligne </w:t>
      </w:r>
    </w:p>
    <w:p w14:paraId="091645D7" w14:textId="0A93DEE3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Livraison ou retrait en pharmacie</w:t>
      </w:r>
    </w:p>
    <w:p w14:paraId="4DE43BA1" w14:textId="0E0B2B02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Enregistrement des clients</w:t>
      </w:r>
    </w:p>
    <w:p w14:paraId="2EFE2DD1" w14:textId="5E07EDEC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Génération de code client (code Fidélisation et code parrainage)</w:t>
      </w:r>
    </w:p>
    <w:p w14:paraId="7725D732" w14:textId="0A3FD325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Système de scan QR pour bonus </w:t>
      </w:r>
    </w:p>
    <w:p w14:paraId="7F3CEC90" w14:textId="6C482572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Gestion de vente par code bonus cumulé (quota minimum fixé)</w:t>
      </w:r>
    </w:p>
    <w:p w14:paraId="5BDA6283" w14:textId="77777777" w:rsidR="003162DC" w:rsidRPr="007663EF" w:rsidRDefault="003162DC" w:rsidP="00FB73F8">
      <w:pPr>
        <w:rPr>
          <w:rFonts w:ascii="Bahnschrift" w:hAnsi="Bahnschrift" w:cs="Poppins"/>
          <w:b/>
          <w:bCs/>
          <w:color w:val="EE0000"/>
          <w:sz w:val="28"/>
          <w:szCs w:val="28"/>
        </w:rPr>
      </w:pPr>
    </w:p>
    <w:p w14:paraId="3051DC79" w14:textId="34931963" w:rsidR="00FB73F8" w:rsidRPr="007663EF" w:rsidRDefault="00FB73F8" w:rsidP="007663EF">
      <w:pPr>
        <w:pStyle w:val="Paragraphedeliste"/>
        <w:numPr>
          <w:ilvl w:val="0"/>
          <w:numId w:val="2"/>
        </w:numPr>
        <w:ind w:left="284"/>
        <w:rPr>
          <w:rFonts w:ascii="Bahnschrift" w:hAnsi="Bahnschrift" w:cs="Poppins"/>
          <w:b/>
          <w:bCs/>
          <w:color w:val="EE0000"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 xml:space="preserve">Reporting </w:t>
      </w:r>
      <w:r w:rsidR="00DE1359"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et Statistiques</w:t>
      </w:r>
    </w:p>
    <w:p w14:paraId="7BD68A70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0A549C5C" w14:textId="5DF42FB1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Vente journalières /mensuelles</w:t>
      </w:r>
    </w:p>
    <w:p w14:paraId="351847F2" w14:textId="1D566E5D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Produits les plus vendus</w:t>
      </w:r>
    </w:p>
    <w:p w14:paraId="549AB365" w14:textId="6CA5BEF1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Bénéfices</w:t>
      </w:r>
    </w:p>
    <w:p w14:paraId="44A8EA92" w14:textId="4FDF6089" w:rsidR="00FB73F8" w:rsidRPr="007663EF" w:rsidRDefault="00FB73F8" w:rsidP="00FB73F8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Historique des transactions</w:t>
      </w:r>
    </w:p>
    <w:p w14:paraId="2C489FB2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4BA74B8D" w14:textId="31BA6E3D" w:rsidR="00DE1359" w:rsidRPr="007663EF" w:rsidRDefault="00D43379" w:rsidP="007663EF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Exigences Techniques</w:t>
      </w:r>
      <w:r w:rsidRPr="007663EF">
        <w:rPr>
          <w:rFonts w:ascii="Bahnschrift" w:hAnsi="Bahnschrift" w:cs="Poppins"/>
          <w:b/>
          <w:bCs/>
          <w:sz w:val="28"/>
          <w:szCs w:val="28"/>
        </w:rPr>
        <w:br/>
      </w:r>
    </w:p>
    <w:p w14:paraId="2D2C16BD" w14:textId="58ADD4B3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Application Web (desktop + Mobile)</w:t>
      </w:r>
    </w:p>
    <w:p w14:paraId="7EFC5C5C" w14:textId="3F31BF73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Backend API Sécurisée</w:t>
      </w:r>
    </w:p>
    <w:p w14:paraId="45E30FD4" w14:textId="241A14F0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Authentification par rôles</w:t>
      </w:r>
    </w:p>
    <w:p w14:paraId="3A6A8023" w14:textId="54031A2A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Base de données relationnelle</w:t>
      </w:r>
    </w:p>
    <w:p w14:paraId="638CD291" w14:textId="77777777" w:rsidR="003162DC" w:rsidRPr="007663EF" w:rsidRDefault="003162DC" w:rsidP="00DE1359">
      <w:pPr>
        <w:rPr>
          <w:rFonts w:ascii="Poppins" w:hAnsi="Poppins" w:cs="Poppins"/>
        </w:rPr>
      </w:pPr>
    </w:p>
    <w:p w14:paraId="6C0324E6" w14:textId="77FEAC7A" w:rsidR="00DE1359" w:rsidRPr="007663EF" w:rsidRDefault="00DE1359" w:rsidP="007663EF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color w:val="EE0000"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lastRenderedPageBreak/>
        <w:t xml:space="preserve">Stack possible </w:t>
      </w:r>
    </w:p>
    <w:p w14:paraId="05EAC2DE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296F22F8" w14:textId="6CB6A7D9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Front-</w:t>
      </w:r>
      <w:r w:rsidR="007663EF" w:rsidRPr="007663EF">
        <w:rPr>
          <w:rFonts w:ascii="Poppins" w:hAnsi="Poppins" w:cs="Poppins"/>
        </w:rPr>
        <w:t>end :</w:t>
      </w:r>
      <w:r w:rsidRPr="007663EF">
        <w:rPr>
          <w:rFonts w:ascii="Poppins" w:hAnsi="Poppins" w:cs="Poppins"/>
        </w:rPr>
        <w:t xml:space="preserve"> React/Next.Js</w:t>
      </w:r>
    </w:p>
    <w:p w14:paraId="73C1875E" w14:textId="6DCD253B" w:rsidR="00DE1359" w:rsidRPr="007663EF" w:rsidRDefault="007663EF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Backend :</w:t>
      </w:r>
      <w:r w:rsidR="00DE1359" w:rsidRPr="007663EF">
        <w:rPr>
          <w:rFonts w:ascii="Poppins" w:hAnsi="Poppins" w:cs="Poppins"/>
        </w:rPr>
        <w:t xml:space="preserve"> Node.js / Express</w:t>
      </w:r>
    </w:p>
    <w:p w14:paraId="6A3EAA6A" w14:textId="7E4CB049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Base de </w:t>
      </w:r>
      <w:r w:rsidR="007663EF" w:rsidRPr="007663EF">
        <w:rPr>
          <w:rFonts w:ascii="Poppins" w:hAnsi="Poppins" w:cs="Poppins"/>
        </w:rPr>
        <w:t>données :</w:t>
      </w:r>
      <w:r w:rsidRPr="007663EF">
        <w:rPr>
          <w:rFonts w:ascii="Poppins" w:hAnsi="Poppins" w:cs="Poppins"/>
        </w:rPr>
        <w:t xml:space="preserve"> Postgr</w:t>
      </w:r>
      <w:r w:rsidR="003162DC" w:rsidRPr="007663EF">
        <w:rPr>
          <w:rFonts w:ascii="Poppins" w:hAnsi="Poppins" w:cs="Poppins"/>
        </w:rPr>
        <w:t>e</w:t>
      </w:r>
      <w:r w:rsidRPr="007663EF">
        <w:rPr>
          <w:rFonts w:ascii="Poppins" w:hAnsi="Poppins" w:cs="Poppins"/>
        </w:rPr>
        <w:t>SQL</w:t>
      </w:r>
    </w:p>
    <w:p w14:paraId="7F5CF9E8" w14:textId="686F64DA" w:rsidR="00DE1359" w:rsidRPr="007663EF" w:rsidRDefault="007663EF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Hébergement :</w:t>
      </w:r>
      <w:r w:rsidR="00DE1359" w:rsidRPr="007663EF">
        <w:rPr>
          <w:rFonts w:ascii="Poppins" w:hAnsi="Poppins" w:cs="Poppins"/>
        </w:rPr>
        <w:t xml:space="preserve"> Render /AWS</w:t>
      </w:r>
    </w:p>
    <w:p w14:paraId="24F66E77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3984F11E" w14:textId="6BF1C21C" w:rsidR="00DE1359" w:rsidRPr="007663EF" w:rsidRDefault="00D43379" w:rsidP="003162DC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Design &amp; UX (Expérience utilisateur)</w:t>
      </w:r>
      <w:r w:rsidRPr="007663EF">
        <w:rPr>
          <w:rFonts w:ascii="Bahnschrift" w:hAnsi="Bahnschrift" w:cs="Poppins"/>
          <w:b/>
          <w:bCs/>
          <w:sz w:val="28"/>
          <w:szCs w:val="28"/>
        </w:rPr>
        <w:br/>
      </w:r>
    </w:p>
    <w:p w14:paraId="6E2CB050" w14:textId="1201049A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Interface moderne et claire </w:t>
      </w:r>
    </w:p>
    <w:p w14:paraId="2837EF72" w14:textId="378D5745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Accès rapide au POS</w:t>
      </w:r>
    </w:p>
    <w:p w14:paraId="431B9E86" w14:textId="776F4E1F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Navigation simple pour pharmacien/caissière</w:t>
      </w:r>
    </w:p>
    <w:p w14:paraId="26A71796" w14:textId="7035E2C3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Interface client style e-commerce</w:t>
      </w:r>
    </w:p>
    <w:p w14:paraId="6DD98CD2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3E7FAD76" w14:textId="7B645C86" w:rsidR="00DE1359" w:rsidRPr="007663EF" w:rsidRDefault="00D43379" w:rsidP="007663EF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Contraintes métier</w:t>
      </w:r>
      <w:r w:rsidRPr="007663EF">
        <w:rPr>
          <w:rFonts w:ascii="Bahnschrift" w:hAnsi="Bahnschrift" w:cs="Poppins"/>
          <w:b/>
          <w:bCs/>
          <w:sz w:val="28"/>
          <w:szCs w:val="28"/>
        </w:rPr>
        <w:br/>
      </w:r>
    </w:p>
    <w:p w14:paraId="6276104F" w14:textId="4E7D291A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Gestion des produits sensibles (médicaments)</w:t>
      </w:r>
    </w:p>
    <w:p w14:paraId="0950EA5F" w14:textId="2464E90F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Contrôle date d’expiration</w:t>
      </w:r>
    </w:p>
    <w:p w14:paraId="13C13A24" w14:textId="74DC2EF5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Historique obligatoire des ventes </w:t>
      </w:r>
    </w:p>
    <w:p w14:paraId="7C1093FF" w14:textId="50A5364D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Sécurité des données clients</w:t>
      </w:r>
    </w:p>
    <w:p w14:paraId="6459367C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707870E0" w14:textId="4CE31A90" w:rsidR="00DE1359" w:rsidRPr="007663EF" w:rsidRDefault="00D43379" w:rsidP="007663EF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Sécurité</w:t>
      </w:r>
      <w:r w:rsidR="003162DC"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 xml:space="preserve"> (Application et données)</w:t>
      </w: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br/>
      </w:r>
    </w:p>
    <w:p w14:paraId="2379C133" w14:textId="769E6C66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Authentification sécurisée</w:t>
      </w:r>
    </w:p>
    <w:p w14:paraId="5939F6C4" w14:textId="77777777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Sécurité de transactions de paiements</w:t>
      </w:r>
    </w:p>
    <w:p w14:paraId="57C22618" w14:textId="77777777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Sauvegarde de données automatiques</w:t>
      </w:r>
    </w:p>
    <w:p w14:paraId="5243D2E1" w14:textId="121097B3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Journal des actions (logs) </w:t>
      </w:r>
    </w:p>
    <w:p w14:paraId="12A03D94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39EA849D" w14:textId="1E4FD85B" w:rsidR="00DE1359" w:rsidRPr="007663EF" w:rsidRDefault="00D43379" w:rsidP="007663EF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Evolution Future</w:t>
      </w:r>
      <w:r w:rsidRPr="007663EF">
        <w:rPr>
          <w:rFonts w:ascii="Bahnschrift" w:hAnsi="Bahnschrift" w:cs="Poppins"/>
          <w:b/>
          <w:bCs/>
          <w:sz w:val="28"/>
          <w:szCs w:val="28"/>
        </w:rPr>
        <w:br/>
      </w:r>
    </w:p>
    <w:p w14:paraId="745DBC83" w14:textId="32600991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Application Mobile </w:t>
      </w:r>
    </w:p>
    <w:p w14:paraId="412ACBDA" w14:textId="1F53A14F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Intégration WhatsApp commandes</w:t>
      </w:r>
    </w:p>
    <w:p w14:paraId="67E270B7" w14:textId="6E670C02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IA pour prévision stock</w:t>
      </w:r>
    </w:p>
    <w:p w14:paraId="30301A77" w14:textId="50F638A0" w:rsidR="007663EF" w:rsidRPr="007663EF" w:rsidRDefault="00DE1359" w:rsidP="007663EF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Multi-pharmacies</w:t>
      </w:r>
    </w:p>
    <w:p w14:paraId="11FB5879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57E2DCEA" w14:textId="49C53B97" w:rsidR="003162DC" w:rsidRPr="007663EF" w:rsidRDefault="00D43379" w:rsidP="00DE1359">
      <w:pPr>
        <w:pStyle w:val="Paragraphedeliste"/>
        <w:numPr>
          <w:ilvl w:val="0"/>
          <w:numId w:val="2"/>
        </w:numPr>
        <w:ind w:left="284" w:hanging="284"/>
        <w:rPr>
          <w:rFonts w:ascii="Bahnschrift" w:hAnsi="Bahnschrift" w:cs="Poppins"/>
          <w:b/>
          <w:bCs/>
          <w:color w:val="EE0000"/>
          <w:sz w:val="28"/>
          <w:szCs w:val="28"/>
        </w:rPr>
      </w:pPr>
      <w:r w:rsidRPr="007663EF">
        <w:rPr>
          <w:rFonts w:ascii="Bahnschrift" w:hAnsi="Bahnschrift" w:cs="Poppins"/>
          <w:b/>
          <w:bCs/>
          <w:color w:val="EE0000"/>
          <w:sz w:val="28"/>
          <w:szCs w:val="28"/>
        </w:rPr>
        <w:t>Critères de réussite</w:t>
      </w:r>
    </w:p>
    <w:p w14:paraId="46F05617" w14:textId="77777777" w:rsidR="007663EF" w:rsidRPr="007663EF" w:rsidRDefault="007663EF" w:rsidP="007663EF">
      <w:pPr>
        <w:pStyle w:val="Paragraphedeliste"/>
        <w:rPr>
          <w:rFonts w:ascii="Poppins" w:hAnsi="Poppins" w:cs="Poppins"/>
        </w:rPr>
      </w:pPr>
    </w:p>
    <w:p w14:paraId="7213D86D" w14:textId="2E8BDED5" w:rsidR="00D4337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Réduction erreurs stock</w:t>
      </w:r>
    </w:p>
    <w:p w14:paraId="2D176A95" w14:textId="27348D1F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Vente rapide via POS</w:t>
      </w:r>
    </w:p>
    <w:p w14:paraId="4D9F31C7" w14:textId="2F5A24F4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lastRenderedPageBreak/>
        <w:t xml:space="preserve">Commande en ligne actives </w:t>
      </w:r>
    </w:p>
    <w:p w14:paraId="656FF5B7" w14:textId="613B86E0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Gestion de fidélisation client </w:t>
      </w:r>
    </w:p>
    <w:p w14:paraId="251906A7" w14:textId="1E106CF4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>Scan code QR client pour utilisation des points cumulés</w:t>
      </w:r>
    </w:p>
    <w:p w14:paraId="1B92E65B" w14:textId="09EF4B64" w:rsidR="00DE1359" w:rsidRPr="007663EF" w:rsidRDefault="00DE1359" w:rsidP="00DE1359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7663EF">
        <w:rPr>
          <w:rFonts w:ascii="Poppins" w:hAnsi="Poppins" w:cs="Poppins"/>
        </w:rPr>
        <w:t xml:space="preserve">Génération de code Client et Code Parrainage </w:t>
      </w:r>
    </w:p>
    <w:p w14:paraId="3100E674" w14:textId="77777777" w:rsidR="003162DC" w:rsidRPr="007663EF" w:rsidRDefault="003162DC" w:rsidP="003162DC">
      <w:pPr>
        <w:rPr>
          <w:rFonts w:ascii="Poppins" w:hAnsi="Poppins" w:cs="Poppins"/>
        </w:rPr>
      </w:pPr>
    </w:p>
    <w:p w14:paraId="5E02BB38" w14:textId="77777777" w:rsidR="007663EF" w:rsidRPr="007663EF" w:rsidRDefault="007663EF" w:rsidP="003162DC">
      <w:pPr>
        <w:rPr>
          <w:rFonts w:ascii="Poppins" w:hAnsi="Poppins" w:cs="Poppins"/>
        </w:rPr>
      </w:pPr>
    </w:p>
    <w:p w14:paraId="50476D36" w14:textId="40F03108" w:rsidR="003162DC" w:rsidRPr="007663EF" w:rsidRDefault="003162DC" w:rsidP="003162DC">
      <w:pPr>
        <w:rPr>
          <w:rFonts w:ascii="Poppins" w:hAnsi="Poppins" w:cs="Poppins"/>
        </w:rPr>
      </w:pPr>
      <w:r w:rsidRPr="007663EF">
        <w:rPr>
          <w:rFonts w:ascii="Bahnschrift" w:hAnsi="Bahnschrift" w:cs="Poppins"/>
          <w:b/>
          <w:bCs/>
          <w:color w:val="EE0000"/>
        </w:rPr>
        <w:t>Note</w:t>
      </w:r>
      <w:r w:rsidRPr="007663EF">
        <w:rPr>
          <w:rFonts w:ascii="Poppins" w:hAnsi="Poppins" w:cs="Poppins"/>
        </w:rPr>
        <w:t> : Veuillez faire un retour sur ce présent brief afin de clarifier le besoin et les points manquants pour une meilleure compréhension du projet avant la phase de développement.</w:t>
      </w:r>
    </w:p>
    <w:p w14:paraId="099DF065" w14:textId="77777777" w:rsidR="003162DC" w:rsidRPr="007663EF" w:rsidRDefault="003162DC" w:rsidP="003162DC">
      <w:pPr>
        <w:rPr>
          <w:rFonts w:ascii="Poppins" w:hAnsi="Poppins" w:cs="Poppins"/>
        </w:rPr>
      </w:pPr>
    </w:p>
    <w:p w14:paraId="682067F5" w14:textId="098EA621" w:rsidR="003162DC" w:rsidRPr="007663EF" w:rsidRDefault="003162DC" w:rsidP="003162DC">
      <w:pPr>
        <w:ind w:left="4956"/>
        <w:rPr>
          <w:rFonts w:ascii="Poppins" w:hAnsi="Poppins" w:cs="Poppins"/>
        </w:rPr>
      </w:pPr>
      <w:r w:rsidRPr="007663EF">
        <w:rPr>
          <w:rFonts w:ascii="Poppins" w:hAnsi="Poppins" w:cs="Poppins"/>
        </w:rPr>
        <w:t>Fait à Kinshasa, le 24/02/2026</w:t>
      </w:r>
    </w:p>
    <w:p w14:paraId="7E166327" w14:textId="77777777" w:rsidR="003162DC" w:rsidRPr="007663EF" w:rsidRDefault="003162DC" w:rsidP="003162DC">
      <w:pPr>
        <w:ind w:left="4956"/>
        <w:rPr>
          <w:rFonts w:ascii="Poppins" w:hAnsi="Poppins" w:cs="Poppins"/>
        </w:rPr>
      </w:pPr>
    </w:p>
    <w:p w14:paraId="1EF954EB" w14:textId="1C1D6A7F" w:rsidR="003162DC" w:rsidRPr="007663EF" w:rsidRDefault="003162DC" w:rsidP="003162DC">
      <w:pPr>
        <w:ind w:left="4956" w:firstLine="708"/>
        <w:rPr>
          <w:rFonts w:ascii="Poppins" w:hAnsi="Poppins" w:cs="Poppins"/>
          <w:b/>
          <w:bCs/>
        </w:rPr>
      </w:pPr>
      <w:r w:rsidRPr="007663EF">
        <w:rPr>
          <w:rFonts w:ascii="Poppins" w:hAnsi="Poppins" w:cs="Poppins"/>
          <w:b/>
          <w:bCs/>
        </w:rPr>
        <w:t xml:space="preserve">Benjamin KABEYA </w:t>
      </w:r>
    </w:p>
    <w:p w14:paraId="1CA53674" w14:textId="323EF575" w:rsidR="003162DC" w:rsidRPr="007663EF" w:rsidRDefault="003162DC" w:rsidP="003162DC">
      <w:pPr>
        <w:rPr>
          <w:rFonts w:ascii="Poppins" w:hAnsi="Poppins" w:cs="Poppins"/>
        </w:rPr>
      </w:pPr>
      <w:r w:rsidRPr="007663EF">
        <w:rPr>
          <w:rFonts w:ascii="Poppins" w:hAnsi="Poppins" w:cs="Poppins"/>
        </w:rPr>
        <w:tab/>
      </w:r>
      <w:r w:rsidRPr="007663EF">
        <w:rPr>
          <w:rFonts w:ascii="Poppins" w:hAnsi="Poppins" w:cs="Poppins"/>
        </w:rPr>
        <w:tab/>
      </w:r>
      <w:r w:rsidRPr="007663EF">
        <w:rPr>
          <w:rFonts w:ascii="Poppins" w:hAnsi="Poppins" w:cs="Poppins"/>
        </w:rPr>
        <w:tab/>
      </w:r>
      <w:r w:rsidRPr="007663EF">
        <w:rPr>
          <w:rFonts w:ascii="Poppins" w:hAnsi="Poppins" w:cs="Poppins"/>
        </w:rPr>
        <w:tab/>
      </w:r>
      <w:r w:rsidRPr="007663EF">
        <w:rPr>
          <w:rFonts w:ascii="Poppins" w:hAnsi="Poppins" w:cs="Poppins"/>
        </w:rPr>
        <w:tab/>
      </w:r>
      <w:r w:rsidRPr="007663EF">
        <w:rPr>
          <w:rFonts w:ascii="Poppins" w:hAnsi="Poppins" w:cs="Poppins"/>
        </w:rPr>
        <w:tab/>
      </w:r>
      <w:r w:rsidRPr="007663EF">
        <w:rPr>
          <w:rFonts w:ascii="Poppins" w:hAnsi="Poppins" w:cs="Poppins"/>
        </w:rPr>
        <w:tab/>
        <w:t xml:space="preserve">  Développeur Web Full Stack</w:t>
      </w:r>
    </w:p>
    <w:p w14:paraId="7F6C045D" w14:textId="77777777" w:rsidR="00DE1359" w:rsidRPr="00DE1359" w:rsidRDefault="00DE1359" w:rsidP="00DE1359">
      <w:pPr>
        <w:ind w:left="360"/>
        <w:rPr>
          <w:rFonts w:ascii="Poppins" w:hAnsi="Poppins" w:cs="Poppins"/>
        </w:rPr>
      </w:pPr>
    </w:p>
    <w:sectPr w:rsidR="00DE1359" w:rsidRPr="00DE13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1A8D2" w14:textId="77777777" w:rsidR="009369FB" w:rsidRPr="007663EF" w:rsidRDefault="009369FB" w:rsidP="007663EF">
      <w:pPr>
        <w:spacing w:after="0" w:line="240" w:lineRule="auto"/>
      </w:pPr>
      <w:r w:rsidRPr="007663EF">
        <w:separator/>
      </w:r>
    </w:p>
  </w:endnote>
  <w:endnote w:type="continuationSeparator" w:id="0">
    <w:p w14:paraId="6E8127D6" w14:textId="77777777" w:rsidR="009369FB" w:rsidRPr="007663EF" w:rsidRDefault="009369FB" w:rsidP="007663EF">
      <w:pPr>
        <w:spacing w:after="0" w:line="240" w:lineRule="auto"/>
      </w:pPr>
      <w:r w:rsidRPr="007663E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CB6D" w14:textId="77777777" w:rsidR="007663EF" w:rsidRPr="007663EF" w:rsidRDefault="007663E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998246"/>
      <w:docPartObj>
        <w:docPartGallery w:val="Page Numbers (Bottom of Page)"/>
        <w:docPartUnique/>
      </w:docPartObj>
    </w:sdtPr>
    <w:sdtContent>
      <w:p w14:paraId="1DD67FA8" w14:textId="5E00EC6A" w:rsidR="007663EF" w:rsidRPr="007663EF" w:rsidRDefault="007663EF">
        <w:pPr>
          <w:pStyle w:val="Pieddepage"/>
          <w:jc w:val="right"/>
        </w:pPr>
        <w:r w:rsidRPr="007663EF">
          <w:t xml:space="preserve">Page | </w:t>
        </w:r>
        <w:r w:rsidRPr="007663EF">
          <w:fldChar w:fldCharType="begin"/>
        </w:r>
        <w:r w:rsidRPr="007663EF">
          <w:instrText>PAGE   \* MERGEFORMAT</w:instrText>
        </w:r>
        <w:r w:rsidRPr="007663EF">
          <w:fldChar w:fldCharType="separate"/>
        </w:r>
        <w:r w:rsidRPr="007663EF">
          <w:t>2</w:t>
        </w:r>
        <w:r w:rsidRPr="007663EF">
          <w:fldChar w:fldCharType="end"/>
        </w:r>
        <w:r w:rsidRPr="007663EF">
          <w:t xml:space="preserve"> </w:t>
        </w:r>
      </w:p>
    </w:sdtContent>
  </w:sdt>
  <w:p w14:paraId="1232A368" w14:textId="77777777" w:rsidR="007663EF" w:rsidRPr="007663EF" w:rsidRDefault="007663E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5F5A2" w14:textId="77777777" w:rsidR="007663EF" w:rsidRPr="007663EF" w:rsidRDefault="007663E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4B0C8" w14:textId="77777777" w:rsidR="009369FB" w:rsidRPr="007663EF" w:rsidRDefault="009369FB" w:rsidP="007663EF">
      <w:pPr>
        <w:spacing w:after="0" w:line="240" w:lineRule="auto"/>
      </w:pPr>
      <w:r w:rsidRPr="007663EF">
        <w:separator/>
      </w:r>
    </w:p>
  </w:footnote>
  <w:footnote w:type="continuationSeparator" w:id="0">
    <w:p w14:paraId="323D8CC5" w14:textId="77777777" w:rsidR="009369FB" w:rsidRPr="007663EF" w:rsidRDefault="009369FB" w:rsidP="007663EF">
      <w:pPr>
        <w:spacing w:after="0" w:line="240" w:lineRule="auto"/>
      </w:pPr>
      <w:r w:rsidRPr="007663E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2466A" w14:textId="2D8C5EC7" w:rsidR="007663EF" w:rsidRPr="007663EF" w:rsidRDefault="007663EF">
    <w:pPr>
      <w:pStyle w:val="En-tte"/>
    </w:pPr>
    <w:r w:rsidRPr="007663EF">
      <w:pict w14:anchorId="7D1CBD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6820922" o:spid="_x0000_s1026" type="#_x0000_t75" style="position:absolute;margin-left:0;margin-top:0;width:453.6pt;height:620.85pt;z-index:-251656192;mso-position-horizontal:center;mso-position-horizontal-relative:margin;mso-position-vertical:center;mso-position-vertical-relative:margin" o:allowincell="f">
          <v:imagedata r:id="rId1" o:title="neosys_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FB430" w14:textId="52AB3712" w:rsidR="007663EF" w:rsidRPr="007663EF" w:rsidRDefault="007663EF">
    <w:pPr>
      <w:pStyle w:val="En-tte"/>
    </w:pPr>
    <w:r w:rsidRPr="007663EF">
      <w:pict w14:anchorId="0D6C8B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6820923" o:spid="_x0000_s1027" type="#_x0000_t75" style="position:absolute;margin-left:0;margin-top:0;width:453.6pt;height:620.85pt;z-index:-251655168;mso-position-horizontal:center;mso-position-horizontal-relative:margin;mso-position-vertical:center;mso-position-vertical-relative:margin" o:allowincell="f">
          <v:imagedata r:id="rId1" o:title="neosys_logo" gain="19661f" blacklevel="22938f"/>
        </v:shape>
      </w:pict>
    </w:r>
    <w:r w:rsidRPr="007663EF">
      <w:drawing>
        <wp:anchor distT="0" distB="0" distL="114300" distR="114300" simplePos="0" relativeHeight="251658240" behindDoc="0" locked="0" layoutInCell="1" allowOverlap="1" wp14:anchorId="0543F3F5" wp14:editId="77A045D8">
          <wp:simplePos x="0" y="0"/>
          <wp:positionH relativeFrom="margin">
            <wp:posOffset>-346364</wp:posOffset>
          </wp:positionH>
          <wp:positionV relativeFrom="paragraph">
            <wp:posOffset>-449061</wp:posOffset>
          </wp:positionV>
          <wp:extent cx="1593273" cy="1102049"/>
          <wp:effectExtent l="0" t="0" r="6985" b="3175"/>
          <wp:wrapNone/>
          <wp:docPr id="20199960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99600" name="Image 20199960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3273" cy="11020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04FA" w14:textId="40BD109B" w:rsidR="007663EF" w:rsidRPr="007663EF" w:rsidRDefault="007663EF">
    <w:pPr>
      <w:pStyle w:val="En-tte"/>
    </w:pPr>
    <w:r w:rsidRPr="007663EF">
      <w:pict w14:anchorId="3032F2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6820921" o:spid="_x0000_s1025" type="#_x0000_t75" style="position:absolute;margin-left:0;margin-top:0;width:453.6pt;height:620.85pt;z-index:-251657216;mso-position-horizontal:center;mso-position-horizontal-relative:margin;mso-position-vertical:center;mso-position-vertical-relative:margin" o:allowincell="f">
          <v:imagedata r:id="rId1" o:title="neosys_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711E"/>
    <w:multiLevelType w:val="hybridMultilevel"/>
    <w:tmpl w:val="9D36A234"/>
    <w:lvl w:ilvl="0" w:tplc="C27ED31E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480172"/>
    <w:multiLevelType w:val="hybridMultilevel"/>
    <w:tmpl w:val="7BE21C7C"/>
    <w:lvl w:ilvl="0" w:tplc="2E469582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680447">
    <w:abstractNumId w:val="0"/>
  </w:num>
  <w:num w:numId="2" w16cid:durableId="60637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79"/>
    <w:rsid w:val="003067BB"/>
    <w:rsid w:val="003162DC"/>
    <w:rsid w:val="00695BDE"/>
    <w:rsid w:val="006E2665"/>
    <w:rsid w:val="007663EF"/>
    <w:rsid w:val="00844075"/>
    <w:rsid w:val="008E074F"/>
    <w:rsid w:val="009369FB"/>
    <w:rsid w:val="009B358D"/>
    <w:rsid w:val="009F24A8"/>
    <w:rsid w:val="00B03E49"/>
    <w:rsid w:val="00C83A1D"/>
    <w:rsid w:val="00D43379"/>
    <w:rsid w:val="00DE1359"/>
    <w:rsid w:val="00FB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3B5D3C"/>
  <w15:chartTrackingRefBased/>
  <w15:docId w15:val="{22993545-61E7-421D-A9B5-111209F5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3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3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33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433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D43379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43379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43379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4337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43379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4337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43379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D4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337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337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D4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3379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D433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337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3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3379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D4337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6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63EF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6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63EF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6BB8B-6842-4F61-A7B3-9CE8E9B79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5</Pages>
  <Words>582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Kabeya</dc:creator>
  <cp:keywords/>
  <dc:description/>
  <cp:lastModifiedBy>Benjamin Kabeya</cp:lastModifiedBy>
  <cp:revision>3</cp:revision>
  <cp:lastPrinted>2026-02-25T16:57:00Z</cp:lastPrinted>
  <dcterms:created xsi:type="dcterms:W3CDTF">2026-02-25T15:50:00Z</dcterms:created>
  <dcterms:modified xsi:type="dcterms:W3CDTF">2026-02-25T22:46:00Z</dcterms:modified>
</cp:coreProperties>
</file>