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MCSP Design Sync-20260619_104244-Meeting Recording</w:t>
      </w:r>
    </w:p>
    <w:p>
      <w:pPr>
        <w:spacing w:after="100"/>
      </w:pPr>
      <w:r>
        <w:rPr>
          <w:color w:val="616161"/>
          <w:sz w:val="3mm"/>
          <w:szCs w:val="3mm"/>
          <w:rFonts w:ascii="Segoe UI" w:cs="Segoe UI" w:eastAsia="Segoe UI" w:hAnsi="Segoe UI"/>
        </w:rPr>
        <w:t xml:space="preserve">June 19, 2026, 3:42PM</w:t>
      </w:r>
    </w:p>
    <w:p>
      <w:pPr>
        <w:spacing w:after="100"/>
      </w:pPr>
      <w:r>
        <w:rPr>
          <w:color w:val="616161"/>
          <w:sz w:val="3mm"/>
          <w:szCs w:val="3mm"/>
          <w:rFonts w:ascii="Segoe UI" w:cs="Segoe UI" w:eastAsia="Segoe UI" w:hAnsi="Segoe UI"/>
        </w:rPr>
        <w:t xml:space="preserve">27m 46s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Right, I'm back. So just for a quick, yeah, like overview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Okay, can you?</w:t>
      </w:r>
      <w:r>
        <w:rPr>
          <w:color w:val="242424"/>
          <w:sz w:val="4.3mm"/>
          <w:szCs w:val="4.3mm"/>
          <w:rFonts w:ascii="Segoe UI" w:cs="Segoe UI" w:eastAsia="Segoe UI" w:hAnsi="Segoe UI"/>
        </w:rPr>
        <w:br/>
        <w:t xml:space="preserve">Can you?</w:t>
      </w:r>
      <w:r>
        <w:rPr>
          <w:color w:val="242424"/>
          <w:sz w:val="4.3mm"/>
          <w:szCs w:val="4.3mm"/>
          <w:rFonts w:ascii="Segoe UI" w:cs="Segoe UI" w:eastAsia="Segoe UI" w:hAnsi="Segoe UI"/>
        </w:rPr>
        <w:br/>
        <w:t xml:space="preserve">Can you just, can you repeat what you just talked about with the production ingress, the egress? I think I wrote it down, but just want to make sure it's like clear from your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For production instance, and kind of the two sides of this that I'm thinking is there's like production versus like testing. For production, what that basically means is the cluster's public address is turned off, so it can't be accessed from the public internet. The only connectivity to the cluster is through private networking, which is done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The AWS PrivateLink ingress connection, which allows like applications and services to ping Vault and request credentials back from Vault. And then the egress connection, which allows Vault to reach out to your AWS account and say if there's like a database in there.</w:t>
      </w:r>
      <w:r>
        <w:rPr>
          <w:color w:val="242424"/>
          <w:sz w:val="4.3mm"/>
          <w:szCs w:val="4.3mm"/>
          <w:rFonts w:ascii="Segoe UI" w:cs="Segoe UI" w:eastAsia="Segoe UI" w:hAnsi="Segoe UI"/>
        </w:rPr>
        <w:br/>
        <w:t xml:space="preserve">that you're generating dynamic credentials for, it can like reach into that database and generate the credentials for you, or it can reach into like another resource and rotate the credentials, like auto rotating secrets,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So basically like ingress is stuff requesting stuff from vault. Egress is vault reaching out into your private resources and like doing stuff to them on its own volition.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Nice.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overview page like so.</w:t>
      </w:r>
      <w:r>
        <w:rPr>
          <w:color w:val="242424"/>
          <w:sz w:val="4.3mm"/>
          <w:szCs w:val="4.3mm"/>
          <w:rFonts w:ascii="Segoe UI" w:cs="Segoe UI" w:eastAsia="Segoe UI" w:hAnsi="Segoe UI"/>
        </w:rPr>
        <w:br/>
        <w:t xml:space="preserve">Some of this is placeholder here right now. Documentation will have probably like CLI guide and API guide, but like whether these are all broken out differently or maybe there's some overlap between them is kind of TBD, so it's something you'll probably have to keep an eye on. And then I included the share feedback.</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which we call card here, which I'm hoping we can fill in. Like there isn't a survey for that yet. So again, that's something that you can think through at some point for GA and include a survey in there with whatever kind of stuff we'd want to start learning from customers. And if you want, there is some prior art for like previous versions of Vault.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for what we've had that I might be able to dig up, but yeah, TB.</w:t>
      </w:r>
      <w:r>
        <w:rPr>
          <w:color w:val="242424"/>
          <w:sz w:val="4.3mm"/>
          <w:szCs w:val="4.3mm"/>
          <w:rFonts w:ascii="Segoe UI" w:cs="Segoe UI" w:eastAsia="Segoe UI" w:hAnsi="Segoe UI"/>
        </w:rPr>
        <w:br/>
        <w:t xml:space="preserve">Okay, so again, this is when you first sign in. You have not created a private link, so we're prompting them to do that first because you need to do that to access your vault cluster. Once you have set up private link, then that goes away. The layout changes a little bit. This cluster details card gets stretched out.</w:t>
      </w:r>
      <w:r>
        <w:rPr>
          <w:color w:val="242424"/>
          <w:sz w:val="4.3mm"/>
          <w:szCs w:val="4.3mm"/>
          <w:rFonts w:ascii="Segoe UI" w:cs="Segoe UI" w:eastAsia="Segoe UI" w:hAnsi="Segoe UI"/>
        </w:rPr>
        <w:br/>
        <w:t xml:space="preserve">But at the top of the page is this cluster access tile. And it has two things on it. Opening cluster is what's actually going to open up like the vault itself, like the space where you're managing secrets and like basically vault core in like its own window.</w:t>
      </w:r>
      <w:r>
        <w:rPr>
          <w:color w:val="242424"/>
          <w:sz w:val="4.3mm"/>
          <w:szCs w:val="4.3mm"/>
          <w:rFonts w:ascii="Segoe UI" w:cs="Segoe UI" w:eastAsia="Segoe UI" w:hAnsi="Segoe UI"/>
        </w:rPr>
        <w:br/>
        <w:t xml:space="preserve">And then locking vault just locks all the APIs. So in the case of like, we think there's like a bad actor that got into our system, you like lock vault and then no secrets can be read from the cluster until you think you've like established security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Well, it has a private IP address. It's right there.</w:t>
      </w:r>
      <w:r>
        <w:rPr>
          <w:color w:val="242424"/>
          <w:sz w:val="4.3mm"/>
          <w:szCs w:val="4.3mm"/>
          <w:rFonts w:ascii="Segoe UI" w:cs="Segoe UI" w:eastAsia="Segoe UI" w:hAnsi="Segoe UI"/>
        </w:rPr>
        <w:br/>
        <w:t xml:space="preserve">Okay, and then this is...</w:t>
      </w:r>
      <w:r>
        <w:rPr>
          <w:color w:val="242424"/>
          <w:sz w:val="4.3mm"/>
          <w:szCs w:val="4.3mm"/>
          <w:rFonts w:ascii="Segoe UI" w:cs="Segoe UI" w:eastAsia="Segoe UI" w:hAnsi="Segoe UI"/>
        </w:rPr>
        <w:br/>
        <w:t xml:space="preserve">What I'm calling the trial instance here, this is basically just the opposite of production, which is like if we think that...</w:t>
      </w:r>
      <w:r>
        <w:rPr>
          <w:color w:val="242424"/>
          <w:sz w:val="4.3mm"/>
          <w:szCs w:val="4.3mm"/>
          <w:rFonts w:ascii="Segoe UI" w:cs="Segoe UI" w:eastAsia="Segoe UI" w:hAnsi="Segoe UI"/>
        </w:rPr>
        <w:br/>
        <w:t xml:space="preserve">are in the onboarding flow that they're going to be using this cluster for testing, which like they can select trial in the onboarding flow. So it's like we know they're trying to do a trial, then we enable the public IP address, which means the cluster can be accessed from the public internet, which means.</w:t>
      </w:r>
      <w:r>
        <w:rPr>
          <w:color w:val="242424"/>
          <w:sz w:val="4.3mm"/>
          <w:szCs w:val="4.3mm"/>
          <w:rFonts w:ascii="Segoe UI" w:cs="Segoe UI" w:eastAsia="Segoe UI" w:hAnsi="Segoe UI"/>
        </w:rPr>
        <w:br/>
        <w:t xml:space="preserve">Again, Vault can reach out to different systems and do stuff, or you can read secrets from Vault without having to set up any of the private network connectivity, which is...</w:t>
      </w:r>
      <w:r>
        <w:rPr>
          <w:color w:val="242424"/>
          <w:sz w:val="4.3mm"/>
          <w:szCs w:val="4.3mm"/>
          <w:rFonts w:ascii="Segoe UI" w:cs="Segoe UI" w:eastAsia="Segoe UI" w:hAnsi="Segoe UI"/>
        </w:rPr>
        <w:br/>
        <w:t xml:space="preserve">a hassle, we'll say the least. So it's just like, it's not secure. So like customers wouldn't do this in production, but it's just like a much faster way to like be able to test out vault without.</w:t>
      </w:r>
      <w:r>
        <w:rPr>
          <w:color w:val="242424"/>
          <w:sz w:val="4.3mm"/>
          <w:szCs w:val="4.3mm"/>
          <w:rFonts w:ascii="Segoe UI" w:cs="Segoe UI" w:eastAsia="Segoe UI" w:hAnsi="Segoe UI"/>
        </w:rPr>
        <w:br/>
        <w:t xml:space="preserve">having to set up all that other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There was, I think Sarah and I had discussed this. She had originally proposed an idea, and I gave a counter idea, and I think it's to do with this private link, but it's essentially spinning up a duplicate cluster in order for them to test out. She said that's a lot of work on the engineering, but that's something that could possibly be done, is spinning up a duplicate cluster.</w:t>
      </w:r>
      <w:r>
        <w:rPr>
          <w:color w:val="242424"/>
          <w:sz w:val="4.3mm"/>
          <w:szCs w:val="4.3mm"/>
          <w:rFonts w:ascii="Segoe UI" w:cs="Segoe UI" w:eastAsia="Segoe UI" w:hAnsi="Segoe UI"/>
        </w:rPr>
        <w:br/>
        <w:t xml:space="preserve">cluster so then I would be able to have like a test environment and my actual environment sort of how like you have a GitHub branches. And then they would be able to make the changes within here and then they would be able to merge those changes within which he said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Ohh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it would be a lot on the front end, but she was like, I think that that's a great idea and it's something that I'm probably going to run with.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that's interesting.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Because if like we're already doing one, we might as well just do 2 and make that a test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Yeah, it's a cool idea. Because again, as you said, like they could do stuff in the test environment and then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you know, public connectivity to it and be like way easier to test back and forth and yeah, while keeping their other clusters secure. It's a cool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Over here, I just had, like, this is what happens if you hit lock. It gives you a confirmation. Hit lock. There's an unlock.</w:t>
      </w:r>
      <w:r>
        <w:rPr>
          <w:color w:val="242424"/>
          <w:sz w:val="4.3mm"/>
          <w:szCs w:val="4.3mm"/>
          <w:rFonts w:ascii="Segoe UI" w:cs="Segoe UI" w:eastAsia="Segoe UI" w:hAnsi="Segoe UI"/>
        </w:rPr>
        <w:br/>
        <w:t xml:space="preserve">Oh, so it's like you hit lock, little banner on the top of the page that says it's locked and you have to unlock and then you hit unlock and it unlocks. Pretty straightforward.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Do we have, do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information about what each, what the functionality of what each does. So if I'm in, I know you explained basically there's no secret flow when it's locked, but what else am I, is there anything else that I'm restricted in doing if it's locked?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don't think so, no. I think it basically just shuts off the API that allows reading secrets.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could be worth looking into a little more.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Okay, 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this is the second item of the nav, which is basically the ability to stream logs and metrics. So the way this works is you hit enable streaming.</w:t>
      </w:r>
      <w:r>
        <w:rPr>
          <w:color w:val="242424"/>
          <w:sz w:val="4.3mm"/>
          <w:szCs w:val="4.3mm"/>
          <w:rFonts w:ascii="Segoe UI" w:cs="Segoe UI" w:eastAsia="Segoe UI" w:hAnsi="Segoe UI"/>
        </w:rPr>
        <w:br/>
        <w:t xml:space="preserve">We only allow streaming to CloudWatch, at least for now. I think in the commercial release, we'll have way more options, but for FedRAMP, it's only CloudWatch. So they're just going to put in some details about their CloudWatch account and choose if they want to be streaming audit logs or metrics to CloudWatch.</w:t>
      </w:r>
      <w:r>
        <w:rPr>
          <w:color w:val="242424"/>
          <w:sz w:val="4.3mm"/>
          <w:szCs w:val="4.3mm"/>
          <w:rFonts w:ascii="Segoe UI" w:cs="Segoe UI" w:eastAsia="Segoe UI" w:hAnsi="Segoe UI"/>
        </w:rPr>
        <w:br/>
        <w:t xml:space="preserve">I tried at one point to make it so you could do both, but I think...</w:t>
      </w:r>
      <w:r>
        <w:rPr>
          <w:color w:val="242424"/>
          <w:sz w:val="4.3mm"/>
          <w:szCs w:val="4.3mm"/>
          <w:rFonts w:ascii="Segoe UI" w:cs="Segoe UI" w:eastAsia="Segoe UI" w:hAnsi="Segoe UI"/>
        </w:rPr>
        <w:br/>
        <w:t xml:space="preserve">For some reason, we have to do them separately. So you have to basically set up streaming with CloudWatch twice for two of these. But basically, again, it's just going to like, it's going to stream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7:53</w:t>
      </w:r>
      <w:r>
        <w:rPr>
          <w:color w:val="242424"/>
          <w:sz w:val="4.3mm"/>
          <w:szCs w:val="4.3mm"/>
          <w:rFonts w:ascii="Segoe UI" w:cs="Segoe UI" w:eastAsia="Segoe UI" w:hAnsi="Segoe UI"/>
        </w:rPr>
        <w:br/>
        <w:t xml:space="preserve">I just want to say,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all that information to your CloudWatch account where you're going to go and like sift through it and do monitoring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And then this would be the completed, well, it's like establishing connection, and then the completed state just says it's active or not.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a little toast notification.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With that view of the monitor.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Being that you said you would have to set up two different cloud watches in order to view the audit logs or the metrics, is that correct? Could we do two of those cards and then that way it specifies which one is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that's 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think I had done this when they were, I thought they could be together, but yeah, maybe this should be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Possibly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So, I'll just make a note to...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And then I would assume.</w:t>
      </w:r>
      <w:r>
        <w:rPr>
          <w:color w:val="242424"/>
          <w:sz w:val="4.3mm"/>
          <w:szCs w:val="4.3mm"/>
          <w:rFonts w:ascii="Segoe UI" w:cs="Segoe UI" w:eastAsia="Segoe UI" w:hAnsi="Segoe UI"/>
        </w:rPr>
        <w:br/>
        <w:t xml:space="preserve">That there needs to be.</w:t>
      </w:r>
      <w:r>
        <w:rPr>
          <w:color w:val="242424"/>
          <w:sz w:val="4.3mm"/>
          <w:szCs w:val="4.3mm"/>
          <w:rFonts w:ascii="Segoe UI" w:cs="Segoe UI" w:eastAsia="Segoe UI" w:hAnsi="Segoe UI"/>
        </w:rPr>
        <w:br/>
        <w:t xml:space="preserve">So if I'm looking at this monitor, what can I do with this? Can it take me to CloudWatch? Can we include a link in order to do an external link out to that? And then it would take me directly to those audit logs or the metrics?</w:t>
      </w:r>
      <w:r>
        <w:rPr>
          <w:color w:val="242424"/>
          <w:sz w:val="4.3mm"/>
          <w:szCs w:val="4.3mm"/>
          <w:rFonts w:ascii="Segoe UI" w:cs="Segoe UI" w:eastAsia="Segoe UI" w:hAnsi="Segoe UI"/>
        </w:rPr>
        <w:br/>
        <w:t xml:space="preserve">Basically, given these cards access, or are we able to do an API call from CloudWatch in order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That's a good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have that information within this system here. So we can't do the API call. So yeah, so maybe taking an external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No, yeah.</w:t>
      </w:r>
      <w:r>
        <w:rPr>
          <w:color w:val="242424"/>
          <w:sz w:val="4.3mm"/>
          <w:szCs w:val="4.3mm"/>
          <w:rFonts w:ascii="Segoe UI" w:cs="Segoe UI" w:eastAsia="Segoe UI" w:hAnsi="Segoe UI"/>
        </w:rPr>
        <w:br/>
        <w:t xml:space="preserve">Yeah, I think that might be the only thing you could do. That could be worth looking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So we have metrics there. Okay, so now the juicy bit ingress.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again, what Ingress does is you're giving users, applications, agents, whatever, access to your vault cluster to read secrets or other kinds of credentials. You would hit allow access.</w:t>
      </w:r>
      <w:r>
        <w:rPr>
          <w:color w:val="242424"/>
          <w:sz w:val="4.3mm"/>
          <w:szCs w:val="4.3mm"/>
          <w:rFonts w:ascii="Segoe UI" w:cs="Segoe UI" w:eastAsia="Segoe UI" w:hAnsi="Segoe UI"/>
        </w:rPr>
        <w:br/>
        <w:t xml:space="preserve">The first step here is you're adding your AWS account as an allowed principal.</w:t>
      </w:r>
      <w:r>
        <w:rPr>
          <w:color w:val="242424"/>
          <w:sz w:val="4.3mm"/>
          <w:szCs w:val="4.3mm"/>
          <w:rFonts w:ascii="Segoe UI" w:cs="Segoe UI" w:eastAsia="Segoe UI" w:hAnsi="Segoe UI"/>
        </w:rPr>
        <w:br/>
        <w:t xml:space="preserve">So in this case, what you're going to be putting in is you're going to name your AWS account, just like something you're going to recognize. You're going to put in the principal ID, and you hit allow access.</w:t>
      </w:r>
      <w:r>
        <w:rPr>
          <w:color w:val="242424"/>
          <w:sz w:val="4.3mm"/>
          <w:szCs w:val="4.3mm"/>
          <w:rFonts w:ascii="Segoe UI" w:cs="Segoe UI" w:eastAsia="Segoe UI" w:hAnsi="Segoe UI"/>
        </w:rPr>
        <w:br/>
        <w:t xml:space="preserve">It will then be added into your allowed principles list, which means that we're going to accept connection requests from that AWS account from the Vault cluster. And then you have to go to your AWS account. You're going to take Vault's endpoint service name,</w:t>
      </w:r>
      <w:r>
        <w:rPr>
          <w:color w:val="242424"/>
          <w:sz w:val="4.3mm"/>
          <w:szCs w:val="4.3mm"/>
          <w:rFonts w:ascii="Segoe UI" w:cs="Segoe UI" w:eastAsia="Segoe UI" w:hAnsi="Segoe UI"/>
        </w:rPr>
        <w:br/>
        <w:t xml:space="preserve">possibly Vault's private DNS name if you want to, and you're going to follow these steps to create a private link connection from your AWS account. Again, just using some details about your Vault cluster.</w:t>
      </w:r>
      <w:r>
        <w:rPr>
          <w:color w:val="242424"/>
          <w:sz w:val="4.3mm"/>
          <w:szCs w:val="4.3mm"/>
          <w:rFonts w:ascii="Segoe UI" w:cs="Segoe UI" w:eastAsia="Segoe UI" w:hAnsi="Segoe UI"/>
        </w:rPr>
        <w:br/>
        <w:t xml:space="preserve">So you're going to do that in AWS.</w:t>
      </w:r>
      <w:r>
        <w:rPr>
          <w:color w:val="242424"/>
          <w:sz w:val="4.3mm"/>
          <w:szCs w:val="4.3mm"/>
          <w:rFonts w:ascii="Segoe UI" w:cs="Segoe UI" w:eastAsia="Segoe UI" w:hAnsi="Segoe UI"/>
        </w:rPr>
        <w:br/>
        <w:t xml:space="preserve">And you're gonna...</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Request access to the Vault cluster and then Vault's going to automatically accept it. So like when it does accept, it should automatically connect.</w:t>
      </w:r>
      <w:r>
        <w:rPr>
          <w:color w:val="242424"/>
          <w:sz w:val="4.3mm"/>
          <w:szCs w:val="4.3mm"/>
          <w:rFonts w:ascii="Segoe UI" w:cs="Segoe UI" w:eastAsia="Segoe UI" w:hAnsi="Segoe UI"/>
        </w:rPr>
        <w:br/>
        <w:t xml:space="preserve">I'm not sure we need this pending state anymore,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because it's going to connect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Well, again, it's a rabbit hole that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with the allowed principles, I'm going to be able to see it essentially like this in this table form. And then that would list the AWS information that we provided to the far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Oh, yep, I already had boom.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Yeah, so this is the allowed principles. It just shows, again, the stuff you just put in really. And this is just like, again, a list that we will accept connection requests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is there any double tap information, anything that's secondary that can be viewed from here? So it's just that name, just the principal, but there's no information like statuses that we can see other than that. Could we put potentially do like active and inactive? So if like we had allowed principals,</w:t>
      </w:r>
      <w:r>
        <w:rPr>
          <w:color w:val="242424"/>
          <w:sz w:val="4.3mm"/>
          <w:szCs w:val="4.3mm"/>
          <w:rFonts w:ascii="Segoe UI" w:cs="Segoe UI" w:eastAsia="Segoe UI" w:hAnsi="Segoe UI"/>
        </w:rPr>
        <w:br/>
        <w:t xml:space="preserve">What if there was a previous ones that we deleted from there? Is it possible to do another tab on that like inactive or have a filtering where we can do inactive?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Yeah, you probably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if you want to see like past principles allowed, you could add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What's we got?</w:t>
      </w:r>
      <w:r>
        <w:rPr>
          <w:color w:val="242424"/>
          <w:sz w:val="4.3mm"/>
          <w:szCs w:val="4.3mm"/>
          <w:rFonts w:ascii="Segoe UI" w:cs="Segoe UI" w:eastAsia="Segoe UI" w:hAnsi="Segoe UI"/>
        </w:rPr>
        <w:br/>
        <w:t xml:space="preserve">So that's kind of an overview. If you want to add another endpoint after there's one created, you hit add endpoint, and then you see that same information that was on the empty state, just in a modal.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Otherwise, I think this is all just like crud stuff, so we don't need to go into too much detail right now.</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I think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For egress. So again, this is connectivity going the other way. So it's like letting Vault reach out into your private AWS account and like do stuff to resources there. So you just hit create egress.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You're doing the process basically in reverse now, so...</w:t>
      </w:r>
      <w:r>
        <w:rPr>
          <w:color w:val="242424"/>
          <w:sz w:val="4.3mm"/>
          <w:szCs w:val="4.3mm"/>
          <w:rFonts w:ascii="Segoe UI" w:cs="Segoe UI" w:eastAsia="Segoe UI" w:hAnsi="Segoe UI"/>
        </w:rPr>
        <w:br/>
        <w:t xml:space="preserve">You need to go and allow vault as allowed principal in your account.</w:t>
      </w:r>
      <w:r>
        <w:rPr>
          <w:color w:val="242424"/>
          <w:sz w:val="4.3mm"/>
          <w:szCs w:val="4.3mm"/>
          <w:rFonts w:ascii="Segoe UI" w:cs="Segoe UI" w:eastAsia="Segoe UI" w:hAnsi="Segoe UI"/>
        </w:rPr>
        <w:br/>
        <w:t xml:space="preserve">And then you're going to give us, you're going to name the connection for Vault. You're going to give us the endpoint service name that's in your AWS account. You'll put in a port. And then if you want,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This is like a setting basically in AWS that you're choosing.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So with the connection name, does that connection name have to be different from that from the ingress connection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It doesn't have to be. So the I just put in connection name like specifically to like organize things on our end. So it's like people can have some kind of labels for these connections other than just like either the endpoint service name or the.</w:t>
      </w:r>
      <w:r>
        <w:rPr>
          <w:color w:val="242424"/>
          <w:sz w:val="4.3mm"/>
          <w:szCs w:val="4.3mm"/>
          <w:rFonts w:ascii="Segoe UI" w:cs="Segoe UI" w:eastAsia="Segoe UI" w:hAnsi="Segoe UI"/>
        </w:rPr>
        <w:br/>
        <w:t xml:space="preserve">like AWS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Being dead.</w:t>
      </w:r>
      <w:r>
        <w:rPr>
          <w:color w:val="242424"/>
          <w:sz w:val="4.3mm"/>
          <w:szCs w:val="4.3mm"/>
          <w:rFonts w:ascii="Segoe UI" w:cs="Segoe UI" w:eastAsia="Segoe UI" w:hAnsi="Segoe UI"/>
        </w:rPr>
        <w:br/>
        <w:t xml:space="preserve">The ingress and the so if we set up the connection names, is it possible for for connection name?</w:t>
      </w:r>
      <w:r>
        <w:rPr>
          <w:color w:val="242424"/>
          <w:sz w:val="4.3mm"/>
          <w:szCs w:val="4.3mm"/>
          <w:rFonts w:ascii="Segoe UI" w:cs="Segoe UI" w:eastAsia="Segoe UI" w:hAnsi="Segoe UI"/>
        </w:rPr>
        <w:br/>
        <w:t xml:space="preserve">an endpoint name. So first, first connection name, can we do a drop down where they can select that connection name that's associated with that particular ingress that they selected?</w:t>
      </w:r>
      <w:r>
        <w:rPr>
          <w:color w:val="242424"/>
          <w:sz w:val="4.3mm"/>
          <w:szCs w:val="4.3mm"/>
          <w:rFonts w:ascii="Segoe UI" w:cs="Segoe UI" w:eastAsia="Segoe UI" w:hAnsi="Segoe UI"/>
        </w:rPr>
        <w:br/>
        <w:t xml:space="preserve">And then, so it has to be something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Yeah, again, the connection name is just completely like made up on our end. It's just for organizational purposes. And they're not associated like one to the other. So it's like ingress is like completely its own thing and then egress connections are its own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That's what I was thinking.</w:t>
      </w:r>
      <w:r>
        <w:rPr>
          <w:color w:val="242424"/>
          <w:sz w:val="4.3mm"/>
          <w:szCs w:val="4.3mm"/>
          <w:rFonts w:ascii="Segoe UI" w:cs="Segoe UI" w:eastAsia="Segoe UI" w:hAnsi="Segoe UI"/>
        </w:rPr>
        <w:br/>
        <w:t xml:space="preserve">Okay, yeah, that's what I was thinking. It's like, it basically acted as like a tether with like A and then B, and then if I have an ingress point right here where this information is coming in, it would have to flow within this line and then egress out of that. But you could say, but technically speaking, I can have one ingress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And I can have multiple egress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So like, yeah, ingress is basically for each AWS account that has resources that you want to access vault. You're going to do like a different one for that. And then egress is like a little.</w:t>
      </w:r>
      <w:r>
        <w:rPr>
          <w:color w:val="242424"/>
          <w:sz w:val="4.3mm"/>
          <w:szCs w:val="4.3mm"/>
          <w:rFonts w:ascii="Segoe UI" w:cs="Segoe UI" w:eastAsia="Segoe UI" w:hAnsi="Segoe UI"/>
        </w:rPr>
        <w:br/>
        <w:t xml:space="preserve">more up to preference, I think, where it's like you could do that, where it's like have one egress connection for an AWS account, or you could be more granular and you could be like, this egress connection is just for like this database or just kind of like up to their own network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Yet.</w:t>
      </w:r>
      <w:r>
        <w:rPr>
          <w:color w:val="242424"/>
          <w:sz w:val="4.3mm"/>
          <w:szCs w:val="4.3mm"/>
          <w:rFonts w:ascii="Segoe UI" w:cs="Segoe UI" w:eastAsia="Segoe UI" w:hAnsi="Segoe UI"/>
        </w:rPr>
        <w:br/>
        <w:t xml:space="preserve">Okay, and then do we have any way of automatically being that they connected the AWS account? Do we have a way in order to auto generate the endpoint service name?</w:t>
      </w:r>
      <w:r>
        <w:rPr>
          <w:color w:val="242424"/>
          <w:sz w:val="4.3mm"/>
          <w:szCs w:val="4.3mm"/>
          <w:rFonts w:ascii="Segoe UI" w:cs="Segoe UI" w:eastAsia="Segoe UI" w:hAnsi="Segoe UI"/>
        </w:rPr>
        <w:br/>
        <w:t xml:space="preserve">Or that's once again something we have to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So the endpoint service name is actually a resource that they're creating in their AWS account and then sharing it with us. It's like they're creating an endpoint service and then giving us the name of that resource so that we can ping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Okay, so they're going to have to pull that.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 we, so there's no way for us to get that automatically. That's something that they're going to have to just pull from AWS.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17:10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In earlier designs, I had like a Terraform snippet that would help them create the endpoint service, but the dev team was pretty adamant that we shouldn't be trying to like create stuff in customer accounts, just because there's like a lot of config details and just like policy choices on their end that we don't want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you know, presume too much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Yeah, okay, that makes sense.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then, so they've created their egress connection. Depending on their AWS account policies, that connection can be set to like auto accept the way that it worked in the egress connection flow, or they could have like a manual step where it's like.</w:t>
      </w:r>
      <w:r>
        <w:rPr>
          <w:color w:val="242424"/>
          <w:sz w:val="4.3mm"/>
          <w:szCs w:val="4.3mm"/>
          <w:rFonts w:ascii="Segoe UI" w:cs="Segoe UI" w:eastAsia="Segoe UI" w:hAnsi="Segoe UI"/>
        </w:rPr>
        <w:br/>
        <w:t xml:space="preserve">every connection is required to be manually accepted. And if there's that manual step, then we're going to have like a state like this that we can tell that the exception needs to be, the connection needs to be accepted. So we can have this little thing that says, hey, go accept the connection. How do I accept it?</w:t>
      </w:r>
      <w:r>
        <w:rPr>
          <w:color w:val="242424"/>
          <w:sz w:val="4.3mm"/>
          <w:szCs w:val="4.3mm"/>
          <w:rFonts w:ascii="Segoe UI" w:cs="Segoe UI" w:eastAsia="Segoe UI" w:hAnsi="Segoe UI"/>
        </w:rPr>
        <w:br/>
        <w:t xml:space="preserve">And we can give them directions, which again, they're going to have to go and do in their AWS account. But once they've accepted it, then again, it's going to show green and it's going to be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the only thing I'll say is, again, if you want to create another one, you'll hit create egress, and then that same tear sheet comes up.</w:t>
      </w:r>
      <w:r>
        <w:rPr>
          <w:color w:val="242424"/>
          <w:sz w:val="4.3mm"/>
          <w:szCs w:val="4.3mm"/>
          <w:rFonts w:ascii="Segoe UI" w:cs="Segoe UI" w:eastAsia="Segoe UI" w:hAnsi="Segoe UI"/>
        </w:rPr>
        <w:br/>
        <w:t xml:space="preserve">I think that's the gist of it.</w:t>
      </w:r>
      <w:r>
        <w:rPr>
          <w:color w:val="242424"/>
          <w:sz w:val="4.3mm"/>
          <w:szCs w:val="4.3mm"/>
          <w:rFonts w:ascii="Segoe UI" w:cs="Segoe UI" w:eastAsia="Segoe UI" w:hAnsi="Segoe UI"/>
        </w:rPr>
        <w:br/>
        <w:t xml:space="preserve">OK, that's egress.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Settings, we don't have very much for right now.</w:t>
      </w:r>
      <w:r>
        <w:rPr>
          <w:color w:val="242424"/>
          <w:sz w:val="4.3mm"/>
          <w:szCs w:val="4.3mm"/>
          <w:rFonts w:ascii="Segoe UI" w:cs="Segoe UI" w:eastAsia="Segoe UI" w:hAnsi="Segoe UI"/>
        </w:rPr>
        <w:br/>
        <w:t xml:space="preserve">The 2 we have are whether or not there is a public IP address, which we had talked about before, but I think this might actually have been taken out of scope, I forget. So we might just not even offer public IP addresses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But if it is there, then you hit edit, you get a little modal, make a selection, and that's how you choose. And then snapshot cadence. I think this was like a stretch goal for GA, which I kind of also doubt they're going to get to. So it's like it's possible we don't even have a settings page, but kind of similarly.</w:t>
      </w:r>
      <w:r>
        <w:rPr>
          <w:color w:val="242424"/>
          <w:sz w:val="4.3mm"/>
          <w:szCs w:val="4.3mm"/>
          <w:rFonts w:ascii="Segoe UI" w:cs="Segoe UI" w:eastAsia="Segoe UI" w:hAnsi="Segoe UI"/>
        </w:rPr>
        <w:br/>
        <w:t xml:space="preserve">they can choose how often snapshots are taken of their vault cluster, which is basically like just a snapshot of all the data and like all the config stuff. So it's like if something terrible happens to their vault cluster, they can restore it from that snapshot.</w:t>
      </w:r>
      <w:r>
        <w:rPr>
          <w:color w:val="242424"/>
          <w:sz w:val="4.3mm"/>
          <w:szCs w:val="4.3mm"/>
          <w:rFonts w:ascii="Segoe UI" w:cs="Segoe UI" w:eastAsia="Segoe UI" w:hAnsi="Segoe UI"/>
        </w:rPr>
        <w:br/>
        <w:t xml:space="preserve">So we hit save and then that's done.</w:t>
      </w:r>
      <w:r>
        <w:rPr>
          <w:color w:val="242424"/>
          <w:sz w:val="4.3mm"/>
          <w:szCs w:val="4.3mm"/>
          <w:rFonts w:ascii="Segoe UI" w:cs="Segoe UI" w:eastAsia="Segoe UI" w:hAnsi="Segoe UI"/>
        </w:rPr>
        <w:br/>
        <w:t xml:space="preserve">Speaking of snapshots, that's the last page, which is just a table that shows all the snapshots that are taken automatically. They can manually create a snapshot if they want. They can restore old snapshots.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it's kind of the gist of it.</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Yeah, we're already a tiny bit over time. So if you don't have more questions about this, I can give you kind of like a brief overview of what has been going on with the private link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Yeah, no, no, this has been perfect. And then what I'll do is I'll digest that information and then just ping you with questions, but then we can go over the private link stuff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Yeah, absolutely. Okay.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with private link.</w:t>
      </w:r>
      <w:r>
        <w:rPr>
          <w:color w:val="242424"/>
          <w:sz w:val="4.3mm"/>
          <w:szCs w:val="4.3mm"/>
          <w:rFonts w:ascii="Segoe UI" w:cs="Segoe UI" w:eastAsia="Segoe UI" w:hAnsi="Segoe UI"/>
        </w:rPr>
        <w:br/>
        <w:t xml:space="preserve">The decision was made somewhat recently that mostly just...</w:t>
      </w:r>
      <w:r>
        <w:rPr>
          <w:color w:val="242424"/>
          <w:sz w:val="4.3mm"/>
          <w:szCs w:val="4.3mm"/>
          <w:rFonts w:ascii="Segoe UI" w:cs="Segoe UI" w:eastAsia="Segoe UI" w:hAnsi="Segoe UI"/>
        </w:rPr>
        <w:br/>
        <w:t xml:space="preserve">for faster development. The idea was that...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All of the different vault customers, or all the different vault clusters for different customers, are going to share one.</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Vault endpoint service, so it's like there's this one endpoint that like.</w:t>
      </w:r>
      <w:r>
        <w:rPr>
          <w:color w:val="242424"/>
          <w:sz w:val="4.3mm"/>
          <w:szCs w:val="4.3mm"/>
          <w:rFonts w:ascii="Segoe UI" w:cs="Segoe UI" w:eastAsia="Segoe UI" w:hAnsi="Segoe UI"/>
        </w:rPr>
        <w:br/>
        <w:t xml:space="preserve">all of the different like customer private networks would connect to. And then from that endpoint, traffic would be diverted to the right like vault cluster within our account. Does that kind of make sense? So we have just like a shared endpoint service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There was discussions yesterday around how that can actually lead to really odd situations where it's like, because there's only one endpoint service and it's all managed from the same AWS account, then</w:t>
      </w:r>
      <w:r>
        <w:rPr>
          <w:color w:val="242424"/>
          <w:sz w:val="4.3mm"/>
          <w:szCs w:val="4.3mm"/>
          <w:rFonts w:ascii="Segoe UI" w:cs="Segoe UI" w:eastAsia="Segoe UI" w:hAnsi="Segoe UI"/>
        </w:rPr>
        <w:br/>
        <w:t xml:space="preserve">Where did that this?</w:t>
      </w:r>
      <w:r>
        <w:rPr>
          <w:color w:val="242424"/>
          <w:sz w:val="4.3mm"/>
          <w:szCs w:val="4.3mm"/>
          <w:rFonts w:ascii="Segoe UI" w:cs="Segoe UI" w:eastAsia="Segoe UI" w:hAnsi="Segoe UI"/>
        </w:rPr>
        <w:br/>
        <w:t xml:space="preserve">Where did the allowed principles go?</w:t>
      </w:r>
      <w:r>
        <w:rPr>
          <w:color w:val="242424"/>
          <w:sz w:val="4.3mm"/>
          <w:szCs w:val="4.3mm"/>
          <w:rFonts w:ascii="Segoe UI" w:cs="Segoe UI" w:eastAsia="Segoe UI" w:hAnsi="Segoe UI"/>
        </w:rPr>
        <w:br/>
        <w:t xml:space="preserve">Like all the allowed principles are kind of aggregated in one list in our AWS account, which leads to odd situations where it's like if a customer has two clusters and they add the same allowed principle to both clusters, then it's like they're both adding the same item to the same list.</w:t>
      </w:r>
      <w:r>
        <w:rPr>
          <w:color w:val="242424"/>
          <w:sz w:val="4.3mm"/>
          <w:szCs w:val="4.3mm"/>
          <w:rFonts w:ascii="Segoe UI" w:cs="Segoe UI" w:eastAsia="Segoe UI" w:hAnsi="Segoe UI"/>
        </w:rPr>
        <w:br/>
        <w:t xml:space="preserve">So if one cluster deletes it, then it like, we won't actually delete it because the other cluster is using it, which means that in that the cluster that deleted it, because the allowed principal is still on the list, then a connection could still be made to that cluster that will be automatically accepted even if they deleted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It's like kind of an edge case, but like really unintuitive and not very secure behavior.</w:t>
      </w:r>
      <w:r>
        <w:rPr>
          <w:color w:val="242424"/>
          <w:sz w:val="4.3mm"/>
          <w:szCs w:val="4.3mm"/>
          <w:rFonts w:ascii="Segoe UI" w:cs="Segoe UI" w:eastAsia="Segoe UI" w:hAnsi="Segoe UI"/>
        </w:rPr>
        <w:br/>
        <w:t xml:space="preserve">So that's kind of like the crux of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Yeah, that makes.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Before,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So what is it? So now, ultimately, the solution is to divide those, or excuse me, to separate those,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so we're gonna, well, that's.</w:t>
      </w:r>
      <w:r>
        <w:rPr>
          <w:color w:val="242424"/>
          <w:sz w:val="4.3mm"/>
          <w:szCs w:val="4.3mm"/>
          <w:rFonts w:ascii="Segoe UI" w:cs="Segoe UI" w:eastAsia="Segoe UI" w:hAnsi="Segoe UI"/>
        </w:rPr>
        <w:br/>
        <w:t xml:space="preserve">So there's two possible solutions right now. One is that like...</w:t>
      </w:r>
      <w:r>
        <w:rPr>
          <w:color w:val="242424"/>
          <w:sz w:val="4.3mm"/>
          <w:szCs w:val="4.3mm"/>
          <w:rFonts w:ascii="Segoe UI" w:cs="Segoe UI" w:eastAsia="Segoe UI" w:hAnsi="Segoe UI"/>
        </w:rPr>
        <w:br/>
        <w:t xml:space="preserve">The messy one that we'd that would only be done for the sake of time would be that, like when you delete a principle like this.</w:t>
      </w:r>
      <w:r>
        <w:rPr>
          <w:color w:val="242424"/>
          <w:sz w:val="4.3mm"/>
          <w:szCs w:val="4.3mm"/>
          <w:rFonts w:ascii="Segoe UI" w:cs="Segoe UI" w:eastAsia="Segoe UI" w:hAnsi="Segoe UI"/>
        </w:rPr>
        <w:br/>
        <w:t xml:space="preserve">If we know that it's used by another cluster, we're going to have a warning that's like, hey, you're deleting it, but it's not really deleted because your other cluster is using this. So that would be like the short-term solution. And then as you're saying, the long-term solution would be just to give every cluster its own endpoint service.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But that would involve more like configuration on the customer creation end and probably more like manual steps in accepting connections. So it's like this, like ingress workflow in particular would probably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Could this be a possibility? So when it presents that warning and it says, hey, this is going to be deleted, but not really because it's connected to this other one, is there a way on the back end potentially for us to select which one you would like it to be deleted from? So you go and delete it and then you'd be able to do it.</w:t>
      </w:r>
      <w:r>
        <w:rPr>
          <w:color w:val="242424"/>
          <w:sz w:val="4.3mm"/>
          <w:szCs w:val="4.3mm"/>
          <w:rFonts w:ascii="Segoe UI" w:cs="Segoe UI" w:eastAsia="Segoe UI" w:hAnsi="Segoe UI"/>
        </w:rPr>
        <w:br/>
        <w:t xml:space="preserve">and it reads like...</w:t>
      </w:r>
      <w:r>
        <w:rPr>
          <w:color w:val="242424"/>
          <w:sz w:val="4.3mm"/>
          <w:szCs w:val="4.3mm"/>
          <w:rFonts w:ascii="Segoe UI" w:cs="Segoe UI" w:eastAsia="Segoe UI" w:hAnsi="Segoe UI"/>
        </w:rPr>
        <w:br/>
        <w:t xml:space="preserve">It would read to just delete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No,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This allowed principles list basically exists in AWS.</w:t>
      </w:r>
      <w:r>
        <w:rPr>
          <w:color w:val="242424"/>
          <w:sz w:val="4.3mm"/>
          <w:szCs w:val="4.3mm"/>
          <w:rFonts w:ascii="Segoe UI" w:cs="Segoe UI" w:eastAsia="Segoe UI" w:hAnsi="Segoe UI"/>
        </w:rPr>
        <w:br/>
        <w:t xml:space="preserve">And it's like either the principal is on the list or it's not. So it's like if it's if it's on for one cluster, it's on for all the clusters. So it's like it's a shared list. So like technically even like cross customers could like add principals, but it's like it only really matters if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Gotcha.</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The account itself is also like given access,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Yeah, okay, that makes sense.</w:t>
      </w:r>
      <w:r>
        <w:rPr>
          <w:color w:val="242424"/>
          <w:sz w:val="4.3mm"/>
          <w:szCs w:val="4.3mm"/>
          <w:rFonts w:ascii="Segoe UI" w:cs="Segoe UI" w:eastAsia="Segoe UI" w:hAnsi="Segoe UI"/>
        </w:rPr>
        <w:br/>
        <w:t xml:space="preserve">So right now, the solution is the messy solution that you said, or is there a desire to try to push for the cleaner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25:17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what was happening after the meeting yesterday was that Sean was going to talk to Harini's team, which is the team that works on this private link stuff, and kind of give them the option of like, do you guys think you could do the like, you know, unique?</w:t>
      </w:r>
      <w:r>
        <w:rPr>
          <w:color w:val="242424"/>
          <w:sz w:val="4.3mm"/>
          <w:szCs w:val="4.3mm"/>
          <w:rFonts w:ascii="Segoe UI" w:cs="Segoe UI" w:eastAsia="Segoe UI" w:hAnsi="Segoe UI"/>
        </w:rPr>
        <w:br/>
        <w:t xml:space="preserve">endpoint per cluster solution before GA or is that like too much of an ask? Should we go to GA with the shared model and then do this as like a fast follow? So like I think in either case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It'd be on you to kind of design the new solution, but it just depends. Like, is that like very short term or is that like something that would be delivered after 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Okay. And is there points of contacts that you best recommend that I speak with to like obtain more information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the people that were in the meeting yesterday, I think most of them you already know. There's like Sara and Sean and Manish.</w:t>
      </w:r>
      <w:r>
        <w:rPr>
          <w:color w:val="242424"/>
          <w:sz w:val="4.3mm"/>
          <w:szCs w:val="4.3mm"/>
          <w:rFonts w:ascii="Segoe UI" w:cs="Segoe UI" w:eastAsia="Segoe UI" w:hAnsi="Segoe UI"/>
        </w:rPr>
        <w:br/>
        <w:t xml:space="preserve">Um, and then Harini's - have you met Harini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26:32</w:t>
      </w:r>
      <w:r>
        <w:rPr>
          <w:color w:val="242424"/>
          <w:sz w:val="4.3mm"/>
          <w:szCs w:val="4.3mm"/>
          <w:rFonts w:ascii="Segoe UI" w:cs="Segoe UI" w:eastAsia="Segoe UI" w:hAnsi="Segoe UI"/>
        </w:rPr>
        <w:br/>
        <w:t xml:space="preserve">Okay, I'll send you her name. She's a manager in India, and then it's one of her teams, I think, that does a lot of the private link work. So there's like Harini, who's the manager, and Shivali, who I think is the team lead. And especially if the redesign happens.</w:t>
      </w:r>
      <w:r>
        <w:rPr>
          <w:color w:val="242424"/>
          <w:sz w:val="4.3mm"/>
          <w:szCs w:val="4.3mm"/>
          <w:rFonts w:ascii="Segoe UI" w:cs="Segoe UI" w:eastAsia="Segoe UI" w:hAnsi="Segoe UI"/>
        </w:rPr>
        <w:br/>
        <w:t xml:space="preserve">then they're the ones that you're probably going to be working most closely with. And I can, I'll send you both of their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Okay, perfect. Thank you.</w:t>
      </w:r>
      <w:r>
        <w:rPr>
          <w:color w:val="242424"/>
          <w:sz w:val="4.3mm"/>
          <w:szCs w:val="4.3mm"/>
          <w:rFonts w:ascii="Segoe UI" w:cs="Segoe UI" w:eastAsia="Segoe UI" w:hAnsi="Segoe UI"/>
        </w:rPr>
        <w:br/>
        <w:t xml:space="preserve">Yeah, no, this has been, yeah, this has been really good. I know we're way over jumping to the other meeting, but what I'll do is take this information digested, looking around, and then the questions that I have, I'll just ping you offline. Like I said, I'm taking off after this next meeting, yours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27:03</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sure.</w:t>
      </w:r>
      <w:r>
        <w:rPr>
          <w:color w:val="242424"/>
          <w:sz w:val="4.3mm"/>
          <w:szCs w:val="4.3mm"/>
          <w:rFonts w:ascii="Segoe UI" w:cs="Segoe UI" w:eastAsia="Segoe UI" w:hAnsi="Segoe UI"/>
        </w:rPr>
        <w:br/>
        <w:t xml:space="preserve">Ace.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Monday, we can just get back after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Alright, yeah, that sounds good. Again, yeah, enjoy your weekend. I'm happy to meet up again, or you know, whatever, whenever's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Also, TJ, you have been so helpful. I really appreciate you taking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TJ Koines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Yeah, I'm glad to be handing this off to you. Good luck. Yeah. All right, man. Have a good 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Yeah, I feel like, like, give me away. Love it. Alright, take care.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hhfg0aewnrkou19zp838.png"/><Relationship Id="rId7" Type="http://schemas.openxmlformats.org/officeDocument/2006/relationships/image" Target="media/mda4uisendhl6uxdfkjw9.png"/><Relationship Id="rId8" Type="http://schemas.openxmlformats.org/officeDocument/2006/relationships/image" Target="media/o2lspcwkvqspxajlzff_r.png"/><Relationship Id="rId9" Type="http://schemas.openxmlformats.org/officeDocument/2006/relationships/image" Target="media/8bv2pwdjjop8axaggzb1g.png"/><Relationship Id="rId10" Type="http://schemas.openxmlformats.org/officeDocument/2006/relationships/image" Target="media/lljoam89ndidj_ktbwssf.png"/><Relationship Id="rId11" Type="http://schemas.openxmlformats.org/officeDocument/2006/relationships/image" Target="media/xcucxvro4-itnkm6rlwiw.png"/><Relationship Id="rId12" Type="http://schemas.openxmlformats.org/officeDocument/2006/relationships/image" Target="media/vnl8pkr3-vqmf_mnu6j--.png"/><Relationship Id="rId13" Type="http://schemas.openxmlformats.org/officeDocument/2006/relationships/image" Target="media/kkjio_sfcjiy9juwzrbkw.png"/><Relationship Id="rId14" Type="http://schemas.openxmlformats.org/officeDocument/2006/relationships/image" Target="media/94oia9dqb0wkekwduheta.png"/><Relationship Id="rId15" Type="http://schemas.openxmlformats.org/officeDocument/2006/relationships/image" Target="media/pgipuemo5gjo08bpwlgot.png"/><Relationship Id="rId16" Type="http://schemas.openxmlformats.org/officeDocument/2006/relationships/image" Target="media/t-833tt-l71mkqrle95-o.png"/><Relationship Id="rId17" Type="http://schemas.openxmlformats.org/officeDocument/2006/relationships/image" Target="media/4moo9zpzu_xedufzvdgvi.png"/><Relationship Id="rId18" Type="http://schemas.openxmlformats.org/officeDocument/2006/relationships/image" Target="media/7k4qgaoqsu0tjgpvv1kk8.png"/><Relationship Id="rId19" Type="http://schemas.openxmlformats.org/officeDocument/2006/relationships/image" Target="media/9x7qkew9cz7jhsc0l-k1j.png"/><Relationship Id="rId20" Type="http://schemas.openxmlformats.org/officeDocument/2006/relationships/image" Target="media/d5oywc3rg0tqkqp-eu7iu.png"/><Relationship Id="rId21" Type="http://schemas.openxmlformats.org/officeDocument/2006/relationships/image" Target="media/uxmlsholuqkveje-h3yoj.png"/><Relationship Id="rId22" Type="http://schemas.openxmlformats.org/officeDocument/2006/relationships/image" Target="media/-iqwsmzj4cf_qycfatgbt.png"/><Relationship Id="rId23" Type="http://schemas.openxmlformats.org/officeDocument/2006/relationships/image" Target="media/zigqnmobbdon5hfgs4c0l.png"/><Relationship Id="rId24" Type="http://schemas.openxmlformats.org/officeDocument/2006/relationships/image" Target="media/4aeungrg64er06lnau9uq.png"/><Relationship Id="rId25" Type="http://schemas.openxmlformats.org/officeDocument/2006/relationships/image" Target="media/h12x0bfd9ms5ezruuco2o.png"/><Relationship Id="rId26" Type="http://schemas.openxmlformats.org/officeDocument/2006/relationships/image" Target="media/emwunue8h55-enigsjngp.png"/><Relationship Id="rId27" Type="http://schemas.openxmlformats.org/officeDocument/2006/relationships/image" Target="media/lixdtgdy6pyvllsgkngrz.png"/><Relationship Id="rId28" Type="http://schemas.openxmlformats.org/officeDocument/2006/relationships/image" Target="media/hao_fq8kkq7va_nm2gryk.png"/><Relationship Id="rId29" Type="http://schemas.openxmlformats.org/officeDocument/2006/relationships/image" Target="media/wsk4wreteddhpcnoois9f.png"/><Relationship Id="rId30" Type="http://schemas.openxmlformats.org/officeDocument/2006/relationships/image" Target="media/btmxsdvet8hv1isztbsee.png"/><Relationship Id="rId31" Type="http://schemas.openxmlformats.org/officeDocument/2006/relationships/image" Target="media/1mivxf8j9er6z2fk5uy4v.png"/><Relationship Id="rId32" Type="http://schemas.openxmlformats.org/officeDocument/2006/relationships/image" Target="media/i3lxhffnrnypg1phfileb.png"/><Relationship Id="rId33" Type="http://schemas.openxmlformats.org/officeDocument/2006/relationships/image" Target="media/jycxfex89orolesra5osd.png"/><Relationship Id="rId34" Type="http://schemas.openxmlformats.org/officeDocument/2006/relationships/image" Target="media/rsj41avojjffouygajyth.png"/><Relationship Id="rId35" Type="http://schemas.openxmlformats.org/officeDocument/2006/relationships/image" Target="media/v6nvx4ff2nk6rpfsvqqo_.png"/><Relationship Id="rId36" Type="http://schemas.openxmlformats.org/officeDocument/2006/relationships/image" Target="media/pcjmvqjwsgahxkrh9jfym.png"/><Relationship Id="rId37" Type="http://schemas.openxmlformats.org/officeDocument/2006/relationships/image" Target="media/ufjeqicl6rezvu5hbrgeq.png"/><Relationship Id="rId38" Type="http://schemas.openxmlformats.org/officeDocument/2006/relationships/image" Target="media/hsmpvlpcjjwe2uxjpgqe4.png"/><Relationship Id="rId39" Type="http://schemas.openxmlformats.org/officeDocument/2006/relationships/image" Target="media/gno7xavwzrgrnf6mjddq9.png"/><Relationship Id="rId40" Type="http://schemas.openxmlformats.org/officeDocument/2006/relationships/image" Target="media/o1aqqjuhlapbbybzkcf_w.png"/><Relationship Id="rId41" Type="http://schemas.openxmlformats.org/officeDocument/2006/relationships/image" Target="media/k5crw912yknz0mmvwmzei.png"/><Relationship Id="rId42" Type="http://schemas.openxmlformats.org/officeDocument/2006/relationships/image" Target="media/zjbq9pnctp0649kmhcqaz.png"/><Relationship Id="rId43" Type="http://schemas.openxmlformats.org/officeDocument/2006/relationships/image" Target="media/vwcvvtscyd5vkwd_cg7sw.png"/><Relationship Id="rId44" Type="http://schemas.openxmlformats.org/officeDocument/2006/relationships/image" Target="media/e6jdtbi4kwof380l6xt4u.png"/><Relationship Id="rId45" Type="http://schemas.openxmlformats.org/officeDocument/2006/relationships/image" Target="media/4gcarz1vvulsn4niterfb.png"/><Relationship Id="rId46" Type="http://schemas.openxmlformats.org/officeDocument/2006/relationships/image" Target="media/xdpvatr_fkay7gvazth4a.png"/><Relationship Id="rId47" Type="http://schemas.openxmlformats.org/officeDocument/2006/relationships/image" Target="media/9jobuwj_hbcuczxc1r62q.png"/><Relationship Id="rId48" Type="http://schemas.openxmlformats.org/officeDocument/2006/relationships/image" Target="media/z-vrzudjdcvpzyozyruhk.png"/><Relationship Id="rId49" Type="http://schemas.openxmlformats.org/officeDocument/2006/relationships/image" Target="media/8otjfzrl2r87ljyy0f17p.png"/><Relationship Id="rId50" Type="http://schemas.openxmlformats.org/officeDocument/2006/relationships/image" Target="media/9cngombwpfpubdkp4mrvh.png"/><Relationship Id="rId51" Type="http://schemas.openxmlformats.org/officeDocument/2006/relationships/image" Target="media/fmnnumxmkaocqimtyxttm.png"/><Relationship Id="rId52" Type="http://schemas.openxmlformats.org/officeDocument/2006/relationships/image" Target="media/lfbeji-tsfr7fffbo7x7s.png"/><Relationship Id="rId53" Type="http://schemas.openxmlformats.org/officeDocument/2006/relationships/image" Target="media/zzlbxpzwy24hjyr8dpgok.png"/><Relationship Id="rId54" Type="http://schemas.openxmlformats.org/officeDocument/2006/relationships/image" Target="media/xn1jhtlbeo3pu2nehtq_c.png"/><Relationship Id="rId55" Type="http://schemas.openxmlformats.org/officeDocument/2006/relationships/image" Target="media/mrdvqgngfqj_gzxi0xxxc.png"/><Relationship Id="rId56" Type="http://schemas.openxmlformats.org/officeDocument/2006/relationships/image" Target="media/bm69pxkm7roeprgfqd08l.png"/><Relationship Id="rId57" Type="http://schemas.openxmlformats.org/officeDocument/2006/relationships/image" Target="media/o9n0z7bcawkz4-noknros.png"/><Relationship Id="rId58" Type="http://schemas.openxmlformats.org/officeDocument/2006/relationships/image" Target="media/b5avowkkgwzqb9xixmzio.png"/><Relationship Id="rId59" Type="http://schemas.openxmlformats.org/officeDocument/2006/relationships/image" Target="media/hzlxoufu-t39q1faokthm.png"/><Relationship Id="rId60" Type="http://schemas.openxmlformats.org/officeDocument/2006/relationships/image" Target="media/k0utivfkgixsajdciq5uj.png"/><Relationship Id="rId61" Type="http://schemas.openxmlformats.org/officeDocument/2006/relationships/image" Target="media/zvj3dekafgxjki8vnj047.png"/><Relationship Id="rId62" Type="http://schemas.openxmlformats.org/officeDocument/2006/relationships/image" Target="media/ovfd14foadiyx2c_hoq5w.png"/><Relationship Id="rId63" Type="http://schemas.openxmlformats.org/officeDocument/2006/relationships/image" Target="media/nwc0s1dwn19qyppxse9il.png"/><Relationship Id="rId64" Type="http://schemas.openxmlformats.org/officeDocument/2006/relationships/image" Target="media/2mm2laitgalscf6yavpw0.png"/><Relationship Id="rId65" Type="http://schemas.openxmlformats.org/officeDocument/2006/relationships/image" Target="media/xc2wxh8jf3ma6fv5qxwej.png"/><Relationship Id="rId66" Type="http://schemas.openxmlformats.org/officeDocument/2006/relationships/image" Target="media/0aij5pvtlhyggbmi-9xu3.png"/><Relationship Id="rId67" Type="http://schemas.openxmlformats.org/officeDocument/2006/relationships/image" Target="media/z6jix2hzafuaqkicrrmjm.png"/><Relationship Id="rId68" Type="http://schemas.openxmlformats.org/officeDocument/2006/relationships/image" Target="media/5-vc4l3v7le5etro47ilu.png"/><Relationship Id="rId69" Type="http://schemas.openxmlformats.org/officeDocument/2006/relationships/image" Target="media/-1ivplgrnjpyrzbqwdjpa.png"/><Relationship Id="rId70" Type="http://schemas.openxmlformats.org/officeDocument/2006/relationships/image" Target="media/acxtpckwy4wonl7dqpmxm.png"/><Relationship Id="rId71" Type="http://schemas.openxmlformats.org/officeDocument/2006/relationships/image" Target="media/3c2p66ptp4gbd7eubdhnu.png"/><Relationship Id="rId72" Type="http://schemas.openxmlformats.org/officeDocument/2006/relationships/image" Target="media/hll9thgbsrsvu0eejnmkh.png"/><Relationship Id="rId73" Type="http://schemas.openxmlformats.org/officeDocument/2006/relationships/image" Target="media/lj07cx3fh8wppgf3ocsj3.png"/><Relationship Id="rId74" Type="http://schemas.openxmlformats.org/officeDocument/2006/relationships/image" Target="media/uz17c_lv3klitiu_uiim-.png"/><Relationship Id="rId75" Type="http://schemas.openxmlformats.org/officeDocument/2006/relationships/image" Target="media/pmvd_5svcjqn-fvyouait.png"/><Relationship Id="rId76" Type="http://schemas.openxmlformats.org/officeDocument/2006/relationships/image" Target="media/lvtt2rlkdrctdkyaaztze.png"/><Relationship Id="rId77" Type="http://schemas.openxmlformats.org/officeDocument/2006/relationships/image" Target="media/2ohdtifn4noabuohlnkxc.png"/><Relationship Id="rId78" Type="http://schemas.openxmlformats.org/officeDocument/2006/relationships/image" Target="media/sq2zwrtfodj4sun-_7pk2.png"/><Relationship Id="rId79" Type="http://schemas.openxmlformats.org/officeDocument/2006/relationships/image" Target="media/8ttkb9vwz1wnsmgkpebbq.png"/><Relationship Id="rId80" Type="http://schemas.openxmlformats.org/officeDocument/2006/relationships/image" Target="media/hzodl48g1dk54idvldwbx.png"/><Relationship Id="rId81" Type="http://schemas.openxmlformats.org/officeDocument/2006/relationships/image" Target="media/w6hcpx8atpq0c7e_qu5bq.png"/><Relationship Id="rId82" Type="http://schemas.openxmlformats.org/officeDocument/2006/relationships/image" Target="media/xcob5fuuyofvivlpiucvu.png"/><Relationship Id="rId83" Type="http://schemas.openxmlformats.org/officeDocument/2006/relationships/image" Target="media/rxfikw6ij3zfrx68ycjwf.png"/><Relationship Id="rId84" Type="http://schemas.openxmlformats.org/officeDocument/2006/relationships/image" Target="media/obcqok5wtolrajhllh6k2.png"/><Relationship Id="rId85" Type="http://schemas.openxmlformats.org/officeDocument/2006/relationships/image" Target="media/pjgijsba8csol3hv20x9d.png"/><Relationship Id="rId86" Type="http://schemas.openxmlformats.org/officeDocument/2006/relationships/image" Target="media/okyfpcllm7vchtmcqk6rh.png"/><Relationship Id="rId87" Type="http://schemas.openxmlformats.org/officeDocument/2006/relationships/image" Target="media/rdcsvbmjdde4n4r-513z2.png"/><Relationship Id="rId88" Type="http://schemas.openxmlformats.org/officeDocument/2006/relationships/image" Target="media/4pnlkoioyd9vxodrr_owy.png"/><Relationship Id="rId89" Type="http://schemas.openxmlformats.org/officeDocument/2006/relationships/image" Target="media/-s3ov9yv1jrdqiq-hesvi.png"/><Relationship Id="rId90" Type="http://schemas.openxmlformats.org/officeDocument/2006/relationships/image" Target="media/dbb05zxapjnmitur6jb22.png"/><Relationship Id="rId91" Type="http://schemas.openxmlformats.org/officeDocument/2006/relationships/image" Target="media/lucddj0x_omc8-e1w4wye.png"/><Relationship Id="rId92" Type="http://schemas.openxmlformats.org/officeDocument/2006/relationships/image" Target="media/z6w924yjacsbvgguztd3p.png"/><Relationship Id="rId93" Type="http://schemas.openxmlformats.org/officeDocument/2006/relationships/image" Target="media/yfvdlgx_wrfgzbsn-oqv1.png"/><Relationship Id="rId94" Type="http://schemas.openxmlformats.org/officeDocument/2006/relationships/image" Target="media/nymqa-zyc1j_uozecor-7.png"/><Relationship Id="rId95" Type="http://schemas.openxmlformats.org/officeDocument/2006/relationships/image" Target="media/pu2at_frgaxjnia4dr7bn.png"/><Relationship Id="rId96" Type="http://schemas.openxmlformats.org/officeDocument/2006/relationships/image" Target="media/gcpc0gdrlfcque513ab9j.png"/><Relationship Id="rId97" Type="http://schemas.openxmlformats.org/officeDocument/2006/relationships/image" Target="media/8gj8kpeurqhiuokgwrjka.png"/><Relationship Id="rId98" Type="http://schemas.openxmlformats.org/officeDocument/2006/relationships/image" Target="media/7a-aghg51v0xawrplhqkc.png"/><Relationship Id="rId99" Type="http://schemas.openxmlformats.org/officeDocument/2006/relationships/image" Target="media/_japebot2jekm8a0hi77u.png"/><Relationship Id="rId100" Type="http://schemas.openxmlformats.org/officeDocument/2006/relationships/image" Target="media/n6fbfsoazxa0pedei0ngf.png"/><Relationship Id="rId101" Type="http://schemas.openxmlformats.org/officeDocument/2006/relationships/image" Target="media/nq-xeyzsyyavbnqhs-kqo.png"/><Relationship Id="rId102" Type="http://schemas.openxmlformats.org/officeDocument/2006/relationships/image" Target="media/2c-5tqbtzqkh9yu9htgbk.png"/><Relationship Id="rId103" Type="http://schemas.openxmlformats.org/officeDocument/2006/relationships/image" Target="media/4s06u47q0f-ndmijl08kl.png"/><Relationship Id="rId104" Type="http://schemas.openxmlformats.org/officeDocument/2006/relationships/image" Target="media/pgdffi04urtpi9kwmnwey.png"/><Relationship Id="rId105" Type="http://schemas.openxmlformats.org/officeDocument/2006/relationships/image" Target="media/8p-bqnd-p4vqwpcrqk1d8.png"/><Relationship Id="rId106" Type="http://schemas.openxmlformats.org/officeDocument/2006/relationships/image" Target="media/bz7zjubh3azvx99macwbg.png"/><Relationship Id="rId107" Type="http://schemas.openxmlformats.org/officeDocument/2006/relationships/image" Target="media/lhtjzrqz3ylcmn_iosgm2.png"/><Relationship Id="rId108" Type="http://schemas.openxmlformats.org/officeDocument/2006/relationships/image" Target="media/pt2fcw1regrpamaze1j6v.png"/><Relationship Id="rId109" Type="http://schemas.openxmlformats.org/officeDocument/2006/relationships/image" Target="media/-ii1dbqvxme47cn_qhjjc.png"/><Relationship Id="rId110" Type="http://schemas.openxmlformats.org/officeDocument/2006/relationships/image" Target="media/sdvz_epjcqkaylvqsb7h3.png"/><Relationship Id="rId111" Type="http://schemas.openxmlformats.org/officeDocument/2006/relationships/image" Target="media/6uwty16fueahgznc0mudp.png"/><Relationship Id="rId112" Type="http://schemas.openxmlformats.org/officeDocument/2006/relationships/image" Target="media/xo4udu3iq-tmqghj9yifc.png"/><Relationship Id="rId113" Type="http://schemas.openxmlformats.org/officeDocument/2006/relationships/image" Target="media/07dw4d9l3zjar2wswtqw3.png"/><Relationship Id="rId114" Type="http://schemas.openxmlformats.org/officeDocument/2006/relationships/image" Target="media/cp67gemojwra894tk6-7u.png"/><Relationship Id="rId115" Type="http://schemas.openxmlformats.org/officeDocument/2006/relationships/image" Target="media/ergbzjulewdnczryc5alg.png"/><Relationship Id="rId116" Type="http://schemas.openxmlformats.org/officeDocument/2006/relationships/image" Target="media/uql3mqp0b7315uw-3ce8s.png"/><Relationship Id="rId117" Type="http://schemas.openxmlformats.org/officeDocument/2006/relationships/image" Target="media/91719nlxg2h14eqox9jwl.png"/><Relationship Id="rId118" Type="http://schemas.openxmlformats.org/officeDocument/2006/relationships/image" Target="media/-6bm9jrldb9dbkzrmyqlb.png"/><Relationship Id="rId119" Type="http://schemas.openxmlformats.org/officeDocument/2006/relationships/image" Target="media/mxb2jwqatxmmlpiooidfu.png"/><Relationship Id="rId120" Type="http://schemas.openxmlformats.org/officeDocument/2006/relationships/image" Target="media/yqxvem7ognt8w5irehnz2.png"/><Relationship Id="rId121" Type="http://schemas.openxmlformats.org/officeDocument/2006/relationships/image" Target="media/_kgsvih05vgxtsqopjhyx.png"/><Relationship Id="rId122" Type="http://schemas.openxmlformats.org/officeDocument/2006/relationships/image" Target="media/ic4bwjqxzyk4wyhjbfpxm.png"/><Relationship Id="rId123" Type="http://schemas.openxmlformats.org/officeDocument/2006/relationships/image" Target="media/umxl-ciq6hsbfbuhsaznv.png"/><Relationship Id="rId124" Type="http://schemas.openxmlformats.org/officeDocument/2006/relationships/image" Target="media/dywup2pfj1scumw22m11h.png"/><Relationship Id="rId125" Type="http://schemas.openxmlformats.org/officeDocument/2006/relationships/image" Target="media/c_dt-hk_6ad9utgnvkob4.png"/><Relationship Id="rId126" Type="http://schemas.openxmlformats.org/officeDocument/2006/relationships/image" Target="media/woknh3ohr6e1vqbkpemrk.png"/><Relationship Id="rId127" Type="http://schemas.openxmlformats.org/officeDocument/2006/relationships/image" Target="media/nhyt9caizhxcvjmnsskvf.png"/><Relationship Id="rId128" Type="http://schemas.openxmlformats.org/officeDocument/2006/relationships/image" Target="media/b2ezqthnfbyvea2hyhqkd.png"/><Relationship Id="rId129" Type="http://schemas.openxmlformats.org/officeDocument/2006/relationships/image" Target="media/a6jpcvxbshw0hdaaioj51.png"/><Relationship Id="rId130" Type="http://schemas.openxmlformats.org/officeDocument/2006/relationships/image" Target="media/yrlronsv4f9ufmersvkex.png"/><Relationship Id="rId131" Type="http://schemas.openxmlformats.org/officeDocument/2006/relationships/image" Target="media/z4povczutmgcmluektn3w.png"/><Relationship Id="rId132" Type="http://schemas.openxmlformats.org/officeDocument/2006/relationships/image" Target="media/onjh1qqpmmd-tkkxdgji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2026-06-23T14:40:24.540Z</dcterms:created>
  <dcterms:modified xsi:type="dcterms:W3CDTF">2026-06-23T14:40:24.540Z</dcterms:modified>
</cp:coreProperties>
</file>

<file path=docProps/custom.xml><?xml version="1.0" encoding="utf-8"?>
<Properties xmlns="http://schemas.openxmlformats.org/officeDocument/2006/custom-properties" xmlns:vt="http://schemas.openxmlformats.org/officeDocument/2006/docPropsVTypes"/>
</file>