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0B96C3" w14:textId="77777777" w:rsidR="00AE475B" w:rsidRDefault="00000000">
      <w:r>
        <w:t>}</w:t>
      </w:r>
      <w:r>
        <w:rPr>
          <w:noProof/>
        </w:rPr>
        <mc:AlternateContent>
          <mc:Choice Requires="wpg">
            <w:drawing>
              <wp:anchor distT="0" distB="0" distL="114300" distR="114300" simplePos="0" relativeHeight="251658240" behindDoc="0" locked="0" layoutInCell="1" hidden="0" allowOverlap="1" wp14:anchorId="256A09C9" wp14:editId="700628A7">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866420442" name="Grupo 1866420442"/>
                        <wpg:cNvGrpSpPr/>
                        <wpg:grpSpPr>
                          <a:xfrm>
                            <a:off x="2055748" y="3036733"/>
                            <a:ext cx="6580505" cy="1486535"/>
                            <a:chOff x="0" y="0"/>
                            <a:chExt cx="5903463" cy="1486894"/>
                          </a:xfrm>
                        </wpg:grpSpPr>
                        <wps:wsp>
                          <wps:cNvPr id="1399730258" name="Rectángulo 1399730258"/>
                          <wps:cNvSpPr/>
                          <wps:spPr>
                            <a:xfrm>
                              <a:off x="0" y="0"/>
                              <a:ext cx="5903450" cy="1486875"/>
                            </a:xfrm>
                            <a:prstGeom prst="rect">
                              <a:avLst/>
                            </a:prstGeom>
                            <a:noFill/>
                            <a:ln>
                              <a:noFill/>
                            </a:ln>
                          </wps:spPr>
                          <wps:txbx>
                            <w:txbxContent>
                              <w:p w14:paraId="73FAFA81" w14:textId="77777777" w:rsidR="00AE475B" w:rsidRDefault="00AE475B">
                                <w:pPr>
                                  <w:spacing w:after="0" w:line="240" w:lineRule="auto"/>
                                  <w:textDirection w:val="btLr"/>
                                </w:pPr>
                              </w:p>
                            </w:txbxContent>
                          </wps:txbx>
                          <wps:bodyPr spcFirstLastPara="1" wrap="square" lIns="91425" tIns="91425" rIns="91425" bIns="91425" anchor="ctr" anchorCtr="0">
                            <a:noAutofit/>
                          </wps:bodyPr>
                        </wps:wsp>
                        <wps:wsp>
                          <wps:cNvPr id="205998316" name="Rectángulo 205998316"/>
                          <wps:cNvSpPr/>
                          <wps:spPr>
                            <a:xfrm>
                              <a:off x="1024758" y="239160"/>
                              <a:ext cx="4878705" cy="1236313"/>
                            </a:xfrm>
                            <a:prstGeom prst="rect">
                              <a:avLst/>
                            </a:prstGeom>
                            <a:noFill/>
                            <a:ln>
                              <a:noFill/>
                            </a:ln>
                          </wps:spPr>
                          <wps:txbx>
                            <w:txbxContent>
                              <w:p w14:paraId="23740445" w14:textId="77777777" w:rsidR="00AE475B" w:rsidRDefault="00AE475B">
                                <w:pPr>
                                  <w:spacing w:after="0" w:line="240" w:lineRule="auto"/>
                                  <w:textDirection w:val="btLr"/>
                                </w:pPr>
                              </w:p>
                              <w:p w14:paraId="34D48A3B" w14:textId="77777777" w:rsidR="00AE475B" w:rsidRDefault="00000000">
                                <w:pPr>
                                  <w:spacing w:after="0" w:line="240" w:lineRule="auto"/>
                                  <w:textDirection w:val="btLr"/>
                                </w:pPr>
                                <w:r>
                                  <w:rPr>
                                    <w:b/>
                                    <w:color w:val="1F3864"/>
                                    <w:sz w:val="48"/>
                                  </w:rPr>
                                  <w:t xml:space="preserve">Guía1. Definición Proyecto APT </w:t>
                                </w:r>
                              </w:p>
                              <w:p w14:paraId="58C7D7FE" w14:textId="77777777" w:rsidR="00AE475B"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766085088" name="Rectángulo 766085088"/>
                          <wps:cNvSpPr/>
                          <wps:spPr>
                            <a:xfrm>
                              <a:off x="0" y="0"/>
                              <a:ext cx="993140" cy="1486894"/>
                            </a:xfrm>
                            <a:prstGeom prst="rect">
                              <a:avLst/>
                            </a:prstGeom>
                            <a:solidFill>
                              <a:srgbClr val="1F3864"/>
                            </a:solidFill>
                            <a:ln>
                              <a:noFill/>
                            </a:ln>
                          </wps:spPr>
                          <wps:txbx>
                            <w:txbxContent>
                              <w:p w14:paraId="34422BF3" w14:textId="77777777" w:rsidR="00AE475B" w:rsidRDefault="00AE475B">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-431799</wp:posOffset>
                </wp:positionH>
                <wp:positionV relativeFrom="paragraph">
                  <wp:posOffset>25400</wp:posOffset>
                </wp:positionV>
                <wp:extent cx="6580505" cy="1486535"/>
                <wp:effectExtent b="0" l="0" r="0" t="0"/>
                <wp:wrapNone/>
                <wp:docPr id="48"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14:paraId="71A3A9ED" w14:textId="77777777" w:rsidR="00AE475B" w:rsidRDefault="00AE475B"/>
    <w:p w14:paraId="2EBAE94D" w14:textId="77777777" w:rsidR="00AE475B" w:rsidRDefault="00AE475B"/>
    <w:p w14:paraId="539500B8" w14:textId="77777777" w:rsidR="00AE475B" w:rsidRDefault="00AE475B"/>
    <w:p w14:paraId="16497334" w14:textId="77777777" w:rsidR="00AE475B" w:rsidRDefault="00AE475B"/>
    <w:p w14:paraId="1AD55BFF" w14:textId="77777777" w:rsidR="00AE475B" w:rsidRDefault="00AE475B"/>
    <w:p w14:paraId="063711C5" w14:textId="77777777" w:rsidR="00AE475B" w:rsidRDefault="00000000">
      <w:pPr>
        <w:rPr>
          <w:b/>
        </w:rPr>
      </w:pPr>
      <w:r>
        <w:rPr>
          <w:b/>
        </w:rPr>
        <w:tab/>
      </w:r>
    </w:p>
    <w:p w14:paraId="09B154AA" w14:textId="77777777" w:rsidR="00AE475B" w:rsidRDefault="00000000">
      <w:pPr>
        <w:numPr>
          <w:ilvl w:val="0"/>
          <w:numId w:val="1"/>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E475B" w14:paraId="53D8D3E0" w14:textId="77777777">
        <w:trPr>
          <w:trHeight w:val="440"/>
        </w:trPr>
        <w:tc>
          <w:tcPr>
            <w:tcW w:w="9498" w:type="dxa"/>
            <w:vAlign w:val="center"/>
          </w:tcPr>
          <w:p w14:paraId="7309A3AB" w14:textId="77777777" w:rsidR="00AE475B" w:rsidRDefault="00000000">
            <w:pPr>
              <w:rPr>
                <w:b/>
                <w:color w:val="1F3864"/>
                <w:sz w:val="28"/>
                <w:szCs w:val="28"/>
              </w:rPr>
            </w:pPr>
            <w:r>
              <w:rPr>
                <w:b/>
                <w:color w:val="1F3864"/>
                <w:sz w:val="28"/>
                <w:szCs w:val="28"/>
              </w:rPr>
              <w:t>1. Antecedentes Personales</w:t>
            </w:r>
          </w:p>
        </w:tc>
      </w:tr>
      <w:tr w:rsidR="00AE475B" w14:paraId="3756BCF1" w14:textId="77777777">
        <w:trPr>
          <w:trHeight w:val="440"/>
        </w:trPr>
        <w:tc>
          <w:tcPr>
            <w:tcW w:w="9498" w:type="dxa"/>
            <w:shd w:val="clear" w:color="auto" w:fill="D9E2F3"/>
            <w:vAlign w:val="center"/>
          </w:tcPr>
          <w:p w14:paraId="404522D9" w14:textId="77777777" w:rsidR="00AE475B"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159B48CA" w14:textId="77777777" w:rsidR="00AE475B" w:rsidRDefault="00AE475B">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AE475B" w14:paraId="37BE3B28" w14:textId="77777777">
        <w:trPr>
          <w:trHeight w:val="440"/>
        </w:trPr>
        <w:tc>
          <w:tcPr>
            <w:tcW w:w="2534" w:type="dxa"/>
            <w:vAlign w:val="center"/>
          </w:tcPr>
          <w:p w14:paraId="01441BB1" w14:textId="77777777" w:rsidR="00AE475B" w:rsidRDefault="00000000">
            <w:pPr>
              <w:rPr>
                <w:color w:val="1F3864"/>
              </w:rPr>
            </w:pPr>
            <w:r>
              <w:rPr>
                <w:color w:val="1F3864"/>
              </w:rPr>
              <w:t>Nombre estudiante</w:t>
            </w:r>
          </w:p>
        </w:tc>
        <w:tc>
          <w:tcPr>
            <w:tcW w:w="6964" w:type="dxa"/>
            <w:vAlign w:val="center"/>
          </w:tcPr>
          <w:p w14:paraId="2CE71285" w14:textId="77777777" w:rsidR="00AE475B" w:rsidRDefault="00000000">
            <w:pPr>
              <w:rPr>
                <w:b/>
              </w:rPr>
            </w:pPr>
            <w:proofErr w:type="spellStart"/>
            <w:r>
              <w:rPr>
                <w:b/>
              </w:rPr>
              <w:t>Matius</w:t>
            </w:r>
            <w:proofErr w:type="spellEnd"/>
            <w:r>
              <w:rPr>
                <w:b/>
              </w:rPr>
              <w:t xml:space="preserve"> </w:t>
            </w:r>
            <w:proofErr w:type="spellStart"/>
            <w:r>
              <w:rPr>
                <w:b/>
              </w:rPr>
              <w:t>Alcaíno</w:t>
            </w:r>
            <w:proofErr w:type="spellEnd"/>
            <w:r>
              <w:rPr>
                <w:b/>
              </w:rPr>
              <w:t xml:space="preserve"> Beatriz Orellana Benjamín Mendoza</w:t>
            </w:r>
          </w:p>
        </w:tc>
      </w:tr>
      <w:tr w:rsidR="00AE475B" w14:paraId="5EC1D648" w14:textId="77777777">
        <w:trPr>
          <w:trHeight w:val="418"/>
        </w:trPr>
        <w:tc>
          <w:tcPr>
            <w:tcW w:w="2534" w:type="dxa"/>
            <w:vAlign w:val="center"/>
          </w:tcPr>
          <w:p w14:paraId="17F02D69" w14:textId="77777777" w:rsidR="00AE475B" w:rsidRDefault="00000000">
            <w:pPr>
              <w:rPr>
                <w:color w:val="1F3864"/>
              </w:rPr>
            </w:pPr>
            <w:r>
              <w:rPr>
                <w:color w:val="1F3864"/>
              </w:rPr>
              <w:t>Rut</w:t>
            </w:r>
          </w:p>
        </w:tc>
        <w:tc>
          <w:tcPr>
            <w:tcW w:w="6964" w:type="dxa"/>
            <w:vAlign w:val="center"/>
          </w:tcPr>
          <w:p w14:paraId="740AD608" w14:textId="21A48351" w:rsidR="00AE475B" w:rsidRDefault="00000000">
            <w:pPr>
              <w:rPr>
                <w:b/>
              </w:rPr>
            </w:pPr>
            <w:r>
              <w:rPr>
                <w:b/>
              </w:rPr>
              <w:t xml:space="preserve">20.336.216-1     21.007.569-0 </w:t>
            </w:r>
            <w:r w:rsidR="00B52D7F">
              <w:rPr>
                <w:b/>
              </w:rPr>
              <w:t xml:space="preserve">      </w:t>
            </w:r>
            <w:r>
              <w:rPr>
                <w:b/>
              </w:rPr>
              <w:t>21.051.678-6</w:t>
            </w:r>
          </w:p>
        </w:tc>
      </w:tr>
      <w:tr w:rsidR="00AE475B" w14:paraId="0FF71273" w14:textId="77777777">
        <w:trPr>
          <w:trHeight w:val="425"/>
        </w:trPr>
        <w:tc>
          <w:tcPr>
            <w:tcW w:w="2534" w:type="dxa"/>
            <w:vAlign w:val="center"/>
          </w:tcPr>
          <w:p w14:paraId="4D467F38" w14:textId="77777777" w:rsidR="00AE475B" w:rsidRDefault="00000000">
            <w:pPr>
              <w:rPr>
                <w:color w:val="1F3864"/>
              </w:rPr>
            </w:pPr>
            <w:r>
              <w:rPr>
                <w:color w:val="1F3864"/>
              </w:rPr>
              <w:t>Carrera</w:t>
            </w:r>
          </w:p>
        </w:tc>
        <w:tc>
          <w:tcPr>
            <w:tcW w:w="6964" w:type="dxa"/>
            <w:vAlign w:val="center"/>
          </w:tcPr>
          <w:p w14:paraId="248B52E0" w14:textId="77777777" w:rsidR="00AE475B" w:rsidRDefault="00000000">
            <w:pPr>
              <w:rPr>
                <w:b/>
              </w:rPr>
            </w:pPr>
            <w:r>
              <w:rPr>
                <w:b/>
              </w:rPr>
              <w:t xml:space="preserve">Ingeniería en informática </w:t>
            </w:r>
          </w:p>
        </w:tc>
      </w:tr>
      <w:tr w:rsidR="00AE475B" w14:paraId="3D97DF97" w14:textId="77777777">
        <w:trPr>
          <w:trHeight w:val="417"/>
        </w:trPr>
        <w:tc>
          <w:tcPr>
            <w:tcW w:w="2534" w:type="dxa"/>
            <w:vAlign w:val="center"/>
          </w:tcPr>
          <w:p w14:paraId="148B8CAA" w14:textId="77777777" w:rsidR="00AE475B" w:rsidRDefault="00000000">
            <w:pPr>
              <w:rPr>
                <w:color w:val="1F3864"/>
              </w:rPr>
            </w:pPr>
            <w:r>
              <w:rPr>
                <w:color w:val="1F3864"/>
              </w:rPr>
              <w:t>Sede</w:t>
            </w:r>
          </w:p>
        </w:tc>
        <w:tc>
          <w:tcPr>
            <w:tcW w:w="6964" w:type="dxa"/>
            <w:vAlign w:val="center"/>
          </w:tcPr>
          <w:p w14:paraId="48A002CA" w14:textId="77777777" w:rsidR="00AE475B" w:rsidRDefault="00000000">
            <w:pPr>
              <w:rPr>
                <w:b/>
              </w:rPr>
            </w:pPr>
            <w:r>
              <w:rPr>
                <w:b/>
              </w:rPr>
              <w:t>Maipú</w:t>
            </w:r>
          </w:p>
        </w:tc>
      </w:tr>
    </w:tbl>
    <w:p w14:paraId="06698664" w14:textId="77777777" w:rsidR="00AE475B" w:rsidRDefault="00AE475B">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E475B" w14:paraId="7A2AA2F2" w14:textId="77777777">
        <w:trPr>
          <w:trHeight w:val="440"/>
        </w:trPr>
        <w:tc>
          <w:tcPr>
            <w:tcW w:w="9498" w:type="dxa"/>
            <w:vAlign w:val="center"/>
          </w:tcPr>
          <w:p w14:paraId="19555856" w14:textId="77777777" w:rsidR="00AE475B" w:rsidRDefault="00000000">
            <w:pPr>
              <w:rPr>
                <w:b/>
                <w:color w:val="1F3864"/>
                <w:sz w:val="28"/>
                <w:szCs w:val="28"/>
              </w:rPr>
            </w:pPr>
            <w:r>
              <w:rPr>
                <w:b/>
                <w:color w:val="1F3864"/>
                <w:sz w:val="28"/>
                <w:szCs w:val="28"/>
              </w:rPr>
              <w:t>2. Descripción Proyecto APT</w:t>
            </w:r>
          </w:p>
        </w:tc>
      </w:tr>
      <w:tr w:rsidR="00AE475B" w14:paraId="0E2821D3" w14:textId="77777777">
        <w:trPr>
          <w:trHeight w:val="440"/>
        </w:trPr>
        <w:tc>
          <w:tcPr>
            <w:tcW w:w="9498" w:type="dxa"/>
            <w:shd w:val="clear" w:color="auto" w:fill="D9E2F3"/>
            <w:vAlign w:val="center"/>
          </w:tcPr>
          <w:p w14:paraId="50BA1799" w14:textId="77777777" w:rsidR="00AE475B"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34A65BF1" w14:textId="77777777" w:rsidR="00AE475B" w:rsidRDefault="00AE475B">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AE475B" w14:paraId="436B21EB" w14:textId="77777777">
        <w:trPr>
          <w:trHeight w:val="440"/>
        </w:trPr>
        <w:tc>
          <w:tcPr>
            <w:tcW w:w="2587" w:type="dxa"/>
            <w:vAlign w:val="center"/>
          </w:tcPr>
          <w:p w14:paraId="6D22008B" w14:textId="77777777" w:rsidR="00AE475B" w:rsidRDefault="00000000">
            <w:pPr>
              <w:rPr>
                <w:color w:val="1F3864"/>
              </w:rPr>
            </w:pPr>
            <w:r>
              <w:rPr>
                <w:color w:val="1F3864"/>
              </w:rPr>
              <w:t>Nombre del proyecto</w:t>
            </w:r>
          </w:p>
        </w:tc>
        <w:tc>
          <w:tcPr>
            <w:tcW w:w="6911" w:type="dxa"/>
            <w:vAlign w:val="center"/>
          </w:tcPr>
          <w:p w14:paraId="4C7BC616" w14:textId="77777777" w:rsidR="00AE475B" w:rsidRDefault="00000000">
            <w:pPr>
              <w:rPr>
                <w:b/>
              </w:rPr>
            </w:pPr>
            <w:proofErr w:type="spellStart"/>
            <w:r>
              <w:rPr>
                <w:b/>
              </w:rPr>
              <w:t>RescueTrack</w:t>
            </w:r>
            <w:proofErr w:type="spellEnd"/>
          </w:p>
        </w:tc>
      </w:tr>
      <w:tr w:rsidR="00AE475B" w14:paraId="5F2DAAEE" w14:textId="77777777">
        <w:trPr>
          <w:trHeight w:val="418"/>
        </w:trPr>
        <w:tc>
          <w:tcPr>
            <w:tcW w:w="2587" w:type="dxa"/>
            <w:vAlign w:val="center"/>
          </w:tcPr>
          <w:p w14:paraId="00010BBE" w14:textId="77777777" w:rsidR="00AE475B" w:rsidRDefault="00000000">
            <w:pPr>
              <w:rPr>
                <w:color w:val="1F3864"/>
              </w:rPr>
            </w:pPr>
            <w:r>
              <w:rPr>
                <w:color w:val="1F3864"/>
              </w:rPr>
              <w:t>Área (s) de desempeño(s)</w:t>
            </w:r>
          </w:p>
        </w:tc>
        <w:tc>
          <w:tcPr>
            <w:tcW w:w="6911" w:type="dxa"/>
            <w:vAlign w:val="center"/>
          </w:tcPr>
          <w:p w14:paraId="432C238F" w14:textId="77777777" w:rsidR="00AE475B" w:rsidRDefault="00000000">
            <w:pPr>
              <w:rPr>
                <w:rFonts w:ascii="Arial" w:eastAsia="Arial" w:hAnsi="Arial" w:cs="Arial"/>
                <w:sz w:val="18"/>
                <w:szCs w:val="18"/>
              </w:rPr>
            </w:pPr>
            <w:r>
              <w:rPr>
                <w:rFonts w:ascii="Arial" w:eastAsia="Arial" w:hAnsi="Arial" w:cs="Arial"/>
                <w:sz w:val="18"/>
                <w:szCs w:val="18"/>
              </w:rPr>
              <w:t>Gestión de Proyectos Informáticos </w:t>
            </w:r>
          </w:p>
          <w:p w14:paraId="0F5CECE3" w14:textId="77777777" w:rsidR="00AE475B" w:rsidRDefault="00000000">
            <w:pPr>
              <w:rPr>
                <w:rFonts w:ascii="Arial" w:eastAsia="Arial" w:hAnsi="Arial" w:cs="Arial"/>
                <w:sz w:val="18"/>
                <w:szCs w:val="18"/>
              </w:rPr>
            </w:pPr>
            <w:r>
              <w:rPr>
                <w:rFonts w:ascii="Arial" w:eastAsia="Arial" w:hAnsi="Arial" w:cs="Arial"/>
                <w:sz w:val="18"/>
                <w:szCs w:val="18"/>
              </w:rPr>
              <w:t>Análisis y Evaluación de soluciones informáticas </w:t>
            </w:r>
          </w:p>
          <w:p w14:paraId="7AF869D2" w14:textId="77777777" w:rsidR="00AE475B" w:rsidRDefault="00000000">
            <w:pPr>
              <w:rPr>
                <w:rFonts w:ascii="Arial" w:eastAsia="Arial" w:hAnsi="Arial" w:cs="Arial"/>
                <w:sz w:val="18"/>
                <w:szCs w:val="18"/>
              </w:rPr>
            </w:pPr>
            <w:r>
              <w:rPr>
                <w:rFonts w:ascii="Arial" w:eastAsia="Arial" w:hAnsi="Arial" w:cs="Arial"/>
                <w:sz w:val="18"/>
                <w:szCs w:val="18"/>
              </w:rPr>
              <w:t>Desarrollo de Software</w:t>
            </w:r>
          </w:p>
          <w:p w14:paraId="2700A7AF" w14:textId="77777777" w:rsidR="00AE475B" w:rsidRDefault="00AE475B">
            <w:pPr>
              <w:rPr>
                <w:b/>
              </w:rPr>
            </w:pPr>
          </w:p>
        </w:tc>
      </w:tr>
      <w:tr w:rsidR="00AE475B" w14:paraId="4F046B4C" w14:textId="77777777">
        <w:trPr>
          <w:trHeight w:val="425"/>
        </w:trPr>
        <w:tc>
          <w:tcPr>
            <w:tcW w:w="2587" w:type="dxa"/>
            <w:vAlign w:val="center"/>
          </w:tcPr>
          <w:p w14:paraId="76035BCD" w14:textId="77777777" w:rsidR="00AE475B" w:rsidRDefault="00000000">
            <w:pPr>
              <w:rPr>
                <w:color w:val="1F3864"/>
              </w:rPr>
            </w:pPr>
            <w:r>
              <w:rPr>
                <w:color w:val="1F3864"/>
              </w:rPr>
              <w:t xml:space="preserve">Competencias </w:t>
            </w:r>
          </w:p>
          <w:p w14:paraId="79E5C486" w14:textId="77777777" w:rsidR="00AE475B" w:rsidRDefault="00AE475B">
            <w:pPr>
              <w:rPr>
                <w:color w:val="1F3864"/>
              </w:rPr>
            </w:pPr>
          </w:p>
        </w:tc>
        <w:tc>
          <w:tcPr>
            <w:tcW w:w="6911" w:type="dxa"/>
            <w:vAlign w:val="center"/>
          </w:tcPr>
          <w:p w14:paraId="7EB14F06" w14:textId="77777777" w:rsidR="00AE475B" w:rsidRDefault="00000000">
            <w:pPr>
              <w:rPr>
                <w:rFonts w:ascii="Arial" w:eastAsia="Arial" w:hAnsi="Arial" w:cs="Arial"/>
                <w:i/>
                <w:sz w:val="18"/>
                <w:szCs w:val="18"/>
              </w:rPr>
            </w:pPr>
            <w:r>
              <w:rPr>
                <w:i/>
                <w:color w:val="548DD4"/>
                <w:sz w:val="20"/>
                <w:szCs w:val="20"/>
              </w:rPr>
              <w:t> </w:t>
            </w:r>
            <w:r>
              <w:rPr>
                <w:rFonts w:ascii="Arial" w:eastAsia="Arial" w:hAnsi="Arial" w:cs="Arial"/>
                <w:i/>
                <w:sz w:val="18"/>
                <w:szCs w:val="18"/>
              </w:rPr>
              <w:t>Desarrollar una solución de software utilizando técnicas que permitan sistematizar el proceso de desarrollo y mantenimiento, asegurando el logro de los objetivos. Construir modelos de datos para soportar los requerimientos de la organización de acuerdo a un diseño definido y escalable en el tiempo. </w:t>
            </w:r>
          </w:p>
          <w:p w14:paraId="73318D3E" w14:textId="77777777" w:rsidR="00AE475B" w:rsidRDefault="00000000">
            <w:pPr>
              <w:rPr>
                <w:rFonts w:ascii="Arial" w:eastAsia="Arial" w:hAnsi="Arial" w:cs="Arial"/>
                <w:b/>
                <w:sz w:val="18"/>
                <w:szCs w:val="18"/>
              </w:rPr>
            </w:pPr>
            <w:r>
              <w:rPr>
                <w:rFonts w:ascii="Arial" w:eastAsia="Arial" w:hAnsi="Arial" w:cs="Arial"/>
                <w:i/>
                <w:sz w:val="18"/>
                <w:szCs w:val="18"/>
              </w:rPr>
              <w:t>Realizar pruebas de certificación tanto de los productos como de los procesos utilizando buenas prácticas definidas por la industria.</w:t>
            </w:r>
          </w:p>
        </w:tc>
      </w:tr>
    </w:tbl>
    <w:p w14:paraId="77953279" w14:textId="77777777" w:rsidR="00AE475B" w:rsidRDefault="00AE475B">
      <w:pPr>
        <w:spacing w:after="0" w:line="360" w:lineRule="auto"/>
        <w:jc w:val="both"/>
        <w:rPr>
          <w:b/>
          <w:sz w:val="24"/>
          <w:szCs w:val="24"/>
        </w:rPr>
      </w:pPr>
    </w:p>
    <w:p w14:paraId="31BE536E" w14:textId="77777777" w:rsidR="00AE475B" w:rsidRDefault="00AE475B">
      <w:pPr>
        <w:spacing w:after="0" w:line="240" w:lineRule="auto"/>
        <w:rPr>
          <w:b/>
          <w:sz w:val="24"/>
          <w:szCs w:val="24"/>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E475B" w14:paraId="4ABDBD76" w14:textId="77777777">
        <w:trPr>
          <w:trHeight w:val="440"/>
        </w:trPr>
        <w:tc>
          <w:tcPr>
            <w:tcW w:w="9498" w:type="dxa"/>
            <w:vAlign w:val="center"/>
          </w:tcPr>
          <w:p w14:paraId="6D936605" w14:textId="77777777" w:rsidR="00AE475B" w:rsidRDefault="00000000">
            <w:pPr>
              <w:rPr>
                <w:b/>
                <w:color w:val="1F3864"/>
                <w:sz w:val="28"/>
                <w:szCs w:val="28"/>
              </w:rPr>
            </w:pPr>
            <w:r>
              <w:rPr>
                <w:b/>
                <w:color w:val="1F3864"/>
                <w:sz w:val="28"/>
                <w:szCs w:val="28"/>
              </w:rPr>
              <w:t>3. Fundamentación Proyecto APT</w:t>
            </w:r>
          </w:p>
        </w:tc>
      </w:tr>
      <w:tr w:rsidR="00AE475B" w14:paraId="41EC55B4" w14:textId="77777777">
        <w:trPr>
          <w:trHeight w:val="440"/>
        </w:trPr>
        <w:tc>
          <w:tcPr>
            <w:tcW w:w="9498" w:type="dxa"/>
            <w:shd w:val="clear" w:color="auto" w:fill="D9E2F3"/>
            <w:vAlign w:val="center"/>
          </w:tcPr>
          <w:p w14:paraId="6C1A2437" w14:textId="77777777" w:rsidR="00AE475B"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22A0C0D2" w14:textId="77777777" w:rsidR="00AE475B" w:rsidRDefault="00AE475B">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AE475B" w14:paraId="0C39ABF6" w14:textId="77777777">
        <w:trPr>
          <w:trHeight w:val="2443"/>
        </w:trPr>
        <w:tc>
          <w:tcPr>
            <w:tcW w:w="2386" w:type="dxa"/>
            <w:vAlign w:val="center"/>
          </w:tcPr>
          <w:p w14:paraId="0C11F762" w14:textId="77777777" w:rsidR="00AE475B" w:rsidRDefault="00000000">
            <w:pPr>
              <w:rPr>
                <w:color w:val="1F3864"/>
              </w:rPr>
            </w:pPr>
            <w:r>
              <w:rPr>
                <w:color w:val="1F3864"/>
              </w:rPr>
              <w:t>Relevancia del proyecto APT</w:t>
            </w:r>
          </w:p>
        </w:tc>
        <w:tc>
          <w:tcPr>
            <w:tcW w:w="7112" w:type="dxa"/>
            <w:vAlign w:val="center"/>
          </w:tcPr>
          <w:p w14:paraId="284C1BD5" w14:textId="77777777" w:rsidR="00AE475B" w:rsidRDefault="00000000">
            <w:pPr>
              <w:pBdr>
                <w:top w:val="nil"/>
                <w:left w:val="nil"/>
                <w:bottom w:val="nil"/>
                <w:right w:val="nil"/>
                <w:between w:val="nil"/>
              </w:pBdr>
              <w:spacing w:after="0" w:line="240" w:lineRule="auto"/>
              <w:ind w:right="65"/>
              <w:rPr>
                <w:rFonts w:ascii="Arial" w:eastAsia="Arial" w:hAnsi="Arial" w:cs="Arial"/>
                <w:color w:val="000000"/>
                <w:sz w:val="24"/>
                <w:szCs w:val="24"/>
              </w:rPr>
            </w:pPr>
            <w:r>
              <w:rPr>
                <w:rFonts w:ascii="Arial" w:eastAsia="Arial" w:hAnsi="Arial" w:cs="Arial"/>
                <w:color w:val="000000"/>
                <w:sz w:val="18"/>
                <w:szCs w:val="18"/>
              </w:rPr>
              <w:t>La situación abordada corresponde a la aplicación de una solución tecnológica, la cual consiste en implementar una aplicación móvil y web que contenga datos de los vehículos de emergencia que utiliza el cuerpo de bomberos de Talcahuano y sus compañías.  </w:t>
            </w:r>
          </w:p>
          <w:p w14:paraId="0AD47AD2" w14:textId="77777777" w:rsidR="00AE475B" w:rsidRDefault="00000000">
            <w:pPr>
              <w:pBdr>
                <w:top w:val="nil"/>
                <w:left w:val="nil"/>
                <w:bottom w:val="nil"/>
                <w:right w:val="nil"/>
                <w:between w:val="nil"/>
              </w:pBdr>
              <w:spacing w:before="4" w:after="0" w:line="240" w:lineRule="auto"/>
              <w:ind w:left="126" w:right="63" w:hanging="348"/>
              <w:rPr>
                <w:rFonts w:ascii="Arial" w:eastAsia="Arial" w:hAnsi="Arial" w:cs="Arial"/>
                <w:color w:val="000000"/>
                <w:sz w:val="18"/>
                <w:szCs w:val="18"/>
              </w:rPr>
            </w:pPr>
            <w:r>
              <w:rPr>
                <w:rFonts w:ascii="Arial" w:eastAsia="Arial" w:hAnsi="Arial" w:cs="Arial"/>
                <w:color w:val="538135"/>
                <w:sz w:val="18"/>
                <w:szCs w:val="18"/>
              </w:rPr>
              <w:t xml:space="preserve">o </w:t>
            </w:r>
            <w:r>
              <w:rPr>
                <w:rFonts w:ascii="Arial" w:eastAsia="Arial" w:hAnsi="Arial" w:cs="Arial"/>
                <w:color w:val="000000"/>
                <w:sz w:val="18"/>
                <w:szCs w:val="18"/>
              </w:rPr>
              <w:t>Con esta solución se permitirá a los equipos de emergencia del cuerpo de bomberos</w:t>
            </w:r>
          </w:p>
          <w:p w14:paraId="147885DC" w14:textId="77777777" w:rsidR="00AE475B" w:rsidRDefault="00000000">
            <w:pPr>
              <w:pBdr>
                <w:top w:val="nil"/>
                <w:left w:val="nil"/>
                <w:bottom w:val="nil"/>
                <w:right w:val="nil"/>
                <w:between w:val="nil"/>
              </w:pBdr>
              <w:spacing w:before="4" w:after="0" w:line="240" w:lineRule="auto"/>
              <w:ind w:left="126" w:right="63" w:hanging="348"/>
              <w:rPr>
                <w:rFonts w:ascii="Arial" w:eastAsia="Arial" w:hAnsi="Arial" w:cs="Arial"/>
                <w:color w:val="000000"/>
                <w:sz w:val="24"/>
                <w:szCs w:val="24"/>
              </w:rPr>
            </w:pPr>
            <w:r>
              <w:rPr>
                <w:rFonts w:ascii="Arial" w:eastAsia="Arial" w:hAnsi="Arial" w:cs="Arial"/>
                <w:color w:val="538135"/>
                <w:sz w:val="18"/>
                <w:szCs w:val="18"/>
              </w:rPr>
              <w:t xml:space="preserve">   </w:t>
            </w:r>
            <w:r>
              <w:rPr>
                <w:rFonts w:ascii="Arial" w:eastAsia="Arial" w:hAnsi="Arial" w:cs="Arial"/>
                <w:color w:val="000000"/>
                <w:sz w:val="18"/>
                <w:szCs w:val="18"/>
              </w:rPr>
              <w:t>de Talcahuano acceder a información clara y confiable del estado de sus vehículos, sus procesos de mantención, el registro de las mismas y el aviso oportuno de estas tareas, controlando gastos, agilizando su tarea y ganando tiempo para enfrentar emergencias, haciendo mucho más eficiente su labor. </w:t>
            </w:r>
          </w:p>
          <w:p w14:paraId="6EB40BE8" w14:textId="77777777" w:rsidR="00AE475B" w:rsidRDefault="00000000">
            <w:pPr>
              <w:rPr>
                <w:i/>
                <w:color w:val="548DD4"/>
                <w:sz w:val="20"/>
                <w:szCs w:val="20"/>
              </w:rPr>
            </w:pPr>
            <w:r>
              <w:rPr>
                <w:rFonts w:ascii="Arial" w:eastAsia="Arial" w:hAnsi="Arial" w:cs="Arial"/>
                <w:color w:val="000000"/>
                <w:sz w:val="18"/>
                <w:szCs w:val="18"/>
              </w:rPr>
              <w:t>La implementación de la solución tecnológica impacta positivamente a la comunidad en general y mejora el servicio que presta la compañía en estos eventos, reduciendo los tiempos muertos por búsqueda de información previo a despacho de los móviles de emergencias.</w:t>
            </w:r>
          </w:p>
        </w:tc>
      </w:tr>
      <w:tr w:rsidR="00AE475B" w14:paraId="05E6F73F" w14:textId="77777777">
        <w:trPr>
          <w:trHeight w:val="1037"/>
        </w:trPr>
        <w:tc>
          <w:tcPr>
            <w:tcW w:w="2386" w:type="dxa"/>
            <w:vAlign w:val="center"/>
          </w:tcPr>
          <w:p w14:paraId="1B86A668" w14:textId="77777777" w:rsidR="00AE475B" w:rsidRDefault="00000000">
            <w:pPr>
              <w:rPr>
                <w:color w:val="1F3864"/>
              </w:rPr>
            </w:pPr>
            <w:r>
              <w:rPr>
                <w:color w:val="1F3864"/>
              </w:rPr>
              <w:t>Descripción del Proyecto APT</w:t>
            </w:r>
          </w:p>
        </w:tc>
        <w:tc>
          <w:tcPr>
            <w:tcW w:w="7112" w:type="dxa"/>
            <w:vAlign w:val="center"/>
          </w:tcPr>
          <w:p w14:paraId="17AA9370" w14:textId="77777777" w:rsidR="00AE475B" w:rsidRDefault="00000000">
            <w:pPr>
              <w:jc w:val="both"/>
              <w:rPr>
                <w:rFonts w:ascii="Arial" w:eastAsia="Arial" w:hAnsi="Arial" w:cs="Arial"/>
                <w:color w:val="548DD4"/>
                <w:sz w:val="18"/>
                <w:szCs w:val="18"/>
                <w:highlight w:val="cyan"/>
              </w:rPr>
            </w:pPr>
            <w:r>
              <w:rPr>
                <w:i/>
                <w:color w:val="548DD4"/>
                <w:sz w:val="20"/>
                <w:szCs w:val="20"/>
              </w:rPr>
              <w:t xml:space="preserve"> </w:t>
            </w:r>
            <w:r>
              <w:rPr>
                <w:rFonts w:ascii="Arial" w:eastAsia="Arial" w:hAnsi="Arial" w:cs="Arial"/>
                <w:sz w:val="18"/>
                <w:szCs w:val="18"/>
              </w:rPr>
              <w:t>Levantamiento, diseño y construcción de aplicación web y móvil para la compañía de bomberos de Talcahuano, considerando la data disponible de los vehículos de emergencia y sus procesos de mantención preventivas y reactivas, incluyendo, materiales, insumos y mano de obra.</w:t>
            </w:r>
          </w:p>
        </w:tc>
      </w:tr>
      <w:tr w:rsidR="00AE475B" w14:paraId="7CAA71C2" w14:textId="77777777">
        <w:trPr>
          <w:trHeight w:val="866"/>
        </w:trPr>
        <w:tc>
          <w:tcPr>
            <w:tcW w:w="2386" w:type="dxa"/>
            <w:vAlign w:val="center"/>
          </w:tcPr>
          <w:p w14:paraId="08A7F146" w14:textId="77777777" w:rsidR="00AE475B" w:rsidRDefault="00000000">
            <w:pPr>
              <w:rPr>
                <w:color w:val="1F3864"/>
              </w:rPr>
            </w:pPr>
            <w:r>
              <w:rPr>
                <w:color w:val="1F3864"/>
              </w:rPr>
              <w:t>Pertinencia del proyecto con el perfil de egreso</w:t>
            </w:r>
          </w:p>
        </w:tc>
        <w:tc>
          <w:tcPr>
            <w:tcW w:w="7112" w:type="dxa"/>
            <w:vAlign w:val="center"/>
          </w:tcPr>
          <w:p w14:paraId="2DDFC58D" w14:textId="77777777" w:rsidR="00AE475B" w:rsidRDefault="00000000">
            <w:pPr>
              <w:jc w:val="both"/>
              <w:rPr>
                <w:rFonts w:ascii="Arial" w:eastAsia="Arial" w:hAnsi="Arial" w:cs="Arial"/>
                <w:i/>
                <w:color w:val="548DD4"/>
                <w:sz w:val="18"/>
                <w:szCs w:val="18"/>
                <w:highlight w:val="yellow"/>
              </w:rPr>
            </w:pPr>
            <w:r>
              <w:rPr>
                <w:rFonts w:ascii="Arial" w:eastAsia="Arial" w:hAnsi="Arial" w:cs="Arial"/>
                <w:i/>
                <w:color w:val="548DD4"/>
                <w:sz w:val="18"/>
                <w:szCs w:val="18"/>
              </w:rPr>
              <w:t xml:space="preserve"> </w:t>
            </w:r>
            <w:r>
              <w:rPr>
                <w:rFonts w:ascii="Arial" w:eastAsia="Arial" w:hAnsi="Arial" w:cs="Arial"/>
                <w:sz w:val="18"/>
                <w:szCs w:val="18"/>
              </w:rPr>
              <w:t>El proyecto requiere competencias en desarrollo de software, gestión de proyectos informáticos, análisis de datos y seguridad informática, todas las cuales son componentes clave del perfil de egreso de la carrera de ingeniería informática. Aborda la problemática de la falta de acceso a información confiable y en tiempo real sobre el estado y mantenimiento de los vehículos de emergencia, lo cual es una contribución significativa a la eficiencia operativa y a la seguridad pública, mejorando la capacidad de respuesta del cuerpo de bomberos ante situaciones críticas.</w:t>
            </w:r>
          </w:p>
        </w:tc>
      </w:tr>
      <w:tr w:rsidR="00AE475B" w14:paraId="2E7F609D" w14:textId="77777777">
        <w:trPr>
          <w:trHeight w:val="866"/>
        </w:trPr>
        <w:tc>
          <w:tcPr>
            <w:tcW w:w="2386" w:type="dxa"/>
            <w:vAlign w:val="center"/>
          </w:tcPr>
          <w:p w14:paraId="31DB20E1" w14:textId="77777777" w:rsidR="00AE475B" w:rsidRDefault="00000000">
            <w:pPr>
              <w:rPr>
                <w:color w:val="1F3864"/>
              </w:rPr>
            </w:pPr>
            <w:r>
              <w:rPr>
                <w:color w:val="1F3864"/>
              </w:rPr>
              <w:t>Relación con los intereses profesionales</w:t>
            </w:r>
          </w:p>
        </w:tc>
        <w:tc>
          <w:tcPr>
            <w:tcW w:w="7112" w:type="dxa"/>
            <w:vAlign w:val="center"/>
          </w:tcPr>
          <w:p w14:paraId="3E8925E4" w14:textId="77777777" w:rsidR="00AE475B" w:rsidRDefault="00000000">
            <w:pPr>
              <w:jc w:val="both"/>
              <w:rPr>
                <w:rFonts w:ascii="Arial" w:eastAsia="Arial" w:hAnsi="Arial" w:cs="Arial"/>
                <w:color w:val="548DD4"/>
                <w:sz w:val="18"/>
                <w:szCs w:val="18"/>
                <w:highlight w:val="yellow"/>
              </w:rPr>
            </w:pPr>
            <w:r>
              <w:rPr>
                <w:rFonts w:ascii="Arial" w:eastAsia="Arial" w:hAnsi="Arial" w:cs="Arial"/>
                <w:sz w:val="18"/>
                <w:szCs w:val="18"/>
              </w:rPr>
              <w:t xml:space="preserve">Nuestro interés profesional se centra en desarrollar soluciones tecnológicas que optimicen la eficiencia y el funcionamiento de organizaciones clave para la comunidad. El proyecto "Sistema de Control y Seguimiento de Mantenimiento de Vehículos de Emergencia" refleja este interés al abordar una problemática crítica en la gestión de recursos de los cuerpos de bomberos, mediante una aplicación web y móvil que permite acceder en tiempo real al estado de los vehículos de emergencia, agilizando su mantenimiento y mejorando la respuesta ante emergencias. </w:t>
            </w:r>
          </w:p>
        </w:tc>
      </w:tr>
      <w:tr w:rsidR="00AE475B" w14:paraId="70C0079A" w14:textId="77777777">
        <w:trPr>
          <w:trHeight w:val="132"/>
        </w:trPr>
        <w:tc>
          <w:tcPr>
            <w:tcW w:w="2386" w:type="dxa"/>
            <w:vAlign w:val="center"/>
          </w:tcPr>
          <w:p w14:paraId="67AA3722" w14:textId="77777777" w:rsidR="00AE475B" w:rsidRDefault="00000000">
            <w:pPr>
              <w:rPr>
                <w:color w:val="1F3864"/>
              </w:rPr>
            </w:pPr>
            <w:r>
              <w:rPr>
                <w:color w:val="1F3864"/>
              </w:rPr>
              <w:t>Factibilidad de desarrollo del Proyecto APT</w:t>
            </w:r>
          </w:p>
        </w:tc>
        <w:tc>
          <w:tcPr>
            <w:tcW w:w="7112" w:type="dxa"/>
            <w:vAlign w:val="center"/>
          </w:tcPr>
          <w:p w14:paraId="0811F3DD" w14:textId="77777777" w:rsidR="00AE475B" w:rsidRDefault="00000000">
            <w:pPr>
              <w:jc w:val="both"/>
              <w:rPr>
                <w:rFonts w:ascii="Arial" w:eastAsia="Arial" w:hAnsi="Arial" w:cs="Arial"/>
                <w:sz w:val="18"/>
                <w:szCs w:val="18"/>
              </w:rPr>
            </w:pPr>
            <w:r>
              <w:rPr>
                <w:rFonts w:ascii="Arial" w:eastAsia="Arial" w:hAnsi="Arial" w:cs="Arial"/>
                <w:sz w:val="18"/>
                <w:szCs w:val="18"/>
              </w:rPr>
              <w:t xml:space="preserve"> Es posible que desarrollemos el proyecto APT ya que los requisitos están definidos y el semestre ofrece el tiempo suficiente para dedicar al menos 12 horas semanales. Esto permite planificar, desarrollar, probar y documentar el proyecto de manera eficiente.</w:t>
            </w:r>
          </w:p>
          <w:p w14:paraId="33C516F7" w14:textId="77777777" w:rsidR="00AE475B" w:rsidRDefault="00000000">
            <w:pPr>
              <w:jc w:val="both"/>
              <w:rPr>
                <w:rFonts w:ascii="Arial" w:eastAsia="Arial" w:hAnsi="Arial" w:cs="Arial"/>
                <w:sz w:val="18"/>
                <w:szCs w:val="18"/>
              </w:rPr>
            </w:pPr>
            <w:r>
              <w:rPr>
                <w:rFonts w:ascii="Arial" w:eastAsia="Arial" w:hAnsi="Arial" w:cs="Arial"/>
                <w:sz w:val="18"/>
                <w:szCs w:val="18"/>
              </w:rPr>
              <w:t>Además, contamos con los recursos tecnológicos necesarios para desarrollar la multiplataforma. Al emplear una metodología mixta, podremos adaptarnos a los cambios y beneficiarnos de la previsibilidad de un enfoque tradicional.</w:t>
            </w:r>
          </w:p>
          <w:p w14:paraId="2B0EC59E" w14:textId="77777777" w:rsidR="00AE475B" w:rsidRDefault="00000000">
            <w:pPr>
              <w:jc w:val="both"/>
              <w:rPr>
                <w:i/>
                <w:color w:val="548DD4"/>
                <w:sz w:val="20"/>
                <w:szCs w:val="20"/>
              </w:rPr>
            </w:pPr>
            <w:r>
              <w:rPr>
                <w:rFonts w:ascii="Arial" w:eastAsia="Arial" w:hAnsi="Arial" w:cs="Arial"/>
                <w:sz w:val="18"/>
                <w:szCs w:val="18"/>
              </w:rPr>
              <w:t>Aun así, pueden surgir desafíos como problemas de coordinación o bugs difíciles de resolver. Para afrontarlos, debemos asegurarnos de tener un cronograma claro y flexible, realizar reuniones de seguimiento y mantener una buena comunicación, lo que ayudará a mitigar riesgos y garantizar que el proyecto avance según lo previsto.</w:t>
            </w:r>
          </w:p>
        </w:tc>
      </w:tr>
    </w:tbl>
    <w:p w14:paraId="11F08A8C" w14:textId="77777777" w:rsidR="00AE475B" w:rsidRDefault="00AE475B">
      <w:pPr>
        <w:rPr>
          <w:b/>
          <w:color w:val="4472C4"/>
          <w:sz w:val="32"/>
          <w:szCs w:val="32"/>
        </w:rPr>
      </w:pPr>
    </w:p>
    <w:p w14:paraId="53FFCA0A" w14:textId="77777777" w:rsidR="00AE475B" w:rsidRDefault="00000000">
      <w:pPr>
        <w:numPr>
          <w:ilvl w:val="0"/>
          <w:numId w:val="1"/>
        </w:numPr>
        <w:pBdr>
          <w:top w:val="nil"/>
          <w:left w:val="nil"/>
          <w:bottom w:val="nil"/>
          <w:right w:val="nil"/>
          <w:between w:val="nil"/>
        </w:pBdr>
        <w:rPr>
          <w:b/>
          <w:color w:val="4472C4"/>
          <w:sz w:val="32"/>
          <w:szCs w:val="32"/>
        </w:rPr>
      </w:pPr>
      <w:r>
        <w:rPr>
          <w:b/>
          <w:color w:val="4472C4"/>
          <w:sz w:val="32"/>
          <w:szCs w:val="32"/>
        </w:rPr>
        <w:lastRenderedPageBreak/>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E475B" w14:paraId="158DDF96" w14:textId="77777777">
        <w:trPr>
          <w:trHeight w:val="440"/>
        </w:trPr>
        <w:tc>
          <w:tcPr>
            <w:tcW w:w="9498" w:type="dxa"/>
            <w:vAlign w:val="center"/>
          </w:tcPr>
          <w:p w14:paraId="16F6CFC8" w14:textId="77777777" w:rsidR="00AE475B" w:rsidRDefault="00000000">
            <w:pPr>
              <w:rPr>
                <w:b/>
                <w:color w:val="1F3864"/>
                <w:sz w:val="28"/>
                <w:szCs w:val="28"/>
              </w:rPr>
            </w:pPr>
            <w:r>
              <w:rPr>
                <w:b/>
                <w:color w:val="1F3864"/>
                <w:sz w:val="28"/>
                <w:szCs w:val="28"/>
              </w:rPr>
              <w:t>4. Objetivos</w:t>
            </w:r>
          </w:p>
        </w:tc>
      </w:tr>
      <w:tr w:rsidR="00AE475B" w14:paraId="39F953EA" w14:textId="77777777">
        <w:trPr>
          <w:trHeight w:val="440"/>
        </w:trPr>
        <w:tc>
          <w:tcPr>
            <w:tcW w:w="9498" w:type="dxa"/>
            <w:shd w:val="clear" w:color="auto" w:fill="D9E2F3"/>
            <w:vAlign w:val="center"/>
          </w:tcPr>
          <w:p w14:paraId="7EC72C3E" w14:textId="77777777" w:rsidR="00AE475B"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2D15088F" w14:textId="77777777" w:rsidR="00AE475B" w:rsidRDefault="00AE475B">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AE475B" w14:paraId="766C43B1" w14:textId="77777777">
        <w:trPr>
          <w:trHeight w:val="1259"/>
        </w:trPr>
        <w:tc>
          <w:tcPr>
            <w:tcW w:w="2638" w:type="dxa"/>
            <w:vAlign w:val="center"/>
          </w:tcPr>
          <w:p w14:paraId="1AF6138B" w14:textId="77777777" w:rsidR="00AE475B" w:rsidRDefault="00000000">
            <w:pPr>
              <w:rPr>
                <w:color w:val="1F3864"/>
              </w:rPr>
            </w:pPr>
            <w:r>
              <w:rPr>
                <w:color w:val="1F3864"/>
              </w:rPr>
              <w:t>Objetivo general</w:t>
            </w:r>
          </w:p>
        </w:tc>
        <w:tc>
          <w:tcPr>
            <w:tcW w:w="6860" w:type="dxa"/>
            <w:vAlign w:val="center"/>
          </w:tcPr>
          <w:p w14:paraId="6D587ACF" w14:textId="77777777" w:rsidR="00AE475B" w:rsidRDefault="00000000">
            <w:pPr>
              <w:jc w:val="both"/>
              <w:rPr>
                <w:rFonts w:ascii="Arial" w:eastAsia="Arial" w:hAnsi="Arial" w:cs="Arial"/>
                <w:sz w:val="18"/>
                <w:szCs w:val="18"/>
              </w:rPr>
            </w:pPr>
            <w:r>
              <w:rPr>
                <w:rFonts w:ascii="Arial" w:eastAsia="Arial" w:hAnsi="Arial" w:cs="Arial"/>
                <w:sz w:val="18"/>
                <w:szCs w:val="18"/>
              </w:rPr>
              <w:t>Desarrollar una solución tecnológica móvil y web que permita al cuerpo de bomberos de Talcahuano acceder en forma oportuna de información del estado de los vehículos de emergencias. </w:t>
            </w:r>
          </w:p>
        </w:tc>
      </w:tr>
      <w:tr w:rsidR="00AE475B" w14:paraId="4D5B42A2" w14:textId="77777777">
        <w:trPr>
          <w:trHeight w:val="834"/>
        </w:trPr>
        <w:tc>
          <w:tcPr>
            <w:tcW w:w="2638" w:type="dxa"/>
            <w:vAlign w:val="center"/>
          </w:tcPr>
          <w:p w14:paraId="326DDE1B" w14:textId="77777777" w:rsidR="00AE475B" w:rsidRDefault="00000000">
            <w:pPr>
              <w:rPr>
                <w:color w:val="1F3864"/>
              </w:rPr>
            </w:pPr>
            <w:r>
              <w:rPr>
                <w:color w:val="1F3864"/>
              </w:rPr>
              <w:t>Objetivos específicos</w:t>
            </w:r>
          </w:p>
        </w:tc>
        <w:tc>
          <w:tcPr>
            <w:tcW w:w="6860" w:type="dxa"/>
            <w:vAlign w:val="center"/>
          </w:tcPr>
          <w:p w14:paraId="3BEE6E93" w14:textId="77777777" w:rsidR="00AE475B" w:rsidRDefault="00000000">
            <w:pPr>
              <w:jc w:val="both"/>
              <w:rPr>
                <w:rFonts w:ascii="Arial" w:eastAsia="Arial" w:hAnsi="Arial" w:cs="Arial"/>
                <w:i/>
                <w:sz w:val="18"/>
                <w:szCs w:val="18"/>
              </w:rPr>
            </w:pPr>
            <w:r>
              <w:rPr>
                <w:rFonts w:ascii="Arial" w:eastAsia="Arial" w:hAnsi="Arial" w:cs="Arial"/>
                <w:i/>
                <w:sz w:val="18"/>
                <w:szCs w:val="18"/>
              </w:rPr>
              <w:t>Mejorar el acceso a la información del estado de los vehículos de emergencia Reducir los tiempos y costos frente a la mantención de vehículos de emergencia Controlar la información crítica en forma simple y amigable  </w:t>
            </w:r>
          </w:p>
          <w:p w14:paraId="4514E328" w14:textId="77777777" w:rsidR="00AE475B" w:rsidRDefault="00000000">
            <w:pPr>
              <w:jc w:val="both"/>
              <w:rPr>
                <w:rFonts w:ascii="Arial" w:eastAsia="Arial" w:hAnsi="Arial" w:cs="Arial"/>
                <w:i/>
                <w:sz w:val="18"/>
                <w:szCs w:val="18"/>
              </w:rPr>
            </w:pPr>
            <w:r>
              <w:rPr>
                <w:rFonts w:ascii="Arial" w:eastAsia="Arial" w:hAnsi="Arial" w:cs="Arial"/>
                <w:i/>
                <w:sz w:val="18"/>
                <w:szCs w:val="18"/>
              </w:rPr>
              <w:t xml:space="preserve">Apoyar la labor de los funcionarios que acuden a emergencia </w:t>
            </w:r>
          </w:p>
        </w:tc>
      </w:tr>
    </w:tbl>
    <w:p w14:paraId="4118172B" w14:textId="77777777" w:rsidR="00AE475B" w:rsidRDefault="00AE475B">
      <w:pPr>
        <w:spacing w:after="0" w:line="360" w:lineRule="auto"/>
        <w:jc w:val="both"/>
        <w:rPr>
          <w:b/>
          <w:sz w:val="24"/>
          <w:szCs w:val="24"/>
        </w:rPr>
      </w:pPr>
    </w:p>
    <w:p w14:paraId="543DB00D" w14:textId="77777777" w:rsidR="00AE475B" w:rsidRDefault="00AE475B">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E475B" w14:paraId="21604F88" w14:textId="77777777">
        <w:trPr>
          <w:trHeight w:val="440"/>
        </w:trPr>
        <w:tc>
          <w:tcPr>
            <w:tcW w:w="9498" w:type="dxa"/>
            <w:vAlign w:val="center"/>
          </w:tcPr>
          <w:p w14:paraId="5D97BDFC" w14:textId="77777777" w:rsidR="00AE475B" w:rsidRDefault="00000000">
            <w:pPr>
              <w:rPr>
                <w:b/>
                <w:color w:val="1F3864"/>
                <w:sz w:val="28"/>
                <w:szCs w:val="28"/>
              </w:rPr>
            </w:pPr>
            <w:r>
              <w:rPr>
                <w:b/>
                <w:color w:val="1F3864"/>
                <w:sz w:val="28"/>
                <w:szCs w:val="28"/>
              </w:rPr>
              <w:t>5. Metodología</w:t>
            </w:r>
          </w:p>
        </w:tc>
      </w:tr>
      <w:tr w:rsidR="00AE475B" w14:paraId="1ECE5E44" w14:textId="77777777">
        <w:trPr>
          <w:trHeight w:val="440"/>
        </w:trPr>
        <w:tc>
          <w:tcPr>
            <w:tcW w:w="9498" w:type="dxa"/>
            <w:shd w:val="clear" w:color="auto" w:fill="D9E2F3"/>
            <w:vAlign w:val="center"/>
          </w:tcPr>
          <w:p w14:paraId="06D7C5DD" w14:textId="77777777" w:rsidR="00AE475B"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6E032C45" w14:textId="77777777" w:rsidR="00AE475B" w:rsidRDefault="00AE475B">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E475B" w14:paraId="7233B551" w14:textId="77777777">
        <w:tc>
          <w:tcPr>
            <w:tcW w:w="9498" w:type="dxa"/>
          </w:tcPr>
          <w:p w14:paraId="0AC63D8B" w14:textId="77777777" w:rsidR="00AE475B" w:rsidRDefault="00000000">
            <w:pPr>
              <w:jc w:val="center"/>
              <w:rPr>
                <w:color w:val="1F3864"/>
              </w:rPr>
            </w:pPr>
            <w:r>
              <w:rPr>
                <w:color w:val="1F3864"/>
              </w:rPr>
              <w:t>Descripción de la Metodología</w:t>
            </w:r>
          </w:p>
        </w:tc>
      </w:tr>
      <w:tr w:rsidR="00AE475B" w14:paraId="7696D018" w14:textId="77777777">
        <w:trPr>
          <w:trHeight w:val="1920"/>
        </w:trPr>
        <w:tc>
          <w:tcPr>
            <w:tcW w:w="9498" w:type="dxa"/>
          </w:tcPr>
          <w:p w14:paraId="44BFCAA1" w14:textId="77777777" w:rsidR="00AE475B" w:rsidRDefault="00000000">
            <w:pPr>
              <w:jc w:val="both"/>
              <w:rPr>
                <w:rFonts w:ascii="Arial" w:eastAsia="Arial" w:hAnsi="Arial" w:cs="Arial"/>
                <w:sz w:val="18"/>
                <w:szCs w:val="18"/>
              </w:rPr>
            </w:pPr>
            <w:r>
              <w:rPr>
                <w:rFonts w:ascii="Arial" w:eastAsia="Arial" w:hAnsi="Arial" w:cs="Arial"/>
                <w:sz w:val="18"/>
                <w:szCs w:val="18"/>
              </w:rPr>
              <w:t>Se aplica una metodología ágil, propicia para el tipo y características del proyecto, con un alto énfasis en el valor que otorga la solución. </w:t>
            </w:r>
          </w:p>
          <w:p w14:paraId="0CCD530A" w14:textId="77777777" w:rsidR="00AE475B" w:rsidRDefault="00000000">
            <w:pPr>
              <w:jc w:val="both"/>
              <w:rPr>
                <w:rFonts w:ascii="Arial" w:eastAsia="Arial" w:hAnsi="Arial" w:cs="Arial"/>
                <w:sz w:val="18"/>
                <w:szCs w:val="18"/>
              </w:rPr>
            </w:pPr>
            <w:r>
              <w:rPr>
                <w:rFonts w:ascii="Arial" w:eastAsia="Arial" w:hAnsi="Arial" w:cs="Arial"/>
                <w:sz w:val="18"/>
                <w:szCs w:val="18"/>
              </w:rPr>
              <w:t>Inicialmente se estructurará el proyecto en base al análisis del desafío a abordar, considerando herramientas de mapeo, tales como mapa de actores, mapa mental, definición de roles y la declaración de la visión con sus cuatro pilares. Además, se verificará por medio de mapas de impacto. </w:t>
            </w:r>
          </w:p>
          <w:p w14:paraId="3BF76439" w14:textId="77777777" w:rsidR="00AE475B" w:rsidRDefault="00000000">
            <w:pPr>
              <w:jc w:val="both"/>
              <w:rPr>
                <w:rFonts w:ascii="Arial" w:eastAsia="Arial" w:hAnsi="Arial" w:cs="Arial"/>
                <w:sz w:val="18"/>
                <w:szCs w:val="18"/>
              </w:rPr>
            </w:pPr>
            <w:r>
              <w:rPr>
                <w:rFonts w:ascii="Arial" w:eastAsia="Arial" w:hAnsi="Arial" w:cs="Arial"/>
                <w:sz w:val="18"/>
                <w:szCs w:val="18"/>
              </w:rPr>
              <w:t xml:space="preserve">Posteriormente se definirán épicas e historias de usuario, para luego estructurar el </w:t>
            </w:r>
            <w:proofErr w:type="spellStart"/>
            <w:r>
              <w:rPr>
                <w:rFonts w:ascii="Arial" w:eastAsia="Arial" w:hAnsi="Arial" w:cs="Arial"/>
                <w:sz w:val="18"/>
                <w:szCs w:val="18"/>
              </w:rPr>
              <w:t>user</w:t>
            </w:r>
            <w:proofErr w:type="spellEnd"/>
            <w:r>
              <w:rPr>
                <w:rFonts w:ascii="Arial" w:eastAsia="Arial" w:hAnsi="Arial" w:cs="Arial"/>
                <w:sz w:val="18"/>
                <w:szCs w:val="18"/>
              </w:rPr>
              <w:t xml:space="preserve"> </w:t>
            </w:r>
            <w:proofErr w:type="spellStart"/>
            <w:r>
              <w:rPr>
                <w:rFonts w:ascii="Arial" w:eastAsia="Arial" w:hAnsi="Arial" w:cs="Arial"/>
                <w:sz w:val="18"/>
                <w:szCs w:val="18"/>
              </w:rPr>
              <w:t>story</w:t>
            </w:r>
            <w:proofErr w:type="spellEnd"/>
            <w:r>
              <w:rPr>
                <w:rFonts w:ascii="Arial" w:eastAsia="Arial" w:hAnsi="Arial" w:cs="Arial"/>
                <w:sz w:val="18"/>
                <w:szCs w:val="18"/>
              </w:rPr>
              <w:t xml:space="preserve">  </w:t>
            </w:r>
            <w:proofErr w:type="spellStart"/>
            <w:r>
              <w:rPr>
                <w:rFonts w:ascii="Arial" w:eastAsia="Arial" w:hAnsi="Arial" w:cs="Arial"/>
                <w:sz w:val="18"/>
                <w:szCs w:val="18"/>
              </w:rPr>
              <w:t>mapping</w:t>
            </w:r>
            <w:proofErr w:type="spellEnd"/>
            <w:r>
              <w:rPr>
                <w:rFonts w:ascii="Arial" w:eastAsia="Arial" w:hAnsi="Arial" w:cs="Arial"/>
                <w:sz w:val="18"/>
                <w:szCs w:val="18"/>
              </w:rPr>
              <w:t xml:space="preserve"> y finalmente el </w:t>
            </w:r>
            <w:proofErr w:type="spellStart"/>
            <w:r>
              <w:rPr>
                <w:rFonts w:ascii="Arial" w:eastAsia="Arial" w:hAnsi="Arial" w:cs="Arial"/>
                <w:sz w:val="18"/>
                <w:szCs w:val="18"/>
              </w:rPr>
              <w:t>Product</w:t>
            </w:r>
            <w:proofErr w:type="spellEnd"/>
            <w:r>
              <w:rPr>
                <w:rFonts w:ascii="Arial" w:eastAsia="Arial" w:hAnsi="Arial" w:cs="Arial"/>
                <w:sz w:val="18"/>
                <w:szCs w:val="18"/>
              </w:rPr>
              <w:t xml:space="preserve"> Back, estimado y priorizado</w:t>
            </w:r>
          </w:p>
          <w:p w14:paraId="1CCCC463" w14:textId="77777777" w:rsidR="00AE475B" w:rsidRDefault="00AE475B">
            <w:pPr>
              <w:jc w:val="both"/>
              <w:rPr>
                <w:i/>
                <w:color w:val="FF0000"/>
                <w:sz w:val="18"/>
                <w:szCs w:val="18"/>
              </w:rPr>
            </w:pPr>
          </w:p>
        </w:tc>
      </w:tr>
    </w:tbl>
    <w:p w14:paraId="12BA2986" w14:textId="77777777" w:rsidR="00AE475B" w:rsidRDefault="00AE475B">
      <w:pPr>
        <w:spacing w:after="0" w:line="360" w:lineRule="auto"/>
        <w:jc w:val="both"/>
        <w:rPr>
          <w:b/>
          <w:sz w:val="24"/>
          <w:szCs w:val="24"/>
        </w:rPr>
      </w:pPr>
    </w:p>
    <w:p w14:paraId="0AD7B673" w14:textId="77777777" w:rsidR="00AE475B" w:rsidRDefault="00000000">
      <w:pPr>
        <w:spacing w:after="0" w:line="240" w:lineRule="auto"/>
        <w:rPr>
          <w:b/>
          <w:sz w:val="24"/>
          <w:szCs w:val="24"/>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AE475B" w14:paraId="76F553B8" w14:textId="77777777">
        <w:trPr>
          <w:trHeight w:val="440"/>
        </w:trPr>
        <w:tc>
          <w:tcPr>
            <w:tcW w:w="9640" w:type="dxa"/>
            <w:vAlign w:val="center"/>
          </w:tcPr>
          <w:p w14:paraId="107F192B" w14:textId="77777777" w:rsidR="00AE475B" w:rsidRDefault="00000000">
            <w:pPr>
              <w:rPr>
                <w:b/>
                <w:color w:val="1F3864"/>
                <w:sz w:val="28"/>
                <w:szCs w:val="28"/>
              </w:rPr>
            </w:pPr>
            <w:r>
              <w:rPr>
                <w:b/>
                <w:color w:val="1F3864"/>
                <w:sz w:val="28"/>
                <w:szCs w:val="28"/>
              </w:rPr>
              <w:lastRenderedPageBreak/>
              <w:t>6. Evidencias</w:t>
            </w:r>
          </w:p>
        </w:tc>
      </w:tr>
      <w:tr w:rsidR="00AE475B" w14:paraId="6FFC161B" w14:textId="77777777">
        <w:trPr>
          <w:trHeight w:val="440"/>
        </w:trPr>
        <w:tc>
          <w:tcPr>
            <w:tcW w:w="9640" w:type="dxa"/>
            <w:shd w:val="clear" w:color="auto" w:fill="D9E2F3"/>
            <w:vAlign w:val="center"/>
          </w:tcPr>
          <w:p w14:paraId="3C99B686" w14:textId="77777777" w:rsidR="00AE475B"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34E90B70" w14:textId="77777777" w:rsidR="00AE475B" w:rsidRDefault="00AE475B">
      <w:pPr>
        <w:spacing w:after="0" w:line="360" w:lineRule="auto"/>
        <w:jc w:val="both"/>
        <w:rPr>
          <w:b/>
          <w:sz w:val="24"/>
          <w:szCs w:val="24"/>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AE475B" w14:paraId="003B9B70" w14:textId="77777777">
        <w:trPr>
          <w:trHeight w:val="362"/>
        </w:trPr>
        <w:tc>
          <w:tcPr>
            <w:tcW w:w="1843" w:type="dxa"/>
            <w:vAlign w:val="center"/>
          </w:tcPr>
          <w:p w14:paraId="6B688474" w14:textId="77777777" w:rsidR="00AE475B"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23AE3BE5" w14:textId="77777777" w:rsidR="00AE475B"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6E3C8D71" w14:textId="77777777" w:rsidR="00AE475B"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240B0C4F" w14:textId="77777777" w:rsidR="00AE475B"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56E3E7AC" w14:textId="77777777" w:rsidR="00AE475B"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AE475B" w14:paraId="09200F86" w14:textId="77777777">
        <w:trPr>
          <w:trHeight w:val="362"/>
        </w:trPr>
        <w:tc>
          <w:tcPr>
            <w:tcW w:w="1843" w:type="dxa"/>
          </w:tcPr>
          <w:p w14:paraId="09C6C506"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Avance</w:t>
            </w:r>
          </w:p>
        </w:tc>
        <w:tc>
          <w:tcPr>
            <w:tcW w:w="1843" w:type="dxa"/>
          </w:tcPr>
          <w:p w14:paraId="2981268A"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proofErr w:type="spellStart"/>
            <w:r>
              <w:rPr>
                <w:rFonts w:ascii="Arial" w:eastAsia="Arial" w:hAnsi="Arial" w:cs="Arial"/>
                <w:color w:val="000000"/>
                <w:sz w:val="18"/>
                <w:szCs w:val="18"/>
              </w:rPr>
              <w:t>Product</w:t>
            </w:r>
            <w:proofErr w:type="spellEnd"/>
            <w:r>
              <w:rPr>
                <w:rFonts w:ascii="Arial" w:eastAsia="Arial" w:hAnsi="Arial" w:cs="Arial"/>
                <w:color w:val="000000"/>
                <w:sz w:val="18"/>
                <w:szCs w:val="18"/>
              </w:rPr>
              <w:t xml:space="preserve"> Backlog</w:t>
            </w:r>
          </w:p>
        </w:tc>
        <w:tc>
          <w:tcPr>
            <w:tcW w:w="3825" w:type="dxa"/>
          </w:tcPr>
          <w:p w14:paraId="5AB03631" w14:textId="77777777" w:rsidR="00AE475B" w:rsidRDefault="00000000">
            <w:pPr>
              <w:jc w:val="both"/>
              <w:rPr>
                <w:rFonts w:ascii="Arial" w:eastAsia="Arial" w:hAnsi="Arial" w:cs="Arial"/>
                <w:sz w:val="18"/>
                <w:szCs w:val="18"/>
              </w:rPr>
            </w:pPr>
            <w:r>
              <w:rPr>
                <w:rFonts w:ascii="Arial" w:eastAsia="Arial" w:hAnsi="Arial" w:cs="Arial"/>
                <w:sz w:val="18"/>
                <w:szCs w:val="18"/>
              </w:rPr>
              <w:t>Lista priorizada de todas las características, mejoras y correcciones de errores que deben implementarse en el proyecto.</w:t>
            </w:r>
          </w:p>
        </w:tc>
        <w:tc>
          <w:tcPr>
            <w:tcW w:w="2551" w:type="dxa"/>
          </w:tcPr>
          <w:p w14:paraId="351BDDFD"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Permite al equipo tener una visión clara y estructurada de las tareas a realizar.</w:t>
            </w:r>
          </w:p>
        </w:tc>
      </w:tr>
      <w:tr w:rsidR="00AE475B" w14:paraId="3AAC6E4B" w14:textId="77777777">
        <w:trPr>
          <w:trHeight w:val="362"/>
        </w:trPr>
        <w:tc>
          <w:tcPr>
            <w:tcW w:w="1843" w:type="dxa"/>
          </w:tcPr>
          <w:p w14:paraId="2E004EA3"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Avance</w:t>
            </w:r>
          </w:p>
        </w:tc>
        <w:tc>
          <w:tcPr>
            <w:tcW w:w="1843" w:type="dxa"/>
          </w:tcPr>
          <w:p w14:paraId="5CD59D94"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Gráfico de quemado</w:t>
            </w:r>
          </w:p>
        </w:tc>
        <w:tc>
          <w:tcPr>
            <w:tcW w:w="3825" w:type="dxa"/>
          </w:tcPr>
          <w:p w14:paraId="0A0B12DB"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Muestra la cantidad de trabajo pendiente frente al tiempo restante en un sprint o proyecto</w:t>
            </w:r>
          </w:p>
        </w:tc>
        <w:tc>
          <w:tcPr>
            <w:tcW w:w="2551" w:type="dxa"/>
          </w:tcPr>
          <w:p w14:paraId="65DF1819"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Permite identificar posibles retrasos y cuellos de botella, lo que a su vez facilita la toma de decisiones para reprogramar tareas o redistribuir recursos.</w:t>
            </w:r>
          </w:p>
        </w:tc>
      </w:tr>
      <w:tr w:rsidR="00AE475B" w14:paraId="034EA2D1" w14:textId="77777777">
        <w:trPr>
          <w:trHeight w:val="362"/>
        </w:trPr>
        <w:tc>
          <w:tcPr>
            <w:tcW w:w="1843" w:type="dxa"/>
          </w:tcPr>
          <w:p w14:paraId="04100CB7"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Avance</w:t>
            </w:r>
          </w:p>
        </w:tc>
        <w:tc>
          <w:tcPr>
            <w:tcW w:w="1843" w:type="dxa"/>
          </w:tcPr>
          <w:p w14:paraId="76C4774F"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Visión del proyecto</w:t>
            </w:r>
          </w:p>
        </w:tc>
        <w:tc>
          <w:tcPr>
            <w:tcW w:w="3825" w:type="dxa"/>
          </w:tcPr>
          <w:p w14:paraId="6A21FFB1"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Contiene la descripción del producto, el mercado objetivo, los beneficios clave para los clientes, y cómo se alinea con los objetivos de negocio de la organización.</w:t>
            </w:r>
          </w:p>
        </w:tc>
        <w:tc>
          <w:tcPr>
            <w:tcW w:w="2551" w:type="dxa"/>
          </w:tcPr>
          <w:p w14:paraId="355B1C04"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Sirve como referencia para que todas las decisiones operativas estén alineadas con los objetivos del negocio.</w:t>
            </w:r>
          </w:p>
        </w:tc>
      </w:tr>
      <w:tr w:rsidR="00AE475B" w14:paraId="7198305D" w14:textId="77777777">
        <w:trPr>
          <w:trHeight w:val="362"/>
        </w:trPr>
        <w:tc>
          <w:tcPr>
            <w:tcW w:w="1843" w:type="dxa"/>
          </w:tcPr>
          <w:p w14:paraId="7AC8EBD6"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Avance</w:t>
            </w:r>
          </w:p>
        </w:tc>
        <w:tc>
          <w:tcPr>
            <w:tcW w:w="1843" w:type="dxa"/>
          </w:tcPr>
          <w:p w14:paraId="090C6EA1"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Flujos del proceso de negocio</w:t>
            </w:r>
          </w:p>
        </w:tc>
        <w:tc>
          <w:tcPr>
            <w:tcW w:w="3825" w:type="dxa"/>
          </w:tcPr>
          <w:p w14:paraId="3CFCC0AC"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Etapas clave o actividades principales que siguen los usuarios o el sistema para cumplir con los objetivos del proyecto.</w:t>
            </w:r>
          </w:p>
        </w:tc>
        <w:tc>
          <w:tcPr>
            <w:tcW w:w="2551" w:type="dxa"/>
          </w:tcPr>
          <w:p w14:paraId="47786A70"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Estos flujos proporcionan un marco de referencia para las funcionalidades del proyecto, lo que permite al equipo de desarrollo diseñar una solución alineada con los requisitos y las expectativas del negocio.</w:t>
            </w:r>
          </w:p>
        </w:tc>
      </w:tr>
      <w:tr w:rsidR="00AE475B" w14:paraId="7A2E9F17" w14:textId="77777777">
        <w:trPr>
          <w:trHeight w:val="362"/>
        </w:trPr>
        <w:tc>
          <w:tcPr>
            <w:tcW w:w="1843" w:type="dxa"/>
          </w:tcPr>
          <w:p w14:paraId="76844C47"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Avance</w:t>
            </w:r>
          </w:p>
        </w:tc>
        <w:tc>
          <w:tcPr>
            <w:tcW w:w="1843" w:type="dxa"/>
          </w:tcPr>
          <w:p w14:paraId="4C6F4098"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BPM</w:t>
            </w:r>
          </w:p>
        </w:tc>
        <w:tc>
          <w:tcPr>
            <w:tcW w:w="3825" w:type="dxa"/>
          </w:tcPr>
          <w:p w14:paraId="630DEA59"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Diagrama que representa gráficamente los procesos de negocio que un sistema o producto debe soportar.</w:t>
            </w:r>
          </w:p>
        </w:tc>
        <w:tc>
          <w:tcPr>
            <w:tcW w:w="2551" w:type="dxa"/>
          </w:tcPr>
          <w:p w14:paraId="27E43E16"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Proporciona claridad sobre cómo interactúan las diferentes partes de la organización y asegura que el sistema se construya de acuerdo con los flujos de trabajo reales</w:t>
            </w:r>
          </w:p>
        </w:tc>
      </w:tr>
      <w:tr w:rsidR="00AE475B" w14:paraId="0C9F071B" w14:textId="77777777">
        <w:trPr>
          <w:trHeight w:val="362"/>
        </w:trPr>
        <w:tc>
          <w:tcPr>
            <w:tcW w:w="1843" w:type="dxa"/>
          </w:tcPr>
          <w:p w14:paraId="699A3209"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Avance</w:t>
            </w:r>
          </w:p>
        </w:tc>
        <w:tc>
          <w:tcPr>
            <w:tcW w:w="1843" w:type="dxa"/>
          </w:tcPr>
          <w:p w14:paraId="5B7E66B3"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proofErr w:type="spellStart"/>
            <w:r>
              <w:rPr>
                <w:rFonts w:ascii="Arial" w:eastAsia="Arial" w:hAnsi="Arial" w:cs="Arial"/>
                <w:color w:val="000000"/>
                <w:sz w:val="18"/>
                <w:szCs w:val="18"/>
              </w:rPr>
              <w:t>Canvas</w:t>
            </w:r>
            <w:proofErr w:type="spellEnd"/>
          </w:p>
        </w:tc>
        <w:tc>
          <w:tcPr>
            <w:tcW w:w="3825" w:type="dxa"/>
          </w:tcPr>
          <w:p w14:paraId="1B36BC4B"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Herramienta visual que ayuda a diseñar y estructurar un modelo de negocio.</w:t>
            </w:r>
          </w:p>
        </w:tc>
        <w:tc>
          <w:tcPr>
            <w:tcW w:w="2551" w:type="dxa"/>
          </w:tcPr>
          <w:p w14:paraId="1DE245DE" w14:textId="77777777" w:rsidR="00AE475B" w:rsidRDefault="00000000">
            <w:pPr>
              <w:pBdr>
                <w:top w:val="nil"/>
                <w:left w:val="nil"/>
                <w:bottom w:val="nil"/>
                <w:right w:val="nil"/>
                <w:between w:val="nil"/>
              </w:pBdr>
              <w:tabs>
                <w:tab w:val="center" w:pos="4419"/>
                <w:tab w:val="right" w:pos="8838"/>
              </w:tabs>
              <w:spacing w:after="0" w:line="240" w:lineRule="auto"/>
              <w:rPr>
                <w:rFonts w:ascii="Arial" w:eastAsia="Arial" w:hAnsi="Arial" w:cs="Arial"/>
                <w:color w:val="000000"/>
                <w:sz w:val="18"/>
                <w:szCs w:val="18"/>
              </w:rPr>
            </w:pPr>
            <w:r>
              <w:rPr>
                <w:rFonts w:ascii="Arial" w:eastAsia="Arial" w:hAnsi="Arial" w:cs="Arial"/>
                <w:color w:val="000000"/>
                <w:sz w:val="18"/>
                <w:szCs w:val="18"/>
              </w:rPr>
              <w:t>Este tablero permite a los equipos definir claramente los factores que impulsan el éxito del producto y su alineación con las necesidades del cliente.</w:t>
            </w:r>
          </w:p>
        </w:tc>
      </w:tr>
      <w:tr w:rsidR="00AE475B" w14:paraId="0844B908" w14:textId="77777777">
        <w:trPr>
          <w:trHeight w:val="362"/>
        </w:trPr>
        <w:tc>
          <w:tcPr>
            <w:tcW w:w="1843" w:type="dxa"/>
          </w:tcPr>
          <w:p w14:paraId="4BE045CA"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Avance</w:t>
            </w:r>
          </w:p>
        </w:tc>
        <w:tc>
          <w:tcPr>
            <w:tcW w:w="1843" w:type="dxa"/>
          </w:tcPr>
          <w:p w14:paraId="75E22BF3"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Mockup</w:t>
            </w:r>
          </w:p>
        </w:tc>
        <w:tc>
          <w:tcPr>
            <w:tcW w:w="3825" w:type="dxa"/>
          </w:tcPr>
          <w:p w14:paraId="00BCF3C1" w14:textId="77777777" w:rsidR="00AE475B"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Muestra la estructura básica, los elementos visuales y la disposición general de las pantallas, sin incluir interacciones detalladas.</w:t>
            </w:r>
          </w:p>
        </w:tc>
        <w:tc>
          <w:tcPr>
            <w:tcW w:w="2551" w:type="dxa"/>
          </w:tcPr>
          <w:p w14:paraId="6BDFEAEF" w14:textId="77777777" w:rsidR="00AE475B" w:rsidRDefault="00000000">
            <w:pPr>
              <w:rPr>
                <w:rFonts w:ascii="Arial" w:eastAsia="Arial" w:hAnsi="Arial" w:cs="Arial"/>
                <w:sz w:val="18"/>
                <w:szCs w:val="18"/>
              </w:rPr>
            </w:pPr>
            <w:r>
              <w:rPr>
                <w:rFonts w:ascii="Arial" w:eastAsia="Arial" w:hAnsi="Arial" w:cs="Arial"/>
                <w:sz w:val="18"/>
                <w:szCs w:val="18"/>
              </w:rPr>
              <w:t>Sirven como una guía clara para los desarrolladores, asegurando que las expectativas de diseño y usabilidad estén alineadas con el producto final.</w:t>
            </w:r>
          </w:p>
        </w:tc>
      </w:tr>
    </w:tbl>
    <w:p w14:paraId="4F7B1DA1" w14:textId="77777777" w:rsidR="00AE475B" w:rsidRDefault="00AE475B">
      <w:pPr>
        <w:spacing w:after="0" w:line="360" w:lineRule="auto"/>
        <w:jc w:val="both"/>
        <w:rPr>
          <w:b/>
          <w:sz w:val="24"/>
          <w:szCs w:val="24"/>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AE475B" w14:paraId="6512CF89" w14:textId="77777777">
        <w:trPr>
          <w:trHeight w:val="440"/>
        </w:trPr>
        <w:tc>
          <w:tcPr>
            <w:tcW w:w="9640" w:type="dxa"/>
            <w:vAlign w:val="center"/>
          </w:tcPr>
          <w:p w14:paraId="412C8C65" w14:textId="77777777" w:rsidR="00AE475B" w:rsidRDefault="00000000">
            <w:pPr>
              <w:rPr>
                <w:b/>
                <w:color w:val="1F3864"/>
                <w:sz w:val="28"/>
                <w:szCs w:val="28"/>
              </w:rPr>
            </w:pPr>
            <w:r>
              <w:rPr>
                <w:b/>
                <w:color w:val="1F3864"/>
                <w:sz w:val="28"/>
                <w:szCs w:val="28"/>
              </w:rPr>
              <w:t>7. Plan de Trabajo</w:t>
            </w:r>
          </w:p>
        </w:tc>
      </w:tr>
      <w:tr w:rsidR="00AE475B" w14:paraId="1FF354C7" w14:textId="77777777">
        <w:trPr>
          <w:trHeight w:val="440"/>
        </w:trPr>
        <w:tc>
          <w:tcPr>
            <w:tcW w:w="9640" w:type="dxa"/>
            <w:shd w:val="clear" w:color="auto" w:fill="D9E2F3"/>
            <w:vAlign w:val="center"/>
          </w:tcPr>
          <w:p w14:paraId="1DB0BA9A" w14:textId="77777777" w:rsidR="00AE475B"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55081DEC" w14:textId="77777777" w:rsidR="00AE475B" w:rsidRDefault="00AE475B">
      <w:pPr>
        <w:spacing w:after="0" w:line="360" w:lineRule="auto"/>
        <w:jc w:val="both"/>
        <w:rPr>
          <w:b/>
          <w:sz w:val="24"/>
          <w:szCs w:val="24"/>
        </w:rPr>
      </w:pPr>
    </w:p>
    <w:tbl>
      <w:tblPr>
        <w:tblStyle w:val="ac"/>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AE475B" w14:paraId="0B52EE24" w14:textId="77777777">
        <w:trPr>
          <w:jc w:val="center"/>
        </w:trPr>
        <w:tc>
          <w:tcPr>
            <w:tcW w:w="11061" w:type="dxa"/>
            <w:gridSpan w:val="7"/>
          </w:tcPr>
          <w:p w14:paraId="3370D973" w14:textId="77777777" w:rsidR="00AE475B" w:rsidRDefault="00000000">
            <w:pPr>
              <w:jc w:val="center"/>
              <w:rPr>
                <w:color w:val="1F3864"/>
              </w:rPr>
            </w:pPr>
            <w:r>
              <w:rPr>
                <w:b/>
                <w:color w:val="1F3864"/>
              </w:rPr>
              <w:lastRenderedPageBreak/>
              <w:t>Plan de Trabajo Proyecto APT</w:t>
            </w:r>
          </w:p>
        </w:tc>
      </w:tr>
      <w:tr w:rsidR="00AE475B" w14:paraId="3F8D3E2B" w14:textId="77777777">
        <w:trPr>
          <w:jc w:val="center"/>
        </w:trPr>
        <w:tc>
          <w:tcPr>
            <w:tcW w:w="1580" w:type="dxa"/>
          </w:tcPr>
          <w:p w14:paraId="07869AFF" w14:textId="77777777" w:rsidR="00AE475B" w:rsidRDefault="00000000">
            <w:pPr>
              <w:jc w:val="center"/>
              <w:rPr>
                <w:color w:val="1F3864"/>
                <w:sz w:val="18"/>
                <w:szCs w:val="18"/>
              </w:rPr>
            </w:pPr>
            <w:r>
              <w:rPr>
                <w:color w:val="1F3864"/>
                <w:sz w:val="18"/>
                <w:szCs w:val="18"/>
              </w:rPr>
              <w:t>Competencia o unidades de competencias</w:t>
            </w:r>
          </w:p>
        </w:tc>
        <w:tc>
          <w:tcPr>
            <w:tcW w:w="1580" w:type="dxa"/>
            <w:vAlign w:val="center"/>
          </w:tcPr>
          <w:p w14:paraId="51F4D9CA" w14:textId="77777777" w:rsidR="00AE475B" w:rsidRDefault="00000000">
            <w:pPr>
              <w:jc w:val="center"/>
              <w:rPr>
                <w:color w:val="1F3864"/>
              </w:rPr>
            </w:pPr>
            <w:r>
              <w:rPr>
                <w:color w:val="1F3864"/>
              </w:rPr>
              <w:t>Nombre de  Actividades/Tareas</w:t>
            </w:r>
          </w:p>
        </w:tc>
        <w:tc>
          <w:tcPr>
            <w:tcW w:w="1580" w:type="dxa"/>
            <w:vAlign w:val="center"/>
          </w:tcPr>
          <w:p w14:paraId="3953FA38" w14:textId="77777777" w:rsidR="00AE475B" w:rsidRDefault="00000000">
            <w:pPr>
              <w:jc w:val="center"/>
              <w:rPr>
                <w:color w:val="1F3864"/>
              </w:rPr>
            </w:pPr>
            <w:r>
              <w:rPr>
                <w:color w:val="1F3864"/>
              </w:rPr>
              <w:t>Descripción Actividades/Tareas</w:t>
            </w:r>
          </w:p>
        </w:tc>
        <w:tc>
          <w:tcPr>
            <w:tcW w:w="1580" w:type="dxa"/>
            <w:vAlign w:val="center"/>
          </w:tcPr>
          <w:p w14:paraId="65B2F608" w14:textId="77777777" w:rsidR="00AE475B" w:rsidRDefault="00000000">
            <w:pPr>
              <w:jc w:val="center"/>
              <w:rPr>
                <w:color w:val="1F3864"/>
              </w:rPr>
            </w:pPr>
            <w:r>
              <w:rPr>
                <w:color w:val="1F3864"/>
              </w:rPr>
              <w:t>Recursos</w:t>
            </w:r>
          </w:p>
        </w:tc>
        <w:tc>
          <w:tcPr>
            <w:tcW w:w="1580" w:type="dxa"/>
            <w:tcBorders>
              <w:right w:val="single" w:sz="4" w:space="0" w:color="FFFFFF"/>
            </w:tcBorders>
            <w:vAlign w:val="center"/>
          </w:tcPr>
          <w:p w14:paraId="1D9579E2" w14:textId="77777777" w:rsidR="00AE475B" w:rsidRDefault="00000000">
            <w:pPr>
              <w:jc w:val="center"/>
              <w:rPr>
                <w:color w:val="1F3864"/>
              </w:rPr>
            </w:pPr>
            <w:r>
              <w:rPr>
                <w:color w:val="1F3864"/>
              </w:rPr>
              <w:t>Duración de la actividad</w:t>
            </w:r>
          </w:p>
          <w:p w14:paraId="0A7198F0" w14:textId="77777777" w:rsidR="00AE475B" w:rsidRDefault="00AE475B">
            <w:pPr>
              <w:jc w:val="center"/>
              <w:rPr>
                <w:color w:val="1F3864"/>
              </w:rPr>
            </w:pPr>
          </w:p>
        </w:tc>
        <w:tc>
          <w:tcPr>
            <w:tcW w:w="1580" w:type="dxa"/>
            <w:tcBorders>
              <w:left w:val="single" w:sz="4" w:space="0" w:color="FFFFFF"/>
            </w:tcBorders>
            <w:shd w:val="clear" w:color="auto" w:fill="D9D9D9"/>
            <w:vAlign w:val="center"/>
          </w:tcPr>
          <w:p w14:paraId="4304EDC1" w14:textId="77777777" w:rsidR="00AE475B" w:rsidRDefault="00000000">
            <w:pPr>
              <w:jc w:val="center"/>
              <w:rPr>
                <w:color w:val="1F3864"/>
              </w:rPr>
            </w:pPr>
            <w:r>
              <w:rPr>
                <w:color w:val="1F3864"/>
              </w:rPr>
              <w:t>Responsable</w:t>
            </w:r>
            <w:r>
              <w:rPr>
                <w:color w:val="1F3864"/>
                <w:vertAlign w:val="superscript"/>
              </w:rPr>
              <w:footnoteReference w:id="1"/>
            </w:r>
          </w:p>
        </w:tc>
        <w:tc>
          <w:tcPr>
            <w:tcW w:w="1581" w:type="dxa"/>
            <w:vAlign w:val="center"/>
          </w:tcPr>
          <w:p w14:paraId="2F21D24A" w14:textId="77777777" w:rsidR="00AE475B" w:rsidRDefault="00000000">
            <w:pPr>
              <w:jc w:val="center"/>
              <w:rPr>
                <w:color w:val="1F3864"/>
              </w:rPr>
            </w:pPr>
            <w:r>
              <w:rPr>
                <w:color w:val="1F3864"/>
              </w:rPr>
              <w:t>Observaciones</w:t>
            </w:r>
          </w:p>
        </w:tc>
      </w:tr>
      <w:tr w:rsidR="00AE475B" w14:paraId="416B1579" w14:textId="77777777">
        <w:trPr>
          <w:jc w:val="center"/>
        </w:trPr>
        <w:tc>
          <w:tcPr>
            <w:tcW w:w="1580" w:type="dxa"/>
          </w:tcPr>
          <w:p w14:paraId="2896D6EE" w14:textId="77777777" w:rsidR="00AE475B" w:rsidRDefault="00000000">
            <w:pPr>
              <w:rPr>
                <w:rFonts w:ascii="Arial" w:eastAsia="Arial" w:hAnsi="Arial" w:cs="Arial"/>
                <w:i/>
                <w:sz w:val="18"/>
                <w:szCs w:val="18"/>
              </w:rPr>
            </w:pPr>
            <w:r>
              <w:rPr>
                <w:rFonts w:ascii="Arial" w:eastAsia="Arial" w:hAnsi="Arial" w:cs="Arial"/>
                <w:i/>
                <w:sz w:val="18"/>
                <w:szCs w:val="18"/>
              </w:rPr>
              <w:t>Desarrollar una solución de software que permita sistematizar el proceso de desarrollo y mantenimiento, asegurando el logro de los objetivos.</w:t>
            </w:r>
          </w:p>
        </w:tc>
        <w:tc>
          <w:tcPr>
            <w:tcW w:w="1580" w:type="dxa"/>
          </w:tcPr>
          <w:p w14:paraId="3DC04419" w14:textId="77777777" w:rsidR="00AE475B" w:rsidRDefault="00000000">
            <w:pPr>
              <w:rPr>
                <w:rFonts w:ascii="Arial" w:eastAsia="Arial" w:hAnsi="Arial" w:cs="Arial"/>
                <w:sz w:val="18"/>
                <w:szCs w:val="18"/>
              </w:rPr>
            </w:pPr>
            <w:r>
              <w:rPr>
                <w:rFonts w:ascii="Arial" w:eastAsia="Arial" w:hAnsi="Arial" w:cs="Arial"/>
                <w:i/>
                <w:sz w:val="18"/>
                <w:szCs w:val="18"/>
              </w:rPr>
              <w:t>Análisis preliminar del proyecto</w:t>
            </w:r>
          </w:p>
        </w:tc>
        <w:tc>
          <w:tcPr>
            <w:tcW w:w="1580" w:type="dxa"/>
          </w:tcPr>
          <w:p w14:paraId="1401528B" w14:textId="77777777" w:rsidR="00AE475B" w:rsidRDefault="00000000">
            <w:pPr>
              <w:rPr>
                <w:rFonts w:ascii="Arial" w:eastAsia="Arial" w:hAnsi="Arial" w:cs="Arial"/>
                <w:sz w:val="18"/>
                <w:szCs w:val="18"/>
              </w:rPr>
            </w:pPr>
            <w:r>
              <w:rPr>
                <w:rFonts w:ascii="Arial" w:eastAsia="Arial" w:hAnsi="Arial" w:cs="Arial"/>
                <w:i/>
                <w:sz w:val="18"/>
                <w:szCs w:val="18"/>
              </w:rPr>
              <w:t>Realizar un análisis inicial del caso para comprender los requerimientos y definir la magnitud del proyecto.</w:t>
            </w:r>
          </w:p>
        </w:tc>
        <w:tc>
          <w:tcPr>
            <w:tcW w:w="1580" w:type="dxa"/>
          </w:tcPr>
          <w:p w14:paraId="11C861B6" w14:textId="77777777" w:rsidR="00AE475B" w:rsidRDefault="00000000">
            <w:pPr>
              <w:rPr>
                <w:rFonts w:ascii="Arial" w:eastAsia="Arial" w:hAnsi="Arial" w:cs="Arial"/>
                <w:i/>
                <w:sz w:val="18"/>
                <w:szCs w:val="18"/>
              </w:rPr>
            </w:pPr>
            <w:r>
              <w:rPr>
                <w:rFonts w:ascii="Arial" w:eastAsia="Arial" w:hAnsi="Arial" w:cs="Arial"/>
                <w:i/>
                <w:sz w:val="18"/>
                <w:szCs w:val="18"/>
              </w:rPr>
              <w:t xml:space="preserve">Documentos de análisis y reuniones con </w:t>
            </w:r>
            <w:proofErr w:type="spellStart"/>
            <w:r>
              <w:rPr>
                <w:rFonts w:ascii="Arial" w:eastAsia="Arial" w:hAnsi="Arial" w:cs="Arial"/>
                <w:i/>
                <w:sz w:val="18"/>
                <w:szCs w:val="18"/>
              </w:rPr>
              <w:t>stakeholders</w:t>
            </w:r>
            <w:proofErr w:type="spellEnd"/>
          </w:p>
        </w:tc>
        <w:tc>
          <w:tcPr>
            <w:tcW w:w="1580" w:type="dxa"/>
            <w:tcBorders>
              <w:right w:val="single" w:sz="4" w:space="0" w:color="FFFFFF"/>
            </w:tcBorders>
          </w:tcPr>
          <w:p w14:paraId="4F5933F8" w14:textId="77777777" w:rsidR="00AE475B" w:rsidRDefault="00000000">
            <w:pPr>
              <w:rPr>
                <w:rFonts w:ascii="Arial" w:eastAsia="Arial" w:hAnsi="Arial" w:cs="Arial"/>
                <w:i/>
                <w:sz w:val="18"/>
                <w:szCs w:val="18"/>
              </w:rPr>
            </w:pPr>
            <w:r>
              <w:rPr>
                <w:rFonts w:ascii="Arial" w:eastAsia="Arial" w:hAnsi="Arial" w:cs="Arial"/>
                <w:i/>
                <w:sz w:val="18"/>
                <w:szCs w:val="18"/>
              </w:rPr>
              <w:t>1 semana</w:t>
            </w:r>
          </w:p>
        </w:tc>
        <w:tc>
          <w:tcPr>
            <w:tcW w:w="1580" w:type="dxa"/>
            <w:tcBorders>
              <w:left w:val="single" w:sz="4" w:space="0" w:color="FFFFFF"/>
            </w:tcBorders>
            <w:shd w:val="clear" w:color="auto" w:fill="D9D9D9"/>
          </w:tcPr>
          <w:p w14:paraId="2C2B9B6B" w14:textId="77777777" w:rsidR="00AE475B" w:rsidRDefault="00000000">
            <w:pPr>
              <w:rPr>
                <w:rFonts w:ascii="Arial" w:eastAsia="Arial" w:hAnsi="Arial" w:cs="Arial"/>
                <w:sz w:val="18"/>
                <w:szCs w:val="18"/>
              </w:rPr>
            </w:pPr>
            <w:proofErr w:type="spellStart"/>
            <w:r>
              <w:rPr>
                <w:rFonts w:ascii="Arial" w:eastAsia="Arial" w:hAnsi="Arial" w:cs="Arial"/>
                <w:i/>
                <w:sz w:val="18"/>
                <w:szCs w:val="18"/>
              </w:rPr>
              <w:t>Matius</w:t>
            </w:r>
            <w:proofErr w:type="spellEnd"/>
            <w:r>
              <w:rPr>
                <w:rFonts w:ascii="Arial" w:eastAsia="Arial" w:hAnsi="Arial" w:cs="Arial"/>
                <w:i/>
                <w:sz w:val="18"/>
                <w:szCs w:val="18"/>
              </w:rPr>
              <w:t xml:space="preserve"> Alcaino, Benjamín Mendoza y Beatriz Orellana</w:t>
            </w:r>
          </w:p>
        </w:tc>
        <w:tc>
          <w:tcPr>
            <w:tcW w:w="1581" w:type="dxa"/>
          </w:tcPr>
          <w:p w14:paraId="1FF6280C" w14:textId="77777777" w:rsidR="00AE475B" w:rsidRDefault="00000000">
            <w:pPr>
              <w:rPr>
                <w:rFonts w:ascii="Arial" w:eastAsia="Arial" w:hAnsi="Arial" w:cs="Arial"/>
                <w:sz w:val="18"/>
                <w:szCs w:val="18"/>
              </w:rPr>
            </w:pPr>
            <w:r>
              <w:rPr>
                <w:rFonts w:ascii="Arial" w:eastAsia="Arial" w:hAnsi="Arial" w:cs="Arial"/>
                <w:sz w:val="18"/>
                <w:szCs w:val="18"/>
              </w:rPr>
              <w:t>Dificultad: Falta de información completa por parte del cliente. Solución: Reuniones periódicas.</w:t>
            </w:r>
          </w:p>
        </w:tc>
      </w:tr>
      <w:tr w:rsidR="00AE475B" w14:paraId="06FD96B2" w14:textId="77777777">
        <w:trPr>
          <w:jc w:val="center"/>
        </w:trPr>
        <w:tc>
          <w:tcPr>
            <w:tcW w:w="1580" w:type="dxa"/>
          </w:tcPr>
          <w:p w14:paraId="442396E0" w14:textId="77777777" w:rsidR="00AE475B" w:rsidRDefault="00000000">
            <w:pPr>
              <w:rPr>
                <w:rFonts w:ascii="Arial" w:eastAsia="Arial" w:hAnsi="Arial" w:cs="Arial"/>
                <w:i/>
                <w:sz w:val="18"/>
                <w:szCs w:val="18"/>
              </w:rPr>
            </w:pPr>
            <w:r>
              <w:rPr>
                <w:rFonts w:ascii="Arial" w:eastAsia="Arial" w:hAnsi="Arial" w:cs="Arial"/>
                <w:i/>
                <w:sz w:val="18"/>
                <w:szCs w:val="18"/>
              </w:rPr>
              <w:t>Construir modelos de datos para soportar los requerimientos de la organización de acuerdo a un diseño escalable.</w:t>
            </w:r>
          </w:p>
        </w:tc>
        <w:tc>
          <w:tcPr>
            <w:tcW w:w="1580" w:type="dxa"/>
          </w:tcPr>
          <w:p w14:paraId="245FFA00" w14:textId="77777777" w:rsidR="00AE475B" w:rsidRDefault="00000000">
            <w:pPr>
              <w:rPr>
                <w:rFonts w:ascii="Arial" w:eastAsia="Arial" w:hAnsi="Arial" w:cs="Arial"/>
                <w:i/>
                <w:sz w:val="18"/>
                <w:szCs w:val="18"/>
              </w:rPr>
            </w:pPr>
            <w:r>
              <w:rPr>
                <w:rFonts w:ascii="Arial" w:eastAsia="Arial" w:hAnsi="Arial" w:cs="Arial"/>
                <w:i/>
                <w:sz w:val="18"/>
                <w:szCs w:val="18"/>
              </w:rPr>
              <w:t>Mapeo de actores y procesos</w:t>
            </w:r>
          </w:p>
        </w:tc>
        <w:tc>
          <w:tcPr>
            <w:tcW w:w="1580" w:type="dxa"/>
          </w:tcPr>
          <w:p w14:paraId="110697B0" w14:textId="77777777" w:rsidR="00AE475B" w:rsidRDefault="00000000">
            <w:pPr>
              <w:rPr>
                <w:rFonts w:ascii="Arial" w:eastAsia="Arial" w:hAnsi="Arial" w:cs="Arial"/>
                <w:i/>
                <w:sz w:val="18"/>
                <w:szCs w:val="18"/>
              </w:rPr>
            </w:pPr>
            <w:r>
              <w:rPr>
                <w:rFonts w:ascii="Arial" w:eastAsia="Arial" w:hAnsi="Arial" w:cs="Arial"/>
                <w:i/>
                <w:sz w:val="18"/>
                <w:szCs w:val="18"/>
              </w:rPr>
              <w:t>Crear un mapa mental de actores y procesos relacionados con el mantenimiento de vehículos de emergencia.</w:t>
            </w:r>
          </w:p>
        </w:tc>
        <w:tc>
          <w:tcPr>
            <w:tcW w:w="1580" w:type="dxa"/>
          </w:tcPr>
          <w:p w14:paraId="44F5EB91" w14:textId="77777777" w:rsidR="00AE475B" w:rsidRDefault="00AE475B">
            <w:pPr>
              <w:rPr>
                <w:rFonts w:ascii="Arial" w:eastAsia="Arial" w:hAnsi="Arial" w:cs="Arial"/>
                <w:i/>
                <w:sz w:val="18"/>
                <w:szCs w:val="18"/>
              </w:rPr>
            </w:pPr>
          </w:p>
          <w:p w14:paraId="295AEF19" w14:textId="77777777" w:rsidR="00AE475B" w:rsidRDefault="00000000">
            <w:pPr>
              <w:rPr>
                <w:rFonts w:ascii="Arial" w:eastAsia="Arial" w:hAnsi="Arial" w:cs="Arial"/>
                <w:sz w:val="18"/>
                <w:szCs w:val="18"/>
              </w:rPr>
            </w:pPr>
            <w:r>
              <w:rPr>
                <w:rFonts w:ascii="Arial" w:eastAsia="Arial" w:hAnsi="Arial" w:cs="Arial"/>
                <w:sz w:val="18"/>
                <w:szCs w:val="18"/>
              </w:rPr>
              <w:t>Herramientas de mapeo, software de diagramación</w:t>
            </w:r>
          </w:p>
        </w:tc>
        <w:tc>
          <w:tcPr>
            <w:tcW w:w="1580" w:type="dxa"/>
            <w:tcBorders>
              <w:right w:val="single" w:sz="4" w:space="0" w:color="FFFFFF"/>
            </w:tcBorders>
          </w:tcPr>
          <w:p w14:paraId="20934842" w14:textId="77777777" w:rsidR="00AE475B" w:rsidRDefault="00000000">
            <w:pPr>
              <w:rPr>
                <w:rFonts w:ascii="Arial" w:eastAsia="Arial" w:hAnsi="Arial" w:cs="Arial"/>
                <w:i/>
                <w:sz w:val="18"/>
                <w:szCs w:val="18"/>
              </w:rPr>
            </w:pPr>
            <w:r>
              <w:rPr>
                <w:rFonts w:ascii="Arial" w:eastAsia="Arial" w:hAnsi="Arial" w:cs="Arial"/>
                <w:i/>
                <w:sz w:val="18"/>
                <w:szCs w:val="18"/>
              </w:rPr>
              <w:t>3 días</w:t>
            </w:r>
          </w:p>
        </w:tc>
        <w:tc>
          <w:tcPr>
            <w:tcW w:w="1580" w:type="dxa"/>
            <w:tcBorders>
              <w:left w:val="single" w:sz="4" w:space="0" w:color="FFFFFF"/>
            </w:tcBorders>
            <w:shd w:val="clear" w:color="auto" w:fill="D9D9D9"/>
          </w:tcPr>
          <w:p w14:paraId="4D47CBF7" w14:textId="77777777" w:rsidR="00AE475B" w:rsidRDefault="00000000">
            <w:pPr>
              <w:rPr>
                <w:rFonts w:ascii="Arial" w:eastAsia="Arial" w:hAnsi="Arial" w:cs="Arial"/>
                <w:i/>
                <w:sz w:val="18"/>
                <w:szCs w:val="18"/>
              </w:rPr>
            </w:pPr>
            <w:proofErr w:type="spellStart"/>
            <w:r>
              <w:rPr>
                <w:rFonts w:ascii="Arial" w:eastAsia="Arial" w:hAnsi="Arial" w:cs="Arial"/>
                <w:i/>
                <w:sz w:val="18"/>
                <w:szCs w:val="18"/>
              </w:rPr>
              <w:t>Matius</w:t>
            </w:r>
            <w:proofErr w:type="spellEnd"/>
            <w:r>
              <w:rPr>
                <w:rFonts w:ascii="Arial" w:eastAsia="Arial" w:hAnsi="Arial" w:cs="Arial"/>
                <w:i/>
                <w:sz w:val="18"/>
                <w:szCs w:val="18"/>
              </w:rPr>
              <w:t xml:space="preserve"> Alcaino, Benjamín Mendoza y Beatriz Orellana</w:t>
            </w:r>
          </w:p>
        </w:tc>
        <w:tc>
          <w:tcPr>
            <w:tcW w:w="1581" w:type="dxa"/>
          </w:tcPr>
          <w:p w14:paraId="5668A137" w14:textId="77777777" w:rsidR="00AE475B" w:rsidRDefault="00000000">
            <w:pPr>
              <w:rPr>
                <w:rFonts w:ascii="Arial" w:eastAsia="Arial" w:hAnsi="Arial" w:cs="Arial"/>
                <w:i/>
                <w:sz w:val="18"/>
                <w:szCs w:val="18"/>
              </w:rPr>
            </w:pPr>
            <w:r>
              <w:rPr>
                <w:rFonts w:ascii="Arial" w:eastAsia="Arial" w:hAnsi="Arial" w:cs="Arial"/>
                <w:i/>
                <w:sz w:val="18"/>
                <w:szCs w:val="18"/>
              </w:rPr>
              <w:t>Facilitador: Acceso a información previa del cliente.</w:t>
            </w:r>
          </w:p>
        </w:tc>
      </w:tr>
      <w:tr w:rsidR="00AE475B" w14:paraId="5BCBD4F5" w14:textId="77777777">
        <w:trPr>
          <w:jc w:val="center"/>
        </w:trPr>
        <w:tc>
          <w:tcPr>
            <w:tcW w:w="1580" w:type="dxa"/>
          </w:tcPr>
          <w:p w14:paraId="498AEABA" w14:textId="77777777" w:rsidR="00AE475B" w:rsidRDefault="00000000">
            <w:pPr>
              <w:rPr>
                <w:rFonts w:ascii="Arial" w:eastAsia="Arial" w:hAnsi="Arial" w:cs="Arial"/>
                <w:i/>
                <w:sz w:val="18"/>
                <w:szCs w:val="18"/>
              </w:rPr>
            </w:pPr>
            <w:r>
              <w:rPr>
                <w:rFonts w:ascii="Arial" w:eastAsia="Arial" w:hAnsi="Arial" w:cs="Arial"/>
                <w:i/>
                <w:sz w:val="18"/>
                <w:szCs w:val="18"/>
              </w:rPr>
              <w:t>Definir roles en el equipo, asignar responsabilidades</w:t>
            </w:r>
          </w:p>
        </w:tc>
        <w:tc>
          <w:tcPr>
            <w:tcW w:w="1580" w:type="dxa"/>
          </w:tcPr>
          <w:p w14:paraId="715BC705" w14:textId="77777777" w:rsidR="00AE475B" w:rsidRDefault="00000000">
            <w:pPr>
              <w:rPr>
                <w:rFonts w:ascii="Arial" w:eastAsia="Arial" w:hAnsi="Arial" w:cs="Arial"/>
                <w:i/>
                <w:sz w:val="18"/>
                <w:szCs w:val="18"/>
              </w:rPr>
            </w:pPr>
            <w:r>
              <w:rPr>
                <w:rFonts w:ascii="Arial" w:eastAsia="Arial" w:hAnsi="Arial" w:cs="Arial"/>
                <w:i/>
                <w:sz w:val="18"/>
                <w:szCs w:val="18"/>
              </w:rPr>
              <w:t>Definir roles y responsabilidades</w:t>
            </w:r>
          </w:p>
        </w:tc>
        <w:tc>
          <w:tcPr>
            <w:tcW w:w="1580" w:type="dxa"/>
          </w:tcPr>
          <w:p w14:paraId="68EF08C5" w14:textId="77777777" w:rsidR="00AE475B" w:rsidRDefault="00000000">
            <w:pPr>
              <w:rPr>
                <w:rFonts w:ascii="Arial" w:eastAsia="Arial" w:hAnsi="Arial" w:cs="Arial"/>
                <w:i/>
                <w:sz w:val="18"/>
                <w:szCs w:val="18"/>
              </w:rPr>
            </w:pPr>
            <w:r>
              <w:rPr>
                <w:rFonts w:ascii="Arial" w:eastAsia="Arial" w:hAnsi="Arial" w:cs="Arial"/>
                <w:i/>
                <w:sz w:val="18"/>
                <w:szCs w:val="18"/>
              </w:rPr>
              <w:t xml:space="preserve">Asignar roles en el equipo (Scrum Master, </w:t>
            </w:r>
            <w:proofErr w:type="spellStart"/>
            <w:r>
              <w:rPr>
                <w:rFonts w:ascii="Arial" w:eastAsia="Arial" w:hAnsi="Arial" w:cs="Arial"/>
                <w:i/>
                <w:sz w:val="18"/>
                <w:szCs w:val="18"/>
              </w:rPr>
              <w:t>Product</w:t>
            </w:r>
            <w:proofErr w:type="spellEnd"/>
            <w:r>
              <w:rPr>
                <w:rFonts w:ascii="Arial" w:eastAsia="Arial" w:hAnsi="Arial" w:cs="Arial"/>
                <w:i/>
                <w:sz w:val="18"/>
                <w:szCs w:val="18"/>
              </w:rPr>
              <w:t xml:space="preserve"> </w:t>
            </w:r>
            <w:proofErr w:type="spellStart"/>
            <w:r>
              <w:rPr>
                <w:rFonts w:ascii="Arial" w:eastAsia="Arial" w:hAnsi="Arial" w:cs="Arial"/>
                <w:i/>
                <w:sz w:val="18"/>
                <w:szCs w:val="18"/>
              </w:rPr>
              <w:t>Owner</w:t>
            </w:r>
            <w:proofErr w:type="spellEnd"/>
            <w:r>
              <w:rPr>
                <w:rFonts w:ascii="Arial" w:eastAsia="Arial" w:hAnsi="Arial" w:cs="Arial"/>
                <w:i/>
                <w:sz w:val="18"/>
                <w:szCs w:val="18"/>
              </w:rPr>
              <w:t xml:space="preserve">, </w:t>
            </w:r>
            <w:proofErr w:type="spellStart"/>
            <w:r>
              <w:rPr>
                <w:rFonts w:ascii="Arial" w:eastAsia="Arial" w:hAnsi="Arial" w:cs="Arial"/>
                <w:i/>
                <w:sz w:val="18"/>
                <w:szCs w:val="18"/>
              </w:rPr>
              <w:t>Developers</w:t>
            </w:r>
            <w:proofErr w:type="spellEnd"/>
            <w:r>
              <w:rPr>
                <w:rFonts w:ascii="Arial" w:eastAsia="Arial" w:hAnsi="Arial" w:cs="Arial"/>
                <w:i/>
                <w:sz w:val="18"/>
                <w:szCs w:val="18"/>
              </w:rPr>
              <w:t>) y documentar sus responsabilidades</w:t>
            </w:r>
          </w:p>
        </w:tc>
        <w:tc>
          <w:tcPr>
            <w:tcW w:w="1580" w:type="dxa"/>
          </w:tcPr>
          <w:p w14:paraId="35305472" w14:textId="77777777" w:rsidR="00AE475B" w:rsidRDefault="00000000">
            <w:pPr>
              <w:rPr>
                <w:rFonts w:ascii="Arial" w:eastAsia="Arial" w:hAnsi="Arial" w:cs="Arial"/>
                <w:i/>
                <w:sz w:val="18"/>
                <w:szCs w:val="18"/>
              </w:rPr>
            </w:pPr>
            <w:r>
              <w:rPr>
                <w:rFonts w:ascii="Arial" w:eastAsia="Arial" w:hAnsi="Arial" w:cs="Arial"/>
                <w:i/>
                <w:sz w:val="18"/>
                <w:szCs w:val="18"/>
              </w:rPr>
              <w:t>Documentación interna, reuniones de equipo</w:t>
            </w:r>
          </w:p>
        </w:tc>
        <w:tc>
          <w:tcPr>
            <w:tcW w:w="1580" w:type="dxa"/>
            <w:tcBorders>
              <w:right w:val="single" w:sz="4" w:space="0" w:color="FFFFFF"/>
            </w:tcBorders>
          </w:tcPr>
          <w:p w14:paraId="1A245BF4" w14:textId="77777777" w:rsidR="00AE475B" w:rsidRDefault="00000000">
            <w:pPr>
              <w:rPr>
                <w:rFonts w:ascii="Arial" w:eastAsia="Arial" w:hAnsi="Arial" w:cs="Arial"/>
                <w:i/>
                <w:sz w:val="18"/>
                <w:szCs w:val="18"/>
              </w:rPr>
            </w:pPr>
            <w:r>
              <w:rPr>
                <w:rFonts w:ascii="Arial" w:eastAsia="Arial" w:hAnsi="Arial" w:cs="Arial"/>
                <w:i/>
                <w:sz w:val="18"/>
                <w:szCs w:val="18"/>
              </w:rPr>
              <w:t>2 días</w:t>
            </w:r>
          </w:p>
        </w:tc>
        <w:tc>
          <w:tcPr>
            <w:tcW w:w="1580" w:type="dxa"/>
            <w:tcBorders>
              <w:left w:val="single" w:sz="4" w:space="0" w:color="FFFFFF"/>
            </w:tcBorders>
            <w:shd w:val="clear" w:color="auto" w:fill="D9D9D9"/>
          </w:tcPr>
          <w:p w14:paraId="7FE85E80" w14:textId="77777777" w:rsidR="00AE475B" w:rsidRDefault="00000000">
            <w:pPr>
              <w:rPr>
                <w:rFonts w:ascii="Arial" w:eastAsia="Arial" w:hAnsi="Arial" w:cs="Arial"/>
                <w:i/>
                <w:sz w:val="18"/>
                <w:szCs w:val="18"/>
              </w:rPr>
            </w:pPr>
            <w:r>
              <w:rPr>
                <w:rFonts w:ascii="Arial" w:eastAsia="Arial" w:hAnsi="Arial" w:cs="Arial"/>
                <w:i/>
                <w:sz w:val="18"/>
                <w:szCs w:val="18"/>
              </w:rPr>
              <w:t>Benjamín Mendoza</w:t>
            </w:r>
          </w:p>
        </w:tc>
        <w:tc>
          <w:tcPr>
            <w:tcW w:w="1581" w:type="dxa"/>
          </w:tcPr>
          <w:p w14:paraId="107E63EA" w14:textId="77777777" w:rsidR="00AE475B" w:rsidRDefault="00000000">
            <w:pPr>
              <w:rPr>
                <w:rFonts w:ascii="Arial" w:eastAsia="Arial" w:hAnsi="Arial" w:cs="Arial"/>
                <w:i/>
                <w:sz w:val="18"/>
                <w:szCs w:val="18"/>
              </w:rPr>
            </w:pPr>
            <w:r>
              <w:rPr>
                <w:rFonts w:ascii="Arial" w:eastAsia="Arial" w:hAnsi="Arial" w:cs="Arial"/>
                <w:i/>
                <w:sz w:val="18"/>
                <w:szCs w:val="18"/>
              </w:rPr>
              <w:t>Facilitador: Equipo previamente organizado y con experiencia en uso metodologías ágiles y tradicional.</w:t>
            </w:r>
          </w:p>
        </w:tc>
      </w:tr>
      <w:tr w:rsidR="00AE475B" w14:paraId="1CD980AC" w14:textId="77777777">
        <w:trPr>
          <w:jc w:val="center"/>
        </w:trPr>
        <w:tc>
          <w:tcPr>
            <w:tcW w:w="1580" w:type="dxa"/>
          </w:tcPr>
          <w:p w14:paraId="35B5A9C0" w14:textId="77777777" w:rsidR="00AE475B" w:rsidRDefault="00000000">
            <w:pPr>
              <w:rPr>
                <w:rFonts w:ascii="Arial" w:eastAsia="Arial" w:hAnsi="Arial" w:cs="Arial"/>
                <w:i/>
                <w:sz w:val="18"/>
                <w:szCs w:val="18"/>
              </w:rPr>
            </w:pPr>
            <w:r>
              <w:rPr>
                <w:rFonts w:ascii="Arial" w:eastAsia="Arial" w:hAnsi="Arial" w:cs="Arial"/>
                <w:i/>
                <w:sz w:val="18"/>
                <w:szCs w:val="18"/>
              </w:rPr>
              <w:t>Definición de visión y estructura del proyecto</w:t>
            </w:r>
          </w:p>
        </w:tc>
        <w:tc>
          <w:tcPr>
            <w:tcW w:w="1580" w:type="dxa"/>
          </w:tcPr>
          <w:p w14:paraId="153DF010" w14:textId="77777777" w:rsidR="00AE475B" w:rsidRDefault="00000000">
            <w:pPr>
              <w:rPr>
                <w:rFonts w:ascii="Arial" w:eastAsia="Arial" w:hAnsi="Arial" w:cs="Arial"/>
                <w:i/>
                <w:sz w:val="18"/>
                <w:szCs w:val="18"/>
              </w:rPr>
            </w:pPr>
            <w:r>
              <w:rPr>
                <w:rFonts w:ascii="Arial" w:eastAsia="Arial" w:hAnsi="Arial" w:cs="Arial"/>
                <w:i/>
                <w:sz w:val="18"/>
                <w:szCs w:val="18"/>
              </w:rPr>
              <w:t>Visión del Proyecto y cuatro pilares</w:t>
            </w:r>
          </w:p>
        </w:tc>
        <w:tc>
          <w:tcPr>
            <w:tcW w:w="1580" w:type="dxa"/>
          </w:tcPr>
          <w:p w14:paraId="042F49F7" w14:textId="77777777" w:rsidR="00AE475B" w:rsidRDefault="00000000">
            <w:pPr>
              <w:rPr>
                <w:rFonts w:ascii="Arial" w:eastAsia="Arial" w:hAnsi="Arial" w:cs="Arial"/>
                <w:i/>
                <w:sz w:val="18"/>
                <w:szCs w:val="18"/>
              </w:rPr>
            </w:pPr>
            <w:r>
              <w:rPr>
                <w:rFonts w:ascii="Arial" w:eastAsia="Arial" w:hAnsi="Arial" w:cs="Arial"/>
                <w:i/>
                <w:sz w:val="18"/>
                <w:szCs w:val="18"/>
              </w:rPr>
              <w:t>Definir la visión del proyecto y los cuatro pilares fundamentales que guiarán su desarrollo.</w:t>
            </w:r>
          </w:p>
        </w:tc>
        <w:tc>
          <w:tcPr>
            <w:tcW w:w="1580" w:type="dxa"/>
          </w:tcPr>
          <w:p w14:paraId="25354C65" w14:textId="77777777" w:rsidR="00AE475B" w:rsidRDefault="00000000">
            <w:pPr>
              <w:rPr>
                <w:rFonts w:ascii="Arial" w:eastAsia="Arial" w:hAnsi="Arial" w:cs="Arial"/>
                <w:i/>
                <w:sz w:val="18"/>
                <w:szCs w:val="18"/>
              </w:rPr>
            </w:pPr>
            <w:r>
              <w:rPr>
                <w:rFonts w:ascii="Arial" w:eastAsia="Arial" w:hAnsi="Arial" w:cs="Arial"/>
                <w:i/>
                <w:sz w:val="18"/>
                <w:szCs w:val="18"/>
              </w:rPr>
              <w:t>Documento de visión del proyecto</w:t>
            </w:r>
          </w:p>
        </w:tc>
        <w:tc>
          <w:tcPr>
            <w:tcW w:w="1580" w:type="dxa"/>
            <w:tcBorders>
              <w:right w:val="single" w:sz="4" w:space="0" w:color="FFFFFF"/>
            </w:tcBorders>
          </w:tcPr>
          <w:p w14:paraId="08C072FF" w14:textId="77777777" w:rsidR="00AE475B" w:rsidRDefault="00000000">
            <w:pPr>
              <w:rPr>
                <w:rFonts w:ascii="Arial" w:eastAsia="Arial" w:hAnsi="Arial" w:cs="Arial"/>
                <w:i/>
                <w:sz w:val="18"/>
                <w:szCs w:val="18"/>
              </w:rPr>
            </w:pPr>
            <w:r>
              <w:rPr>
                <w:rFonts w:ascii="Arial" w:eastAsia="Arial" w:hAnsi="Arial" w:cs="Arial"/>
                <w:i/>
                <w:sz w:val="18"/>
                <w:szCs w:val="18"/>
              </w:rPr>
              <w:t>1 semana</w:t>
            </w:r>
          </w:p>
        </w:tc>
        <w:tc>
          <w:tcPr>
            <w:tcW w:w="1580" w:type="dxa"/>
            <w:tcBorders>
              <w:left w:val="single" w:sz="4" w:space="0" w:color="FFFFFF"/>
            </w:tcBorders>
            <w:shd w:val="clear" w:color="auto" w:fill="D9D9D9"/>
          </w:tcPr>
          <w:p w14:paraId="5A084BDE" w14:textId="77777777" w:rsidR="00AE475B" w:rsidRDefault="00000000">
            <w:pPr>
              <w:rPr>
                <w:rFonts w:ascii="Arial" w:eastAsia="Arial" w:hAnsi="Arial" w:cs="Arial"/>
                <w:i/>
                <w:sz w:val="18"/>
                <w:szCs w:val="18"/>
              </w:rPr>
            </w:pPr>
            <w:r>
              <w:rPr>
                <w:rFonts w:ascii="Arial" w:eastAsia="Arial" w:hAnsi="Arial" w:cs="Arial"/>
                <w:i/>
                <w:sz w:val="18"/>
                <w:szCs w:val="18"/>
              </w:rPr>
              <w:t>Beatriz Orellana</w:t>
            </w:r>
          </w:p>
        </w:tc>
        <w:tc>
          <w:tcPr>
            <w:tcW w:w="1581" w:type="dxa"/>
          </w:tcPr>
          <w:p w14:paraId="0B537C70" w14:textId="77777777" w:rsidR="00AE475B" w:rsidRDefault="00AE475B">
            <w:pPr>
              <w:rPr>
                <w:rFonts w:ascii="Arial" w:eastAsia="Arial" w:hAnsi="Arial" w:cs="Arial"/>
                <w:i/>
                <w:sz w:val="18"/>
                <w:szCs w:val="18"/>
              </w:rPr>
            </w:pPr>
          </w:p>
        </w:tc>
      </w:tr>
      <w:tr w:rsidR="00AE475B" w14:paraId="060D130F" w14:textId="77777777">
        <w:trPr>
          <w:jc w:val="center"/>
        </w:trPr>
        <w:tc>
          <w:tcPr>
            <w:tcW w:w="1580" w:type="dxa"/>
          </w:tcPr>
          <w:p w14:paraId="5F2A11DC" w14:textId="77777777" w:rsidR="00AE475B" w:rsidRDefault="00000000">
            <w:pPr>
              <w:rPr>
                <w:rFonts w:ascii="Arial" w:eastAsia="Arial" w:hAnsi="Arial" w:cs="Arial"/>
                <w:i/>
                <w:sz w:val="18"/>
                <w:szCs w:val="18"/>
              </w:rPr>
            </w:pPr>
            <w:r>
              <w:rPr>
                <w:rFonts w:ascii="Arial" w:eastAsia="Arial" w:hAnsi="Arial" w:cs="Arial"/>
                <w:i/>
                <w:sz w:val="18"/>
                <w:szCs w:val="18"/>
              </w:rPr>
              <w:t>Configuración inicial del proyecto</w:t>
            </w:r>
          </w:p>
        </w:tc>
        <w:tc>
          <w:tcPr>
            <w:tcW w:w="1580" w:type="dxa"/>
          </w:tcPr>
          <w:p w14:paraId="6BFC1AC8" w14:textId="77777777" w:rsidR="00AE475B" w:rsidRDefault="00000000">
            <w:pPr>
              <w:rPr>
                <w:rFonts w:ascii="Arial" w:eastAsia="Arial" w:hAnsi="Arial" w:cs="Arial"/>
                <w:i/>
                <w:sz w:val="18"/>
                <w:szCs w:val="18"/>
              </w:rPr>
            </w:pPr>
            <w:r>
              <w:rPr>
                <w:rFonts w:ascii="Arial" w:eastAsia="Arial" w:hAnsi="Arial" w:cs="Arial"/>
                <w:i/>
                <w:sz w:val="18"/>
                <w:szCs w:val="18"/>
              </w:rPr>
              <w:t>Sprint 0: Gestión de la Configuración Base</w:t>
            </w:r>
          </w:p>
        </w:tc>
        <w:tc>
          <w:tcPr>
            <w:tcW w:w="1580" w:type="dxa"/>
          </w:tcPr>
          <w:p w14:paraId="419C6025" w14:textId="77777777" w:rsidR="00AE475B" w:rsidRDefault="00000000">
            <w:pPr>
              <w:tabs>
                <w:tab w:val="left" w:pos="1212"/>
              </w:tabs>
              <w:rPr>
                <w:rFonts w:ascii="Arial" w:eastAsia="Arial" w:hAnsi="Arial" w:cs="Arial"/>
                <w:i/>
                <w:sz w:val="18"/>
                <w:szCs w:val="18"/>
              </w:rPr>
            </w:pPr>
            <w:r>
              <w:rPr>
                <w:rFonts w:ascii="Arial" w:eastAsia="Arial" w:hAnsi="Arial" w:cs="Arial"/>
                <w:i/>
                <w:sz w:val="18"/>
                <w:szCs w:val="18"/>
              </w:rPr>
              <w:t xml:space="preserve">Configurar el entorno de desarrollo y preparar la base para la construcción del software, junto con las </w:t>
            </w:r>
            <w:r>
              <w:rPr>
                <w:rFonts w:ascii="Arial" w:eastAsia="Arial" w:hAnsi="Arial" w:cs="Arial"/>
                <w:i/>
                <w:sz w:val="18"/>
                <w:szCs w:val="18"/>
              </w:rPr>
              <w:lastRenderedPageBreak/>
              <w:t>ceremonias de Scrum.</w:t>
            </w:r>
          </w:p>
        </w:tc>
        <w:tc>
          <w:tcPr>
            <w:tcW w:w="1580" w:type="dxa"/>
          </w:tcPr>
          <w:p w14:paraId="27213E17" w14:textId="77777777" w:rsidR="00AE475B" w:rsidRDefault="00000000">
            <w:pPr>
              <w:rPr>
                <w:rFonts w:ascii="Arial" w:eastAsia="Arial" w:hAnsi="Arial" w:cs="Arial"/>
                <w:i/>
                <w:sz w:val="18"/>
                <w:szCs w:val="18"/>
              </w:rPr>
            </w:pPr>
            <w:r>
              <w:rPr>
                <w:rFonts w:ascii="Arial" w:eastAsia="Arial" w:hAnsi="Arial" w:cs="Arial"/>
                <w:i/>
                <w:sz w:val="18"/>
                <w:szCs w:val="18"/>
              </w:rPr>
              <w:lastRenderedPageBreak/>
              <w:t>Herramientas de desarrollo (</w:t>
            </w:r>
            <w:proofErr w:type="spellStart"/>
            <w:r>
              <w:rPr>
                <w:rFonts w:ascii="Arial" w:eastAsia="Arial" w:hAnsi="Arial" w:cs="Arial"/>
                <w:i/>
                <w:sz w:val="18"/>
                <w:szCs w:val="18"/>
              </w:rPr>
              <w:t>React</w:t>
            </w:r>
            <w:proofErr w:type="spellEnd"/>
            <w:r>
              <w:rPr>
                <w:rFonts w:ascii="Arial" w:eastAsia="Arial" w:hAnsi="Arial" w:cs="Arial"/>
                <w:i/>
                <w:sz w:val="18"/>
                <w:szCs w:val="18"/>
              </w:rPr>
              <w:t xml:space="preserve"> Native), repositorios de código</w:t>
            </w:r>
          </w:p>
        </w:tc>
        <w:tc>
          <w:tcPr>
            <w:tcW w:w="1580" w:type="dxa"/>
            <w:tcBorders>
              <w:right w:val="single" w:sz="4" w:space="0" w:color="FFFFFF"/>
            </w:tcBorders>
          </w:tcPr>
          <w:p w14:paraId="4157B93E" w14:textId="77777777" w:rsidR="00AE475B" w:rsidRDefault="00000000">
            <w:pPr>
              <w:rPr>
                <w:rFonts w:ascii="Arial" w:eastAsia="Arial" w:hAnsi="Arial" w:cs="Arial"/>
                <w:i/>
                <w:sz w:val="18"/>
                <w:szCs w:val="18"/>
              </w:rPr>
            </w:pPr>
            <w:r>
              <w:rPr>
                <w:rFonts w:ascii="Arial" w:eastAsia="Arial" w:hAnsi="Arial" w:cs="Arial"/>
                <w:i/>
                <w:sz w:val="18"/>
                <w:szCs w:val="18"/>
              </w:rPr>
              <w:t>2 semanas</w:t>
            </w:r>
          </w:p>
        </w:tc>
        <w:tc>
          <w:tcPr>
            <w:tcW w:w="1580" w:type="dxa"/>
            <w:tcBorders>
              <w:left w:val="single" w:sz="4" w:space="0" w:color="FFFFFF"/>
            </w:tcBorders>
            <w:shd w:val="clear" w:color="auto" w:fill="D9D9D9"/>
          </w:tcPr>
          <w:p w14:paraId="5D6A64E6" w14:textId="77777777" w:rsidR="00AE475B" w:rsidRDefault="00000000">
            <w:pPr>
              <w:rPr>
                <w:rFonts w:ascii="Arial" w:eastAsia="Arial" w:hAnsi="Arial" w:cs="Arial"/>
                <w:i/>
                <w:sz w:val="18"/>
                <w:szCs w:val="18"/>
              </w:rPr>
            </w:pPr>
            <w:proofErr w:type="spellStart"/>
            <w:r>
              <w:rPr>
                <w:rFonts w:ascii="Arial" w:eastAsia="Arial" w:hAnsi="Arial" w:cs="Arial"/>
                <w:i/>
                <w:sz w:val="18"/>
                <w:szCs w:val="18"/>
              </w:rPr>
              <w:t>Matius</w:t>
            </w:r>
            <w:proofErr w:type="spellEnd"/>
            <w:r>
              <w:rPr>
                <w:rFonts w:ascii="Arial" w:eastAsia="Arial" w:hAnsi="Arial" w:cs="Arial"/>
                <w:i/>
                <w:sz w:val="18"/>
                <w:szCs w:val="18"/>
              </w:rPr>
              <w:t xml:space="preserve"> Alcaino, Benjamín Mendoza y Beatriz Orellana</w:t>
            </w:r>
          </w:p>
        </w:tc>
        <w:tc>
          <w:tcPr>
            <w:tcW w:w="1581" w:type="dxa"/>
          </w:tcPr>
          <w:p w14:paraId="55ADC28A" w14:textId="77777777" w:rsidR="00AE475B" w:rsidRDefault="00000000">
            <w:pPr>
              <w:rPr>
                <w:rFonts w:ascii="Arial" w:eastAsia="Arial" w:hAnsi="Arial" w:cs="Arial"/>
                <w:i/>
                <w:sz w:val="18"/>
                <w:szCs w:val="18"/>
              </w:rPr>
            </w:pPr>
            <w:r>
              <w:rPr>
                <w:rFonts w:ascii="Arial" w:eastAsia="Arial" w:hAnsi="Arial" w:cs="Arial"/>
                <w:i/>
                <w:sz w:val="18"/>
                <w:szCs w:val="18"/>
              </w:rPr>
              <w:t>Facilitador: Experiencia previa en configuración similar.</w:t>
            </w:r>
          </w:p>
        </w:tc>
      </w:tr>
      <w:tr w:rsidR="00AE475B" w14:paraId="3F30C3ED" w14:textId="77777777">
        <w:trPr>
          <w:jc w:val="center"/>
        </w:trPr>
        <w:tc>
          <w:tcPr>
            <w:tcW w:w="1580" w:type="dxa"/>
          </w:tcPr>
          <w:p w14:paraId="3EA0E1A5" w14:textId="77777777" w:rsidR="00AE475B" w:rsidRDefault="00000000">
            <w:pPr>
              <w:rPr>
                <w:rFonts w:ascii="Arial" w:eastAsia="Arial" w:hAnsi="Arial" w:cs="Arial"/>
                <w:i/>
                <w:sz w:val="18"/>
                <w:szCs w:val="18"/>
              </w:rPr>
            </w:pPr>
            <w:r>
              <w:rPr>
                <w:rFonts w:ascii="Arial" w:eastAsia="Arial" w:hAnsi="Arial" w:cs="Arial"/>
                <w:i/>
                <w:sz w:val="18"/>
                <w:szCs w:val="18"/>
              </w:rPr>
              <w:t>Primer ciclo de desarrollo</w:t>
            </w:r>
          </w:p>
        </w:tc>
        <w:tc>
          <w:tcPr>
            <w:tcW w:w="1580" w:type="dxa"/>
          </w:tcPr>
          <w:p w14:paraId="3CFD3D73" w14:textId="77777777" w:rsidR="00AE475B" w:rsidRDefault="00000000">
            <w:pPr>
              <w:rPr>
                <w:rFonts w:ascii="Arial" w:eastAsia="Arial" w:hAnsi="Arial" w:cs="Arial"/>
                <w:i/>
                <w:sz w:val="18"/>
                <w:szCs w:val="18"/>
              </w:rPr>
            </w:pPr>
            <w:r>
              <w:rPr>
                <w:rFonts w:ascii="Arial" w:eastAsia="Arial" w:hAnsi="Arial" w:cs="Arial"/>
                <w:i/>
                <w:sz w:val="18"/>
                <w:szCs w:val="18"/>
              </w:rPr>
              <w:t>Sprint 1: Carga de estados de los grifos</w:t>
            </w:r>
          </w:p>
        </w:tc>
        <w:tc>
          <w:tcPr>
            <w:tcW w:w="1580" w:type="dxa"/>
          </w:tcPr>
          <w:p w14:paraId="5A2B3BB1" w14:textId="77777777" w:rsidR="00AE475B" w:rsidRDefault="00000000">
            <w:pPr>
              <w:tabs>
                <w:tab w:val="left" w:pos="1212"/>
              </w:tabs>
              <w:rPr>
                <w:rFonts w:ascii="Arial" w:eastAsia="Arial" w:hAnsi="Arial" w:cs="Arial"/>
                <w:i/>
                <w:sz w:val="18"/>
                <w:szCs w:val="18"/>
              </w:rPr>
            </w:pPr>
            <w:r>
              <w:rPr>
                <w:rFonts w:ascii="Arial" w:eastAsia="Arial" w:hAnsi="Arial" w:cs="Arial"/>
                <w:i/>
                <w:sz w:val="18"/>
                <w:szCs w:val="18"/>
              </w:rPr>
              <w:t xml:space="preserve">Desarrollar el primer módulo, que incluye la carga de los estados de los grifos, y documentar las ceremonias de Scrum (sprint </w:t>
            </w:r>
            <w:proofErr w:type="spellStart"/>
            <w:r>
              <w:rPr>
                <w:rFonts w:ascii="Arial" w:eastAsia="Arial" w:hAnsi="Arial" w:cs="Arial"/>
                <w:i/>
                <w:sz w:val="18"/>
                <w:szCs w:val="18"/>
              </w:rPr>
              <w:t>planning</w:t>
            </w:r>
            <w:proofErr w:type="spellEnd"/>
            <w:r>
              <w:rPr>
                <w:rFonts w:ascii="Arial" w:eastAsia="Arial" w:hAnsi="Arial" w:cs="Arial"/>
                <w:i/>
                <w:sz w:val="18"/>
                <w:szCs w:val="18"/>
              </w:rPr>
              <w:t>, backlog, etc.).</w:t>
            </w:r>
          </w:p>
        </w:tc>
        <w:tc>
          <w:tcPr>
            <w:tcW w:w="1580" w:type="dxa"/>
          </w:tcPr>
          <w:p w14:paraId="479DEA1D" w14:textId="77777777" w:rsidR="00AE475B" w:rsidRDefault="00000000">
            <w:pPr>
              <w:rPr>
                <w:rFonts w:ascii="Arial" w:eastAsia="Arial" w:hAnsi="Arial" w:cs="Arial"/>
                <w:i/>
                <w:sz w:val="18"/>
                <w:szCs w:val="18"/>
              </w:rPr>
            </w:pPr>
            <w:r>
              <w:rPr>
                <w:rFonts w:ascii="Arial" w:eastAsia="Arial" w:hAnsi="Arial" w:cs="Arial"/>
                <w:i/>
                <w:sz w:val="18"/>
                <w:szCs w:val="18"/>
              </w:rPr>
              <w:t>API de grifos, herramientas de desarrollo</w:t>
            </w:r>
          </w:p>
        </w:tc>
        <w:tc>
          <w:tcPr>
            <w:tcW w:w="1580" w:type="dxa"/>
            <w:tcBorders>
              <w:right w:val="single" w:sz="4" w:space="0" w:color="FFFFFF"/>
            </w:tcBorders>
          </w:tcPr>
          <w:p w14:paraId="102B3B32" w14:textId="77777777" w:rsidR="00AE475B" w:rsidRDefault="00000000">
            <w:pPr>
              <w:rPr>
                <w:rFonts w:ascii="Arial" w:eastAsia="Arial" w:hAnsi="Arial" w:cs="Arial"/>
                <w:i/>
                <w:sz w:val="18"/>
                <w:szCs w:val="18"/>
              </w:rPr>
            </w:pPr>
            <w:r>
              <w:rPr>
                <w:rFonts w:ascii="Arial" w:eastAsia="Arial" w:hAnsi="Arial" w:cs="Arial"/>
                <w:i/>
                <w:sz w:val="18"/>
                <w:szCs w:val="18"/>
              </w:rPr>
              <w:t>3 semanas</w:t>
            </w:r>
          </w:p>
        </w:tc>
        <w:tc>
          <w:tcPr>
            <w:tcW w:w="1580" w:type="dxa"/>
            <w:tcBorders>
              <w:left w:val="single" w:sz="4" w:space="0" w:color="FFFFFF"/>
            </w:tcBorders>
            <w:shd w:val="clear" w:color="auto" w:fill="D9D9D9"/>
          </w:tcPr>
          <w:p w14:paraId="658AACC7" w14:textId="77777777" w:rsidR="00AE475B" w:rsidRDefault="00000000">
            <w:pPr>
              <w:rPr>
                <w:rFonts w:ascii="Arial" w:eastAsia="Arial" w:hAnsi="Arial" w:cs="Arial"/>
                <w:i/>
                <w:sz w:val="18"/>
                <w:szCs w:val="18"/>
              </w:rPr>
            </w:pPr>
            <w:proofErr w:type="spellStart"/>
            <w:r>
              <w:rPr>
                <w:rFonts w:ascii="Arial" w:eastAsia="Arial" w:hAnsi="Arial" w:cs="Arial"/>
                <w:i/>
                <w:sz w:val="18"/>
                <w:szCs w:val="18"/>
              </w:rPr>
              <w:t>Matius</w:t>
            </w:r>
            <w:proofErr w:type="spellEnd"/>
            <w:r>
              <w:rPr>
                <w:rFonts w:ascii="Arial" w:eastAsia="Arial" w:hAnsi="Arial" w:cs="Arial"/>
                <w:i/>
                <w:sz w:val="18"/>
                <w:szCs w:val="18"/>
              </w:rPr>
              <w:t xml:space="preserve"> Alcaino, Benjamín Mendoza y Beatriz Orellana</w:t>
            </w:r>
          </w:p>
        </w:tc>
        <w:tc>
          <w:tcPr>
            <w:tcW w:w="1581" w:type="dxa"/>
          </w:tcPr>
          <w:p w14:paraId="1413304D" w14:textId="77777777" w:rsidR="00AE475B" w:rsidRDefault="00000000">
            <w:pPr>
              <w:rPr>
                <w:rFonts w:ascii="Arial" w:eastAsia="Arial" w:hAnsi="Arial" w:cs="Arial"/>
                <w:i/>
                <w:sz w:val="18"/>
                <w:szCs w:val="18"/>
              </w:rPr>
            </w:pPr>
            <w:r>
              <w:rPr>
                <w:rFonts w:ascii="Arial" w:eastAsia="Arial" w:hAnsi="Arial" w:cs="Arial"/>
                <w:i/>
                <w:sz w:val="18"/>
                <w:szCs w:val="18"/>
              </w:rPr>
              <w:t>Dificultad: Sincronización de la carga de datos en tiempo real.</w:t>
            </w:r>
          </w:p>
        </w:tc>
      </w:tr>
      <w:tr w:rsidR="00AE475B" w14:paraId="04D92D1A" w14:textId="77777777">
        <w:trPr>
          <w:jc w:val="center"/>
        </w:trPr>
        <w:tc>
          <w:tcPr>
            <w:tcW w:w="1580" w:type="dxa"/>
          </w:tcPr>
          <w:p w14:paraId="4CD93FA7" w14:textId="77777777" w:rsidR="00AE475B" w:rsidRDefault="00000000">
            <w:pPr>
              <w:rPr>
                <w:rFonts w:ascii="Arial" w:eastAsia="Arial" w:hAnsi="Arial" w:cs="Arial"/>
                <w:i/>
                <w:sz w:val="18"/>
                <w:szCs w:val="18"/>
              </w:rPr>
            </w:pPr>
            <w:r>
              <w:rPr>
                <w:rFonts w:ascii="Arial" w:eastAsia="Arial" w:hAnsi="Arial" w:cs="Arial"/>
                <w:i/>
                <w:sz w:val="18"/>
                <w:szCs w:val="18"/>
              </w:rPr>
              <w:t>Segundo ciclo de desarrollo</w:t>
            </w:r>
          </w:p>
        </w:tc>
        <w:tc>
          <w:tcPr>
            <w:tcW w:w="1580" w:type="dxa"/>
          </w:tcPr>
          <w:p w14:paraId="456BBA5E" w14:textId="77777777" w:rsidR="00AE475B" w:rsidRDefault="00000000">
            <w:pPr>
              <w:rPr>
                <w:rFonts w:ascii="Arial" w:eastAsia="Arial" w:hAnsi="Arial" w:cs="Arial"/>
                <w:i/>
                <w:sz w:val="18"/>
                <w:szCs w:val="18"/>
              </w:rPr>
            </w:pPr>
            <w:r>
              <w:rPr>
                <w:rFonts w:ascii="Arial" w:eastAsia="Arial" w:hAnsi="Arial" w:cs="Arial"/>
                <w:i/>
                <w:sz w:val="18"/>
                <w:szCs w:val="18"/>
              </w:rPr>
              <w:t>Sprint 2: Búsqueda de grifos y emergencias</w:t>
            </w:r>
          </w:p>
        </w:tc>
        <w:tc>
          <w:tcPr>
            <w:tcW w:w="1580" w:type="dxa"/>
          </w:tcPr>
          <w:p w14:paraId="50D973AD" w14:textId="77777777" w:rsidR="00AE475B" w:rsidRDefault="00000000">
            <w:pPr>
              <w:tabs>
                <w:tab w:val="left" w:pos="1212"/>
              </w:tabs>
              <w:rPr>
                <w:rFonts w:ascii="Arial" w:eastAsia="Arial" w:hAnsi="Arial" w:cs="Arial"/>
                <w:i/>
                <w:sz w:val="18"/>
                <w:szCs w:val="18"/>
              </w:rPr>
            </w:pPr>
            <w:r>
              <w:rPr>
                <w:rFonts w:ascii="Arial" w:eastAsia="Arial" w:hAnsi="Arial" w:cs="Arial"/>
                <w:i/>
                <w:sz w:val="18"/>
                <w:szCs w:val="18"/>
              </w:rPr>
              <w:t>Desarrollar el módulo de búsqueda de grifos y emergencias, y documentar las ceremonias de Scrum.</w:t>
            </w:r>
          </w:p>
        </w:tc>
        <w:tc>
          <w:tcPr>
            <w:tcW w:w="1580" w:type="dxa"/>
          </w:tcPr>
          <w:p w14:paraId="41379149" w14:textId="77777777" w:rsidR="00AE475B" w:rsidRDefault="00000000">
            <w:pPr>
              <w:rPr>
                <w:rFonts w:ascii="Arial" w:eastAsia="Arial" w:hAnsi="Arial" w:cs="Arial"/>
                <w:i/>
                <w:sz w:val="18"/>
                <w:szCs w:val="18"/>
              </w:rPr>
            </w:pPr>
            <w:r>
              <w:rPr>
                <w:rFonts w:ascii="Arial" w:eastAsia="Arial" w:hAnsi="Arial" w:cs="Arial"/>
                <w:i/>
                <w:sz w:val="18"/>
                <w:szCs w:val="18"/>
              </w:rPr>
              <w:t>API de búsqueda, herramientas de desarrollo</w:t>
            </w:r>
          </w:p>
        </w:tc>
        <w:tc>
          <w:tcPr>
            <w:tcW w:w="1580" w:type="dxa"/>
            <w:tcBorders>
              <w:right w:val="single" w:sz="4" w:space="0" w:color="FFFFFF"/>
            </w:tcBorders>
          </w:tcPr>
          <w:p w14:paraId="0BCD6468" w14:textId="77777777" w:rsidR="00AE475B" w:rsidRDefault="00000000">
            <w:pPr>
              <w:rPr>
                <w:rFonts w:ascii="Arial" w:eastAsia="Arial" w:hAnsi="Arial" w:cs="Arial"/>
                <w:i/>
                <w:sz w:val="18"/>
                <w:szCs w:val="18"/>
              </w:rPr>
            </w:pPr>
            <w:r>
              <w:rPr>
                <w:rFonts w:ascii="Arial" w:eastAsia="Arial" w:hAnsi="Arial" w:cs="Arial"/>
                <w:i/>
                <w:sz w:val="18"/>
                <w:szCs w:val="18"/>
              </w:rPr>
              <w:t>3 semanas</w:t>
            </w:r>
          </w:p>
        </w:tc>
        <w:tc>
          <w:tcPr>
            <w:tcW w:w="1580" w:type="dxa"/>
            <w:tcBorders>
              <w:left w:val="single" w:sz="4" w:space="0" w:color="FFFFFF"/>
            </w:tcBorders>
            <w:shd w:val="clear" w:color="auto" w:fill="D9D9D9"/>
          </w:tcPr>
          <w:p w14:paraId="619196D0" w14:textId="77777777" w:rsidR="00AE475B" w:rsidRDefault="00000000">
            <w:pPr>
              <w:rPr>
                <w:rFonts w:ascii="Arial" w:eastAsia="Arial" w:hAnsi="Arial" w:cs="Arial"/>
                <w:i/>
                <w:sz w:val="18"/>
                <w:szCs w:val="18"/>
              </w:rPr>
            </w:pPr>
            <w:proofErr w:type="spellStart"/>
            <w:r>
              <w:rPr>
                <w:rFonts w:ascii="Arial" w:eastAsia="Arial" w:hAnsi="Arial" w:cs="Arial"/>
                <w:i/>
                <w:sz w:val="18"/>
                <w:szCs w:val="18"/>
              </w:rPr>
              <w:t>Matius</w:t>
            </w:r>
            <w:proofErr w:type="spellEnd"/>
            <w:r>
              <w:rPr>
                <w:rFonts w:ascii="Arial" w:eastAsia="Arial" w:hAnsi="Arial" w:cs="Arial"/>
                <w:i/>
                <w:sz w:val="18"/>
                <w:szCs w:val="18"/>
              </w:rPr>
              <w:t xml:space="preserve"> Alcaino, Benjamín Mendoza y Beatriz Orellana</w:t>
            </w:r>
          </w:p>
        </w:tc>
        <w:tc>
          <w:tcPr>
            <w:tcW w:w="1581" w:type="dxa"/>
          </w:tcPr>
          <w:p w14:paraId="295389C6" w14:textId="77777777" w:rsidR="00AE475B" w:rsidRDefault="00000000">
            <w:pPr>
              <w:rPr>
                <w:rFonts w:ascii="Arial" w:eastAsia="Arial" w:hAnsi="Arial" w:cs="Arial"/>
                <w:i/>
                <w:sz w:val="18"/>
                <w:szCs w:val="18"/>
              </w:rPr>
            </w:pPr>
            <w:r>
              <w:rPr>
                <w:rFonts w:ascii="Arial" w:eastAsia="Arial" w:hAnsi="Arial" w:cs="Arial"/>
                <w:i/>
                <w:sz w:val="18"/>
                <w:szCs w:val="18"/>
              </w:rPr>
              <w:t xml:space="preserve">Facilitador: </w:t>
            </w:r>
            <w:proofErr w:type="spellStart"/>
            <w:r>
              <w:rPr>
                <w:rFonts w:ascii="Arial" w:eastAsia="Arial" w:hAnsi="Arial" w:cs="Arial"/>
                <w:i/>
                <w:sz w:val="18"/>
                <w:szCs w:val="18"/>
              </w:rPr>
              <w:t>APIs</w:t>
            </w:r>
            <w:proofErr w:type="spellEnd"/>
            <w:r>
              <w:rPr>
                <w:rFonts w:ascii="Arial" w:eastAsia="Arial" w:hAnsi="Arial" w:cs="Arial"/>
                <w:i/>
                <w:sz w:val="18"/>
                <w:szCs w:val="18"/>
              </w:rPr>
              <w:t xml:space="preserve"> bien documentadas para integración.</w:t>
            </w:r>
          </w:p>
        </w:tc>
      </w:tr>
      <w:tr w:rsidR="00AE475B" w14:paraId="6D254478" w14:textId="77777777">
        <w:trPr>
          <w:jc w:val="center"/>
        </w:trPr>
        <w:tc>
          <w:tcPr>
            <w:tcW w:w="1580" w:type="dxa"/>
          </w:tcPr>
          <w:p w14:paraId="1AA3EC74" w14:textId="77777777" w:rsidR="00AE475B" w:rsidRDefault="00000000">
            <w:pPr>
              <w:rPr>
                <w:rFonts w:ascii="Arial" w:eastAsia="Arial" w:hAnsi="Arial" w:cs="Arial"/>
                <w:i/>
                <w:sz w:val="18"/>
                <w:szCs w:val="18"/>
              </w:rPr>
            </w:pPr>
            <w:r>
              <w:rPr>
                <w:rFonts w:ascii="Arial" w:eastAsia="Arial" w:hAnsi="Arial" w:cs="Arial"/>
                <w:i/>
                <w:sz w:val="18"/>
                <w:szCs w:val="18"/>
              </w:rPr>
              <w:t>Tercer ciclo de desarrollo</w:t>
            </w:r>
          </w:p>
        </w:tc>
        <w:tc>
          <w:tcPr>
            <w:tcW w:w="1580" w:type="dxa"/>
          </w:tcPr>
          <w:p w14:paraId="1DB2E5D9" w14:textId="77777777" w:rsidR="00AE475B" w:rsidRDefault="00000000">
            <w:pPr>
              <w:tabs>
                <w:tab w:val="left" w:pos="200"/>
              </w:tabs>
              <w:rPr>
                <w:rFonts w:ascii="Arial" w:eastAsia="Arial" w:hAnsi="Arial" w:cs="Arial"/>
                <w:i/>
                <w:sz w:val="18"/>
                <w:szCs w:val="18"/>
              </w:rPr>
            </w:pPr>
            <w:r>
              <w:rPr>
                <w:rFonts w:ascii="Arial" w:eastAsia="Arial" w:hAnsi="Arial" w:cs="Arial"/>
                <w:i/>
                <w:sz w:val="18"/>
                <w:szCs w:val="18"/>
              </w:rPr>
              <w:tab/>
              <w:t>Sprint 3: Georreferenciación</w:t>
            </w:r>
          </w:p>
        </w:tc>
        <w:tc>
          <w:tcPr>
            <w:tcW w:w="1580" w:type="dxa"/>
          </w:tcPr>
          <w:p w14:paraId="73288926" w14:textId="77777777" w:rsidR="00AE475B" w:rsidRDefault="00000000">
            <w:pPr>
              <w:tabs>
                <w:tab w:val="left" w:pos="1212"/>
              </w:tabs>
              <w:rPr>
                <w:rFonts w:ascii="Arial" w:eastAsia="Arial" w:hAnsi="Arial" w:cs="Arial"/>
                <w:i/>
                <w:sz w:val="18"/>
                <w:szCs w:val="18"/>
              </w:rPr>
            </w:pPr>
            <w:r>
              <w:rPr>
                <w:rFonts w:ascii="Arial" w:eastAsia="Arial" w:hAnsi="Arial" w:cs="Arial"/>
                <w:i/>
                <w:sz w:val="18"/>
                <w:szCs w:val="18"/>
              </w:rPr>
              <w:t>Implementar el módulo de georreferenciación para la localización de grifos y emergencias. Documentar el proceso.</w:t>
            </w:r>
          </w:p>
        </w:tc>
        <w:tc>
          <w:tcPr>
            <w:tcW w:w="1580" w:type="dxa"/>
          </w:tcPr>
          <w:p w14:paraId="75227668" w14:textId="77777777" w:rsidR="00AE475B" w:rsidRDefault="00000000">
            <w:pPr>
              <w:rPr>
                <w:rFonts w:ascii="Arial" w:eastAsia="Arial" w:hAnsi="Arial" w:cs="Arial"/>
                <w:i/>
                <w:sz w:val="18"/>
                <w:szCs w:val="18"/>
              </w:rPr>
            </w:pPr>
            <w:r>
              <w:rPr>
                <w:rFonts w:ascii="Arial" w:eastAsia="Arial" w:hAnsi="Arial" w:cs="Arial"/>
                <w:i/>
                <w:sz w:val="18"/>
                <w:szCs w:val="18"/>
              </w:rPr>
              <w:t>API de geolocalización, herramientas de desarrollo</w:t>
            </w:r>
          </w:p>
        </w:tc>
        <w:tc>
          <w:tcPr>
            <w:tcW w:w="1580" w:type="dxa"/>
            <w:tcBorders>
              <w:right w:val="single" w:sz="4" w:space="0" w:color="FFFFFF"/>
            </w:tcBorders>
          </w:tcPr>
          <w:p w14:paraId="46255A82" w14:textId="77777777" w:rsidR="00AE475B" w:rsidRDefault="00000000">
            <w:pPr>
              <w:rPr>
                <w:rFonts w:ascii="Arial" w:eastAsia="Arial" w:hAnsi="Arial" w:cs="Arial"/>
                <w:i/>
                <w:sz w:val="18"/>
                <w:szCs w:val="18"/>
              </w:rPr>
            </w:pPr>
            <w:r>
              <w:rPr>
                <w:rFonts w:ascii="Arial" w:eastAsia="Arial" w:hAnsi="Arial" w:cs="Arial"/>
                <w:i/>
                <w:sz w:val="18"/>
                <w:szCs w:val="18"/>
              </w:rPr>
              <w:t>3 semanas</w:t>
            </w:r>
          </w:p>
        </w:tc>
        <w:tc>
          <w:tcPr>
            <w:tcW w:w="1580" w:type="dxa"/>
            <w:tcBorders>
              <w:left w:val="single" w:sz="4" w:space="0" w:color="FFFFFF"/>
            </w:tcBorders>
            <w:shd w:val="clear" w:color="auto" w:fill="D9D9D9"/>
          </w:tcPr>
          <w:p w14:paraId="220E0844" w14:textId="77777777" w:rsidR="00AE475B" w:rsidRDefault="00000000">
            <w:pPr>
              <w:rPr>
                <w:rFonts w:ascii="Arial" w:eastAsia="Arial" w:hAnsi="Arial" w:cs="Arial"/>
                <w:i/>
                <w:sz w:val="18"/>
                <w:szCs w:val="18"/>
              </w:rPr>
            </w:pPr>
            <w:proofErr w:type="spellStart"/>
            <w:r>
              <w:rPr>
                <w:rFonts w:ascii="Arial" w:eastAsia="Arial" w:hAnsi="Arial" w:cs="Arial"/>
                <w:i/>
                <w:sz w:val="18"/>
                <w:szCs w:val="18"/>
              </w:rPr>
              <w:t>Matius</w:t>
            </w:r>
            <w:proofErr w:type="spellEnd"/>
            <w:r>
              <w:rPr>
                <w:rFonts w:ascii="Arial" w:eastAsia="Arial" w:hAnsi="Arial" w:cs="Arial"/>
                <w:i/>
                <w:sz w:val="18"/>
                <w:szCs w:val="18"/>
              </w:rPr>
              <w:t xml:space="preserve"> Alcaino, Benjamín Mendoza y Beatriz Orellana</w:t>
            </w:r>
          </w:p>
        </w:tc>
        <w:tc>
          <w:tcPr>
            <w:tcW w:w="1581" w:type="dxa"/>
          </w:tcPr>
          <w:p w14:paraId="0F5FE6C8" w14:textId="77777777" w:rsidR="00AE475B" w:rsidRDefault="00000000">
            <w:pPr>
              <w:rPr>
                <w:rFonts w:ascii="Arial" w:eastAsia="Arial" w:hAnsi="Arial" w:cs="Arial"/>
                <w:i/>
                <w:sz w:val="18"/>
                <w:szCs w:val="18"/>
              </w:rPr>
            </w:pPr>
            <w:r>
              <w:rPr>
                <w:rFonts w:ascii="Arial" w:eastAsia="Arial" w:hAnsi="Arial" w:cs="Arial"/>
                <w:i/>
                <w:sz w:val="18"/>
                <w:szCs w:val="18"/>
              </w:rPr>
              <w:t>Dificultad: Integración de datos en tiempo real.</w:t>
            </w:r>
          </w:p>
        </w:tc>
      </w:tr>
      <w:tr w:rsidR="00AE475B" w14:paraId="7EAB7283" w14:textId="77777777">
        <w:trPr>
          <w:jc w:val="center"/>
        </w:trPr>
        <w:tc>
          <w:tcPr>
            <w:tcW w:w="1580" w:type="dxa"/>
          </w:tcPr>
          <w:p w14:paraId="49C0AA2D" w14:textId="77777777" w:rsidR="00AE475B" w:rsidRDefault="00000000">
            <w:pPr>
              <w:rPr>
                <w:rFonts w:ascii="Arial" w:eastAsia="Arial" w:hAnsi="Arial" w:cs="Arial"/>
                <w:i/>
                <w:sz w:val="18"/>
                <w:szCs w:val="18"/>
              </w:rPr>
            </w:pPr>
            <w:r>
              <w:rPr>
                <w:rFonts w:ascii="Arial" w:eastAsia="Arial" w:hAnsi="Arial" w:cs="Arial"/>
                <w:i/>
                <w:sz w:val="18"/>
                <w:szCs w:val="18"/>
              </w:rPr>
              <w:t>Verificación y validación del sistema</w:t>
            </w:r>
          </w:p>
        </w:tc>
        <w:tc>
          <w:tcPr>
            <w:tcW w:w="1580" w:type="dxa"/>
          </w:tcPr>
          <w:p w14:paraId="7F4D607A" w14:textId="77777777" w:rsidR="00AE475B" w:rsidRDefault="00000000">
            <w:pPr>
              <w:rPr>
                <w:rFonts w:ascii="Arial" w:eastAsia="Arial" w:hAnsi="Arial" w:cs="Arial"/>
                <w:i/>
                <w:sz w:val="18"/>
                <w:szCs w:val="18"/>
              </w:rPr>
            </w:pPr>
            <w:r>
              <w:rPr>
                <w:rFonts w:ascii="Arial" w:eastAsia="Arial" w:hAnsi="Arial" w:cs="Arial"/>
                <w:i/>
                <w:sz w:val="18"/>
                <w:szCs w:val="18"/>
              </w:rPr>
              <w:t>Validación y Verificación</w:t>
            </w:r>
          </w:p>
        </w:tc>
        <w:tc>
          <w:tcPr>
            <w:tcW w:w="1580" w:type="dxa"/>
          </w:tcPr>
          <w:p w14:paraId="567B2A3F" w14:textId="77777777" w:rsidR="00AE475B" w:rsidRDefault="00000000">
            <w:pPr>
              <w:tabs>
                <w:tab w:val="left" w:pos="1212"/>
              </w:tabs>
              <w:rPr>
                <w:rFonts w:ascii="Arial" w:eastAsia="Arial" w:hAnsi="Arial" w:cs="Arial"/>
                <w:i/>
                <w:sz w:val="18"/>
                <w:szCs w:val="18"/>
              </w:rPr>
            </w:pPr>
            <w:r>
              <w:rPr>
                <w:rFonts w:ascii="Arial" w:eastAsia="Arial" w:hAnsi="Arial" w:cs="Arial"/>
                <w:i/>
                <w:sz w:val="18"/>
                <w:szCs w:val="18"/>
              </w:rPr>
              <w:t>Realizar la validación y verificación de los entregables para asegurar que cumplen con los requisitos.</w:t>
            </w:r>
          </w:p>
        </w:tc>
        <w:tc>
          <w:tcPr>
            <w:tcW w:w="1580" w:type="dxa"/>
          </w:tcPr>
          <w:p w14:paraId="4E108B87" w14:textId="77777777" w:rsidR="00AE475B" w:rsidRDefault="00000000">
            <w:pPr>
              <w:rPr>
                <w:rFonts w:ascii="Arial" w:eastAsia="Arial" w:hAnsi="Arial" w:cs="Arial"/>
                <w:i/>
                <w:sz w:val="18"/>
                <w:szCs w:val="18"/>
              </w:rPr>
            </w:pPr>
            <w:r>
              <w:rPr>
                <w:rFonts w:ascii="Arial" w:eastAsia="Arial" w:hAnsi="Arial" w:cs="Arial"/>
                <w:i/>
                <w:sz w:val="18"/>
                <w:szCs w:val="18"/>
              </w:rPr>
              <w:t>Herramientas de pruebas, documentación de V&amp;V</w:t>
            </w:r>
          </w:p>
        </w:tc>
        <w:tc>
          <w:tcPr>
            <w:tcW w:w="1580" w:type="dxa"/>
            <w:tcBorders>
              <w:right w:val="single" w:sz="4" w:space="0" w:color="FFFFFF"/>
            </w:tcBorders>
          </w:tcPr>
          <w:p w14:paraId="6BC58F4F" w14:textId="77777777" w:rsidR="00AE475B" w:rsidRDefault="00000000">
            <w:pPr>
              <w:rPr>
                <w:rFonts w:ascii="Arial" w:eastAsia="Arial" w:hAnsi="Arial" w:cs="Arial"/>
                <w:i/>
                <w:sz w:val="18"/>
                <w:szCs w:val="18"/>
              </w:rPr>
            </w:pPr>
            <w:r>
              <w:rPr>
                <w:rFonts w:ascii="Arial" w:eastAsia="Arial" w:hAnsi="Arial" w:cs="Arial"/>
                <w:i/>
                <w:sz w:val="18"/>
                <w:szCs w:val="18"/>
              </w:rPr>
              <w:t>2 semanas</w:t>
            </w:r>
          </w:p>
        </w:tc>
        <w:tc>
          <w:tcPr>
            <w:tcW w:w="1580" w:type="dxa"/>
            <w:tcBorders>
              <w:left w:val="single" w:sz="4" w:space="0" w:color="FFFFFF"/>
            </w:tcBorders>
            <w:shd w:val="clear" w:color="auto" w:fill="D9D9D9"/>
          </w:tcPr>
          <w:p w14:paraId="1517BEAA" w14:textId="77777777" w:rsidR="00AE475B" w:rsidRDefault="00000000">
            <w:pPr>
              <w:rPr>
                <w:rFonts w:ascii="Arial" w:eastAsia="Arial" w:hAnsi="Arial" w:cs="Arial"/>
                <w:i/>
                <w:sz w:val="18"/>
                <w:szCs w:val="18"/>
              </w:rPr>
            </w:pPr>
            <w:proofErr w:type="spellStart"/>
            <w:r>
              <w:rPr>
                <w:rFonts w:ascii="Arial" w:eastAsia="Arial" w:hAnsi="Arial" w:cs="Arial"/>
                <w:i/>
                <w:sz w:val="18"/>
                <w:szCs w:val="18"/>
              </w:rPr>
              <w:t>Matius</w:t>
            </w:r>
            <w:proofErr w:type="spellEnd"/>
            <w:r>
              <w:rPr>
                <w:rFonts w:ascii="Arial" w:eastAsia="Arial" w:hAnsi="Arial" w:cs="Arial"/>
                <w:i/>
                <w:sz w:val="18"/>
                <w:szCs w:val="18"/>
              </w:rPr>
              <w:t xml:space="preserve"> Alcaino</w:t>
            </w:r>
          </w:p>
        </w:tc>
        <w:tc>
          <w:tcPr>
            <w:tcW w:w="1581" w:type="dxa"/>
          </w:tcPr>
          <w:p w14:paraId="4AFA4810" w14:textId="77777777" w:rsidR="00AE475B" w:rsidRDefault="00000000">
            <w:pPr>
              <w:rPr>
                <w:rFonts w:ascii="Arial" w:eastAsia="Arial" w:hAnsi="Arial" w:cs="Arial"/>
                <w:i/>
                <w:sz w:val="18"/>
                <w:szCs w:val="18"/>
              </w:rPr>
            </w:pPr>
            <w:r>
              <w:rPr>
                <w:rFonts w:ascii="Arial" w:eastAsia="Arial" w:hAnsi="Arial" w:cs="Arial"/>
                <w:i/>
                <w:sz w:val="18"/>
                <w:szCs w:val="18"/>
              </w:rPr>
              <w:t>Dificultad: Complejidad en el testeo.</w:t>
            </w:r>
          </w:p>
        </w:tc>
      </w:tr>
      <w:tr w:rsidR="00AE475B" w14:paraId="410DC571" w14:textId="77777777">
        <w:trPr>
          <w:jc w:val="center"/>
        </w:trPr>
        <w:tc>
          <w:tcPr>
            <w:tcW w:w="1580" w:type="dxa"/>
          </w:tcPr>
          <w:p w14:paraId="12551097" w14:textId="77777777" w:rsidR="00AE475B" w:rsidRDefault="00000000">
            <w:pPr>
              <w:rPr>
                <w:rFonts w:ascii="Arial" w:eastAsia="Arial" w:hAnsi="Arial" w:cs="Arial"/>
                <w:i/>
                <w:sz w:val="18"/>
                <w:szCs w:val="18"/>
              </w:rPr>
            </w:pPr>
            <w:r>
              <w:rPr>
                <w:rFonts w:ascii="Arial" w:eastAsia="Arial" w:hAnsi="Arial" w:cs="Arial"/>
                <w:i/>
                <w:sz w:val="18"/>
                <w:szCs w:val="18"/>
              </w:rPr>
              <w:t>Presentación final del proyecto</w:t>
            </w:r>
          </w:p>
        </w:tc>
        <w:tc>
          <w:tcPr>
            <w:tcW w:w="1580" w:type="dxa"/>
          </w:tcPr>
          <w:p w14:paraId="646A3437" w14:textId="77777777" w:rsidR="00AE475B" w:rsidRDefault="00000000">
            <w:pPr>
              <w:rPr>
                <w:rFonts w:ascii="Arial" w:eastAsia="Arial" w:hAnsi="Arial" w:cs="Arial"/>
                <w:i/>
                <w:sz w:val="18"/>
                <w:szCs w:val="18"/>
              </w:rPr>
            </w:pPr>
            <w:r>
              <w:rPr>
                <w:rFonts w:ascii="Arial" w:eastAsia="Arial" w:hAnsi="Arial" w:cs="Arial"/>
                <w:i/>
                <w:sz w:val="18"/>
                <w:szCs w:val="18"/>
              </w:rPr>
              <w:t>Presentación de la Solución Global</w:t>
            </w:r>
          </w:p>
        </w:tc>
        <w:tc>
          <w:tcPr>
            <w:tcW w:w="1580" w:type="dxa"/>
          </w:tcPr>
          <w:p w14:paraId="59620722" w14:textId="77777777" w:rsidR="00AE475B" w:rsidRDefault="00000000">
            <w:pPr>
              <w:rPr>
                <w:rFonts w:ascii="Arial" w:eastAsia="Arial" w:hAnsi="Arial" w:cs="Arial"/>
                <w:i/>
                <w:sz w:val="18"/>
                <w:szCs w:val="18"/>
              </w:rPr>
            </w:pPr>
            <w:r>
              <w:rPr>
                <w:rFonts w:ascii="Arial" w:eastAsia="Arial" w:hAnsi="Arial" w:cs="Arial"/>
                <w:i/>
                <w:sz w:val="18"/>
                <w:szCs w:val="18"/>
              </w:rPr>
              <w:t>Preparar un documento general que recopile todas las evidencias y presentar la solución final.</w:t>
            </w:r>
          </w:p>
        </w:tc>
        <w:tc>
          <w:tcPr>
            <w:tcW w:w="1580" w:type="dxa"/>
          </w:tcPr>
          <w:p w14:paraId="20B8856F" w14:textId="77777777" w:rsidR="00AE475B" w:rsidRDefault="00000000">
            <w:pPr>
              <w:rPr>
                <w:rFonts w:ascii="Arial" w:eastAsia="Arial" w:hAnsi="Arial" w:cs="Arial"/>
                <w:i/>
                <w:sz w:val="18"/>
                <w:szCs w:val="18"/>
              </w:rPr>
            </w:pPr>
            <w:r>
              <w:rPr>
                <w:rFonts w:ascii="Arial" w:eastAsia="Arial" w:hAnsi="Arial" w:cs="Arial"/>
                <w:i/>
                <w:sz w:val="18"/>
                <w:szCs w:val="18"/>
              </w:rPr>
              <w:t>Herramientas de documentación, presentación</w:t>
            </w:r>
          </w:p>
        </w:tc>
        <w:tc>
          <w:tcPr>
            <w:tcW w:w="1580" w:type="dxa"/>
            <w:tcBorders>
              <w:right w:val="single" w:sz="4" w:space="0" w:color="FFFFFF"/>
            </w:tcBorders>
          </w:tcPr>
          <w:p w14:paraId="61E3C43F" w14:textId="77777777" w:rsidR="00AE475B" w:rsidRDefault="00000000">
            <w:pPr>
              <w:rPr>
                <w:rFonts w:ascii="Arial" w:eastAsia="Arial" w:hAnsi="Arial" w:cs="Arial"/>
                <w:i/>
                <w:sz w:val="18"/>
                <w:szCs w:val="18"/>
              </w:rPr>
            </w:pPr>
            <w:r>
              <w:rPr>
                <w:rFonts w:ascii="Arial" w:eastAsia="Arial" w:hAnsi="Arial" w:cs="Arial"/>
                <w:i/>
                <w:sz w:val="18"/>
                <w:szCs w:val="18"/>
              </w:rPr>
              <w:t>1 semana</w:t>
            </w:r>
          </w:p>
        </w:tc>
        <w:tc>
          <w:tcPr>
            <w:tcW w:w="1580" w:type="dxa"/>
            <w:tcBorders>
              <w:left w:val="single" w:sz="4" w:space="0" w:color="FFFFFF"/>
            </w:tcBorders>
            <w:shd w:val="clear" w:color="auto" w:fill="D9D9D9"/>
          </w:tcPr>
          <w:p w14:paraId="79EC8551" w14:textId="77777777" w:rsidR="00AE475B" w:rsidRDefault="00000000">
            <w:pPr>
              <w:rPr>
                <w:rFonts w:ascii="Arial" w:eastAsia="Arial" w:hAnsi="Arial" w:cs="Arial"/>
                <w:i/>
                <w:sz w:val="18"/>
                <w:szCs w:val="18"/>
              </w:rPr>
            </w:pPr>
            <w:r>
              <w:rPr>
                <w:rFonts w:ascii="Arial" w:eastAsia="Arial" w:hAnsi="Arial" w:cs="Arial"/>
                <w:i/>
                <w:sz w:val="18"/>
                <w:szCs w:val="18"/>
              </w:rPr>
              <w:t>Benjamín Mendoza</w:t>
            </w:r>
          </w:p>
        </w:tc>
        <w:tc>
          <w:tcPr>
            <w:tcW w:w="1581" w:type="dxa"/>
          </w:tcPr>
          <w:p w14:paraId="01C36BDE" w14:textId="77777777" w:rsidR="00AE475B" w:rsidRDefault="00000000">
            <w:pPr>
              <w:rPr>
                <w:rFonts w:ascii="Arial" w:eastAsia="Arial" w:hAnsi="Arial" w:cs="Arial"/>
                <w:i/>
                <w:sz w:val="18"/>
                <w:szCs w:val="18"/>
              </w:rPr>
            </w:pPr>
            <w:r>
              <w:rPr>
                <w:rFonts w:ascii="Arial" w:eastAsia="Arial" w:hAnsi="Arial" w:cs="Arial"/>
                <w:i/>
                <w:sz w:val="18"/>
                <w:szCs w:val="18"/>
              </w:rPr>
              <w:t>Facilitador: Documentación clara y bien organizada.</w:t>
            </w:r>
          </w:p>
        </w:tc>
      </w:tr>
      <w:tr w:rsidR="00AE475B" w14:paraId="55273E7F" w14:textId="77777777">
        <w:trPr>
          <w:jc w:val="center"/>
        </w:trPr>
        <w:tc>
          <w:tcPr>
            <w:tcW w:w="1580" w:type="dxa"/>
          </w:tcPr>
          <w:p w14:paraId="485C56D2" w14:textId="77777777" w:rsidR="00AE475B" w:rsidRDefault="00000000">
            <w:pPr>
              <w:rPr>
                <w:rFonts w:ascii="Arial" w:eastAsia="Arial" w:hAnsi="Arial" w:cs="Arial"/>
                <w:i/>
                <w:sz w:val="18"/>
                <w:szCs w:val="18"/>
              </w:rPr>
            </w:pPr>
            <w:r>
              <w:rPr>
                <w:rFonts w:ascii="Arial" w:eastAsia="Arial" w:hAnsi="Arial" w:cs="Arial"/>
                <w:i/>
                <w:sz w:val="18"/>
                <w:szCs w:val="18"/>
              </w:rPr>
              <w:t>Evaluación final y aprendizaje</w:t>
            </w:r>
          </w:p>
        </w:tc>
        <w:tc>
          <w:tcPr>
            <w:tcW w:w="1580" w:type="dxa"/>
          </w:tcPr>
          <w:p w14:paraId="197B8DCF" w14:textId="77777777" w:rsidR="00AE475B" w:rsidRDefault="00000000">
            <w:pPr>
              <w:rPr>
                <w:rFonts w:ascii="Arial" w:eastAsia="Arial" w:hAnsi="Arial" w:cs="Arial"/>
                <w:i/>
                <w:sz w:val="18"/>
                <w:szCs w:val="18"/>
              </w:rPr>
            </w:pPr>
            <w:r>
              <w:rPr>
                <w:rFonts w:ascii="Arial" w:eastAsia="Arial" w:hAnsi="Arial" w:cs="Arial"/>
                <w:i/>
                <w:sz w:val="18"/>
                <w:szCs w:val="18"/>
              </w:rPr>
              <w:t>Retrospectiva del Proyecto</w:t>
            </w:r>
          </w:p>
        </w:tc>
        <w:tc>
          <w:tcPr>
            <w:tcW w:w="1580" w:type="dxa"/>
          </w:tcPr>
          <w:p w14:paraId="33FBF7AC" w14:textId="77777777" w:rsidR="00AE475B" w:rsidRDefault="00000000">
            <w:pPr>
              <w:rPr>
                <w:rFonts w:ascii="Arial" w:eastAsia="Arial" w:hAnsi="Arial" w:cs="Arial"/>
                <w:i/>
                <w:sz w:val="18"/>
                <w:szCs w:val="18"/>
              </w:rPr>
            </w:pPr>
            <w:r>
              <w:rPr>
                <w:rFonts w:ascii="Arial" w:eastAsia="Arial" w:hAnsi="Arial" w:cs="Arial"/>
                <w:i/>
                <w:sz w:val="18"/>
                <w:szCs w:val="18"/>
              </w:rPr>
              <w:t>Realizar una retrospectiva del proyecto para identificar áreas de mejora. Crear un documento final de retrospectiva.</w:t>
            </w:r>
          </w:p>
        </w:tc>
        <w:tc>
          <w:tcPr>
            <w:tcW w:w="1580" w:type="dxa"/>
          </w:tcPr>
          <w:p w14:paraId="6459412C" w14:textId="77777777" w:rsidR="00AE475B" w:rsidRDefault="00000000">
            <w:pPr>
              <w:rPr>
                <w:rFonts w:ascii="Arial" w:eastAsia="Arial" w:hAnsi="Arial" w:cs="Arial"/>
                <w:i/>
                <w:sz w:val="18"/>
                <w:szCs w:val="18"/>
              </w:rPr>
            </w:pPr>
            <w:r>
              <w:rPr>
                <w:rFonts w:ascii="Arial" w:eastAsia="Arial" w:hAnsi="Arial" w:cs="Arial"/>
                <w:i/>
                <w:sz w:val="18"/>
                <w:szCs w:val="18"/>
              </w:rPr>
              <w:t xml:space="preserve">Reunión de equipo, herramientas de </w:t>
            </w:r>
            <w:proofErr w:type="spellStart"/>
            <w:r>
              <w:rPr>
                <w:rFonts w:ascii="Arial" w:eastAsia="Arial" w:hAnsi="Arial" w:cs="Arial"/>
                <w:i/>
                <w:sz w:val="18"/>
                <w:szCs w:val="18"/>
              </w:rPr>
              <w:t>feedback</w:t>
            </w:r>
            <w:proofErr w:type="spellEnd"/>
          </w:p>
        </w:tc>
        <w:tc>
          <w:tcPr>
            <w:tcW w:w="1580" w:type="dxa"/>
            <w:tcBorders>
              <w:right w:val="single" w:sz="4" w:space="0" w:color="FFFFFF"/>
            </w:tcBorders>
          </w:tcPr>
          <w:p w14:paraId="4F261DF5" w14:textId="77777777" w:rsidR="00AE475B" w:rsidRDefault="00000000">
            <w:pPr>
              <w:rPr>
                <w:rFonts w:ascii="Arial" w:eastAsia="Arial" w:hAnsi="Arial" w:cs="Arial"/>
                <w:i/>
                <w:sz w:val="18"/>
                <w:szCs w:val="18"/>
              </w:rPr>
            </w:pPr>
            <w:r>
              <w:rPr>
                <w:rFonts w:ascii="Arial" w:eastAsia="Arial" w:hAnsi="Arial" w:cs="Arial"/>
                <w:i/>
                <w:sz w:val="18"/>
                <w:szCs w:val="18"/>
              </w:rPr>
              <w:t>1 día</w:t>
            </w:r>
          </w:p>
        </w:tc>
        <w:tc>
          <w:tcPr>
            <w:tcW w:w="1580" w:type="dxa"/>
            <w:tcBorders>
              <w:left w:val="single" w:sz="4" w:space="0" w:color="FFFFFF"/>
            </w:tcBorders>
            <w:shd w:val="clear" w:color="auto" w:fill="D9D9D9"/>
          </w:tcPr>
          <w:p w14:paraId="04582C34" w14:textId="77777777" w:rsidR="00AE475B" w:rsidRDefault="00AE475B">
            <w:pPr>
              <w:rPr>
                <w:rFonts w:ascii="Arial" w:eastAsia="Arial" w:hAnsi="Arial" w:cs="Arial"/>
                <w:i/>
                <w:sz w:val="18"/>
                <w:szCs w:val="18"/>
              </w:rPr>
            </w:pPr>
          </w:p>
          <w:p w14:paraId="45A48575" w14:textId="77777777" w:rsidR="00AE475B" w:rsidRDefault="00000000">
            <w:pPr>
              <w:rPr>
                <w:rFonts w:ascii="Arial" w:eastAsia="Arial" w:hAnsi="Arial" w:cs="Arial"/>
                <w:sz w:val="18"/>
                <w:szCs w:val="18"/>
              </w:rPr>
            </w:pPr>
            <w:r>
              <w:rPr>
                <w:rFonts w:ascii="Arial" w:eastAsia="Arial" w:hAnsi="Arial" w:cs="Arial"/>
                <w:i/>
                <w:sz w:val="18"/>
                <w:szCs w:val="18"/>
              </w:rPr>
              <w:t>Benjamín Mendoza</w:t>
            </w:r>
          </w:p>
        </w:tc>
        <w:tc>
          <w:tcPr>
            <w:tcW w:w="1581" w:type="dxa"/>
          </w:tcPr>
          <w:p w14:paraId="53A0A6AE" w14:textId="77777777" w:rsidR="00AE475B" w:rsidRDefault="00000000">
            <w:pPr>
              <w:rPr>
                <w:rFonts w:ascii="Arial" w:eastAsia="Arial" w:hAnsi="Arial" w:cs="Arial"/>
                <w:i/>
                <w:sz w:val="18"/>
                <w:szCs w:val="18"/>
              </w:rPr>
            </w:pPr>
            <w:r>
              <w:rPr>
                <w:rFonts w:ascii="Arial" w:eastAsia="Arial" w:hAnsi="Arial" w:cs="Arial"/>
                <w:i/>
                <w:sz w:val="18"/>
                <w:szCs w:val="18"/>
              </w:rPr>
              <w:t>Facilitador: Cultura de mejora continua dentro del equipo.</w:t>
            </w:r>
          </w:p>
        </w:tc>
      </w:tr>
    </w:tbl>
    <w:p w14:paraId="5D956D72" w14:textId="77777777" w:rsidR="00AE475B" w:rsidRDefault="00AE475B">
      <w:pPr>
        <w:spacing w:after="0" w:line="360" w:lineRule="auto"/>
        <w:jc w:val="both"/>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AE475B" w14:paraId="0580F42F" w14:textId="77777777">
        <w:trPr>
          <w:trHeight w:val="440"/>
        </w:trPr>
        <w:tc>
          <w:tcPr>
            <w:tcW w:w="9640" w:type="dxa"/>
            <w:vAlign w:val="center"/>
          </w:tcPr>
          <w:p w14:paraId="48948A0D" w14:textId="77777777" w:rsidR="00AE475B" w:rsidRDefault="00000000">
            <w:pPr>
              <w:rPr>
                <w:b/>
                <w:color w:val="1F3864"/>
                <w:sz w:val="28"/>
                <w:szCs w:val="28"/>
              </w:rPr>
            </w:pPr>
            <w:r>
              <w:rPr>
                <w:b/>
                <w:color w:val="1F3864"/>
                <w:sz w:val="28"/>
                <w:szCs w:val="28"/>
              </w:rPr>
              <w:t xml:space="preserve">8. Carta Gantt </w:t>
            </w:r>
          </w:p>
        </w:tc>
      </w:tr>
      <w:tr w:rsidR="00AE475B" w14:paraId="744131BC" w14:textId="77777777">
        <w:trPr>
          <w:trHeight w:val="440"/>
        </w:trPr>
        <w:tc>
          <w:tcPr>
            <w:tcW w:w="9640" w:type="dxa"/>
            <w:shd w:val="clear" w:color="auto" w:fill="D9E2F3"/>
            <w:vAlign w:val="center"/>
          </w:tcPr>
          <w:p w14:paraId="3F247249" w14:textId="77777777" w:rsidR="00AE475B"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041DE3A0" w14:textId="77777777" w:rsidR="00AE475B" w:rsidRDefault="00AE475B">
      <w:pPr>
        <w:spacing w:after="0" w:line="360" w:lineRule="auto"/>
        <w:jc w:val="both"/>
        <w:rPr>
          <w:b/>
          <w:sz w:val="24"/>
          <w:szCs w:val="24"/>
        </w:rPr>
      </w:pPr>
    </w:p>
    <w:p w14:paraId="09B21B03" w14:textId="77777777" w:rsidR="00AE475B" w:rsidRDefault="00000000">
      <w:pPr>
        <w:rPr>
          <w:sz w:val="24"/>
          <w:szCs w:val="24"/>
        </w:rPr>
      </w:pPr>
      <w:r>
        <w:rPr>
          <w:noProof/>
          <w:sz w:val="24"/>
          <w:szCs w:val="24"/>
        </w:rPr>
        <w:drawing>
          <wp:inline distT="114300" distB="114300" distL="114300" distR="114300" wp14:anchorId="37527732" wp14:editId="71B37B9F">
            <wp:extent cx="5399730" cy="1143000"/>
            <wp:effectExtent l="0" t="0" r="0" b="0"/>
            <wp:docPr id="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399730" cy="1143000"/>
                    </a:xfrm>
                    <a:prstGeom prst="rect">
                      <a:avLst/>
                    </a:prstGeom>
                    <a:ln/>
                  </pic:spPr>
                </pic:pic>
              </a:graphicData>
            </a:graphic>
          </wp:inline>
        </w:drawing>
      </w:r>
    </w:p>
    <w:p w14:paraId="3EE3A834" w14:textId="348755BD" w:rsidR="00B52D7F" w:rsidRDefault="00B52D7F">
      <w:pPr>
        <w:rPr>
          <w:sz w:val="24"/>
          <w:szCs w:val="24"/>
        </w:rPr>
      </w:pPr>
      <w:r>
        <w:rPr>
          <w:sz w:val="24"/>
          <w:szCs w:val="24"/>
        </w:rPr>
        <w:t xml:space="preserve">Se adjunta Carta Gantt del proyecto </w:t>
      </w:r>
      <w:proofErr w:type="spellStart"/>
      <w:r>
        <w:rPr>
          <w:sz w:val="24"/>
          <w:szCs w:val="24"/>
        </w:rPr>
        <w:t>RescueTrack</w:t>
      </w:r>
      <w:proofErr w:type="spellEnd"/>
    </w:p>
    <w:p w14:paraId="10C30A2D" w14:textId="77777777" w:rsidR="00AE475B" w:rsidRDefault="00000000">
      <w:pPr>
        <w:rPr>
          <w:sz w:val="24"/>
          <w:szCs w:val="24"/>
        </w:rPr>
      </w:pPr>
      <w:hyperlink r:id="rId10" w:anchor="gid=1539864783">
        <w:r>
          <w:rPr>
            <w:color w:val="1155CC"/>
            <w:sz w:val="24"/>
            <w:szCs w:val="24"/>
            <w:u w:val="single"/>
          </w:rPr>
          <w:t xml:space="preserve">Carta Gantt </w:t>
        </w:r>
      </w:hyperlink>
      <w:hyperlink r:id="rId11" w:anchor="gid=1539864783">
        <w:proofErr w:type="spellStart"/>
        <w:r>
          <w:rPr>
            <w:color w:val="1155CC"/>
            <w:sz w:val="24"/>
            <w:szCs w:val="24"/>
            <w:u w:val="single"/>
          </w:rPr>
          <w:t>RescueTrack</w:t>
        </w:r>
        <w:proofErr w:type="spellEnd"/>
      </w:hyperlink>
    </w:p>
    <w:sectPr w:rsidR="00AE475B">
      <w:headerReference w:type="default" r:id="rId12"/>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B20E72" w14:textId="77777777" w:rsidR="00D91DAC" w:rsidRDefault="00D91DAC">
      <w:pPr>
        <w:spacing w:after="0" w:line="240" w:lineRule="auto"/>
      </w:pPr>
      <w:r>
        <w:separator/>
      </w:r>
    </w:p>
  </w:endnote>
  <w:endnote w:type="continuationSeparator" w:id="0">
    <w:p w14:paraId="14A0E62B" w14:textId="77777777" w:rsidR="00D91DAC" w:rsidRDefault="00D91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C0D0B7A5-4A6C-476F-A2F9-BFED64E807ED}"/>
    <w:embedBold r:id="rId2" w:fontKey="{61BB19BF-B662-4FBB-834E-C1405120EB96}"/>
    <w:embedItalic r:id="rId3" w:fontKey="{B4AB258A-4FA8-44AD-BBE5-64CA6C8C5073}"/>
  </w:font>
  <w:font w:name="Calibri Light">
    <w:panose1 w:val="020F0302020204030204"/>
    <w:charset w:val="00"/>
    <w:family w:val="swiss"/>
    <w:pitch w:val="variable"/>
    <w:sig w:usb0="E4002EFF" w:usb1="C200247B" w:usb2="00000009" w:usb3="00000000" w:csb0="000001FF" w:csb1="00000000"/>
    <w:embedRegular r:id="rId4" w:fontKey="{BF873B51-FD95-4410-B3AF-8B30F47565D3}"/>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notTrueType/>
    <w:pitch w:val="default"/>
    <w:embedRegular r:id="rId5" w:fontKey="{99EDB26C-70A0-48D3-B452-317FDCD89013}"/>
  </w:font>
  <w:font w:name="Georgia">
    <w:panose1 w:val="02040502050405020303"/>
    <w:charset w:val="00"/>
    <w:family w:val="auto"/>
    <w:pitch w:val="default"/>
    <w:embedRegular r:id="rId6" w:fontKey="{6C368177-41D0-4D9B-9E9A-FC7BA719AA57}"/>
    <w:embedItalic r:id="rId7" w:fontKey="{53072AE0-1B56-4264-A8FA-5E801FAF0A4E}"/>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8" w:fontKey="{2D7965E0-A8A7-4A4D-99FB-9F8C298E8CF4}"/>
    <w:embedBold r:id="rId9" w:fontKey="{92185693-F5A3-40E1-8DD7-051532B307D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9BBFC2" w14:textId="77777777" w:rsidR="00D91DAC" w:rsidRDefault="00D91DAC">
      <w:pPr>
        <w:spacing w:after="0" w:line="240" w:lineRule="auto"/>
      </w:pPr>
      <w:r>
        <w:separator/>
      </w:r>
    </w:p>
  </w:footnote>
  <w:footnote w:type="continuationSeparator" w:id="0">
    <w:p w14:paraId="473E266F" w14:textId="77777777" w:rsidR="00D91DAC" w:rsidRDefault="00D91DAC">
      <w:pPr>
        <w:spacing w:after="0" w:line="240" w:lineRule="auto"/>
      </w:pPr>
      <w:r>
        <w:continuationSeparator/>
      </w:r>
    </w:p>
  </w:footnote>
  <w:footnote w:id="1">
    <w:p w14:paraId="3F2E99DD" w14:textId="77777777" w:rsidR="00AE475B"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95A2D" w14:textId="77777777" w:rsidR="00AE475B" w:rsidRDefault="00AE475B">
    <w:pPr>
      <w:widowControl w:val="0"/>
      <w:pBdr>
        <w:top w:val="nil"/>
        <w:left w:val="nil"/>
        <w:bottom w:val="nil"/>
        <w:right w:val="nil"/>
        <w:between w:val="nil"/>
      </w:pBdr>
      <w:spacing w:after="0" w:line="276" w:lineRule="auto"/>
      <w:rPr>
        <w:color w:val="595959"/>
        <w:sz w:val="20"/>
        <w:szCs w:val="20"/>
      </w:rPr>
    </w:pPr>
  </w:p>
  <w:tbl>
    <w:tblPr>
      <w:tblStyle w:val="ae"/>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AE475B" w14:paraId="0C542F18" w14:textId="77777777">
      <w:trPr>
        <w:trHeight w:val="697"/>
      </w:trPr>
      <w:tc>
        <w:tcPr>
          <w:tcW w:w="5707" w:type="dxa"/>
          <w:tcBorders>
            <w:top w:val="nil"/>
            <w:left w:val="nil"/>
            <w:bottom w:val="nil"/>
            <w:right w:val="nil"/>
          </w:tcBorders>
        </w:tcPr>
        <w:p w14:paraId="6D154A7C" w14:textId="77777777" w:rsidR="00AE475B"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64D76497" w14:textId="77777777" w:rsidR="00AE475B"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363AE446" w14:textId="77777777" w:rsidR="00AE475B" w:rsidRDefault="00000000">
          <w:pPr>
            <w:jc w:val="right"/>
            <w:rPr>
              <w:rFonts w:ascii="Century Gothic" w:eastAsia="Century Gothic" w:hAnsi="Century Gothic" w:cs="Century Gothic"/>
              <w:b/>
              <w:sz w:val="30"/>
              <w:szCs w:val="30"/>
            </w:rPr>
          </w:pPr>
          <w:r>
            <w:rPr>
              <w:noProof/>
            </w:rPr>
            <w:drawing>
              <wp:inline distT="0" distB="0" distL="0" distR="0" wp14:anchorId="639F4CD9" wp14:editId="7154041C">
                <wp:extent cx="1996440" cy="428625"/>
                <wp:effectExtent l="0" t="0" r="0" b="0"/>
                <wp:docPr id="50"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149F6125" w14:textId="77777777" w:rsidR="00AE475B" w:rsidRDefault="00AE475B">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0E6FCA"/>
    <w:multiLevelType w:val="multilevel"/>
    <w:tmpl w:val="E2127BEE"/>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0647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75B"/>
    <w:rsid w:val="00AE475B"/>
    <w:rsid w:val="00B52D7F"/>
    <w:rsid w:val="00D91DAC"/>
    <w:rsid w:val="00DD278D"/>
    <w:rsid w:val="00F946C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8D3D1"/>
  <w15:docId w15:val="{02914739-BB81-404C-B833-760CE57D9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NormalWeb">
    <w:name w:val="Normal (Web)"/>
    <w:basedOn w:val="Normal"/>
    <w:uiPriority w:val="99"/>
    <w:semiHidden/>
    <w:unhideWhenUsed/>
    <w:rsid w:val="003256E0"/>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spreadsheets/d/1c0axo1AEO3Oc9MmyHaknAPsB15fYTAcD/edit?gid=1539864783" TargetMode="External"/><Relationship Id="rId5" Type="http://schemas.openxmlformats.org/officeDocument/2006/relationships/webSettings" Target="webSettings.xml"/><Relationship Id="rId10" Type="http://schemas.openxmlformats.org/officeDocument/2006/relationships/hyperlink" Target="https://docs.google.com/spreadsheets/d/1c0axo1AEO3Oc9MmyHaknAPsB15fYTAcD/edit?gid=153986478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rk6zgCHVZAg6kFU/2wIKKu4x6A==">CgMxLjA4AHIhMXNPY1V1MV9xZVpZelNMZVVzLTlLcllXekI5SEdBTy1G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2111</Words>
  <Characters>11615</Characters>
  <Application>Microsoft Office Word</Application>
  <DocSecurity>0</DocSecurity>
  <Lines>96</Lines>
  <Paragraphs>27</Paragraphs>
  <ScaleCrop>false</ScaleCrop>
  <Company/>
  <LinksUpToDate>false</LinksUpToDate>
  <CharactersWithSpaces>13699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BEATRIZ . ORELLANA ESCAMILLA</cp:lastModifiedBy>
  <cp:revision>3</cp:revision>
  <dcterms:created xsi:type="dcterms:W3CDTF">2024-09-05T03:52:00Z</dcterms:created>
  <dcterms:modified xsi:type="dcterms:W3CDTF">2024-09-05T21:28:00Z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