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ECDF1" w14:textId="760074EA" w:rsidR="00443C3B" w:rsidRDefault="001F599D">
      <w:pPr>
        <w:rPr>
          <w:b/>
          <w:bCs/>
        </w:rPr>
      </w:pPr>
      <w:r w:rsidRPr="00443C3B">
        <w:rPr>
          <w:b/>
          <w:bCs/>
        </w:rPr>
        <w:t>Social Media Marketing (SMM) is a form of internet marketing that involves creating and sharing content on social media networks in order to achieve marketing and branding goals. What are the most effective strategies for a business willing to use social media as an advertising platform?</w:t>
      </w:r>
    </w:p>
    <w:p w14:paraId="0541330D" w14:textId="337F758E" w:rsidR="00443C3B" w:rsidRPr="00693660" w:rsidRDefault="00693660">
      <w:r>
        <w:t xml:space="preserve">Social media is based upon premiant technologies that extant technologies are derived from. Social media comes in various forms and platforms </w:t>
      </w:r>
      <w:r w:rsidR="00B1284B">
        <w:t>for different media to accomplish tasks involving the collaboration of content (</w:t>
      </w:r>
      <w:r w:rsidR="00B1284B" w:rsidRPr="00FF61AC">
        <w:t xml:space="preserve">Kaplan &amp; </w:t>
      </w:r>
      <w:proofErr w:type="spellStart"/>
      <w:r w:rsidR="00B1284B" w:rsidRPr="00FF61AC">
        <w:t>Haenlein</w:t>
      </w:r>
      <w:proofErr w:type="spellEnd"/>
      <w:r w:rsidR="00B1284B" w:rsidRPr="00FF61AC">
        <w:t>, 2010</w:t>
      </w:r>
      <w:r w:rsidR="00B1284B">
        <w:t xml:space="preserve">; </w:t>
      </w:r>
      <w:r w:rsidR="00B1284B" w:rsidRPr="00FF61AC">
        <w:t xml:space="preserve">Roma &amp; </w:t>
      </w:r>
      <w:proofErr w:type="spellStart"/>
      <w:r w:rsidR="00B1284B" w:rsidRPr="00FF61AC">
        <w:t>Aloini</w:t>
      </w:r>
      <w:proofErr w:type="spellEnd"/>
      <w:r w:rsidR="00B1284B" w:rsidRPr="00FF61AC">
        <w:t>, 2019</w:t>
      </w:r>
      <w:r w:rsidR="00B1284B">
        <w:t xml:space="preserve">; </w:t>
      </w:r>
      <w:r w:rsidR="00B1284B" w:rsidRPr="00DE5E8C">
        <w:t>Yadav &amp; Rahman</w:t>
      </w:r>
      <w:r w:rsidR="00B1284B">
        <w:t>,</w:t>
      </w:r>
      <w:r w:rsidR="00B1284B" w:rsidRPr="00DE5E8C">
        <w:t xml:space="preserve"> 2018</w:t>
      </w:r>
      <w:r w:rsidR="00B1284B">
        <w:t>)</w:t>
      </w:r>
      <w:r w:rsidR="00B8678D">
        <w:t>. Knowing this,</w:t>
      </w:r>
      <w:r w:rsidR="00B7138A">
        <w:t xml:space="preserve"> to be successful in contemporary marketing</w:t>
      </w:r>
      <w:r w:rsidR="0078158F">
        <w:t>,</w:t>
      </w:r>
      <w:r w:rsidR="00B7138A">
        <w:t xml:space="preserve"> </w:t>
      </w:r>
      <w:r w:rsidR="00A1038A">
        <w:t>firms</w:t>
      </w:r>
      <w:r w:rsidR="00B8678D">
        <w:t xml:space="preserve"> must align their practices to social media </w:t>
      </w:r>
      <w:r w:rsidR="00B7138A">
        <w:t>and</w:t>
      </w:r>
      <w:r w:rsidR="00B8678D">
        <w:t xml:space="preserve"> marketing </w:t>
      </w:r>
      <w:r w:rsidR="003504CB">
        <w:t>objectives</w:t>
      </w:r>
      <w:r w:rsidR="00B8678D">
        <w:t xml:space="preserve"> </w:t>
      </w:r>
      <w:r w:rsidR="00CB50B3">
        <w:t>(</w:t>
      </w:r>
      <w:r w:rsidR="00CB50B3" w:rsidRPr="00FF61AC">
        <w:t>Keegan &amp; Rowley, 2017</w:t>
      </w:r>
      <w:r w:rsidR="00CB50B3">
        <w:t xml:space="preserve">; </w:t>
      </w:r>
      <w:r w:rsidR="00CB50B3" w:rsidRPr="00B50406">
        <w:t>Parsons</w:t>
      </w:r>
      <w:r w:rsidR="00CB50B3">
        <w:t xml:space="preserve"> &amp;</w:t>
      </w:r>
      <w:r w:rsidR="00CB50B3" w:rsidRPr="00B50406">
        <w:t xml:space="preserve"> </w:t>
      </w:r>
      <w:proofErr w:type="spellStart"/>
      <w:r w:rsidR="00CB50B3" w:rsidRPr="00B50406">
        <w:t>Lepkowska</w:t>
      </w:r>
      <w:proofErr w:type="spellEnd"/>
      <w:r w:rsidR="00CB50B3" w:rsidRPr="00B50406">
        <w:t>-White, 2018</w:t>
      </w:r>
      <w:r w:rsidR="00CB50B3">
        <w:t xml:space="preserve">). </w:t>
      </w:r>
      <w:r w:rsidR="006F300D">
        <w:t>To</w:t>
      </w:r>
      <w:r w:rsidR="00CB50B3">
        <w:t xml:space="preserve"> facilitate </w:t>
      </w:r>
      <w:r w:rsidR="006F300D">
        <w:t>the alignment of objectives</w:t>
      </w:r>
      <w:r w:rsidR="00A1038A">
        <w:t xml:space="preserve"> business</w:t>
      </w:r>
      <w:r w:rsidR="006F300D">
        <w:t xml:space="preserve"> must </w:t>
      </w:r>
      <w:r w:rsidR="00B87BE7">
        <w:t xml:space="preserve">be able to </w:t>
      </w:r>
      <w:r w:rsidR="006F300D">
        <w:t>analyse its existing demographic with the</w:t>
      </w:r>
      <w:r w:rsidR="0058372A">
        <w:t>i</w:t>
      </w:r>
      <w:r w:rsidR="00A1038A">
        <w:t>r preferable</w:t>
      </w:r>
      <w:r w:rsidR="006F300D">
        <w:t xml:space="preserve"> platform (</w:t>
      </w:r>
      <w:r w:rsidR="006F300D" w:rsidRPr="00FF61AC">
        <w:t>Keegan &amp; Rowley, 2017</w:t>
      </w:r>
      <w:r w:rsidR="006F300D">
        <w:t xml:space="preserve">; </w:t>
      </w:r>
      <w:r w:rsidR="006F300D" w:rsidRPr="00B50406">
        <w:t>Parsons</w:t>
      </w:r>
      <w:r w:rsidR="006F300D">
        <w:t xml:space="preserve"> &amp;</w:t>
      </w:r>
      <w:r w:rsidR="006F300D" w:rsidRPr="00B50406">
        <w:t xml:space="preserve"> </w:t>
      </w:r>
      <w:proofErr w:type="spellStart"/>
      <w:r w:rsidR="006F300D" w:rsidRPr="00B50406">
        <w:t>Lepkowska</w:t>
      </w:r>
      <w:proofErr w:type="spellEnd"/>
      <w:r w:rsidR="006F300D" w:rsidRPr="00B50406">
        <w:t>-White, 2018</w:t>
      </w:r>
      <w:r w:rsidR="00434F6B">
        <w:t xml:space="preserve">; </w:t>
      </w:r>
      <w:r w:rsidR="00434F6B" w:rsidRPr="00DE5E8C">
        <w:t>Yadav &amp; Rahman</w:t>
      </w:r>
      <w:r w:rsidR="00434F6B">
        <w:t>,</w:t>
      </w:r>
      <w:r w:rsidR="00434F6B" w:rsidRPr="00DE5E8C">
        <w:t xml:space="preserve"> 2018</w:t>
      </w:r>
      <w:r w:rsidR="006F300D">
        <w:t xml:space="preserve">). </w:t>
      </w:r>
      <w:r w:rsidR="00B87BE7">
        <w:t xml:space="preserve">Moreover, in contemporary technologies firms must be able to interact with consumers which can be </w:t>
      </w:r>
      <w:r w:rsidR="0043729D">
        <w:t>daunting and lead to uncertainty (</w:t>
      </w:r>
      <w:r w:rsidR="0043729D" w:rsidRPr="00FF61AC">
        <w:t xml:space="preserve">Kaplan &amp; </w:t>
      </w:r>
      <w:proofErr w:type="spellStart"/>
      <w:r w:rsidR="0043729D" w:rsidRPr="00FF61AC">
        <w:t>Haenlein</w:t>
      </w:r>
      <w:proofErr w:type="spellEnd"/>
      <w:r w:rsidR="0043729D" w:rsidRPr="00FF61AC">
        <w:t>, 2010</w:t>
      </w:r>
      <w:r w:rsidR="0043729D">
        <w:t>)</w:t>
      </w:r>
      <w:r w:rsidR="00750A71">
        <w:t>. There are extant strategies that work</w:t>
      </w:r>
      <w:r w:rsidR="00BA5E61">
        <w:t>,</w:t>
      </w:r>
      <w:r w:rsidR="00750A71">
        <w:t xml:space="preserve"> but as social media marketing is still being researched and </w:t>
      </w:r>
      <w:r w:rsidR="00BA5E61">
        <w:t>under constant change, individual businesses must decide what is best for them</w:t>
      </w:r>
      <w:r w:rsidR="00F56CA8">
        <w:t xml:space="preserve">. These strategies relate to the </w:t>
      </w:r>
      <w:r w:rsidR="0078158F">
        <w:t>general</w:t>
      </w:r>
      <w:r w:rsidR="00F56CA8">
        <w:t xml:space="preserve"> aspects of planning, development and evaluation of a business adopting and using social media.</w:t>
      </w:r>
    </w:p>
    <w:p w14:paraId="0F4F7CB3" w14:textId="2E0BF21C" w:rsidR="00250B67" w:rsidRDefault="0069272D">
      <w:r>
        <w:t xml:space="preserve">Social media platforms are differentiated </w:t>
      </w:r>
      <w:r w:rsidR="005E1898">
        <w:t>in</w:t>
      </w:r>
      <w:r>
        <w:t xml:space="preserve"> their function to fulfil a purpose, for instance blogs are </w:t>
      </w:r>
      <w:r w:rsidR="00C1524D">
        <w:t>utilised for time/date stamped entries</w:t>
      </w:r>
      <w:r w:rsidR="004316E8">
        <w:t xml:space="preserve"> </w:t>
      </w:r>
      <w:r w:rsidR="00C1524D">
        <w:t>(</w:t>
      </w:r>
      <w:r w:rsidR="000162E6" w:rsidRPr="00FF61AC">
        <w:t xml:space="preserve">Kaplan &amp; </w:t>
      </w:r>
      <w:proofErr w:type="spellStart"/>
      <w:r w:rsidR="000162E6" w:rsidRPr="00FF61AC">
        <w:t>Haenlein</w:t>
      </w:r>
      <w:proofErr w:type="spellEnd"/>
      <w:r w:rsidR="000162E6" w:rsidRPr="00FF61AC">
        <w:t>, 2010</w:t>
      </w:r>
      <w:r w:rsidR="004316E8">
        <w:t xml:space="preserve">; </w:t>
      </w:r>
      <w:r w:rsidR="004316E8" w:rsidRPr="00FF61AC">
        <w:t xml:space="preserve">Roma &amp; </w:t>
      </w:r>
      <w:proofErr w:type="spellStart"/>
      <w:r w:rsidR="004316E8" w:rsidRPr="00FF61AC">
        <w:t>Aloini</w:t>
      </w:r>
      <w:proofErr w:type="spellEnd"/>
      <w:r w:rsidR="004316E8" w:rsidRPr="00FF61AC">
        <w:t>, 2019</w:t>
      </w:r>
      <w:r w:rsidR="00C1524D">
        <w:t>). Social networking</w:t>
      </w:r>
      <w:r w:rsidR="00C42ECC">
        <w:t xml:space="preserve"> such as Facebook</w:t>
      </w:r>
      <w:r w:rsidR="00555FA7">
        <w:t xml:space="preserve"> is</w:t>
      </w:r>
      <w:r w:rsidR="003930B8">
        <w:t xml:space="preserve"> for connecting to other users</w:t>
      </w:r>
      <w:r w:rsidR="00C1524D">
        <w:t>, content communities</w:t>
      </w:r>
      <w:r w:rsidR="00C42ECC">
        <w:t xml:space="preserve"> </w:t>
      </w:r>
      <w:r w:rsidR="003930B8">
        <w:t xml:space="preserve">like YouTube </w:t>
      </w:r>
      <w:r w:rsidR="00555FA7">
        <w:t xml:space="preserve">is </w:t>
      </w:r>
      <w:r w:rsidR="00C42ECC">
        <w:t>for media sharin</w:t>
      </w:r>
      <w:r w:rsidR="00555FA7">
        <w:t>g</w:t>
      </w:r>
      <w:r w:rsidR="00C42ECC">
        <w:t>.</w:t>
      </w:r>
      <w:r w:rsidR="00C1524D">
        <w:t xml:space="preserve"> </w:t>
      </w:r>
      <w:r w:rsidR="00C42ECC">
        <w:t>C</w:t>
      </w:r>
      <w:r w:rsidR="00C1524D">
        <w:t>ollaborative projects</w:t>
      </w:r>
      <w:r w:rsidR="006E282D">
        <w:t xml:space="preserve"> like Wikipediae</w:t>
      </w:r>
      <w:r w:rsidR="00C1524D">
        <w:t xml:space="preserve"> and virtual worlds</w:t>
      </w:r>
      <w:r w:rsidR="006E282D">
        <w:t xml:space="preserve"> including second life,</w:t>
      </w:r>
      <w:r w:rsidR="00C1524D">
        <w:t xml:space="preserve"> are other forms of social media</w:t>
      </w:r>
      <w:r w:rsidR="004316E8">
        <w:t xml:space="preserve"> </w:t>
      </w:r>
      <w:r w:rsidR="00C1524D">
        <w:t>(</w:t>
      </w:r>
      <w:r w:rsidR="004316E8" w:rsidRPr="00FF61AC">
        <w:t xml:space="preserve">Kaplan &amp; </w:t>
      </w:r>
      <w:proofErr w:type="spellStart"/>
      <w:r w:rsidR="004316E8" w:rsidRPr="00FF61AC">
        <w:t>Haenlein</w:t>
      </w:r>
      <w:proofErr w:type="spellEnd"/>
      <w:r w:rsidR="004316E8" w:rsidRPr="00FF61AC">
        <w:t>, 2010</w:t>
      </w:r>
      <w:r w:rsidR="004316E8">
        <w:t xml:space="preserve">; </w:t>
      </w:r>
      <w:r w:rsidR="004316E8" w:rsidRPr="00FF61AC">
        <w:t xml:space="preserve">Roma &amp; </w:t>
      </w:r>
      <w:proofErr w:type="spellStart"/>
      <w:r w:rsidR="004316E8" w:rsidRPr="00FF61AC">
        <w:t>Aloini</w:t>
      </w:r>
      <w:proofErr w:type="spellEnd"/>
      <w:r w:rsidR="004316E8" w:rsidRPr="00FF61AC">
        <w:t>, 2019</w:t>
      </w:r>
      <w:r w:rsidR="00C1524D">
        <w:t xml:space="preserve">). </w:t>
      </w:r>
      <w:r w:rsidR="00AB2FDF">
        <w:t xml:space="preserve">As firms have objectives, consumers also have objectives </w:t>
      </w:r>
      <w:r w:rsidR="007D43DE">
        <w:t>in which the platforms</w:t>
      </w:r>
      <w:r w:rsidR="003930B8">
        <w:t xml:space="preserve"> chosen</w:t>
      </w:r>
      <w:r w:rsidR="005E1898">
        <w:t xml:space="preserve"> must</w:t>
      </w:r>
      <w:r w:rsidR="007D43DE">
        <w:t xml:space="preserve"> </w:t>
      </w:r>
      <w:r w:rsidR="00116AA0">
        <w:t>satisfy</w:t>
      </w:r>
      <w:r w:rsidR="007D43DE">
        <w:t xml:space="preserve"> </w:t>
      </w:r>
      <w:r w:rsidR="00116AA0">
        <w:t>requirement</w:t>
      </w:r>
      <w:r w:rsidR="00FA04CA">
        <w:t>s</w:t>
      </w:r>
      <w:r w:rsidR="0068748D">
        <w:t xml:space="preserve"> </w:t>
      </w:r>
      <w:r w:rsidR="0068748D" w:rsidRPr="00FF61AC">
        <w:t xml:space="preserve">(Kaplan &amp; </w:t>
      </w:r>
      <w:proofErr w:type="spellStart"/>
      <w:r w:rsidR="0068748D" w:rsidRPr="00FF61AC">
        <w:t>Haenlein</w:t>
      </w:r>
      <w:proofErr w:type="spellEnd"/>
      <w:r w:rsidR="0068748D" w:rsidRPr="00FF61AC">
        <w:t>, 2010</w:t>
      </w:r>
      <w:r w:rsidR="0068748D">
        <w:t xml:space="preserve">; </w:t>
      </w:r>
      <w:proofErr w:type="spellStart"/>
      <w:r w:rsidR="004316E8" w:rsidRPr="00B20FEC">
        <w:t>Fraidaki</w:t>
      </w:r>
      <w:proofErr w:type="spellEnd"/>
      <w:r w:rsidR="004316E8" w:rsidRPr="00B20FEC">
        <w:t xml:space="preserve"> &amp; </w:t>
      </w:r>
      <w:proofErr w:type="spellStart"/>
      <w:r w:rsidR="004316E8" w:rsidRPr="00B20FEC">
        <w:t>Pramatari</w:t>
      </w:r>
      <w:proofErr w:type="spellEnd"/>
      <w:r w:rsidR="004316E8" w:rsidRPr="00B20FEC">
        <w:t xml:space="preserve"> &amp; </w:t>
      </w:r>
      <w:proofErr w:type="spellStart"/>
      <w:r w:rsidR="004316E8" w:rsidRPr="00B20FEC">
        <w:t>Doukidis</w:t>
      </w:r>
      <w:proofErr w:type="spellEnd"/>
      <w:r w:rsidR="004316E8" w:rsidRPr="00B20FEC">
        <w:t>, 2014</w:t>
      </w:r>
      <w:r w:rsidR="004316E8">
        <w:t>;</w:t>
      </w:r>
      <w:r w:rsidR="004316E8" w:rsidRPr="004316E8">
        <w:t xml:space="preserve"> </w:t>
      </w:r>
      <w:r w:rsidR="004316E8" w:rsidRPr="00FF61AC">
        <w:t xml:space="preserve">Roma &amp; </w:t>
      </w:r>
      <w:proofErr w:type="spellStart"/>
      <w:r w:rsidR="004316E8" w:rsidRPr="00FF61AC">
        <w:t>Aloini</w:t>
      </w:r>
      <w:proofErr w:type="spellEnd"/>
      <w:r w:rsidR="004316E8" w:rsidRPr="00FF61AC">
        <w:t>, 2019</w:t>
      </w:r>
      <w:r w:rsidR="007D43DE">
        <w:t>).</w:t>
      </w:r>
      <w:r w:rsidR="003930B8">
        <w:t xml:space="preserve"> The firm must keep this in mind when selecting a platform as each serves a unique purpose for the targeted audience and not just for advertising</w:t>
      </w:r>
      <w:r w:rsidR="00B7138A" w:rsidRPr="00B7138A">
        <w:t xml:space="preserve"> </w:t>
      </w:r>
      <w:r w:rsidR="00B7138A">
        <w:t>(</w:t>
      </w:r>
      <w:r w:rsidR="00B7138A" w:rsidRPr="00DE5E8C">
        <w:t>Yadav &amp; Rahman</w:t>
      </w:r>
      <w:r w:rsidR="00B7138A">
        <w:t>,</w:t>
      </w:r>
      <w:r w:rsidR="00B7138A" w:rsidRPr="00DE5E8C">
        <w:t xml:space="preserve"> 2018</w:t>
      </w:r>
      <w:r w:rsidR="00B7138A">
        <w:t xml:space="preserve">). </w:t>
      </w:r>
      <w:r w:rsidR="00D620EA">
        <w:t xml:space="preserve"> </w:t>
      </w:r>
      <w:r w:rsidR="00116AA0">
        <w:t>M</w:t>
      </w:r>
      <w:r w:rsidR="007D43DE">
        <w:t>arketing activities</w:t>
      </w:r>
      <w:r w:rsidR="00D94EBE">
        <w:t xml:space="preserve"> such as posting varying media or encouraging sales </w:t>
      </w:r>
      <w:r w:rsidR="00116AA0">
        <w:t xml:space="preserve">growth </w:t>
      </w:r>
      <w:r w:rsidR="00D94EBE">
        <w:t>will</w:t>
      </w:r>
      <w:r w:rsidR="007D43DE">
        <w:t xml:space="preserve"> govern</w:t>
      </w:r>
      <w:r w:rsidR="00D94EBE">
        <w:t xml:space="preserve"> the</w:t>
      </w:r>
      <w:r w:rsidR="007D43DE">
        <w:t xml:space="preserve"> decision basis</w:t>
      </w:r>
      <w:r w:rsidR="00D94EBE">
        <w:t xml:space="preserve"> of the underlying message structure </w:t>
      </w:r>
      <w:r w:rsidR="00116AA0">
        <w:t>for information dissemination</w:t>
      </w:r>
      <w:r w:rsidR="00555FA7">
        <w:t xml:space="preserve"> and the</w:t>
      </w:r>
      <w:r w:rsidR="0078158F">
        <w:t xml:space="preserve"> chosen</w:t>
      </w:r>
      <w:r w:rsidR="00C20C10">
        <w:t xml:space="preserve"> platform</w:t>
      </w:r>
      <w:r w:rsidR="008050DA">
        <w:t xml:space="preserve"> </w:t>
      </w:r>
      <w:r w:rsidR="00116AA0">
        <w:t>(</w:t>
      </w:r>
      <w:r w:rsidR="00C85654" w:rsidRPr="0029436C">
        <w:t>Chang</w:t>
      </w:r>
      <w:r w:rsidR="00C85654">
        <w:t xml:space="preserve"> &amp;</w:t>
      </w:r>
      <w:r w:rsidR="00C85654" w:rsidRPr="0029436C">
        <w:t xml:space="preserve"> Lu </w:t>
      </w:r>
      <w:r w:rsidR="00C85654">
        <w:t xml:space="preserve">&amp; </w:t>
      </w:r>
      <w:r w:rsidR="00C85654" w:rsidRPr="0029436C">
        <w:t>Yu</w:t>
      </w:r>
      <w:r w:rsidR="00C85654">
        <w:t>,</w:t>
      </w:r>
      <w:r w:rsidR="00C85654" w:rsidRPr="0029436C">
        <w:t xml:space="preserve"> 2014</w:t>
      </w:r>
      <w:r w:rsidR="00C20C10">
        <w:t xml:space="preserve">; </w:t>
      </w:r>
      <w:r w:rsidR="00C20C10" w:rsidRPr="0029436C">
        <w:t>Felix</w:t>
      </w:r>
      <w:r w:rsidR="003F30B5">
        <w:t xml:space="preserve"> &amp;</w:t>
      </w:r>
      <w:r w:rsidR="00C20C10" w:rsidRPr="0029436C">
        <w:t xml:space="preserve"> </w:t>
      </w:r>
      <w:proofErr w:type="spellStart"/>
      <w:r w:rsidR="00C20C10" w:rsidRPr="0029436C">
        <w:t>Rauschnabel</w:t>
      </w:r>
      <w:proofErr w:type="spellEnd"/>
      <w:r w:rsidR="003F30B5">
        <w:t xml:space="preserve"> &amp;</w:t>
      </w:r>
      <w:r w:rsidR="00C20C10" w:rsidRPr="0029436C">
        <w:t xml:space="preserve"> </w:t>
      </w:r>
      <w:proofErr w:type="spellStart"/>
      <w:r w:rsidR="00C20C10" w:rsidRPr="0029436C">
        <w:t>Hinsch</w:t>
      </w:r>
      <w:proofErr w:type="spellEnd"/>
      <w:r w:rsidR="00C20C10" w:rsidRPr="0029436C">
        <w:t>, 2017</w:t>
      </w:r>
      <w:r w:rsidR="00C20C10">
        <w:t xml:space="preserve">; </w:t>
      </w:r>
      <w:r w:rsidR="00C20C10" w:rsidRPr="00DE5E8C">
        <w:t>Yadav &amp; Rahman</w:t>
      </w:r>
      <w:r w:rsidR="00C20C10">
        <w:t>,</w:t>
      </w:r>
      <w:r w:rsidR="00C20C10" w:rsidRPr="00DE5E8C">
        <w:t xml:space="preserve"> 2018</w:t>
      </w:r>
      <w:r w:rsidR="00C20C10">
        <w:t>)</w:t>
      </w:r>
      <w:r w:rsidR="00116AA0">
        <w:t xml:space="preserve">. </w:t>
      </w:r>
      <w:r w:rsidR="0028077C">
        <w:t>Inherently this will align with the targeted demographic</w:t>
      </w:r>
      <w:r w:rsidR="004B0320">
        <w:t>,</w:t>
      </w:r>
      <w:r w:rsidR="0028077C">
        <w:t xml:space="preserve"> firm marketing objectives</w:t>
      </w:r>
      <w:r w:rsidR="00C33A4B">
        <w:t xml:space="preserve"> and customer expectations</w:t>
      </w:r>
      <w:r w:rsidR="0028077C">
        <w:t>.</w:t>
      </w:r>
      <w:r w:rsidR="003930B8">
        <w:t xml:space="preserve"> </w:t>
      </w:r>
    </w:p>
    <w:p w14:paraId="74714468" w14:textId="7CE7B48A" w:rsidR="005E1898" w:rsidRDefault="003A70D2">
      <w:r>
        <w:t xml:space="preserve">Dependency on social media </w:t>
      </w:r>
      <w:r w:rsidR="004122B5">
        <w:t xml:space="preserve">as a </w:t>
      </w:r>
      <w:r w:rsidR="009E1F7F">
        <w:t xml:space="preserve">traditional </w:t>
      </w:r>
      <w:r w:rsidR="004122B5">
        <w:t xml:space="preserve">marketing tool is </w:t>
      </w:r>
      <w:r w:rsidR="009E1F7F">
        <w:t>unsustainable</w:t>
      </w:r>
      <w:r w:rsidR="004122B5">
        <w:t xml:space="preserve"> as social media is not just a marketing tool</w:t>
      </w:r>
      <w:r w:rsidR="00CB50B3">
        <w:t xml:space="preserve"> and is tailored to extant marketing strategies (</w:t>
      </w:r>
      <w:r w:rsidR="00CB50B3" w:rsidRPr="00FF61AC">
        <w:t>Keegan &amp; Rowley, 2017</w:t>
      </w:r>
      <w:r w:rsidR="00CB50B3">
        <w:t>)</w:t>
      </w:r>
      <w:r w:rsidR="004122B5">
        <w:t>.</w:t>
      </w:r>
      <w:r w:rsidR="00C30B8B">
        <w:t xml:space="preserve"> Social media is uncontrollable, public and facilitate</w:t>
      </w:r>
      <w:r w:rsidR="001340AA">
        <w:t>s</w:t>
      </w:r>
      <w:r w:rsidR="00C30B8B">
        <w:t xml:space="preserve"> </w:t>
      </w:r>
      <w:r w:rsidR="00C30B8B" w:rsidRPr="008050DA">
        <w:t>User Generated content</w:t>
      </w:r>
      <w:r w:rsidR="00C30B8B">
        <w:t xml:space="preserve"> (UGC), despite</w:t>
      </w:r>
      <w:r w:rsidR="001340AA">
        <w:t xml:space="preserve"> this</w:t>
      </w:r>
      <w:r w:rsidR="00C30B8B">
        <w:t xml:space="preserve"> some firms prosper while others fail</w:t>
      </w:r>
      <w:r w:rsidR="00041C49">
        <w:t xml:space="preserve"> </w:t>
      </w:r>
      <w:r w:rsidR="00041C49" w:rsidRPr="00FF61AC">
        <w:t xml:space="preserve">(Kaplan &amp; </w:t>
      </w:r>
      <w:proofErr w:type="spellStart"/>
      <w:r w:rsidR="00041C49" w:rsidRPr="00FF61AC">
        <w:t>Haenlein</w:t>
      </w:r>
      <w:proofErr w:type="spellEnd"/>
      <w:r w:rsidR="00041C49" w:rsidRPr="00FF61AC">
        <w:t>, 2010)</w:t>
      </w:r>
      <w:r w:rsidR="00C30B8B">
        <w:t xml:space="preserve">. This may be in part due to the structure of the firm and the way firms interact with consumers </w:t>
      </w:r>
      <w:r w:rsidR="00C33A4B">
        <w:t>or fail to understand the implications of using social media.</w:t>
      </w:r>
      <w:r w:rsidR="00D620EA">
        <w:t xml:space="preserve"> </w:t>
      </w:r>
      <w:r w:rsidR="001340AA">
        <w:t>A firm must realise that traditional marketing methods in social media will not work effectively compared to an open and engaging experience.</w:t>
      </w:r>
      <w:r w:rsidR="00C33A4B">
        <w:t xml:space="preserve"> Because of this social media is considered as a multi-directional communication tool not only to firms but </w:t>
      </w:r>
      <w:r w:rsidR="004B0320">
        <w:t>because of</w:t>
      </w:r>
      <w:r w:rsidR="00C33A4B">
        <w:t xml:space="preserve"> UGC</w:t>
      </w:r>
      <w:r w:rsidR="0068748D">
        <w:t>,</w:t>
      </w:r>
      <w:r w:rsidR="003930B8">
        <w:t xml:space="preserve"> firms must be </w:t>
      </w:r>
      <w:r w:rsidR="004B0320">
        <w:t>pro-</w:t>
      </w:r>
      <w:r w:rsidR="003930B8">
        <w:t>active</w:t>
      </w:r>
      <w:r w:rsidR="0068748D">
        <w:t xml:space="preserve"> </w:t>
      </w:r>
      <w:r w:rsidR="00CD4A6C">
        <w:t>(</w:t>
      </w:r>
      <w:r w:rsidR="00CD4A6C" w:rsidRPr="00FF61AC">
        <w:t>Keegan &amp; Rowley, 2017</w:t>
      </w:r>
      <w:r w:rsidR="00CD4A6C">
        <w:t xml:space="preserve">; </w:t>
      </w:r>
      <w:r w:rsidR="00CD4A6C" w:rsidRPr="00B50406">
        <w:t>Parsons</w:t>
      </w:r>
      <w:r w:rsidR="00CD4A6C">
        <w:t xml:space="preserve"> &amp;</w:t>
      </w:r>
      <w:r w:rsidR="00CD4A6C" w:rsidRPr="00B50406">
        <w:t xml:space="preserve"> </w:t>
      </w:r>
      <w:proofErr w:type="spellStart"/>
      <w:r w:rsidR="00CD4A6C" w:rsidRPr="00B50406">
        <w:t>Lepkowska</w:t>
      </w:r>
      <w:proofErr w:type="spellEnd"/>
      <w:r w:rsidR="00CD4A6C" w:rsidRPr="00B50406">
        <w:t>-White, 2018</w:t>
      </w:r>
      <w:r w:rsidR="00CD4A6C">
        <w:t xml:space="preserve">; </w:t>
      </w:r>
      <w:r w:rsidR="00CD4A6C" w:rsidRPr="0029436C">
        <w:t>Chang</w:t>
      </w:r>
      <w:r w:rsidR="00CD4A6C">
        <w:t xml:space="preserve"> &amp;</w:t>
      </w:r>
      <w:r w:rsidR="00CD4A6C" w:rsidRPr="0029436C">
        <w:t xml:space="preserve"> Lu </w:t>
      </w:r>
      <w:r w:rsidR="00CD4A6C">
        <w:t xml:space="preserve">&amp; </w:t>
      </w:r>
      <w:r w:rsidR="00CD4A6C" w:rsidRPr="0029436C">
        <w:t>Yu</w:t>
      </w:r>
      <w:r w:rsidR="00CD4A6C">
        <w:t>,</w:t>
      </w:r>
      <w:r w:rsidR="00CD4A6C" w:rsidRPr="0029436C">
        <w:t xml:space="preserve"> 2014</w:t>
      </w:r>
      <w:r w:rsidR="00CD4A6C">
        <w:t xml:space="preserve">; </w:t>
      </w:r>
      <w:r w:rsidR="00CD4A6C" w:rsidRPr="00FF61AC">
        <w:t xml:space="preserve">Roma &amp; </w:t>
      </w:r>
      <w:proofErr w:type="spellStart"/>
      <w:r w:rsidR="00CD4A6C" w:rsidRPr="00FF61AC">
        <w:t>Aloini</w:t>
      </w:r>
      <w:proofErr w:type="spellEnd"/>
      <w:r w:rsidR="00CD4A6C" w:rsidRPr="00FF61AC">
        <w:t>, 2019</w:t>
      </w:r>
      <w:r w:rsidR="00CD4A6C">
        <w:t xml:space="preserve">; </w:t>
      </w:r>
      <w:r w:rsidR="00CD4A6C" w:rsidRPr="0029436C">
        <w:t>Felix</w:t>
      </w:r>
      <w:r w:rsidR="003F30B5">
        <w:t xml:space="preserve"> &amp;</w:t>
      </w:r>
      <w:r w:rsidR="00CD4A6C" w:rsidRPr="0029436C">
        <w:t xml:space="preserve"> </w:t>
      </w:r>
      <w:proofErr w:type="spellStart"/>
      <w:r w:rsidR="00CD4A6C" w:rsidRPr="0029436C">
        <w:t>Rauschnabel</w:t>
      </w:r>
      <w:proofErr w:type="spellEnd"/>
      <w:r w:rsidR="003F30B5">
        <w:t xml:space="preserve"> &amp;</w:t>
      </w:r>
      <w:r w:rsidR="00CD4A6C" w:rsidRPr="0029436C">
        <w:t xml:space="preserve"> </w:t>
      </w:r>
      <w:proofErr w:type="spellStart"/>
      <w:r w:rsidR="00CD4A6C" w:rsidRPr="0029436C">
        <w:t>Hinsch</w:t>
      </w:r>
      <w:proofErr w:type="spellEnd"/>
      <w:r w:rsidR="00CD4A6C" w:rsidRPr="0029436C">
        <w:t>, 2017</w:t>
      </w:r>
      <w:r w:rsidR="00CD4A6C">
        <w:t>)</w:t>
      </w:r>
      <w:r w:rsidR="00C33A4B">
        <w:t xml:space="preserve">. </w:t>
      </w:r>
      <w:r w:rsidR="00803B74">
        <w:t>As c</w:t>
      </w:r>
      <w:r w:rsidR="001340AA">
        <w:t>onsumers use social media for varying situations</w:t>
      </w:r>
      <w:r w:rsidR="004B0320">
        <w:t>,</w:t>
      </w:r>
      <w:r w:rsidR="001340AA">
        <w:t xml:space="preserve"> a majority will involve a firm in one way or another</w:t>
      </w:r>
      <w:r w:rsidR="009C1A6A">
        <w:t xml:space="preserve"> </w:t>
      </w:r>
      <w:r w:rsidR="001340AA">
        <w:t>(</w:t>
      </w:r>
      <w:r w:rsidR="009C1A6A" w:rsidRPr="00FF61AC">
        <w:t xml:space="preserve">Kaplan &amp; </w:t>
      </w:r>
      <w:proofErr w:type="spellStart"/>
      <w:r w:rsidR="009C1A6A" w:rsidRPr="00FF61AC">
        <w:t>Haenlein</w:t>
      </w:r>
      <w:proofErr w:type="spellEnd"/>
      <w:r w:rsidR="009C1A6A" w:rsidRPr="00FF61AC">
        <w:t>, 2010</w:t>
      </w:r>
      <w:r w:rsidR="009C1A6A">
        <w:t xml:space="preserve">; </w:t>
      </w:r>
      <w:r w:rsidR="00D85B2A" w:rsidRPr="00DE5E8C">
        <w:t>Yadav &amp; Rahman</w:t>
      </w:r>
      <w:r w:rsidR="00D85B2A">
        <w:t>,</w:t>
      </w:r>
      <w:r w:rsidR="00D85B2A" w:rsidRPr="00DE5E8C">
        <w:t xml:space="preserve"> 2018</w:t>
      </w:r>
      <w:r w:rsidR="001340AA">
        <w:t xml:space="preserve">). </w:t>
      </w:r>
      <w:r w:rsidR="00DC03CB">
        <w:t>Consumers particip</w:t>
      </w:r>
      <w:r w:rsidR="005E1898">
        <w:t>ate</w:t>
      </w:r>
      <w:r w:rsidR="00DC03CB">
        <w:t xml:space="preserve"> in a firms marketing strategy because of the need to find or contribute to information on a firm and the products or services they offer (</w:t>
      </w:r>
      <w:proofErr w:type="spellStart"/>
      <w:r w:rsidR="009C1A6A" w:rsidRPr="00B20FEC">
        <w:t>Fraidaki</w:t>
      </w:r>
      <w:proofErr w:type="spellEnd"/>
      <w:r w:rsidR="009C1A6A" w:rsidRPr="00B20FEC">
        <w:t xml:space="preserve"> &amp; </w:t>
      </w:r>
      <w:proofErr w:type="spellStart"/>
      <w:r w:rsidR="009C1A6A" w:rsidRPr="00B20FEC">
        <w:t>Pramatari</w:t>
      </w:r>
      <w:proofErr w:type="spellEnd"/>
      <w:r w:rsidR="009C1A6A" w:rsidRPr="00B20FEC">
        <w:t xml:space="preserve"> &amp; </w:t>
      </w:r>
      <w:proofErr w:type="spellStart"/>
      <w:r w:rsidR="009C1A6A" w:rsidRPr="00B20FEC">
        <w:t>Doukidis</w:t>
      </w:r>
      <w:proofErr w:type="spellEnd"/>
      <w:r w:rsidR="009C1A6A" w:rsidRPr="00B20FEC">
        <w:t>, 2014</w:t>
      </w:r>
      <w:r w:rsidR="009C1A6A">
        <w:t>;</w:t>
      </w:r>
      <w:r w:rsidR="004E1226" w:rsidRPr="004E1226">
        <w:t xml:space="preserve"> </w:t>
      </w:r>
      <w:r w:rsidR="004E1226" w:rsidRPr="00DE5E8C">
        <w:t>Yadav &amp; Rahman</w:t>
      </w:r>
      <w:r w:rsidR="004E1226">
        <w:t>,</w:t>
      </w:r>
      <w:r w:rsidR="004E1226" w:rsidRPr="00DE5E8C">
        <w:t xml:space="preserve"> 2018</w:t>
      </w:r>
      <w:r w:rsidR="00DC03CB">
        <w:t>).</w:t>
      </w:r>
      <w:r w:rsidR="00C33A4B">
        <w:t xml:space="preserve"> With or without a firm</w:t>
      </w:r>
      <w:r w:rsidR="0068748D">
        <w:t>,</w:t>
      </w:r>
      <w:r w:rsidR="00C33A4B">
        <w:t xml:space="preserve"> information relating to it or about it will continue regardless of its involvement in cyberspace.</w:t>
      </w:r>
      <w:r w:rsidR="00DC03CB">
        <w:t xml:space="preserve"> </w:t>
      </w:r>
    </w:p>
    <w:p w14:paraId="4C7B9917" w14:textId="622842AE" w:rsidR="00740DB6" w:rsidRDefault="005E1898" w:rsidP="00740DB6">
      <w:r>
        <w:t>Consumers use</w:t>
      </w:r>
      <w:r w:rsidR="00DC03CB">
        <w:t xml:space="preserve"> </w:t>
      </w:r>
      <w:r>
        <w:t>c</w:t>
      </w:r>
      <w:r w:rsidR="00DC03CB">
        <w:t>ontent communities</w:t>
      </w:r>
      <w:r>
        <w:t>,</w:t>
      </w:r>
      <w:r w:rsidR="00DC03CB">
        <w:t xml:space="preserve"> social networking </w:t>
      </w:r>
      <w:r>
        <w:t>and</w:t>
      </w:r>
      <w:r w:rsidR="00F4383A">
        <w:t xml:space="preserve"> collaborative projects</w:t>
      </w:r>
      <w:r>
        <w:t xml:space="preserve"> to find </w:t>
      </w:r>
      <w:r w:rsidR="00F4383A">
        <w:t>information on a firm</w:t>
      </w:r>
      <w:r>
        <w:t xml:space="preserve"> that</w:t>
      </w:r>
      <w:r w:rsidR="00F4383A">
        <w:t xml:space="preserve"> can be posted to the public (</w:t>
      </w:r>
      <w:r w:rsidR="009C1A6A" w:rsidRPr="00FF61AC">
        <w:t xml:space="preserve">Kaplan &amp; </w:t>
      </w:r>
      <w:proofErr w:type="spellStart"/>
      <w:r w:rsidR="009C1A6A" w:rsidRPr="00FF61AC">
        <w:t>Haenlein</w:t>
      </w:r>
      <w:proofErr w:type="spellEnd"/>
      <w:r w:rsidR="009C1A6A" w:rsidRPr="00FF61AC">
        <w:t>, 2010</w:t>
      </w:r>
      <w:r w:rsidR="009C1A6A">
        <w:t xml:space="preserve">; </w:t>
      </w:r>
      <w:r w:rsidR="009C1A6A" w:rsidRPr="00FF61AC">
        <w:t xml:space="preserve">Keegan &amp; Rowley, </w:t>
      </w:r>
      <w:r w:rsidR="009C1A6A" w:rsidRPr="00FF61AC">
        <w:lastRenderedPageBreak/>
        <w:t>2017</w:t>
      </w:r>
      <w:r w:rsidR="00F4383A">
        <w:t>). Therefore, it is critical to engage with consumers in a multichannel format</w:t>
      </w:r>
      <w:r w:rsidR="00740DB6">
        <w:t xml:space="preserve"> to increase the potential for UGC</w:t>
      </w:r>
      <w:r>
        <w:t>,</w:t>
      </w:r>
      <w:r w:rsidR="00F4383A">
        <w:t xml:space="preserve"> but appropriately </w:t>
      </w:r>
      <w:r w:rsidR="009E1F7F">
        <w:t>respond</w:t>
      </w:r>
      <w:r w:rsidR="00F4383A">
        <w:t xml:space="preserve"> to consumers</w:t>
      </w:r>
      <w:r w:rsidR="004B0320">
        <w:t xml:space="preserve"> as to</w:t>
      </w:r>
      <w:r w:rsidR="00F4383A">
        <w:t xml:space="preserve"> </w:t>
      </w:r>
      <w:r w:rsidR="003930B8">
        <w:t>not just defend itself</w:t>
      </w:r>
      <w:r w:rsidR="00740DB6">
        <w:t xml:space="preserve"> f</w:t>
      </w:r>
      <w:r w:rsidR="0068748D">
        <w:t>rom</w:t>
      </w:r>
      <w:r w:rsidR="00740DB6">
        <w:t xml:space="preserve"> </w:t>
      </w:r>
      <w:r w:rsidR="0068748D">
        <w:t>negative</w:t>
      </w:r>
      <w:r w:rsidR="00740DB6">
        <w:t xml:space="preserve"> UGC</w:t>
      </w:r>
      <w:r w:rsidR="00D865CE">
        <w:t xml:space="preserve"> </w:t>
      </w:r>
      <w:r w:rsidR="0068748D">
        <w:t>(</w:t>
      </w:r>
      <w:r w:rsidR="00D865CE" w:rsidRPr="00FF61AC">
        <w:t>Keegan &amp; Rowley, 2017</w:t>
      </w:r>
      <w:r w:rsidR="00D865CE">
        <w:t xml:space="preserve">; </w:t>
      </w:r>
      <w:r w:rsidR="00D865CE" w:rsidRPr="00B50406">
        <w:t>Parsons</w:t>
      </w:r>
      <w:r w:rsidR="00D865CE">
        <w:t xml:space="preserve"> &amp;</w:t>
      </w:r>
      <w:r w:rsidR="00D865CE" w:rsidRPr="00B50406">
        <w:t xml:space="preserve"> </w:t>
      </w:r>
      <w:proofErr w:type="spellStart"/>
      <w:r w:rsidR="00D865CE" w:rsidRPr="00B50406">
        <w:t>Lepkowska</w:t>
      </w:r>
      <w:proofErr w:type="spellEnd"/>
      <w:r w:rsidR="00D865CE" w:rsidRPr="00B50406">
        <w:t>-White, 2018</w:t>
      </w:r>
      <w:r w:rsidR="00D865CE">
        <w:t xml:space="preserve">; </w:t>
      </w:r>
      <w:r w:rsidR="00D865CE" w:rsidRPr="0029436C">
        <w:t>Chang</w:t>
      </w:r>
      <w:r w:rsidR="00D865CE">
        <w:t xml:space="preserve"> &amp;</w:t>
      </w:r>
      <w:r w:rsidR="00D865CE" w:rsidRPr="0029436C">
        <w:t xml:space="preserve"> Lu </w:t>
      </w:r>
      <w:r w:rsidR="00D865CE">
        <w:t xml:space="preserve">&amp; </w:t>
      </w:r>
      <w:r w:rsidR="00D865CE" w:rsidRPr="0029436C">
        <w:t>Yu</w:t>
      </w:r>
      <w:r w:rsidR="00D865CE">
        <w:t>,</w:t>
      </w:r>
      <w:r w:rsidR="00D865CE" w:rsidRPr="0029436C">
        <w:t xml:space="preserve"> 2014</w:t>
      </w:r>
      <w:r w:rsidR="00D865CE">
        <w:t xml:space="preserve">; </w:t>
      </w:r>
      <w:r w:rsidR="00D865CE" w:rsidRPr="00FF61AC">
        <w:t xml:space="preserve">Roma &amp; </w:t>
      </w:r>
      <w:proofErr w:type="spellStart"/>
      <w:r w:rsidR="00D865CE" w:rsidRPr="00FF61AC">
        <w:t>Aloini</w:t>
      </w:r>
      <w:proofErr w:type="spellEnd"/>
      <w:r w:rsidR="00D865CE" w:rsidRPr="00FF61AC">
        <w:t>, 2019</w:t>
      </w:r>
      <w:r w:rsidR="00D865CE">
        <w:t xml:space="preserve">; </w:t>
      </w:r>
      <w:r w:rsidR="00D865CE" w:rsidRPr="0029436C">
        <w:t>Felix</w:t>
      </w:r>
      <w:r w:rsidR="00D865CE">
        <w:t xml:space="preserve"> &amp;</w:t>
      </w:r>
      <w:r w:rsidR="00D865CE" w:rsidRPr="0029436C">
        <w:t xml:space="preserve"> </w:t>
      </w:r>
      <w:proofErr w:type="spellStart"/>
      <w:r w:rsidR="00D865CE" w:rsidRPr="0029436C">
        <w:t>Rauschnabel</w:t>
      </w:r>
      <w:proofErr w:type="spellEnd"/>
      <w:r w:rsidR="00D865CE">
        <w:t xml:space="preserve"> &amp;</w:t>
      </w:r>
      <w:r w:rsidR="00D865CE" w:rsidRPr="0029436C">
        <w:t xml:space="preserve"> </w:t>
      </w:r>
      <w:proofErr w:type="spellStart"/>
      <w:r w:rsidR="00D865CE" w:rsidRPr="0029436C">
        <w:t>Hinsch</w:t>
      </w:r>
      <w:proofErr w:type="spellEnd"/>
      <w:r w:rsidR="00D865CE" w:rsidRPr="0029436C">
        <w:t>, 2017</w:t>
      </w:r>
      <w:r w:rsidR="0068748D">
        <w:t>)</w:t>
      </w:r>
      <w:r w:rsidR="00F4383A">
        <w:t xml:space="preserve">. Consumers </w:t>
      </w:r>
      <w:r w:rsidR="00D9585B">
        <w:t>can be hesitant towards advertisements, instead UGC is a more effective</w:t>
      </w:r>
      <w:r w:rsidR="00743C2C">
        <w:t xml:space="preserve"> marketing</w:t>
      </w:r>
      <w:r w:rsidR="00D9585B">
        <w:t xml:space="preserve"> method in promoting a firm and brand as consumers are more likely to search for user</w:t>
      </w:r>
      <w:r w:rsidR="002D30AE">
        <w:t>-</w:t>
      </w:r>
      <w:r w:rsidR="00D9585B">
        <w:t>based reviews on preferences than cooperate generated content</w:t>
      </w:r>
      <w:r w:rsidR="005C274F">
        <w:t xml:space="preserve"> (</w:t>
      </w:r>
      <w:r w:rsidR="005C274F" w:rsidRPr="00FF61AC">
        <w:t xml:space="preserve">Roma &amp; </w:t>
      </w:r>
      <w:proofErr w:type="spellStart"/>
      <w:r w:rsidR="005C274F" w:rsidRPr="00FF61AC">
        <w:t>Aloini</w:t>
      </w:r>
      <w:proofErr w:type="spellEnd"/>
      <w:r w:rsidR="005C274F" w:rsidRPr="00FF61AC">
        <w:t>, 2019</w:t>
      </w:r>
      <w:r w:rsidR="004B0320">
        <w:t xml:space="preserve">; </w:t>
      </w:r>
      <w:r w:rsidR="004B0320" w:rsidRPr="0029436C">
        <w:t>Chang</w:t>
      </w:r>
      <w:r w:rsidR="004B0320">
        <w:t xml:space="preserve"> &amp;</w:t>
      </w:r>
      <w:r w:rsidR="004B0320" w:rsidRPr="0029436C">
        <w:t xml:space="preserve"> Lu </w:t>
      </w:r>
      <w:r w:rsidR="004B0320">
        <w:t xml:space="preserve">&amp; </w:t>
      </w:r>
      <w:r w:rsidR="004B0320" w:rsidRPr="0029436C">
        <w:t>Yu</w:t>
      </w:r>
      <w:r w:rsidR="004B0320">
        <w:t>,</w:t>
      </w:r>
      <w:r w:rsidR="004B0320" w:rsidRPr="0029436C">
        <w:t xml:space="preserve"> 2014</w:t>
      </w:r>
      <w:r w:rsidR="005C274F">
        <w:t>)</w:t>
      </w:r>
      <w:r w:rsidR="00D9585B">
        <w:t xml:space="preserve">. </w:t>
      </w:r>
      <w:r w:rsidR="00740DB6">
        <w:t xml:space="preserve"> UGC is advantageous in the social media landscape as by definition, UGC is definitively inverse of cooperate generated content and is a method for consumers to collaborate with a firm</w:t>
      </w:r>
      <w:r w:rsidR="00E37046">
        <w:t xml:space="preserve"> and each other</w:t>
      </w:r>
      <w:r w:rsidR="00740DB6">
        <w:t xml:space="preserve">. UGC is content generated by consumers concerning a firm’s social media activities and brand </w:t>
      </w:r>
      <w:r w:rsidR="005C274F">
        <w:t>(</w:t>
      </w:r>
      <w:r w:rsidR="005C274F" w:rsidRPr="00FF61AC">
        <w:t xml:space="preserve">Roma &amp; </w:t>
      </w:r>
      <w:proofErr w:type="spellStart"/>
      <w:r w:rsidR="005C274F" w:rsidRPr="00FF61AC">
        <w:t>Aloini</w:t>
      </w:r>
      <w:proofErr w:type="spellEnd"/>
      <w:r w:rsidR="005C274F" w:rsidRPr="00FF61AC">
        <w:t>, 2019</w:t>
      </w:r>
      <w:r w:rsidR="005C274F">
        <w:t>)</w:t>
      </w:r>
      <w:r w:rsidR="00740DB6">
        <w:t>.  Not only can UGC influence purchasing decisions</w:t>
      </w:r>
      <w:r w:rsidR="00D75A6D">
        <w:t>, it reflects a firm’s image</w:t>
      </w:r>
      <w:r w:rsidR="005C274F">
        <w:t xml:space="preserve"> (</w:t>
      </w:r>
      <w:r w:rsidR="005C274F" w:rsidRPr="00FF61AC">
        <w:t xml:space="preserve">Roma &amp; </w:t>
      </w:r>
      <w:proofErr w:type="spellStart"/>
      <w:r w:rsidR="005C274F" w:rsidRPr="00FF61AC">
        <w:t>Aloini</w:t>
      </w:r>
      <w:proofErr w:type="spellEnd"/>
      <w:r w:rsidR="005C274F" w:rsidRPr="00FF61AC">
        <w:t>, 2019</w:t>
      </w:r>
      <w:r w:rsidR="00DB1F66">
        <w:t>)</w:t>
      </w:r>
      <w:r w:rsidR="00740DB6">
        <w:t>. Consumer interaction has increased exponentially irrespective of geographical location through mobile technology and as a direct result UGC</w:t>
      </w:r>
      <w:r w:rsidR="00FC04D4">
        <w:t xml:space="preserve"> has become prominent in marketing</w:t>
      </w:r>
      <w:r w:rsidR="00740DB6">
        <w:t xml:space="preserve">.   </w:t>
      </w:r>
    </w:p>
    <w:p w14:paraId="54989AB8" w14:textId="5CCD3F79" w:rsidR="00740DB6" w:rsidRDefault="003930B8">
      <w:r>
        <w:t>While firms may still advertise it has proven effective to have an interactive and engaging relationship with consumers</w:t>
      </w:r>
      <w:r w:rsidR="009F741F">
        <w:t xml:space="preserve"> as they can actively contribute to the success of the firm</w:t>
      </w:r>
      <w:r w:rsidR="00743C2C">
        <w:t xml:space="preserve"> through UCG</w:t>
      </w:r>
      <w:r w:rsidR="009F741F">
        <w:t>.</w:t>
      </w:r>
      <w:r w:rsidR="008C3D40">
        <w:t xml:space="preserve"> </w:t>
      </w:r>
      <w:r w:rsidR="00A272CF">
        <w:t>Consumers are appreciative of</w:t>
      </w:r>
      <w:r w:rsidR="001340AA">
        <w:t xml:space="preserve"> </w:t>
      </w:r>
      <w:r w:rsidR="00A272CF">
        <w:t>clarification</w:t>
      </w:r>
      <w:r w:rsidR="005C4739">
        <w:t xml:space="preserve"> regarding the firm and social media activities</w:t>
      </w:r>
      <w:r w:rsidR="00A272CF">
        <w:t xml:space="preserve"> and are likely to favourably respond to personalised content over content projection</w:t>
      </w:r>
      <w:r w:rsidR="0029436C">
        <w:t xml:space="preserve"> </w:t>
      </w:r>
      <w:r w:rsidR="00A272CF">
        <w:t>(</w:t>
      </w:r>
      <w:r w:rsidR="00C20C10" w:rsidRPr="00FF61AC">
        <w:t xml:space="preserve">Kaplan &amp; </w:t>
      </w:r>
      <w:proofErr w:type="spellStart"/>
      <w:r w:rsidR="00C20C10" w:rsidRPr="00FF61AC">
        <w:t>Haenlein</w:t>
      </w:r>
      <w:proofErr w:type="spellEnd"/>
      <w:r w:rsidR="00C20C10" w:rsidRPr="00FF61AC">
        <w:t>, 2010</w:t>
      </w:r>
      <w:r w:rsidR="00511400">
        <w:t xml:space="preserve">; </w:t>
      </w:r>
      <w:r w:rsidR="0029436C" w:rsidRPr="00B50406">
        <w:t>Parsons</w:t>
      </w:r>
      <w:r w:rsidR="0029436C">
        <w:t xml:space="preserve"> &amp;</w:t>
      </w:r>
      <w:r w:rsidR="0029436C" w:rsidRPr="00B50406">
        <w:t xml:space="preserve"> </w:t>
      </w:r>
      <w:proofErr w:type="spellStart"/>
      <w:r w:rsidR="0029436C" w:rsidRPr="00B50406">
        <w:t>Lepkowska</w:t>
      </w:r>
      <w:proofErr w:type="spellEnd"/>
      <w:r w:rsidR="0029436C" w:rsidRPr="00B50406">
        <w:t>-White, 2018</w:t>
      </w:r>
      <w:r w:rsidR="00A272CF">
        <w:t xml:space="preserve">). Consumers are receptive to </w:t>
      </w:r>
      <w:r w:rsidR="00946D05">
        <w:t>firm activities</w:t>
      </w:r>
      <w:r w:rsidR="0076694E">
        <w:t xml:space="preserve"> </w:t>
      </w:r>
      <w:r w:rsidR="007075BD">
        <w:t>to build an interactive relationship with a firm</w:t>
      </w:r>
      <w:r w:rsidR="0029436C">
        <w:t xml:space="preserve"> </w:t>
      </w:r>
      <w:r>
        <w:t>and can contribute to its success</w:t>
      </w:r>
      <w:r w:rsidR="00561708">
        <w:t xml:space="preserve"> through collaboration</w:t>
      </w:r>
      <w:r w:rsidR="00A26E71">
        <w:t xml:space="preserve"> (</w:t>
      </w:r>
      <w:r w:rsidR="00A26E71" w:rsidRPr="00B50406">
        <w:t>Parsons</w:t>
      </w:r>
      <w:r w:rsidR="00A26E71">
        <w:t xml:space="preserve"> &amp;</w:t>
      </w:r>
      <w:r w:rsidR="00A26E71" w:rsidRPr="00B50406">
        <w:t xml:space="preserve"> </w:t>
      </w:r>
      <w:proofErr w:type="spellStart"/>
      <w:r w:rsidR="00A26E71" w:rsidRPr="00B50406">
        <w:t>Lepkowska</w:t>
      </w:r>
      <w:proofErr w:type="spellEnd"/>
      <w:r w:rsidR="00A26E71" w:rsidRPr="00B50406">
        <w:t>-White, 2018</w:t>
      </w:r>
      <w:r w:rsidR="00A26E71">
        <w:t>)</w:t>
      </w:r>
      <w:r w:rsidR="00561708">
        <w:t>.</w:t>
      </w:r>
      <w:r w:rsidR="005C4739">
        <w:t xml:space="preserve"> As a result, consumers</w:t>
      </w:r>
      <w:r w:rsidR="00743C2C">
        <w:t xml:space="preserve"> have the potential to ambassador the brand and create value through UGC as social media and marketing is relationship based</w:t>
      </w:r>
      <w:r w:rsidR="005C274F">
        <w:t xml:space="preserve"> (</w:t>
      </w:r>
      <w:r w:rsidR="005C274F" w:rsidRPr="00FF61AC">
        <w:t xml:space="preserve">Roma &amp; </w:t>
      </w:r>
      <w:proofErr w:type="spellStart"/>
      <w:r w:rsidR="005C274F" w:rsidRPr="00FF61AC">
        <w:t>Aloini</w:t>
      </w:r>
      <w:proofErr w:type="spellEnd"/>
      <w:r w:rsidR="005C274F" w:rsidRPr="00FF61AC">
        <w:t>, 2019</w:t>
      </w:r>
      <w:r w:rsidR="005C274F">
        <w:t>)</w:t>
      </w:r>
      <w:r w:rsidR="00743C2C">
        <w:t xml:space="preserve">. </w:t>
      </w:r>
      <w:r w:rsidR="005C4739">
        <w:t>Therefore</w:t>
      </w:r>
      <w:r w:rsidR="00743C2C">
        <w:t>, it is</w:t>
      </w:r>
      <w:r w:rsidR="005C4739">
        <w:t xml:space="preserve"> not only</w:t>
      </w:r>
      <w:r w:rsidR="00743C2C">
        <w:t xml:space="preserve"> in a firm’s best interest </w:t>
      </w:r>
      <w:r w:rsidR="005C4739">
        <w:t xml:space="preserve">but consumers </w:t>
      </w:r>
      <w:r w:rsidR="00743C2C">
        <w:t xml:space="preserve">to build strong relationships through social media.  </w:t>
      </w:r>
    </w:p>
    <w:p w14:paraId="233952F9" w14:textId="2EBE5B71" w:rsidR="00B724B0" w:rsidRPr="00561708" w:rsidRDefault="00210DAA">
      <w:r>
        <w:t>Individuals and firms share information on numerous social media platform</w:t>
      </w:r>
      <w:r w:rsidR="00560D61">
        <w:t>s,</w:t>
      </w:r>
      <w:r>
        <w:t xml:space="preserve"> but </w:t>
      </w:r>
      <w:r w:rsidR="00560D61">
        <w:t>content is</w:t>
      </w:r>
      <w:r w:rsidR="004853E4">
        <w:t xml:space="preserve"> </w:t>
      </w:r>
      <w:r>
        <w:t>effectively context specific to the application</w:t>
      </w:r>
      <w:r w:rsidR="00565CBC">
        <w:t xml:space="preserve"> and objectives</w:t>
      </w:r>
      <w:r w:rsidR="00565CBC" w:rsidRPr="00FF61AC">
        <w:t xml:space="preserve"> </w:t>
      </w:r>
      <w:r w:rsidR="0068748D" w:rsidRPr="00FF61AC">
        <w:t xml:space="preserve">(Kaplan &amp; </w:t>
      </w:r>
      <w:proofErr w:type="spellStart"/>
      <w:r w:rsidR="0068748D" w:rsidRPr="00FF61AC">
        <w:t>Haenlein</w:t>
      </w:r>
      <w:proofErr w:type="spellEnd"/>
      <w:r w:rsidR="0068748D" w:rsidRPr="00FF61AC">
        <w:t>, 2010</w:t>
      </w:r>
      <w:r w:rsidR="00565CBC">
        <w:t>)</w:t>
      </w:r>
      <w:r>
        <w:t xml:space="preserve">. </w:t>
      </w:r>
      <w:r w:rsidR="004853E4">
        <w:t xml:space="preserve">Platforms are better suited to content more than others </w:t>
      </w:r>
      <w:r w:rsidR="009F741F">
        <w:t>that</w:t>
      </w:r>
      <w:r w:rsidR="004853E4">
        <w:t xml:space="preserve"> are used by the target demographic</w:t>
      </w:r>
      <w:r w:rsidR="00565CBC">
        <w:t xml:space="preserve"> and a firm must select the correct one</w:t>
      </w:r>
      <w:r w:rsidR="0068748D">
        <w:t xml:space="preserve"> </w:t>
      </w:r>
      <w:r w:rsidR="0068748D" w:rsidRPr="00FF61AC">
        <w:t xml:space="preserve">(Kaplan &amp; </w:t>
      </w:r>
      <w:proofErr w:type="spellStart"/>
      <w:r w:rsidR="0068748D" w:rsidRPr="00FF61AC">
        <w:t>Haenlein</w:t>
      </w:r>
      <w:proofErr w:type="spellEnd"/>
      <w:r w:rsidR="0068748D" w:rsidRPr="00FF61AC">
        <w:t>, 2010)</w:t>
      </w:r>
      <w:r w:rsidR="004853E4">
        <w:t xml:space="preserve">. This outlines the fact that social media is public and indicates </w:t>
      </w:r>
      <w:r w:rsidR="00560D61">
        <w:t xml:space="preserve">the importance of </w:t>
      </w:r>
      <w:r w:rsidR="004853E4">
        <w:t xml:space="preserve">structure and governance </w:t>
      </w:r>
      <w:r w:rsidR="00560D61">
        <w:t>required</w:t>
      </w:r>
      <w:r w:rsidR="00561708">
        <w:t xml:space="preserve"> to appropriately communicat</w:t>
      </w:r>
      <w:r w:rsidR="008C3D40">
        <w:t>e</w:t>
      </w:r>
      <w:r w:rsidR="00561708">
        <w:t xml:space="preserve"> with consumers</w:t>
      </w:r>
      <w:r w:rsidR="008C3D40">
        <w:t xml:space="preserve"> </w:t>
      </w:r>
      <w:r w:rsidR="00560D61">
        <w:t>through the medium</w:t>
      </w:r>
      <w:r w:rsidR="00743C2C">
        <w:t xml:space="preserve"> to build strong relationships </w:t>
      </w:r>
      <w:r w:rsidR="00560D61">
        <w:t>thereby</w:t>
      </w:r>
      <w:r w:rsidR="00743C2C">
        <w:t xml:space="preserve"> avoid</w:t>
      </w:r>
      <w:r w:rsidR="00560D61">
        <w:t>ing</w:t>
      </w:r>
      <w:r w:rsidR="00743C2C">
        <w:t xml:space="preserve"> negativ</w:t>
      </w:r>
      <w:bookmarkStart w:id="0" w:name="_GoBack"/>
      <w:bookmarkEnd w:id="0"/>
      <w:r w:rsidR="00743C2C">
        <w:t>e consequences</w:t>
      </w:r>
      <w:r w:rsidR="00561708">
        <w:t>.</w:t>
      </w:r>
    </w:p>
    <w:p w14:paraId="1F009805" w14:textId="2F49436F" w:rsidR="00BC2CE7" w:rsidRDefault="0028077C">
      <w:r>
        <w:t>Information dissemination is crucial in brand exposure, company image and objectives</w:t>
      </w:r>
      <w:r w:rsidR="00A601AC">
        <w:t xml:space="preserve"> and</w:t>
      </w:r>
      <w:r>
        <w:t xml:space="preserve"> necessity </w:t>
      </w:r>
      <w:proofErr w:type="gramStart"/>
      <w:r w:rsidR="00BE210C">
        <w:t>dictates</w:t>
      </w:r>
      <w:proofErr w:type="gramEnd"/>
      <w:r>
        <w:t xml:space="preserve"> the need for selecting a platform. Yet as though a corresponding platform is chosen </w:t>
      </w:r>
      <w:r w:rsidR="009F0B78">
        <w:t>with</w:t>
      </w:r>
      <w:r>
        <w:t xml:space="preserve"> the target audience, the need for social media operational governance is imperative. </w:t>
      </w:r>
      <w:r w:rsidR="008050DA" w:rsidRPr="008050DA">
        <w:t>Felix</w:t>
      </w:r>
      <w:r w:rsidR="00EE7C55">
        <w:t>,</w:t>
      </w:r>
      <w:r w:rsidR="008050DA" w:rsidRPr="008050DA">
        <w:t xml:space="preserve"> </w:t>
      </w:r>
      <w:proofErr w:type="spellStart"/>
      <w:r w:rsidR="008050DA" w:rsidRPr="008050DA">
        <w:t>Rauschnabel</w:t>
      </w:r>
      <w:proofErr w:type="spellEnd"/>
      <w:r w:rsidR="003F30B5">
        <w:t xml:space="preserve"> </w:t>
      </w:r>
      <w:r w:rsidR="00EE7C55">
        <w:t>and</w:t>
      </w:r>
      <w:r w:rsidR="008050DA" w:rsidRPr="008050DA">
        <w:t xml:space="preserve"> </w:t>
      </w:r>
      <w:proofErr w:type="spellStart"/>
      <w:r w:rsidR="008050DA" w:rsidRPr="008050DA">
        <w:t>Hinsch</w:t>
      </w:r>
      <w:proofErr w:type="spellEnd"/>
      <w:r w:rsidR="008050DA" w:rsidRPr="008050DA">
        <w:t xml:space="preserve"> </w:t>
      </w:r>
      <w:r w:rsidR="006E10CE">
        <w:t>(</w:t>
      </w:r>
      <w:r w:rsidR="008050DA" w:rsidRPr="008050DA">
        <w:t>2017</w:t>
      </w:r>
      <w:r w:rsidR="006E10CE">
        <w:t>)</w:t>
      </w:r>
      <w:r w:rsidR="00FA04CA">
        <w:t xml:space="preserve"> propose a framework to structure a firm</w:t>
      </w:r>
      <w:r w:rsidR="00B724B0">
        <w:t>’</w:t>
      </w:r>
      <w:r w:rsidR="00FA04CA">
        <w:t>s social media activities and underpinning issues.</w:t>
      </w:r>
      <w:r w:rsidR="00B724B0">
        <w:t xml:space="preserve"> </w:t>
      </w:r>
    </w:p>
    <w:p w14:paraId="41073809" w14:textId="618CE336" w:rsidR="00B724B0" w:rsidRDefault="00B724B0">
      <w:r>
        <w:t xml:space="preserve">The platform chosen and the company structure, predisposes the firm’s governance of social media </w:t>
      </w:r>
      <w:r w:rsidR="00B50406">
        <w:t>(</w:t>
      </w:r>
      <w:r w:rsidR="00B50406" w:rsidRPr="00B50406">
        <w:t>Parsons</w:t>
      </w:r>
      <w:r w:rsidR="00B50406">
        <w:t xml:space="preserve"> &amp;</w:t>
      </w:r>
      <w:r w:rsidR="00B50406" w:rsidRPr="00B50406">
        <w:t xml:space="preserve"> </w:t>
      </w:r>
      <w:proofErr w:type="spellStart"/>
      <w:r w:rsidR="00B50406" w:rsidRPr="00B50406">
        <w:t>Lepkowska</w:t>
      </w:r>
      <w:proofErr w:type="spellEnd"/>
      <w:r w:rsidR="00B50406" w:rsidRPr="00B50406">
        <w:t>-White, 2018</w:t>
      </w:r>
      <w:r w:rsidR="00B50406">
        <w:t>;</w:t>
      </w:r>
      <w:r w:rsidR="00B50406" w:rsidRPr="008050DA">
        <w:t xml:space="preserve"> Felix</w:t>
      </w:r>
      <w:r w:rsidR="00B50406">
        <w:t xml:space="preserve"> &amp;</w:t>
      </w:r>
      <w:r w:rsidR="00B50406" w:rsidRPr="008050DA">
        <w:t xml:space="preserve"> </w:t>
      </w:r>
      <w:proofErr w:type="spellStart"/>
      <w:r w:rsidR="00B50406" w:rsidRPr="008050DA">
        <w:t>Rauschnabel</w:t>
      </w:r>
      <w:proofErr w:type="spellEnd"/>
      <w:r w:rsidR="00B50406">
        <w:t xml:space="preserve"> &amp;</w:t>
      </w:r>
      <w:r w:rsidR="00B50406" w:rsidRPr="008050DA">
        <w:t xml:space="preserve"> </w:t>
      </w:r>
      <w:proofErr w:type="spellStart"/>
      <w:r w:rsidR="00B50406" w:rsidRPr="008050DA">
        <w:t>Hinsch</w:t>
      </w:r>
      <w:proofErr w:type="spellEnd"/>
      <w:r w:rsidR="00B50406">
        <w:t>,</w:t>
      </w:r>
      <w:r w:rsidR="00B50406" w:rsidRPr="008050DA">
        <w:t xml:space="preserve"> 2017)</w:t>
      </w:r>
      <w:r>
        <w:t xml:space="preserve">. Furthermore, this determines how a firm operates in the social media space. Firms generally fall into two categories, defenders </w:t>
      </w:r>
      <w:r w:rsidR="00AF4B49">
        <w:t>who are inclined to mass advertise which is more reflective of traditional</w:t>
      </w:r>
      <w:r w:rsidR="00084A7B">
        <w:t xml:space="preserve"> </w:t>
      </w:r>
      <w:r w:rsidR="00AF4B49">
        <w:t>marketing</w:t>
      </w:r>
      <w:r w:rsidR="006E10CE">
        <w:t xml:space="preserve"> </w:t>
      </w:r>
      <w:r w:rsidR="00AF4B49">
        <w:t>(</w:t>
      </w:r>
      <w:r w:rsidR="00B50406" w:rsidRPr="00B50406">
        <w:t>Parsons</w:t>
      </w:r>
      <w:r w:rsidR="00B50406">
        <w:t xml:space="preserve"> &amp;</w:t>
      </w:r>
      <w:r w:rsidR="00B50406" w:rsidRPr="00B50406">
        <w:t xml:space="preserve"> </w:t>
      </w:r>
      <w:proofErr w:type="spellStart"/>
      <w:r w:rsidR="00B50406" w:rsidRPr="00B50406">
        <w:t>Lepkowska</w:t>
      </w:r>
      <w:proofErr w:type="spellEnd"/>
      <w:r w:rsidR="00B50406" w:rsidRPr="00B50406">
        <w:t>-White, 2018</w:t>
      </w:r>
      <w:r w:rsidR="00B50406">
        <w:t xml:space="preserve">; </w:t>
      </w:r>
      <w:r w:rsidR="008050DA" w:rsidRPr="008050DA">
        <w:t>Felix</w:t>
      </w:r>
      <w:r w:rsidR="00B50406">
        <w:t xml:space="preserve"> &amp;</w:t>
      </w:r>
      <w:r w:rsidR="008050DA" w:rsidRPr="008050DA">
        <w:t xml:space="preserve"> </w:t>
      </w:r>
      <w:proofErr w:type="spellStart"/>
      <w:r w:rsidR="008050DA" w:rsidRPr="008050DA">
        <w:t>Rauschnabel</w:t>
      </w:r>
      <w:proofErr w:type="spellEnd"/>
      <w:r w:rsidR="00B50406">
        <w:t xml:space="preserve"> &amp;</w:t>
      </w:r>
      <w:r w:rsidR="008050DA" w:rsidRPr="008050DA">
        <w:t xml:space="preserve"> </w:t>
      </w:r>
      <w:proofErr w:type="spellStart"/>
      <w:r w:rsidR="008050DA" w:rsidRPr="008050DA">
        <w:t>Hinsch</w:t>
      </w:r>
      <w:proofErr w:type="spellEnd"/>
      <w:r w:rsidR="00B50406">
        <w:t>,</w:t>
      </w:r>
      <w:r w:rsidR="008050DA" w:rsidRPr="008050DA">
        <w:t xml:space="preserve"> 2017)</w:t>
      </w:r>
      <w:r w:rsidR="00AF4B49">
        <w:t>. Insubstantial communication</w:t>
      </w:r>
      <w:r w:rsidR="00561708">
        <w:t xml:space="preserve"> results,</w:t>
      </w:r>
      <w:r w:rsidR="00AF4B49">
        <w:t xml:space="preserve"> which impairs the potential for social media</w:t>
      </w:r>
      <w:r w:rsidR="00561708">
        <w:t xml:space="preserve"> and</w:t>
      </w:r>
      <w:r w:rsidR="00AF4B49">
        <w:t xml:space="preserve"> is a consequence of the defender approach. The other category is</w:t>
      </w:r>
      <w:r w:rsidR="00A66539">
        <w:t xml:space="preserve"> the</w:t>
      </w:r>
      <w:r w:rsidR="00AF4B49">
        <w:t xml:space="preserve"> explorer</w:t>
      </w:r>
      <w:r w:rsidR="00112BF2">
        <w:t>,</w:t>
      </w:r>
      <w:r w:rsidR="00AF4B49">
        <w:t xml:space="preserve"> which is aligned to a modern methodology in marketing </w:t>
      </w:r>
      <w:r w:rsidR="00A66539">
        <w:t>that</w:t>
      </w:r>
      <w:r w:rsidR="00AF4B49">
        <w:t xml:space="preserve"> perceives advantages to consumer engagement</w:t>
      </w:r>
      <w:r w:rsidR="00561708">
        <w:t xml:space="preserve"> and collaboration</w:t>
      </w:r>
      <w:r w:rsidR="006E10CE">
        <w:t xml:space="preserve"> </w:t>
      </w:r>
      <w:r w:rsidR="00B50406">
        <w:t>(</w:t>
      </w:r>
      <w:r w:rsidR="00B50406" w:rsidRPr="00B50406">
        <w:t>Parsons</w:t>
      </w:r>
      <w:r w:rsidR="00B50406">
        <w:t xml:space="preserve"> &amp;</w:t>
      </w:r>
      <w:r w:rsidR="00B50406" w:rsidRPr="00B50406">
        <w:t xml:space="preserve"> </w:t>
      </w:r>
      <w:proofErr w:type="spellStart"/>
      <w:r w:rsidR="00B50406" w:rsidRPr="00B50406">
        <w:t>Lepkowska</w:t>
      </w:r>
      <w:proofErr w:type="spellEnd"/>
      <w:r w:rsidR="00B50406" w:rsidRPr="00B50406">
        <w:t>-White, 2018</w:t>
      </w:r>
      <w:r w:rsidR="00B50406">
        <w:t>;</w:t>
      </w:r>
      <w:r w:rsidR="00B50406" w:rsidRPr="008050DA">
        <w:t xml:space="preserve"> Felix</w:t>
      </w:r>
      <w:r w:rsidR="00B50406">
        <w:t xml:space="preserve"> &amp;</w:t>
      </w:r>
      <w:r w:rsidR="00B50406" w:rsidRPr="008050DA">
        <w:t xml:space="preserve"> </w:t>
      </w:r>
      <w:proofErr w:type="spellStart"/>
      <w:r w:rsidR="00B50406" w:rsidRPr="008050DA">
        <w:t>Rauschnabel</w:t>
      </w:r>
      <w:proofErr w:type="spellEnd"/>
      <w:r w:rsidR="00B50406">
        <w:t xml:space="preserve"> &amp;</w:t>
      </w:r>
      <w:r w:rsidR="00B50406" w:rsidRPr="008050DA">
        <w:t xml:space="preserve"> </w:t>
      </w:r>
      <w:proofErr w:type="spellStart"/>
      <w:r w:rsidR="00B50406" w:rsidRPr="008050DA">
        <w:t>Hinsch</w:t>
      </w:r>
      <w:proofErr w:type="spellEnd"/>
      <w:r w:rsidR="00B50406">
        <w:t>,</w:t>
      </w:r>
      <w:r w:rsidR="00B50406" w:rsidRPr="008050DA">
        <w:t xml:space="preserve"> 2017)</w:t>
      </w:r>
      <w:r w:rsidR="00561708">
        <w:t xml:space="preserve">. </w:t>
      </w:r>
      <w:r w:rsidR="009F741F">
        <w:t>As defenders have a more conservative approach, explorers are more open to risks and have a more modern alignment.</w:t>
      </w:r>
    </w:p>
    <w:p w14:paraId="7AC1A2BA" w14:textId="5623D5B0" w:rsidR="00AF4B49" w:rsidRDefault="00112BF2">
      <w:r>
        <w:lastRenderedPageBreak/>
        <w:t>Another aspect of social media governance is the way firms will operate in the marketing space and can be classified into two groups. Modernism and conservatism</w:t>
      </w:r>
      <w:r w:rsidR="00A66539">
        <w:t xml:space="preserve"> which</w:t>
      </w:r>
      <w:r w:rsidR="007D7A20">
        <w:t xml:space="preserve"> are related to the culture of the firm and approach </w:t>
      </w:r>
      <w:r w:rsidR="0074733B">
        <w:t>to social media</w:t>
      </w:r>
      <w:r w:rsidR="00512BC6">
        <w:t xml:space="preserve"> </w:t>
      </w:r>
      <w:r w:rsidR="00587C9F">
        <w:t>(</w:t>
      </w:r>
      <w:r w:rsidR="00587C9F" w:rsidRPr="00B50406">
        <w:t>Parsons</w:t>
      </w:r>
      <w:r w:rsidR="00587C9F">
        <w:t xml:space="preserve"> &amp;</w:t>
      </w:r>
      <w:r w:rsidR="00587C9F" w:rsidRPr="00B50406">
        <w:t xml:space="preserve"> </w:t>
      </w:r>
      <w:proofErr w:type="spellStart"/>
      <w:r w:rsidR="00587C9F" w:rsidRPr="00B50406">
        <w:t>Lepkowska</w:t>
      </w:r>
      <w:proofErr w:type="spellEnd"/>
      <w:r w:rsidR="00587C9F" w:rsidRPr="00B50406">
        <w:t>-White, 2018</w:t>
      </w:r>
      <w:r w:rsidR="00587C9F">
        <w:t>;</w:t>
      </w:r>
      <w:r w:rsidR="00587C9F" w:rsidRPr="008050DA">
        <w:t xml:space="preserve"> Felix</w:t>
      </w:r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Rauschnabel</w:t>
      </w:r>
      <w:proofErr w:type="spellEnd"/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Hinsch</w:t>
      </w:r>
      <w:proofErr w:type="spellEnd"/>
      <w:r w:rsidR="00587C9F">
        <w:t>,</w:t>
      </w:r>
      <w:r w:rsidR="00587C9F" w:rsidRPr="008050DA">
        <w:t xml:space="preserve"> 2017)</w:t>
      </w:r>
      <w:r>
        <w:t>.</w:t>
      </w:r>
      <w:r w:rsidR="0004651B">
        <w:t xml:space="preserve"> Conservative firms are less likely to take risks </w:t>
      </w:r>
      <w:r w:rsidR="005E7F01">
        <w:t>and may use defender tactics to advertise to consumers</w:t>
      </w:r>
      <w:r w:rsidR="008050DA">
        <w:t xml:space="preserve"> </w:t>
      </w:r>
      <w:r w:rsidR="00587C9F">
        <w:t>(</w:t>
      </w:r>
      <w:r w:rsidR="00587C9F" w:rsidRPr="00B50406">
        <w:t>Parsons</w:t>
      </w:r>
      <w:r w:rsidR="00587C9F">
        <w:t xml:space="preserve"> &amp;</w:t>
      </w:r>
      <w:r w:rsidR="00587C9F" w:rsidRPr="00B50406">
        <w:t xml:space="preserve"> </w:t>
      </w:r>
      <w:proofErr w:type="spellStart"/>
      <w:r w:rsidR="00587C9F" w:rsidRPr="00B50406">
        <w:t>Lepkowska</w:t>
      </w:r>
      <w:proofErr w:type="spellEnd"/>
      <w:r w:rsidR="00587C9F" w:rsidRPr="00B50406">
        <w:t>-White, 2018</w:t>
      </w:r>
      <w:r w:rsidR="00587C9F">
        <w:t>;</w:t>
      </w:r>
      <w:r w:rsidR="00587C9F" w:rsidRPr="008050DA">
        <w:t xml:space="preserve"> Felix</w:t>
      </w:r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Rauschnabel</w:t>
      </w:r>
      <w:proofErr w:type="spellEnd"/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Hinsch</w:t>
      </w:r>
      <w:proofErr w:type="spellEnd"/>
      <w:r w:rsidR="00587C9F">
        <w:t>,</w:t>
      </w:r>
      <w:r w:rsidR="00587C9F" w:rsidRPr="008050DA">
        <w:t xml:space="preserve"> 2017)</w:t>
      </w:r>
      <w:r w:rsidR="005E7F01">
        <w:t xml:space="preserve">. In contrast modernism </w:t>
      </w:r>
      <w:r w:rsidR="00084A7B">
        <w:t>is</w:t>
      </w:r>
      <w:r w:rsidR="005E7F01">
        <w:t xml:space="preserve"> more receptive to risks and promote a more engaging marketing strategy which is open to consumer opinion</w:t>
      </w:r>
      <w:r w:rsidR="00BC2CE7">
        <w:t xml:space="preserve"> and control </w:t>
      </w:r>
      <w:r w:rsidR="00587C9F">
        <w:t>(</w:t>
      </w:r>
      <w:r w:rsidR="00587C9F" w:rsidRPr="00B50406">
        <w:t>Parsons</w:t>
      </w:r>
      <w:r w:rsidR="00587C9F">
        <w:t xml:space="preserve"> &amp;</w:t>
      </w:r>
      <w:r w:rsidR="00587C9F" w:rsidRPr="00B50406">
        <w:t xml:space="preserve"> </w:t>
      </w:r>
      <w:proofErr w:type="spellStart"/>
      <w:r w:rsidR="00587C9F" w:rsidRPr="00B50406">
        <w:t>Lepkowska</w:t>
      </w:r>
      <w:proofErr w:type="spellEnd"/>
      <w:r w:rsidR="00587C9F" w:rsidRPr="00B50406">
        <w:t>-White, 2018</w:t>
      </w:r>
      <w:r w:rsidR="00587C9F">
        <w:t>;</w:t>
      </w:r>
      <w:r w:rsidR="00587C9F" w:rsidRPr="008050DA">
        <w:t xml:space="preserve"> Felix</w:t>
      </w:r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Rauschnabel</w:t>
      </w:r>
      <w:proofErr w:type="spellEnd"/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Hinsch</w:t>
      </w:r>
      <w:proofErr w:type="spellEnd"/>
      <w:r w:rsidR="00587C9F">
        <w:t>,</w:t>
      </w:r>
      <w:r w:rsidR="00587C9F" w:rsidRPr="008050DA">
        <w:t xml:space="preserve"> 2017)</w:t>
      </w:r>
      <w:r w:rsidR="00BC2CE7">
        <w:t>.</w:t>
      </w:r>
      <w:r w:rsidR="006E282D">
        <w:t xml:space="preserve"> Furthermore</w:t>
      </w:r>
      <w:r w:rsidR="009F741F">
        <w:t>,</w:t>
      </w:r>
      <w:r w:rsidR="006E282D">
        <w:t xml:space="preserve"> the culture of the firm predetermines the structure </w:t>
      </w:r>
      <w:r w:rsidR="009F741F">
        <w:t>of the firm as</w:t>
      </w:r>
      <w:r w:rsidR="00FB0DFE">
        <w:t xml:space="preserve"> a</w:t>
      </w:r>
      <w:r w:rsidR="009F741F">
        <w:t xml:space="preserve"> network</w:t>
      </w:r>
      <w:r w:rsidR="00FB0DFE">
        <w:t xml:space="preserve"> or hierarchical</w:t>
      </w:r>
      <w:r w:rsidR="009F741F">
        <w:t xml:space="preserve"> typology </w:t>
      </w:r>
      <w:r w:rsidR="00FB0DFE">
        <w:t xml:space="preserve">with the </w:t>
      </w:r>
      <w:r w:rsidR="009F741F">
        <w:t>associated risks.</w:t>
      </w:r>
    </w:p>
    <w:p w14:paraId="2EA94D4A" w14:textId="4D730C89" w:rsidR="00561708" w:rsidRDefault="00084A7B">
      <w:r>
        <w:t>A firm adopting social media, will also structure the responsibilities and control to either certain groups or to the entire company.</w:t>
      </w:r>
      <w:r w:rsidR="00512BC6">
        <w:t xml:space="preserve"> Hierarchical structure is a social media practice where only certain groups are entitled to </w:t>
      </w:r>
      <w:r w:rsidR="008050DA">
        <w:t xml:space="preserve">operate </w:t>
      </w:r>
      <w:r w:rsidR="00587C9F">
        <w:t>(</w:t>
      </w:r>
      <w:r w:rsidR="00587C9F" w:rsidRPr="00B50406">
        <w:t>Parsons</w:t>
      </w:r>
      <w:r w:rsidR="00587C9F">
        <w:t xml:space="preserve"> &amp;</w:t>
      </w:r>
      <w:r w:rsidR="00587C9F" w:rsidRPr="00B50406">
        <w:t xml:space="preserve"> </w:t>
      </w:r>
      <w:proofErr w:type="spellStart"/>
      <w:r w:rsidR="00587C9F" w:rsidRPr="00B50406">
        <w:t>Lepkowska</w:t>
      </w:r>
      <w:proofErr w:type="spellEnd"/>
      <w:r w:rsidR="00587C9F" w:rsidRPr="00B50406">
        <w:t>-White, 2018</w:t>
      </w:r>
      <w:r w:rsidR="00587C9F">
        <w:t>;</w:t>
      </w:r>
      <w:r w:rsidR="00587C9F" w:rsidRPr="008050DA">
        <w:t xml:space="preserve"> Felix</w:t>
      </w:r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Rauschnabel</w:t>
      </w:r>
      <w:proofErr w:type="spellEnd"/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Hinsch</w:t>
      </w:r>
      <w:proofErr w:type="spellEnd"/>
      <w:r w:rsidR="00587C9F">
        <w:t>,</w:t>
      </w:r>
      <w:r w:rsidR="00587C9F" w:rsidRPr="008050DA">
        <w:t xml:space="preserve"> 2017)</w:t>
      </w:r>
      <w:r w:rsidR="00512BC6">
        <w:t xml:space="preserve">. Conversely, networks are a free-form structure </w:t>
      </w:r>
      <w:r w:rsidR="00561708">
        <w:t>that</w:t>
      </w:r>
      <w:r w:rsidR="00512BC6">
        <w:t xml:space="preserve"> allows the shared responsibility in the firm</w:t>
      </w:r>
      <w:r w:rsidR="008050DA">
        <w:t xml:space="preserve"> </w:t>
      </w:r>
      <w:r w:rsidR="00587C9F">
        <w:t>(</w:t>
      </w:r>
      <w:r w:rsidR="00587C9F" w:rsidRPr="00B50406">
        <w:t>Parsons</w:t>
      </w:r>
      <w:r w:rsidR="00587C9F">
        <w:t xml:space="preserve"> &amp;</w:t>
      </w:r>
      <w:r w:rsidR="00587C9F" w:rsidRPr="00B50406">
        <w:t xml:space="preserve"> </w:t>
      </w:r>
      <w:proofErr w:type="spellStart"/>
      <w:r w:rsidR="00587C9F" w:rsidRPr="00B50406">
        <w:t>Lepkowska</w:t>
      </w:r>
      <w:proofErr w:type="spellEnd"/>
      <w:r w:rsidR="00587C9F" w:rsidRPr="00B50406">
        <w:t>-White, 2018</w:t>
      </w:r>
      <w:r w:rsidR="00587C9F">
        <w:t>;</w:t>
      </w:r>
      <w:r w:rsidR="00587C9F" w:rsidRPr="008050DA">
        <w:t xml:space="preserve"> Felix</w:t>
      </w:r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Rauschnabel</w:t>
      </w:r>
      <w:proofErr w:type="spellEnd"/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Hinsch</w:t>
      </w:r>
      <w:proofErr w:type="spellEnd"/>
      <w:r w:rsidR="00587C9F">
        <w:t>,</w:t>
      </w:r>
      <w:r w:rsidR="00587C9F" w:rsidRPr="008050DA">
        <w:t xml:space="preserve"> 2017)</w:t>
      </w:r>
      <w:r w:rsidR="00512BC6">
        <w:t>.</w:t>
      </w:r>
      <w:r w:rsidR="006E282D">
        <w:t xml:space="preserve"> This has an implication to the policies of social media as each user </w:t>
      </w:r>
      <w:r w:rsidR="00BE210C">
        <w:t>may be trained</w:t>
      </w:r>
      <w:r w:rsidR="006E282D">
        <w:t xml:space="preserve"> in its use. </w:t>
      </w:r>
      <w:r w:rsidR="00512BC6">
        <w:t xml:space="preserve"> </w:t>
      </w:r>
    </w:p>
    <w:p w14:paraId="3FED40A0" w14:textId="3BE353C7" w:rsidR="00250B67" w:rsidRDefault="00512BC6" w:rsidP="00561708">
      <w:r>
        <w:t xml:space="preserve">This leads to the policies </w:t>
      </w:r>
      <w:r w:rsidR="00561708">
        <w:t>and</w:t>
      </w:r>
      <w:r>
        <w:t xml:space="preserve"> rules of operating in social media</w:t>
      </w:r>
      <w:r w:rsidR="00FB0DFE">
        <w:t xml:space="preserve"> that</w:t>
      </w:r>
      <w:r>
        <w:t xml:space="preserve"> must be adhered </w:t>
      </w:r>
      <w:r w:rsidR="00561708">
        <w:t>to when</w:t>
      </w:r>
      <w:r>
        <w:t xml:space="preserve"> autocratic</w:t>
      </w:r>
      <w:r w:rsidR="00561708">
        <w:t xml:space="preserve"> governance is applied.</w:t>
      </w:r>
      <w:r>
        <w:t xml:space="preserve"> </w:t>
      </w:r>
      <w:r w:rsidR="00561708">
        <w:t>I</w:t>
      </w:r>
      <w:r>
        <w:t>n contrast</w:t>
      </w:r>
      <w:r w:rsidR="00561708">
        <w:t>,</w:t>
      </w:r>
      <w:r>
        <w:t xml:space="preserve"> anarchy</w:t>
      </w:r>
      <w:r w:rsidR="00561708">
        <w:t xml:space="preserve"> is</w:t>
      </w:r>
      <w:r>
        <w:t xml:space="preserve"> where there are no rules and employees are free to express themselves</w:t>
      </w:r>
      <w:r w:rsidR="00FB0DFE">
        <w:t xml:space="preserve"> which may not be ideal </w:t>
      </w:r>
      <w:r w:rsidR="00587C9F">
        <w:t>(</w:t>
      </w:r>
      <w:r w:rsidR="00587C9F" w:rsidRPr="00B50406">
        <w:t>Parsons</w:t>
      </w:r>
      <w:r w:rsidR="00587C9F">
        <w:t xml:space="preserve"> &amp;</w:t>
      </w:r>
      <w:r w:rsidR="00587C9F" w:rsidRPr="00B50406">
        <w:t xml:space="preserve"> </w:t>
      </w:r>
      <w:proofErr w:type="spellStart"/>
      <w:r w:rsidR="00587C9F" w:rsidRPr="00B50406">
        <w:t>Lepkowska</w:t>
      </w:r>
      <w:proofErr w:type="spellEnd"/>
      <w:r w:rsidR="00587C9F" w:rsidRPr="00B50406">
        <w:t>-White, 2018</w:t>
      </w:r>
      <w:r w:rsidR="00587C9F">
        <w:t xml:space="preserve">; </w:t>
      </w:r>
      <w:r w:rsidR="00587C9F" w:rsidRPr="008050DA">
        <w:t>Felix</w:t>
      </w:r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Rauschnabel</w:t>
      </w:r>
      <w:proofErr w:type="spellEnd"/>
      <w:r w:rsidR="00587C9F">
        <w:t xml:space="preserve"> &amp;</w:t>
      </w:r>
      <w:r w:rsidR="00587C9F" w:rsidRPr="008050DA">
        <w:t xml:space="preserve"> </w:t>
      </w:r>
      <w:proofErr w:type="spellStart"/>
      <w:r w:rsidR="00587C9F" w:rsidRPr="008050DA">
        <w:t>Hinsch</w:t>
      </w:r>
      <w:proofErr w:type="spellEnd"/>
      <w:r w:rsidR="00587C9F">
        <w:t>,</w:t>
      </w:r>
      <w:r w:rsidR="00587C9F" w:rsidRPr="008050DA">
        <w:t xml:space="preserve"> 2017)</w:t>
      </w:r>
      <w:r>
        <w:t>.</w:t>
      </w:r>
      <w:r w:rsidR="009F0B78">
        <w:t xml:space="preserve"> Analysing consumer responses</w:t>
      </w:r>
      <w:r w:rsidR="00FB0DFE">
        <w:t xml:space="preserve"> from firm activities</w:t>
      </w:r>
      <w:r w:rsidR="009F0B78">
        <w:t xml:space="preserve"> through regular reviewing</w:t>
      </w:r>
      <w:r w:rsidR="00FB0DFE">
        <w:t>, gives insight whether the firm is interacting appropriately</w:t>
      </w:r>
      <w:r w:rsidR="009F0B78">
        <w:t>.</w:t>
      </w:r>
    </w:p>
    <w:p w14:paraId="793E4227" w14:textId="7292FDC6" w:rsidR="00B96174" w:rsidRDefault="009F0B78" w:rsidP="00561708">
      <w:r>
        <w:t xml:space="preserve">Reviewing social media activities </w:t>
      </w:r>
      <w:r w:rsidR="00753F1B">
        <w:t>is imperative as it indicates whether the firm is meeting consumer expectations</w:t>
      </w:r>
      <w:r w:rsidR="00FB0DFE">
        <w:t xml:space="preserve"> from interaction to its services</w:t>
      </w:r>
      <w:r w:rsidR="00753F1B">
        <w:t xml:space="preserve">. Consumers </w:t>
      </w:r>
      <w:r w:rsidR="00B96174">
        <w:t>look for</w:t>
      </w:r>
      <w:r w:rsidR="00753F1B">
        <w:t xml:space="preserve"> information about products, services and the overall company</w:t>
      </w:r>
      <w:r w:rsidR="00AF4351">
        <w:t xml:space="preserve"> through </w:t>
      </w:r>
      <w:r w:rsidR="00753F1B">
        <w:t>reviews from UGC</w:t>
      </w:r>
      <w:r w:rsidR="005C274F">
        <w:t xml:space="preserve"> (</w:t>
      </w:r>
      <w:r w:rsidR="005C274F" w:rsidRPr="00DE5E8C">
        <w:t>Yadav &amp; Rahman</w:t>
      </w:r>
      <w:r w:rsidR="005C274F">
        <w:t>,</w:t>
      </w:r>
      <w:r w:rsidR="005C274F" w:rsidRPr="00DE5E8C">
        <w:t xml:space="preserve"> 2018</w:t>
      </w:r>
      <w:r w:rsidR="005C274F">
        <w:t>)</w:t>
      </w:r>
      <w:r w:rsidR="00753F1B">
        <w:t xml:space="preserve">. </w:t>
      </w:r>
      <w:r w:rsidR="00834522">
        <w:t>To make effective decisions firms must constantly review its operations for improvement through its consumers and the social media landscape</w:t>
      </w:r>
      <w:r w:rsidR="00B50406">
        <w:t xml:space="preserve"> </w:t>
      </w:r>
      <w:r w:rsidR="00834522">
        <w:t>(</w:t>
      </w:r>
      <w:r w:rsidR="00B50406" w:rsidRPr="00B50406">
        <w:t>Parsons</w:t>
      </w:r>
      <w:r w:rsidR="00587C9F">
        <w:t xml:space="preserve"> &amp;</w:t>
      </w:r>
      <w:r w:rsidR="00B50406" w:rsidRPr="00B50406">
        <w:t xml:space="preserve"> </w:t>
      </w:r>
      <w:proofErr w:type="spellStart"/>
      <w:r w:rsidR="00B50406" w:rsidRPr="00B50406">
        <w:t>Lepkowska</w:t>
      </w:r>
      <w:proofErr w:type="spellEnd"/>
      <w:r w:rsidR="00B50406" w:rsidRPr="00B50406">
        <w:t>-White, 2018</w:t>
      </w:r>
      <w:r w:rsidR="00834522">
        <w:t>).</w:t>
      </w:r>
      <w:r w:rsidR="00F825E7">
        <w:t xml:space="preserve"> Social media governance determines a firm’s response to consumer feedback</w:t>
      </w:r>
      <w:r w:rsidR="008C3D40">
        <w:t xml:space="preserve"> including</w:t>
      </w:r>
      <w:r w:rsidR="00F825E7">
        <w:t xml:space="preserve"> how it will respond</w:t>
      </w:r>
      <w:r w:rsidR="00B50406">
        <w:t xml:space="preserve"> </w:t>
      </w:r>
      <w:r w:rsidR="00F825E7">
        <w:t>(</w:t>
      </w:r>
      <w:r w:rsidR="00B50406" w:rsidRPr="00B50406">
        <w:t>Parsons</w:t>
      </w:r>
      <w:r w:rsidR="00587C9F">
        <w:t xml:space="preserve"> &amp;</w:t>
      </w:r>
      <w:r w:rsidR="00B50406" w:rsidRPr="00B50406">
        <w:t xml:space="preserve"> </w:t>
      </w:r>
      <w:proofErr w:type="spellStart"/>
      <w:r w:rsidR="00B50406" w:rsidRPr="00B50406">
        <w:t>Lepkowska</w:t>
      </w:r>
      <w:proofErr w:type="spellEnd"/>
      <w:r w:rsidR="00B50406" w:rsidRPr="00B50406">
        <w:t>-White, 2018</w:t>
      </w:r>
      <w:r w:rsidR="00F825E7">
        <w:t>)</w:t>
      </w:r>
      <w:r w:rsidR="00C5375D">
        <w:t>.</w:t>
      </w:r>
      <w:r w:rsidR="00B96174">
        <w:t xml:space="preserve"> </w:t>
      </w:r>
      <w:r w:rsidR="00C5375D">
        <w:t>Moreover</w:t>
      </w:r>
      <w:r w:rsidR="0068748D">
        <w:t>,</w:t>
      </w:r>
      <w:r w:rsidR="00F825E7">
        <w:t xml:space="preserve"> </w:t>
      </w:r>
      <w:r w:rsidR="00B96174">
        <w:t>f</w:t>
      </w:r>
      <w:r w:rsidR="00F825E7">
        <w:t>irms must strive to build relationships with consumers as they can contribute to a business through valuable feedback</w:t>
      </w:r>
      <w:r w:rsidR="0068748D">
        <w:t xml:space="preserve"> </w:t>
      </w:r>
      <w:r w:rsidR="00F825E7">
        <w:t>(</w:t>
      </w:r>
      <w:r w:rsidR="00B50406" w:rsidRPr="00B50406">
        <w:t>Parsons</w:t>
      </w:r>
      <w:r w:rsidR="00587C9F">
        <w:t xml:space="preserve"> &amp;</w:t>
      </w:r>
      <w:r w:rsidR="00B50406" w:rsidRPr="00B50406">
        <w:t xml:space="preserve"> </w:t>
      </w:r>
      <w:proofErr w:type="spellStart"/>
      <w:r w:rsidR="00B50406" w:rsidRPr="00B50406">
        <w:t>Lepkowska</w:t>
      </w:r>
      <w:proofErr w:type="spellEnd"/>
      <w:r w:rsidR="00B50406" w:rsidRPr="00B50406">
        <w:t>-White, 2018</w:t>
      </w:r>
      <w:r w:rsidR="00F825E7">
        <w:t>)</w:t>
      </w:r>
      <w:r w:rsidR="00B96174">
        <w:t>. For the contributions to be effective</w:t>
      </w:r>
      <w:r w:rsidR="00FB0DFE">
        <w:t>,</w:t>
      </w:r>
      <w:r w:rsidR="00B96174">
        <w:t xml:space="preserve"> the firm must act on the feedback when necessary</w:t>
      </w:r>
      <w:r w:rsidR="008C3D40">
        <w:t xml:space="preserve"> and must constantly evaluate its social media activities in-light of new information</w:t>
      </w:r>
      <w:r w:rsidR="00B96174">
        <w:t>.</w:t>
      </w:r>
    </w:p>
    <w:p w14:paraId="1DD183D6" w14:textId="69B8C17D" w:rsidR="009F0B78" w:rsidRDefault="00B96174" w:rsidP="00561708">
      <w:r>
        <w:t>Evaluating social media and its role within a business is a must in order to gauge tangible evidence that a firm is satisfying customer expectations</w:t>
      </w:r>
      <w:r w:rsidR="005C274F">
        <w:t xml:space="preserve"> (</w:t>
      </w:r>
      <w:r w:rsidR="005C274F" w:rsidRPr="00FF61AC">
        <w:t>Keegan &amp; Rowley, 2017</w:t>
      </w:r>
      <w:r w:rsidR="005C274F">
        <w:t>)</w:t>
      </w:r>
      <w:r w:rsidR="00305AEB">
        <w:t xml:space="preserve">. </w:t>
      </w:r>
      <w:r w:rsidR="00433B5F">
        <w:t>Return of investment (ROI) and Key performance indicators (KPI) are the leading social media</w:t>
      </w:r>
      <w:r w:rsidR="002A4217">
        <w:t>-</w:t>
      </w:r>
      <w:r w:rsidR="00433B5F">
        <w:t>based metrics to indicate the value of a firm</w:t>
      </w:r>
      <w:r w:rsidR="005C274F">
        <w:t xml:space="preserve"> (</w:t>
      </w:r>
      <w:r w:rsidR="005C274F" w:rsidRPr="00FF61AC">
        <w:t>Keegan &amp; Rowley, 2017</w:t>
      </w:r>
      <w:r w:rsidR="005C274F">
        <w:t>)</w:t>
      </w:r>
      <w:r w:rsidR="00433B5F">
        <w:t>.</w:t>
      </w:r>
      <w:r w:rsidR="002A4217">
        <w:t xml:space="preserve"> A firm must then act on the information generated from statistical analysis from commonly used tools to measure social media activity</w:t>
      </w:r>
      <w:r w:rsidR="00C46C7C">
        <w:t xml:space="preserve"> and consumer satisfaction with the brand and firm</w:t>
      </w:r>
      <w:r w:rsidR="005C274F">
        <w:t xml:space="preserve"> (</w:t>
      </w:r>
      <w:r w:rsidR="005C274F" w:rsidRPr="00FF61AC">
        <w:t>Keegan &amp; Rowley, 2017</w:t>
      </w:r>
      <w:r w:rsidR="005C274F">
        <w:t>)</w:t>
      </w:r>
      <w:r w:rsidR="002A4217">
        <w:t>.</w:t>
      </w:r>
      <w:r w:rsidR="008C3D40">
        <w:t xml:space="preserve"> </w:t>
      </w:r>
    </w:p>
    <w:p w14:paraId="3FE3BA79" w14:textId="77777777" w:rsidR="00193B11" w:rsidRPr="00694F0B" w:rsidRDefault="00193B11" w:rsidP="00193B11">
      <w:r>
        <w:t xml:space="preserve">The most effective strategies and tactics a business must employ in social media to use for advertising are in planning, development and evaluation processes. These are interchangeable as they relate in a continual improvement implementation. As businesses shift their marketing strategies towards social media, selecting a platform aligned to the industry, structure and culture of the firm is critical. A firm must consider the demographical groups of their industry and the message to be conveyed </w:t>
      </w:r>
      <w:r w:rsidRPr="00FF61AC">
        <w:t xml:space="preserve">(Kaplan &amp; </w:t>
      </w:r>
      <w:proofErr w:type="spellStart"/>
      <w:r w:rsidRPr="00FF61AC">
        <w:t>Haenlein</w:t>
      </w:r>
      <w:proofErr w:type="spellEnd"/>
      <w:r w:rsidRPr="00FF61AC">
        <w:t>, 2010)</w:t>
      </w:r>
      <w:r>
        <w:t>. Effectively, messages will elicit unique behaviours based on the demographic (</w:t>
      </w:r>
      <w:r w:rsidRPr="0029436C">
        <w:t>Chang</w:t>
      </w:r>
      <w:r>
        <w:t xml:space="preserve"> &amp;</w:t>
      </w:r>
      <w:r w:rsidRPr="0029436C">
        <w:t xml:space="preserve"> Lu </w:t>
      </w:r>
      <w:r>
        <w:t xml:space="preserve">&amp; </w:t>
      </w:r>
      <w:r w:rsidRPr="0029436C">
        <w:t>Yu</w:t>
      </w:r>
      <w:r>
        <w:t>,</w:t>
      </w:r>
      <w:r w:rsidRPr="0029436C">
        <w:t xml:space="preserve"> 2014</w:t>
      </w:r>
      <w:r>
        <w:t>). The associated demographics use specific platforms to fulfil a purpose, which is to share and consume information (</w:t>
      </w:r>
      <w:r w:rsidRPr="00DE5E8C">
        <w:t>Yadav &amp; Rahman</w:t>
      </w:r>
      <w:r>
        <w:t>,</w:t>
      </w:r>
      <w:r w:rsidRPr="00DE5E8C">
        <w:t xml:space="preserve"> 2018</w:t>
      </w:r>
      <w:r>
        <w:t xml:space="preserve">; </w:t>
      </w:r>
      <w:proofErr w:type="spellStart"/>
      <w:r w:rsidRPr="00B20FEC">
        <w:t>Fraidaki</w:t>
      </w:r>
      <w:proofErr w:type="spellEnd"/>
      <w:r w:rsidRPr="00B20FEC">
        <w:t xml:space="preserve"> &amp; </w:t>
      </w:r>
      <w:proofErr w:type="spellStart"/>
      <w:r w:rsidRPr="00B20FEC">
        <w:t>Pramatari</w:t>
      </w:r>
      <w:proofErr w:type="spellEnd"/>
      <w:r w:rsidRPr="00B20FEC">
        <w:t xml:space="preserve"> &amp; </w:t>
      </w:r>
      <w:proofErr w:type="spellStart"/>
      <w:r w:rsidRPr="00B20FEC">
        <w:t>Doukidis</w:t>
      </w:r>
      <w:proofErr w:type="spellEnd"/>
      <w:r w:rsidRPr="00B20FEC">
        <w:t>, 2014</w:t>
      </w:r>
      <w:r>
        <w:t xml:space="preserve">; </w:t>
      </w:r>
      <w:r w:rsidRPr="00FF61AC">
        <w:t xml:space="preserve">Kaplan &amp; </w:t>
      </w:r>
      <w:proofErr w:type="spellStart"/>
      <w:r w:rsidRPr="00FF61AC">
        <w:t>Haenlein</w:t>
      </w:r>
      <w:proofErr w:type="spellEnd"/>
      <w:r w:rsidRPr="00FF61AC">
        <w:t>, 2010</w:t>
      </w:r>
      <w:r>
        <w:t xml:space="preserve">).  Firms creating a brand image by inciting </w:t>
      </w:r>
      <w:r>
        <w:lastRenderedPageBreak/>
        <w:t>consumer engagement must analyse their messages and correlate between the demographic, objectives and the social media platform to meet consumer expectations (</w:t>
      </w:r>
      <w:r w:rsidRPr="00B50406">
        <w:t xml:space="preserve">Parsons, </w:t>
      </w:r>
      <w:proofErr w:type="spellStart"/>
      <w:r w:rsidRPr="00B50406">
        <w:t>Lepkowska</w:t>
      </w:r>
      <w:proofErr w:type="spellEnd"/>
      <w:r w:rsidRPr="00B50406">
        <w:t>-White, 2018</w:t>
      </w:r>
      <w:r>
        <w:t>). Regular review of consumer reviews and adhering to the firm’s objectives and structure will ensure its success.</w:t>
      </w:r>
    </w:p>
    <w:p w14:paraId="731B6DD0" w14:textId="100AD260" w:rsidR="009F0B78" w:rsidRDefault="009F0B78" w:rsidP="00561708"/>
    <w:p w14:paraId="0A356BBE" w14:textId="3E731AB6" w:rsidR="009A6640" w:rsidRDefault="009A6640" w:rsidP="00561708"/>
    <w:p w14:paraId="2EBCDA11" w14:textId="4BAD1A3F" w:rsidR="009A6640" w:rsidRDefault="00BB756C" w:rsidP="00561708">
      <w:r>
        <w:t>References</w:t>
      </w:r>
    </w:p>
    <w:p w14:paraId="687E0A3E" w14:textId="6B7DB4EA" w:rsidR="00BB756C" w:rsidRDefault="00BB756C" w:rsidP="00561708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Chang, Y-TT, Lu, H-PP &amp; Yu, H 2014, ‘Persuasive messages, popularity cohesion, and message diffusion in social media marketing’,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Journal of Business Research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. </w:t>
      </w:r>
    </w:p>
    <w:p w14:paraId="3A1EC4AD" w14:textId="50925D3B" w:rsidR="00BB756C" w:rsidRDefault="00BB756C" w:rsidP="00BB756C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Felix, R,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Rauschnabel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PA &amp;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Hinsch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C 2017, ‘Elements of strategic social media marketing: A holistic framework’,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Journal of Business Research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vol. 70, no. C, pp. 118–126. </w:t>
      </w:r>
    </w:p>
    <w:p w14:paraId="26557C5D" w14:textId="1A0F93C0" w:rsidR="00BB756C" w:rsidRPr="00BB756C" w:rsidRDefault="00BB756C" w:rsidP="0056170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Fraidaki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K,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Pramatari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G &amp;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Doukidis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2014, ‘Lecture Notes in Computer Science (including subseries Lecture Notes in Artificial Intelligence and Lecture Notes in Bioinformatics)’, vol. 8531, Springer Verlag, pp. 178–185.</w:t>
      </w:r>
    </w:p>
    <w:p w14:paraId="54526D4E" w14:textId="62A3F521" w:rsidR="00474174" w:rsidRPr="00474174" w:rsidRDefault="009A6640" w:rsidP="00561708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Kaplan, AM &amp;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Haenlein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M 2010, ‘Users of the world, unite! The challenges and opportunities of Social Media’,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Business Horizons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vol. 53, no. 1, pp. 59–68.</w:t>
      </w:r>
      <w:r w:rsidR="0047417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14:paraId="3828BD2A" w14:textId="46FFDEA9" w:rsidR="00DA6EA1" w:rsidRDefault="00DA6EA1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Keegan, BJ &amp; Rowley, J 2017, ‘Evaluation and decision making in social media marketing’,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Management Decision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vol. 55, no. 1, pp. 15–31.</w:t>
      </w:r>
      <w:r w:rsidR="0047417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14:paraId="402EDD5E" w14:textId="610DD3E8" w:rsidR="00BB756C" w:rsidRPr="00BB756C" w:rsidRDefault="00BB75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Parsons, ALL &amp;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Lepkowska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-White, E 2018, ‘Social Media Marketing Management: A Conceptual Framework’,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Journal of Internet Commerce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vol. 17, no. 2, pp. 81–95. </w:t>
      </w:r>
    </w:p>
    <w:p w14:paraId="60C02309" w14:textId="6A87554D" w:rsidR="00250B67" w:rsidRPr="00BB756C" w:rsidRDefault="00DA6EA1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Roma, P &amp;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Aloini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D 2019, ‘How does brand-related user-generated content differ across social media? Evidence reloaded’,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Journal of Business Research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vol. 96, pp. 322–339</w:t>
      </w:r>
      <w:r w:rsidR="00BB756C"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  <w:r w:rsidR="00250B67">
        <w:t xml:space="preserve"> </w:t>
      </w:r>
    </w:p>
    <w:p w14:paraId="1B3EAD2B" w14:textId="64E06BFF" w:rsidR="00BB756C" w:rsidRDefault="00BB756C" w:rsidP="00BB756C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Yadav, M &amp; Rahman, Z 2018, ‘The influence of social media marketing activities on customer loyalty’, </w:t>
      </w:r>
      <w:r>
        <w:rPr>
          <w:rFonts w:ascii="Arial" w:hAnsi="Arial" w:cs="Arial"/>
          <w:i/>
          <w:iCs/>
          <w:color w:val="3A3A3A"/>
          <w:sz w:val="23"/>
          <w:szCs w:val="23"/>
          <w:shd w:val="clear" w:color="auto" w:fill="FFFFFF"/>
        </w:rPr>
        <w:t>Benchmarking: An International Journal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vol. 25, no. 9, pp. 3882–3905. </w:t>
      </w:r>
    </w:p>
    <w:p w14:paraId="1F9110D0" w14:textId="4335BC8B" w:rsidR="00BB756C" w:rsidRDefault="00BB756C">
      <w:pPr>
        <w:rPr>
          <w:b/>
          <w:bCs/>
        </w:rPr>
      </w:pPr>
    </w:p>
    <w:p w14:paraId="7F8EFB75" w14:textId="0FF39740" w:rsidR="00D865CE" w:rsidRPr="00FF3012" w:rsidRDefault="00D865CE">
      <w:pPr>
        <w:rPr>
          <w:b/>
          <w:bCs/>
        </w:rPr>
      </w:pPr>
    </w:p>
    <w:sectPr w:rsidR="00D865CE" w:rsidRPr="00FF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E8BA7" w14:textId="77777777" w:rsidR="000F63D5" w:rsidRDefault="000F63D5" w:rsidP="003930B8">
      <w:pPr>
        <w:spacing w:after="0" w:line="240" w:lineRule="auto"/>
      </w:pPr>
      <w:r>
        <w:separator/>
      </w:r>
    </w:p>
  </w:endnote>
  <w:endnote w:type="continuationSeparator" w:id="0">
    <w:p w14:paraId="082A4D34" w14:textId="77777777" w:rsidR="000F63D5" w:rsidRDefault="000F63D5" w:rsidP="0039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FDB7" w14:textId="77777777" w:rsidR="000F63D5" w:rsidRDefault="000F63D5" w:rsidP="003930B8">
      <w:pPr>
        <w:spacing w:after="0" w:line="240" w:lineRule="auto"/>
      </w:pPr>
      <w:r>
        <w:separator/>
      </w:r>
    </w:p>
  </w:footnote>
  <w:footnote w:type="continuationSeparator" w:id="0">
    <w:p w14:paraId="095E0C44" w14:textId="77777777" w:rsidR="000F63D5" w:rsidRDefault="000F63D5" w:rsidP="00393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B"/>
    <w:rsid w:val="0000077B"/>
    <w:rsid w:val="000162E6"/>
    <w:rsid w:val="00041C49"/>
    <w:rsid w:val="0004651B"/>
    <w:rsid w:val="00065CFA"/>
    <w:rsid w:val="00084A7B"/>
    <w:rsid w:val="00086FC6"/>
    <w:rsid w:val="00091187"/>
    <w:rsid w:val="000F63D5"/>
    <w:rsid w:val="00112BF2"/>
    <w:rsid w:val="00116AA0"/>
    <w:rsid w:val="001340AA"/>
    <w:rsid w:val="00193B11"/>
    <w:rsid w:val="001F599D"/>
    <w:rsid w:val="00210DAA"/>
    <w:rsid w:val="00214068"/>
    <w:rsid w:val="00215DEC"/>
    <w:rsid w:val="002345AB"/>
    <w:rsid w:val="00250B67"/>
    <w:rsid w:val="0028077C"/>
    <w:rsid w:val="0029436C"/>
    <w:rsid w:val="002A4217"/>
    <w:rsid w:val="002A4555"/>
    <w:rsid w:val="002D30AE"/>
    <w:rsid w:val="00305AEB"/>
    <w:rsid w:val="003170A0"/>
    <w:rsid w:val="003504CB"/>
    <w:rsid w:val="003930B8"/>
    <w:rsid w:val="003A70D2"/>
    <w:rsid w:val="003B0607"/>
    <w:rsid w:val="003B641E"/>
    <w:rsid w:val="003C1E27"/>
    <w:rsid w:val="003F30B5"/>
    <w:rsid w:val="004122B5"/>
    <w:rsid w:val="004316E8"/>
    <w:rsid w:val="00433B5F"/>
    <w:rsid w:val="00434F6B"/>
    <w:rsid w:val="0043729D"/>
    <w:rsid w:val="00443C3B"/>
    <w:rsid w:val="00461268"/>
    <w:rsid w:val="00474174"/>
    <w:rsid w:val="004853E4"/>
    <w:rsid w:val="004B0320"/>
    <w:rsid w:val="004E1226"/>
    <w:rsid w:val="00511400"/>
    <w:rsid w:val="00512BC6"/>
    <w:rsid w:val="00516BBC"/>
    <w:rsid w:val="00522AE6"/>
    <w:rsid w:val="00555FA7"/>
    <w:rsid w:val="00560D61"/>
    <w:rsid w:val="00561708"/>
    <w:rsid w:val="00565CBC"/>
    <w:rsid w:val="0058372A"/>
    <w:rsid w:val="00587C9F"/>
    <w:rsid w:val="00597753"/>
    <w:rsid w:val="005C274F"/>
    <w:rsid w:val="005C4739"/>
    <w:rsid w:val="005E1898"/>
    <w:rsid w:val="005E7F01"/>
    <w:rsid w:val="00652EF4"/>
    <w:rsid w:val="0068748D"/>
    <w:rsid w:val="0069272D"/>
    <w:rsid w:val="00693660"/>
    <w:rsid w:val="00694F0B"/>
    <w:rsid w:val="006E10CE"/>
    <w:rsid w:val="006E282D"/>
    <w:rsid w:val="006F300D"/>
    <w:rsid w:val="007075BD"/>
    <w:rsid w:val="00740DB6"/>
    <w:rsid w:val="00743C2C"/>
    <w:rsid w:val="0074733B"/>
    <w:rsid w:val="00750A71"/>
    <w:rsid w:val="00750CBD"/>
    <w:rsid w:val="00753F1B"/>
    <w:rsid w:val="0076694E"/>
    <w:rsid w:val="0078158F"/>
    <w:rsid w:val="007D43DE"/>
    <w:rsid w:val="007D7A20"/>
    <w:rsid w:val="00803B74"/>
    <w:rsid w:val="008050DA"/>
    <w:rsid w:val="00834522"/>
    <w:rsid w:val="008C3D40"/>
    <w:rsid w:val="00946D05"/>
    <w:rsid w:val="00984C3A"/>
    <w:rsid w:val="009A6640"/>
    <w:rsid w:val="009C1A6A"/>
    <w:rsid w:val="009D33BD"/>
    <w:rsid w:val="009E1F7F"/>
    <w:rsid w:val="009F0B78"/>
    <w:rsid w:val="009F741F"/>
    <w:rsid w:val="00A1038A"/>
    <w:rsid w:val="00A26E71"/>
    <w:rsid w:val="00A272CF"/>
    <w:rsid w:val="00A601AC"/>
    <w:rsid w:val="00A66539"/>
    <w:rsid w:val="00AB2FDF"/>
    <w:rsid w:val="00AF4351"/>
    <w:rsid w:val="00AF4B49"/>
    <w:rsid w:val="00B1284B"/>
    <w:rsid w:val="00B20FEC"/>
    <w:rsid w:val="00B21709"/>
    <w:rsid w:val="00B50406"/>
    <w:rsid w:val="00B51060"/>
    <w:rsid w:val="00B64DB3"/>
    <w:rsid w:val="00B7138A"/>
    <w:rsid w:val="00B724B0"/>
    <w:rsid w:val="00B8678D"/>
    <w:rsid w:val="00B87BE7"/>
    <w:rsid w:val="00B96174"/>
    <w:rsid w:val="00BA5E61"/>
    <w:rsid w:val="00BB756C"/>
    <w:rsid w:val="00BC2CE7"/>
    <w:rsid w:val="00BE210C"/>
    <w:rsid w:val="00C1524D"/>
    <w:rsid w:val="00C20C10"/>
    <w:rsid w:val="00C30B8B"/>
    <w:rsid w:val="00C33A4B"/>
    <w:rsid w:val="00C42ECC"/>
    <w:rsid w:val="00C44B0C"/>
    <w:rsid w:val="00C46C7C"/>
    <w:rsid w:val="00C5375D"/>
    <w:rsid w:val="00C85654"/>
    <w:rsid w:val="00CB50B3"/>
    <w:rsid w:val="00CD4A6C"/>
    <w:rsid w:val="00CD6F41"/>
    <w:rsid w:val="00CE5AC3"/>
    <w:rsid w:val="00D04601"/>
    <w:rsid w:val="00D31F4C"/>
    <w:rsid w:val="00D456C8"/>
    <w:rsid w:val="00D620EA"/>
    <w:rsid w:val="00D75A6D"/>
    <w:rsid w:val="00D85B2A"/>
    <w:rsid w:val="00D865CE"/>
    <w:rsid w:val="00D94EBE"/>
    <w:rsid w:val="00D9585B"/>
    <w:rsid w:val="00DA6EA1"/>
    <w:rsid w:val="00DB1F66"/>
    <w:rsid w:val="00DC03CB"/>
    <w:rsid w:val="00DE5E8C"/>
    <w:rsid w:val="00E026D3"/>
    <w:rsid w:val="00E37046"/>
    <w:rsid w:val="00ED4968"/>
    <w:rsid w:val="00EE7C55"/>
    <w:rsid w:val="00F20FE3"/>
    <w:rsid w:val="00F4383A"/>
    <w:rsid w:val="00F56CA8"/>
    <w:rsid w:val="00F825E7"/>
    <w:rsid w:val="00FA04CA"/>
    <w:rsid w:val="00FB0DFE"/>
    <w:rsid w:val="00FC04D4"/>
    <w:rsid w:val="00FF3012"/>
    <w:rsid w:val="00FF4211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D85D"/>
  <w15:chartTrackingRefBased/>
  <w15:docId w15:val="{A4DAA146-4EAE-46DF-AE78-B86FF171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B8"/>
  </w:style>
  <w:style w:type="paragraph" w:styleId="Footer">
    <w:name w:val="footer"/>
    <w:basedOn w:val="Normal"/>
    <w:link w:val="FooterChar"/>
    <w:uiPriority w:val="99"/>
    <w:unhideWhenUsed/>
    <w:rsid w:val="0039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Tomlinson</dc:creator>
  <cp:keywords/>
  <dc:description/>
  <cp:lastModifiedBy>Ben Tomlinson</cp:lastModifiedBy>
  <cp:revision>79</cp:revision>
  <dcterms:created xsi:type="dcterms:W3CDTF">2019-11-19T00:38:00Z</dcterms:created>
  <dcterms:modified xsi:type="dcterms:W3CDTF">2019-11-19T15:17:00Z</dcterms:modified>
</cp:coreProperties>
</file>