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AEA" w:rsidRDefault="005A2AEA" w:rsidP="005A2AEA">
      <w:pPr>
        <w:widowControl/>
        <w:ind w:left="275" w:hangingChars="98" w:hanging="275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</w:p>
    <w:p w:rsidR="00A56FB7" w:rsidRDefault="00BE6FEA" w:rsidP="005A2AEA">
      <w:pPr>
        <w:widowControl/>
        <w:ind w:left="274" w:hangingChars="98" w:hanging="274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BE6FEA">
        <w:rPr>
          <w:rFonts w:ascii="宋体" w:eastAsia="宋体" w:hAnsi="宋体" w:cs="宋体"/>
          <w:noProof/>
          <w:kern w:val="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-401161</wp:posOffset>
            </wp:positionV>
            <wp:extent cx="1083276" cy="734536"/>
            <wp:effectExtent l="0" t="0" r="0" b="0"/>
            <wp:wrapNone/>
            <wp:docPr id="9" name="图片 8" descr="广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广信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88" cy="73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A56" w:rsidRPr="00A56FB7">
        <w:rPr>
          <w:rFonts w:ascii="宋体" w:eastAsia="宋体" w:hAnsi="宋体" w:cs="宋体"/>
          <w:b/>
          <w:kern w:val="0"/>
          <w:sz w:val="28"/>
          <w:szCs w:val="28"/>
        </w:rPr>
        <w:t>广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东工业大学</w:t>
      </w:r>
      <w:r w:rsidR="000C3A56" w:rsidRPr="00A56FB7">
        <w:rPr>
          <w:rFonts w:ascii="宋体" w:eastAsia="宋体" w:hAnsi="宋体" w:cs="宋体"/>
          <w:b/>
          <w:kern w:val="0"/>
          <w:sz w:val="28"/>
          <w:szCs w:val="28"/>
        </w:rPr>
        <w:t>专利申请流程</w:t>
      </w:r>
    </w:p>
    <w:p w:rsidR="00A56FB7" w:rsidRPr="006A0D34" w:rsidRDefault="00A56FB7" w:rsidP="006A0D34">
      <w:pPr>
        <w:widowControl/>
        <w:ind w:left="235" w:hangingChars="98" w:hanging="23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0DB5" w:rsidRPr="00FB0DB5" w:rsidRDefault="00D707A3" w:rsidP="00FB0DB5">
      <w:pPr>
        <w:rPr>
          <w:rFonts w:ascii="宋体" w:eastAsia="宋体" w:hAnsi="宋体" w:cs="宋体"/>
          <w:kern w:val="0"/>
          <w:sz w:val="24"/>
          <w:szCs w:val="24"/>
        </w:rPr>
      </w:pPr>
      <w:r w:rsidRPr="00E7586F"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7970520</wp:posOffset>
            </wp:positionV>
            <wp:extent cx="2499995" cy="607695"/>
            <wp:effectExtent l="0" t="0" r="0" b="0"/>
            <wp:wrapNone/>
            <wp:docPr id="4098" name="Picture 4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" descr="logo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FB0DB5">
        <w:rPr>
          <w:rFonts w:ascii="宋体" w:eastAsia="宋体" w:hAnsi="宋体" w:cs="宋体" w:hint="eastAsia"/>
          <w:kern w:val="0"/>
          <w:sz w:val="24"/>
          <w:szCs w:val="24"/>
        </w:rPr>
        <w:t>1,</w:t>
      </w:r>
      <w:r w:rsidR="00FB0DB5" w:rsidRPr="00FB0DB5">
        <w:rPr>
          <w:rFonts w:ascii="宋体" w:eastAsia="宋体" w:hAnsi="宋体" w:cs="宋体"/>
          <w:kern w:val="0"/>
          <w:sz w:val="24"/>
          <w:szCs w:val="24"/>
        </w:rPr>
        <w:t>发明人通过校园网-网上办事大厅提交专利申请材料http://e.gdut.edu.cn/taskcenter/workflow/appall     </w:t>
      </w:r>
      <w:r w:rsidR="00FB0DB5" w:rsidRPr="00FB0DB5">
        <w:rPr>
          <w:rFonts w:ascii="宋体" w:eastAsia="宋体" w:hAnsi="宋体" w:cs="宋体"/>
          <w:kern w:val="0"/>
          <w:sz w:val="24"/>
          <w:szCs w:val="24"/>
        </w:rPr>
        <w:br/>
        <w:t>2，第一发明人的账号在网上提交，是学生必须选择导师为审批人，是教工可以选择自己为审批人。审核完成以后系统自动生成一个流水号。不必打印，记住流水号可以与代理人联系事务进展。</w:t>
      </w:r>
    </w:p>
    <w:p w:rsidR="00C16806" w:rsidRDefault="00FB0DB5" w:rsidP="00FB0D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3, 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广信君达处理进度：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 xml:space="preserve">   (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a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收到系统中的专利委托后2个工作日内代理人将发邮件至发明人邮箱确认收到技术材料；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 xml:space="preserve">   (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b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大约2-3周左右完成专利撰写并定稿；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 xml:space="preserve">   (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c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定稿后将专利申请递交给国家知识产权局大约3个工作日下达电子版专利受理通知书；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 xml:space="preserve">   (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d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从递交之日起十二个月左右也许会有答复审查意见，中间不需要发明人办理任何手续，只需耐心等待国知局的审查，审查意见下发后我方代理人会联系发明人商讨答复，发明人反馈答复意见后代理人完成意见陈述材料。发明</w:t>
      </w:r>
      <w:r w:rsidR="00C9701F">
        <w:rPr>
          <w:rFonts w:ascii="宋体" w:eastAsia="宋体" w:hAnsi="宋体" w:cs="宋体" w:hint="eastAsia"/>
          <w:kern w:val="0"/>
          <w:sz w:val="24"/>
          <w:szCs w:val="24"/>
        </w:rPr>
        <w:t>专利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大约2-3年左右下发是否授权通知书，授权后1-2个月左右下发证书。实用新型专利大约7-14个月左右下达授权通知书（2018年4月国知局最新规定）授权后1-2月左右下发证书。</w:t>
      </w:r>
      <w:r w:rsidR="005A2AEA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广东广信君达律师事务所知识产权服务团队联系方式如下：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总负责人：戴莉萍  </w:t>
      </w:r>
    </w:p>
    <w:p w:rsidR="006A0D34" w:rsidRDefault="00C16806" w:rsidP="00A56FB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电话</w:t>
      </w:r>
      <w:r w:rsidRPr="00E7586F">
        <w:rPr>
          <w:rFonts w:ascii="宋体" w:eastAsia="宋体" w:hAnsi="宋体" w:cs="宋体"/>
          <w:kern w:val="0"/>
          <w:sz w:val="24"/>
          <w:szCs w:val="24"/>
        </w:rPr>
        <w:t>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135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7005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5565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微信:13570055565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立案查询</w:t>
      </w:r>
      <w:r w:rsidR="00FB0DB5">
        <w:rPr>
          <w:rFonts w:ascii="宋体" w:eastAsia="宋体" w:hAnsi="宋体" w:cs="宋体" w:hint="eastAsia"/>
          <w:kern w:val="0"/>
          <w:sz w:val="24"/>
          <w:szCs w:val="24"/>
        </w:rPr>
        <w:t>发至</w:t>
      </w:r>
      <w:r w:rsidRPr="00E7586F">
        <w:rPr>
          <w:rFonts w:ascii="宋体" w:eastAsia="宋体" w:hAnsi="宋体" w:cs="宋体"/>
          <w:kern w:val="0"/>
          <w:sz w:val="24"/>
          <w:szCs w:val="24"/>
        </w:rPr>
        <w:t>邮箱：</w:t>
      </w:r>
      <w:r>
        <w:rPr>
          <w:rFonts w:ascii="宋体" w:eastAsia="宋体" w:hAnsi="宋体" w:cs="宋体"/>
          <w:kern w:val="0"/>
          <w:sz w:val="24"/>
          <w:szCs w:val="24"/>
        </w:rPr>
        <w:t>gxj</w:t>
      </w:r>
      <w:r>
        <w:rPr>
          <w:rFonts w:ascii="宋体" w:eastAsia="宋体" w:hAnsi="宋体" w:cs="宋体" w:hint="eastAsia"/>
          <w:kern w:val="0"/>
          <w:sz w:val="24"/>
          <w:szCs w:val="24"/>
        </w:rPr>
        <w:t>a2018</w:t>
      </w:r>
      <w:r w:rsidRPr="00E7586F">
        <w:rPr>
          <w:rFonts w:ascii="宋体" w:eastAsia="宋体" w:hAnsi="宋体" w:cs="宋体"/>
          <w:kern w:val="0"/>
          <w:sz w:val="24"/>
          <w:szCs w:val="24"/>
        </w:rPr>
        <w:t>@163.com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答复审查查询</w:t>
      </w:r>
      <w:r w:rsidR="00AA1675" w:rsidRPr="00E7586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AA1675" w:rsidRPr="00E7586F">
        <w:rPr>
          <w:rFonts w:ascii="宋体" w:eastAsia="宋体" w:hAnsi="宋体" w:cs="宋体"/>
          <w:kern w:val="0"/>
          <w:sz w:val="24"/>
          <w:szCs w:val="24"/>
        </w:rPr>
        <w:t>欧阳</w:t>
      </w:r>
      <w:r w:rsidR="00AA1675" w:rsidRPr="00E7586F">
        <w:rPr>
          <w:rFonts w:ascii="宋体" w:eastAsia="宋体" w:hAnsi="宋体" w:cs="宋体" w:hint="eastAsia"/>
          <w:kern w:val="0"/>
          <w:sz w:val="24"/>
          <w:szCs w:val="24"/>
        </w:rPr>
        <w:t>小姐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邮箱：gxjd11@163.com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电话：159-2031-3852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D707A3" w:rsidRPr="00E7586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9172575</wp:posOffset>
            </wp:positionV>
            <wp:extent cx="2499995" cy="607695"/>
            <wp:effectExtent l="0" t="0" r="0" b="0"/>
            <wp:wrapNone/>
            <wp:docPr id="1" name="Picture 4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" descr="logo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流程咨询及专利信息查询如下人员跟进：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客服部</w:t>
      </w:r>
      <w:r w:rsidR="00AA1675" w:rsidRPr="00E7586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廖先生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邮箱：gxjdkf@163.com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电话</w:t>
      </w:r>
      <w:r w:rsidRPr="00E7586F">
        <w:rPr>
          <w:rFonts w:ascii="宋体" w:eastAsia="宋体" w:hAnsi="宋体" w:cs="宋体"/>
          <w:kern w:val="0"/>
          <w:sz w:val="24"/>
          <w:szCs w:val="24"/>
        </w:rPr>
        <w:t>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139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2888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9336</w:t>
      </w:r>
      <w:r w:rsidR="000C3A56" w:rsidRPr="00E7586F">
        <w:rPr>
          <w:rFonts w:ascii="MS Mincho" w:eastAsia="MS Mincho" w:hAnsi="MS Mincho" w:cs="MS Mincho" w:hint="eastAsia"/>
          <w:kern w:val="0"/>
          <w:sz w:val="24"/>
          <w:szCs w:val="24"/>
        </w:rPr>
        <w:t>‬</w:t>
      </w:r>
      <w:r w:rsidR="000C3A56" w:rsidRPr="00E7586F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0C3A56" w:rsidRPr="00E7586F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缴费开票联系</w:t>
      </w:r>
      <w:r w:rsidR="00AA1675" w:rsidRPr="00E7586F">
        <w:rPr>
          <w:rFonts w:ascii="宋体" w:eastAsia="宋体" w:hAnsi="宋体" w:cs="宋体"/>
          <w:kern w:val="0"/>
          <w:sz w:val="24"/>
          <w:szCs w:val="24"/>
        </w:rPr>
        <w:t>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邓小姐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邮箱：gxjdkf@163.com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电话</w:t>
      </w:r>
      <w:r w:rsidRPr="00E7586F">
        <w:rPr>
          <w:rFonts w:ascii="宋体" w:eastAsia="宋体" w:hAnsi="宋体" w:cs="宋体"/>
          <w:kern w:val="0"/>
          <w:sz w:val="24"/>
          <w:szCs w:val="24"/>
        </w:rPr>
        <w:t>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132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5029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8229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现场辅导及咨询联系</w:t>
      </w:r>
      <w:r w:rsidR="00AA1675" w:rsidRPr="00E7586F">
        <w:rPr>
          <w:rFonts w:ascii="宋体" w:eastAsia="宋体" w:hAnsi="宋体" w:cs="宋体"/>
          <w:kern w:val="0"/>
          <w:sz w:val="24"/>
          <w:szCs w:val="24"/>
        </w:rPr>
        <w:t>：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杜工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  <w:t>邮箱：patentdu@163.com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电话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：139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2270</w:t>
      </w:r>
      <w:r w:rsidR="00A56FB7" w:rsidRPr="00E7586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C3A56" w:rsidRPr="00E7586F">
        <w:rPr>
          <w:rFonts w:ascii="宋体" w:eastAsia="宋体" w:hAnsi="宋体" w:cs="宋体"/>
          <w:kern w:val="0"/>
          <w:sz w:val="24"/>
          <w:szCs w:val="24"/>
        </w:rPr>
        <w:t>6292</w:t>
      </w:r>
      <w:r w:rsidR="000C3A56" w:rsidRPr="00E7586F">
        <w:rPr>
          <w:rFonts w:ascii="MS Mincho" w:eastAsia="MS Mincho" w:hAnsi="MS Mincho" w:cs="MS Mincho" w:hint="eastAsia"/>
          <w:kern w:val="0"/>
          <w:sz w:val="24"/>
          <w:szCs w:val="24"/>
        </w:rPr>
        <w:t>‬</w:t>
      </w:r>
    </w:p>
    <w:p w:rsidR="00A56FB7" w:rsidRPr="00E7586F" w:rsidRDefault="000C3A56" w:rsidP="00A56F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86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公司名称：广东广信君达律师事务所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  <w:t>公司地址：珠江新城珠江东路广州东塔29层、10层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6A0D34">
        <w:rPr>
          <w:rFonts w:ascii="宋体" w:eastAsia="宋体" w:hAnsi="宋体" w:cs="宋体" w:hint="eastAsia"/>
          <w:kern w:val="0"/>
          <w:sz w:val="24"/>
          <w:szCs w:val="24"/>
        </w:rPr>
        <w:t>广工</w:t>
      </w:r>
      <w:r w:rsidR="006A0D34" w:rsidRPr="00E7586F">
        <w:rPr>
          <w:rFonts w:ascii="宋体" w:eastAsia="宋体" w:hAnsi="宋体" w:cs="宋体"/>
          <w:kern w:val="0"/>
          <w:sz w:val="24"/>
          <w:szCs w:val="24"/>
        </w:rPr>
        <w:t>驻点地址：广工驻点教六-1楼创业梦工场前台</w:t>
      </w:r>
      <w:r w:rsidR="006A0D34"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  <w:t>查新网址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  <w:t>（参考网站）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  <w:t>1、中国专利网（http://www.cnpatent.com/zljs.asp）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D707A3" w:rsidRPr="00E7586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9172575</wp:posOffset>
            </wp:positionV>
            <wp:extent cx="2499995" cy="607695"/>
            <wp:effectExtent l="0" t="0" r="0" b="0"/>
            <wp:wrapNone/>
            <wp:docPr id="2" name="Picture 4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" descr="logo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E7586F">
        <w:rPr>
          <w:rFonts w:ascii="宋体" w:eastAsia="宋体" w:hAnsi="宋体" w:cs="宋体"/>
          <w:kern w:val="0"/>
          <w:sz w:val="24"/>
          <w:szCs w:val="24"/>
        </w:rPr>
        <w:t>2、佰腾网（</w:t>
      </w:r>
      <w:r w:rsidR="00A56FB7" w:rsidRPr="00E7586F">
        <w:rPr>
          <w:rFonts w:ascii="宋体" w:eastAsia="宋体" w:hAnsi="宋体" w:cs="宋体"/>
          <w:kern w:val="0"/>
          <w:sz w:val="24"/>
          <w:szCs w:val="24"/>
        </w:rPr>
        <w:t>http://www.baiten.cn/</w:t>
      </w:r>
      <w:r w:rsidRPr="00E7586F">
        <w:rPr>
          <w:rFonts w:ascii="宋体" w:eastAsia="宋体" w:hAnsi="宋体" w:cs="宋体"/>
          <w:kern w:val="0"/>
          <w:sz w:val="24"/>
          <w:szCs w:val="24"/>
        </w:rPr>
        <w:t>）</w:t>
      </w:r>
      <w:r w:rsidR="00643EA0" w:rsidRPr="00E7586F">
        <w:rPr>
          <w:sz w:val="24"/>
          <w:szCs w:val="24"/>
        </w:rPr>
        <w:t>‬‬‬</w:t>
      </w:r>
      <w:r w:rsidR="006A3514" w:rsidRPr="00E7586F">
        <w:rPr>
          <w:sz w:val="24"/>
          <w:szCs w:val="24"/>
        </w:rPr>
        <w:t>‬‬‬</w:t>
      </w:r>
    </w:p>
    <w:p w:rsidR="006A0D34" w:rsidRPr="006A0D34" w:rsidRDefault="000C3A56" w:rsidP="006A0D3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586F"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 w:rsidRPr="00E7586F">
        <w:rPr>
          <w:rFonts w:ascii="宋体" w:eastAsia="宋体" w:hAnsi="宋体" w:cs="宋体"/>
          <w:kern w:val="0"/>
          <w:sz w:val="24"/>
          <w:szCs w:val="24"/>
        </w:rPr>
        <w:t>SooPAT</w:t>
      </w:r>
      <w:proofErr w:type="spellEnd"/>
      <w:r w:rsidRPr="00E7586F">
        <w:rPr>
          <w:rFonts w:ascii="宋体" w:eastAsia="宋体" w:hAnsi="宋体" w:cs="宋体"/>
          <w:kern w:val="0"/>
          <w:sz w:val="24"/>
          <w:szCs w:val="24"/>
        </w:rPr>
        <w:t> （http://www2.soopat.com/）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B223EA"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Pr="00E7586F">
        <w:rPr>
          <w:rFonts w:ascii="宋体" w:eastAsia="宋体" w:hAnsi="宋体" w:cs="宋体"/>
          <w:kern w:val="0"/>
          <w:sz w:val="24"/>
          <w:szCs w:val="24"/>
        </w:rPr>
        <w:br/>
      </w:r>
      <w:r w:rsidR="006A0D34" w:rsidRPr="006A0D34">
        <w:rPr>
          <w:rFonts w:ascii="宋体" w:eastAsia="宋体" w:hAnsi="宋体" w:cs="宋体" w:hint="eastAsia"/>
          <w:kern w:val="0"/>
          <w:sz w:val="24"/>
          <w:szCs w:val="24"/>
        </w:rPr>
        <w:t>温馨提示：已发表论文或公开技术方案，不能申请专利！</w:t>
      </w:r>
    </w:p>
    <w:p w:rsidR="00D91ACB" w:rsidRPr="000C3A56" w:rsidRDefault="006A0D34" w:rsidP="006A0D34">
      <w:pPr>
        <w:widowControl/>
        <w:jc w:val="left"/>
      </w:pPr>
      <w:r w:rsidRPr="006A0D34">
        <w:rPr>
          <w:rFonts w:ascii="宋体" w:eastAsia="宋体" w:hAnsi="宋体" w:cs="宋体" w:hint="eastAsia"/>
          <w:kern w:val="0"/>
          <w:sz w:val="24"/>
          <w:szCs w:val="24"/>
        </w:rPr>
        <w:t>特别提示：现在无需发明人亲临科技处进行纸质版审批，只需通过校园网-网上办事大厅提交</w:t>
      </w:r>
    </w:p>
    <w:sectPr w:rsidR="00D91ACB" w:rsidRPr="000C3A56" w:rsidSect="00D9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90A" w:rsidRDefault="0011490A" w:rsidP="000C3A56">
      <w:r>
        <w:separator/>
      </w:r>
    </w:p>
  </w:endnote>
  <w:endnote w:type="continuationSeparator" w:id="0">
    <w:p w:rsidR="0011490A" w:rsidRDefault="0011490A" w:rsidP="000C3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90A" w:rsidRDefault="0011490A" w:rsidP="000C3A56">
      <w:r>
        <w:separator/>
      </w:r>
    </w:p>
  </w:footnote>
  <w:footnote w:type="continuationSeparator" w:id="0">
    <w:p w:rsidR="0011490A" w:rsidRDefault="0011490A" w:rsidP="000C3A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A56"/>
    <w:rsid w:val="000C3A56"/>
    <w:rsid w:val="0011490A"/>
    <w:rsid w:val="00142667"/>
    <w:rsid w:val="001732FD"/>
    <w:rsid w:val="001B1750"/>
    <w:rsid w:val="001D6F31"/>
    <w:rsid w:val="00241A52"/>
    <w:rsid w:val="00412ABE"/>
    <w:rsid w:val="00543D52"/>
    <w:rsid w:val="005A2AEA"/>
    <w:rsid w:val="00643EA0"/>
    <w:rsid w:val="0068678D"/>
    <w:rsid w:val="006A0D34"/>
    <w:rsid w:val="006A3514"/>
    <w:rsid w:val="006C7EEC"/>
    <w:rsid w:val="006F2ECF"/>
    <w:rsid w:val="00733F18"/>
    <w:rsid w:val="007E2550"/>
    <w:rsid w:val="008925BC"/>
    <w:rsid w:val="009D37DE"/>
    <w:rsid w:val="00A422B9"/>
    <w:rsid w:val="00A56FB7"/>
    <w:rsid w:val="00AA1675"/>
    <w:rsid w:val="00AD6173"/>
    <w:rsid w:val="00B223EA"/>
    <w:rsid w:val="00BA6458"/>
    <w:rsid w:val="00BE6FEA"/>
    <w:rsid w:val="00C15ABC"/>
    <w:rsid w:val="00C16806"/>
    <w:rsid w:val="00C9701F"/>
    <w:rsid w:val="00D707A3"/>
    <w:rsid w:val="00D91ACB"/>
    <w:rsid w:val="00DF6A8D"/>
    <w:rsid w:val="00E7586F"/>
    <w:rsid w:val="00F6753C"/>
    <w:rsid w:val="00FA760A"/>
    <w:rsid w:val="00FB0DB5"/>
    <w:rsid w:val="00FD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A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A56"/>
    <w:rPr>
      <w:sz w:val="18"/>
      <w:szCs w:val="18"/>
    </w:rPr>
  </w:style>
  <w:style w:type="character" w:styleId="a5">
    <w:name w:val="Hyperlink"/>
    <w:basedOn w:val="a0"/>
    <w:uiPriority w:val="99"/>
    <w:unhideWhenUsed/>
    <w:rsid w:val="00A56FB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07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A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A56"/>
    <w:rPr>
      <w:sz w:val="18"/>
      <w:szCs w:val="18"/>
    </w:rPr>
  </w:style>
  <w:style w:type="character" w:styleId="a5">
    <w:name w:val="Hyperlink"/>
    <w:basedOn w:val="a0"/>
    <w:uiPriority w:val="99"/>
    <w:unhideWhenUsed/>
    <w:rsid w:val="00A56FB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07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7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2018-10-25T04:04:00Z</dcterms:created>
  <dcterms:modified xsi:type="dcterms:W3CDTF">2018-10-26T03:31:00Z</dcterms:modified>
</cp:coreProperties>
</file>