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73253" w14:textId="2E4388C0" w:rsidR="00846B92" w:rsidRDefault="00846B92" w:rsidP="00846B92">
      <w:pPr>
        <w:tabs>
          <w:tab w:val="left" w:pos="4900"/>
        </w:tabs>
      </w:pPr>
      <w:r>
        <w:rPr>
          <w:color w:val="00BCB9"/>
          <w:sz w:val="32"/>
          <w:szCs w:val="32"/>
        </w:rPr>
        <w:t xml:space="preserve">Objectives </w:t>
      </w:r>
      <w:r>
        <w:t>Students will be able to…</w:t>
      </w:r>
    </w:p>
    <w:p w14:paraId="01329005" w14:textId="77777777" w:rsidR="00846B92" w:rsidRDefault="00846B92" w:rsidP="00846B92">
      <w:pPr>
        <w:pStyle w:val="ListParagraph"/>
        <w:numPr>
          <w:ilvl w:val="0"/>
          <w:numId w:val="1"/>
        </w:numPr>
        <w:ind w:firstLine="1170"/>
      </w:pPr>
      <w:r>
        <w:rPr>
          <w:b/>
        </w:rPr>
        <w:t>Find and fix</w:t>
      </w:r>
      <w:r>
        <w:t xml:space="preserve"> errors and style in their returned homework assignments.</w:t>
      </w:r>
    </w:p>
    <w:p w14:paraId="0BCBB895" w14:textId="77777777" w:rsidR="00846B92" w:rsidRDefault="00846B92" w:rsidP="00846B92">
      <w:pPr>
        <w:pStyle w:val="ListParagraph"/>
        <w:numPr>
          <w:ilvl w:val="0"/>
          <w:numId w:val="1"/>
        </w:numPr>
        <w:ind w:firstLine="1170"/>
      </w:pPr>
      <w:r>
        <w:rPr>
          <w:b/>
        </w:rPr>
        <w:t>Correct</w:t>
      </w:r>
      <w:r>
        <w:t xml:space="preserve"> their code</w:t>
      </w:r>
    </w:p>
    <w:p w14:paraId="2174D86A" w14:textId="77777777" w:rsidR="00846B92" w:rsidRDefault="00846B92" w:rsidP="00846B92">
      <w:pPr>
        <w:pStyle w:val="ListParagraph"/>
        <w:ind w:left="1170"/>
      </w:pPr>
    </w:p>
    <w:p w14:paraId="1A9F26E6" w14:textId="77777777" w:rsidR="00846B92" w:rsidRDefault="00846B92" w:rsidP="00846B92">
      <w:r>
        <w:rPr>
          <w:color w:val="00BCB9"/>
          <w:sz w:val="32"/>
          <w:szCs w:val="32"/>
        </w:rPr>
        <w:t xml:space="preserve">Assessments </w:t>
      </w:r>
      <w:r>
        <w:t>Students will...</w:t>
      </w:r>
    </w:p>
    <w:p w14:paraId="66A41337" w14:textId="77777777" w:rsidR="00846B92" w:rsidRPr="00F659CB" w:rsidRDefault="00846B92" w:rsidP="00846B92">
      <w:pPr>
        <w:pStyle w:val="ListParagraph"/>
        <w:numPr>
          <w:ilvl w:val="0"/>
          <w:numId w:val="1"/>
        </w:numPr>
        <w:ind w:firstLine="1170"/>
        <w:rPr>
          <w:b/>
        </w:rPr>
      </w:pPr>
      <w:r>
        <w:rPr>
          <w:b/>
        </w:rPr>
        <w:t>Re-submit</w:t>
      </w:r>
      <w:r>
        <w:t xml:space="preserve"> all homework assignments with corrected answers.</w:t>
      </w:r>
    </w:p>
    <w:p w14:paraId="3F821C61" w14:textId="77777777" w:rsidR="00846B92" w:rsidRPr="00F659CB" w:rsidRDefault="00846B92" w:rsidP="00846B92">
      <w:pPr>
        <w:pStyle w:val="ListParagraph"/>
        <w:ind w:left="1170"/>
        <w:rPr>
          <w:b/>
        </w:rPr>
      </w:pPr>
    </w:p>
    <w:p w14:paraId="7D878CE7" w14:textId="77777777" w:rsidR="00846B92" w:rsidRDefault="00846B92" w:rsidP="00846B92">
      <w:r>
        <w:rPr>
          <w:color w:val="00BCB9"/>
          <w:sz w:val="32"/>
          <w:szCs w:val="32"/>
        </w:rPr>
        <w:t xml:space="preserve">Homework </w:t>
      </w:r>
      <w:r>
        <w:t>Students will...</w:t>
      </w:r>
    </w:p>
    <w:p w14:paraId="543567B0" w14:textId="77777777" w:rsidR="00846B92" w:rsidRPr="00AA3B0A" w:rsidRDefault="00846B92" w:rsidP="00846B92">
      <w:pPr>
        <w:pStyle w:val="ListParagraph"/>
        <w:numPr>
          <w:ilvl w:val="0"/>
          <w:numId w:val="1"/>
        </w:numPr>
        <w:ind w:firstLine="1170"/>
        <w:rPr>
          <w:b/>
        </w:rPr>
      </w:pPr>
      <w:r>
        <w:rPr>
          <w:b/>
        </w:rPr>
        <w:t>Study</w:t>
      </w:r>
      <w:r>
        <w:t xml:space="preserve"> for the test by:</w:t>
      </w:r>
    </w:p>
    <w:p w14:paraId="1FD7A8D3" w14:textId="77777777" w:rsidR="00846B92" w:rsidRPr="00AA3B0A" w:rsidRDefault="00846B92" w:rsidP="00846B92">
      <w:pPr>
        <w:pStyle w:val="ListParagraph"/>
        <w:numPr>
          <w:ilvl w:val="3"/>
          <w:numId w:val="1"/>
        </w:numPr>
        <w:rPr>
          <w:b/>
        </w:rPr>
      </w:pPr>
      <w:r>
        <w:rPr>
          <w:b/>
        </w:rPr>
        <w:t>Reviewing</w:t>
      </w:r>
      <w:r>
        <w:t xml:space="preserve"> all the blue pages at the end of Chapter 1</w:t>
      </w:r>
    </w:p>
    <w:p w14:paraId="2F7470FC" w14:textId="77777777" w:rsidR="00846B92" w:rsidRPr="00F659CB" w:rsidRDefault="00846B92" w:rsidP="00846B92">
      <w:pPr>
        <w:pStyle w:val="ListParagraph"/>
        <w:numPr>
          <w:ilvl w:val="3"/>
          <w:numId w:val="1"/>
        </w:numPr>
        <w:rPr>
          <w:b/>
        </w:rPr>
      </w:pPr>
      <w:r>
        <w:rPr>
          <w:b/>
        </w:rPr>
        <w:t>Re-reading</w:t>
      </w:r>
      <w:r>
        <w:t xml:space="preserve"> sections as needed</w:t>
      </w:r>
    </w:p>
    <w:p w14:paraId="211F2E38" w14:textId="77777777" w:rsidR="00846B92" w:rsidRPr="00F659CB" w:rsidRDefault="00846B92" w:rsidP="00846B92">
      <w:pPr>
        <w:pStyle w:val="ListParagraph"/>
        <w:numPr>
          <w:ilvl w:val="0"/>
          <w:numId w:val="1"/>
        </w:numPr>
        <w:ind w:firstLine="1170"/>
        <w:rPr>
          <w:b/>
        </w:rPr>
      </w:pPr>
      <w:r>
        <w:rPr>
          <w:b/>
        </w:rPr>
        <w:t>Submit</w:t>
      </w:r>
      <w:r>
        <w:t xml:space="preserve"> 5 questions for review in class tomorrow using electronic survey</w:t>
      </w:r>
    </w:p>
    <w:p w14:paraId="7C225BCA" w14:textId="1D63A978" w:rsidR="007F5911" w:rsidRDefault="007F5911" w:rsidP="00846B92">
      <w:pPr>
        <w:pStyle w:val="Heading1"/>
        <w:ind w:left="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25FA7AA4" w14:textId="77777777" w:rsidR="00846B92" w:rsidRPr="00AA3B0A" w:rsidRDefault="00846B92" w:rsidP="00846B92">
      <w:pPr>
        <w:rPr>
          <w:sz w:val="23"/>
          <w:szCs w:val="23"/>
        </w:rPr>
      </w:pPr>
      <w:r w:rsidRPr="00AA3B0A">
        <w:rPr>
          <w:sz w:val="23"/>
          <w:szCs w:val="23"/>
        </w:rPr>
        <w:t>When you grade homework assignments, it will be most useful to these lessons if you only mark an answer incorrect or correct. ELL classrooms are the exception to this rule—students will be having a hard enough time just reading the material; you can speed along their processing by correcting one example, then having them look for similar errors with that example.</w:t>
      </w:r>
    </w:p>
    <w:p w14:paraId="44CB3527" w14:textId="77777777" w:rsidR="00846B92" w:rsidRPr="00AA3B0A" w:rsidRDefault="00846B92" w:rsidP="00846B92">
      <w:pPr>
        <w:rPr>
          <w:sz w:val="23"/>
          <w:szCs w:val="23"/>
        </w:rPr>
      </w:pPr>
      <w:r w:rsidRPr="00AA3B0A">
        <w:rPr>
          <w:sz w:val="23"/>
          <w:szCs w:val="23"/>
        </w:rPr>
        <w:t xml:space="preserve">The homework tonight asks students to submit 5 questions for review. Create an </w:t>
      </w:r>
      <w:r w:rsidRPr="004B66B5">
        <w:rPr>
          <w:b/>
          <w:sz w:val="23"/>
          <w:szCs w:val="23"/>
        </w:rPr>
        <w:t>electronic survey</w:t>
      </w:r>
      <w:r w:rsidRPr="00AA3B0A">
        <w:rPr>
          <w:sz w:val="23"/>
          <w:szCs w:val="23"/>
        </w:rPr>
        <w:t xml:space="preserve"> for students to complete with 6 text fields, one for name, and 5 for questions they have about Ch. 1 content. Set a time-deadline (e.g. 10pm) by which time students must have submitted 5 questions from Ch.1 that they would like to see reviewed in tomorrow’s class. If students do not have questions, stipulate that they still have to submit something to receive credit, even if it is only questions they think other students may have.</w:t>
      </w:r>
    </w:p>
    <w:p w14:paraId="33D1DB7A" w14:textId="77777777" w:rsidR="002A3F2C" w:rsidRPr="00F34DEF" w:rsidRDefault="002A3F2C" w:rsidP="00846B92">
      <w:pPr>
        <w:pStyle w:val="Heading1"/>
        <w:ind w:left="0"/>
      </w:pPr>
      <w:r>
        <w:t>Pacing Guide</w:t>
      </w:r>
    </w:p>
    <w:tbl>
      <w:tblPr>
        <w:tblStyle w:val="GridTable4-Accent21"/>
        <w:tblW w:w="0" w:type="auto"/>
        <w:tblLook w:val="04A0" w:firstRow="1" w:lastRow="0" w:firstColumn="1" w:lastColumn="0" w:noHBand="0" w:noVBand="1"/>
      </w:tblPr>
      <w:tblGrid>
        <w:gridCol w:w="4682"/>
        <w:gridCol w:w="2137"/>
      </w:tblGrid>
      <w:tr w:rsidR="00A51EB1" w14:paraId="29DDC791" w14:textId="77777777" w:rsidTr="00846B92">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82" w:type="dxa"/>
          </w:tcPr>
          <w:p w14:paraId="40E3DCDF" w14:textId="77777777" w:rsidR="00A51EB1" w:rsidRDefault="00A51EB1" w:rsidP="00846B92">
            <w:r>
              <w:t>Section</w:t>
            </w:r>
          </w:p>
        </w:tc>
        <w:tc>
          <w:tcPr>
            <w:tcW w:w="2137" w:type="dxa"/>
          </w:tcPr>
          <w:p w14:paraId="009D33ED" w14:textId="77777777" w:rsidR="00A51EB1" w:rsidRDefault="00A51EB1" w:rsidP="00846B92">
            <w:pPr>
              <w:cnfStyle w:val="100000000000" w:firstRow="1" w:lastRow="0" w:firstColumn="0" w:lastColumn="0" w:oddVBand="0" w:evenVBand="0" w:oddHBand="0" w:evenHBand="0" w:firstRowFirstColumn="0" w:firstRowLastColumn="0" w:lastRowFirstColumn="0" w:lastRowLastColumn="0"/>
            </w:pPr>
            <w:r>
              <w:t>Total Time</w:t>
            </w:r>
          </w:p>
        </w:tc>
      </w:tr>
      <w:tr w:rsidR="00A51EB1" w14:paraId="690CA0FD" w14:textId="77777777" w:rsidTr="00846B9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82" w:type="dxa"/>
          </w:tcPr>
          <w:p w14:paraId="3C3DCF8F" w14:textId="77777777" w:rsidR="00A51EB1" w:rsidRDefault="00A51EB1" w:rsidP="00846B92">
            <w:r>
              <w:t>Bell-work and attendance</w:t>
            </w:r>
          </w:p>
        </w:tc>
        <w:tc>
          <w:tcPr>
            <w:tcW w:w="2137" w:type="dxa"/>
          </w:tcPr>
          <w:p w14:paraId="2A5063AD" w14:textId="77777777" w:rsidR="00A51EB1" w:rsidRDefault="00A51EB1" w:rsidP="00846B92">
            <w:pPr>
              <w:cnfStyle w:val="000000100000" w:firstRow="0" w:lastRow="0" w:firstColumn="0" w:lastColumn="0" w:oddVBand="0" w:evenVBand="0" w:oddHBand="1" w:evenHBand="0" w:firstRowFirstColumn="0" w:firstRowLastColumn="0" w:lastRowFirstColumn="0" w:lastRowLastColumn="0"/>
            </w:pPr>
            <w:r>
              <w:t>5min</w:t>
            </w:r>
          </w:p>
        </w:tc>
      </w:tr>
      <w:tr w:rsidR="00A51EB1" w14:paraId="00827262" w14:textId="77777777" w:rsidTr="00846B92">
        <w:trPr>
          <w:trHeight w:val="267"/>
        </w:trPr>
        <w:tc>
          <w:tcPr>
            <w:cnfStyle w:val="001000000000" w:firstRow="0" w:lastRow="0" w:firstColumn="1" w:lastColumn="0" w:oddVBand="0" w:evenVBand="0" w:oddHBand="0" w:evenHBand="0" w:firstRowFirstColumn="0" w:firstRowLastColumn="0" w:lastRowFirstColumn="0" w:lastRowLastColumn="0"/>
            <w:tcW w:w="4682" w:type="dxa"/>
          </w:tcPr>
          <w:p w14:paraId="2488EC25" w14:textId="77777777" w:rsidR="00A51EB1" w:rsidRPr="003D0253" w:rsidRDefault="00A51EB1" w:rsidP="00846B92">
            <w:r>
              <w:t xml:space="preserve">Introduction and homework distribution </w:t>
            </w:r>
          </w:p>
        </w:tc>
        <w:tc>
          <w:tcPr>
            <w:tcW w:w="2137" w:type="dxa"/>
          </w:tcPr>
          <w:p w14:paraId="33D7FFF0" w14:textId="77777777" w:rsidR="00A51EB1" w:rsidRDefault="00A51EB1" w:rsidP="00846B92">
            <w:pPr>
              <w:cnfStyle w:val="000000000000" w:firstRow="0" w:lastRow="0" w:firstColumn="0" w:lastColumn="0" w:oddVBand="0" w:evenVBand="0" w:oddHBand="0" w:evenHBand="0" w:firstRowFirstColumn="0" w:firstRowLastColumn="0" w:lastRowFirstColumn="0" w:lastRowLastColumn="0"/>
            </w:pPr>
            <w:r>
              <w:t>5min</w:t>
            </w:r>
          </w:p>
        </w:tc>
      </w:tr>
      <w:tr w:rsidR="00A51EB1" w14:paraId="70951EC6" w14:textId="77777777" w:rsidTr="00846B9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82" w:type="dxa"/>
          </w:tcPr>
          <w:p w14:paraId="276AC510" w14:textId="77777777" w:rsidR="00A51EB1" w:rsidRDefault="00A51EB1" w:rsidP="00846B92">
            <w:r>
              <w:t>Lecture on style</w:t>
            </w:r>
          </w:p>
        </w:tc>
        <w:tc>
          <w:tcPr>
            <w:tcW w:w="2137" w:type="dxa"/>
          </w:tcPr>
          <w:p w14:paraId="4616B7C7" w14:textId="77777777" w:rsidR="00A51EB1" w:rsidRDefault="00A51EB1" w:rsidP="00846B92">
            <w:pPr>
              <w:cnfStyle w:val="000000100000" w:firstRow="0" w:lastRow="0" w:firstColumn="0" w:lastColumn="0" w:oddVBand="0" w:evenVBand="0" w:oddHBand="1" w:evenHBand="0" w:firstRowFirstColumn="0" w:firstRowLastColumn="0" w:lastRowFirstColumn="0" w:lastRowLastColumn="0"/>
            </w:pPr>
            <w:r>
              <w:t>10min</w:t>
            </w:r>
          </w:p>
        </w:tc>
      </w:tr>
      <w:tr w:rsidR="00A51EB1" w14:paraId="01CF6BB7" w14:textId="77777777" w:rsidTr="00846B92">
        <w:trPr>
          <w:trHeight w:val="254"/>
        </w:trPr>
        <w:tc>
          <w:tcPr>
            <w:cnfStyle w:val="001000000000" w:firstRow="0" w:lastRow="0" w:firstColumn="1" w:lastColumn="0" w:oddVBand="0" w:evenVBand="0" w:oddHBand="0" w:evenHBand="0" w:firstRowFirstColumn="0" w:firstRowLastColumn="0" w:lastRowFirstColumn="0" w:lastRowLastColumn="0"/>
            <w:tcW w:w="4682" w:type="dxa"/>
          </w:tcPr>
          <w:p w14:paraId="23CA9368" w14:textId="77777777" w:rsidR="00A51EB1" w:rsidRPr="003D0253" w:rsidRDefault="00A51EB1" w:rsidP="00846B92">
            <w:r>
              <w:t>Student work</w:t>
            </w:r>
          </w:p>
        </w:tc>
        <w:tc>
          <w:tcPr>
            <w:tcW w:w="2137" w:type="dxa"/>
          </w:tcPr>
          <w:p w14:paraId="2D85D1D4" w14:textId="77777777" w:rsidR="00A51EB1" w:rsidRDefault="00A51EB1" w:rsidP="00846B92">
            <w:pPr>
              <w:cnfStyle w:val="000000000000" w:firstRow="0" w:lastRow="0" w:firstColumn="0" w:lastColumn="0" w:oddVBand="0" w:evenVBand="0" w:oddHBand="0" w:evenHBand="0" w:firstRowFirstColumn="0" w:firstRowLastColumn="0" w:lastRowFirstColumn="0" w:lastRowLastColumn="0"/>
            </w:pPr>
            <w:r>
              <w:t>25min</w:t>
            </w:r>
          </w:p>
        </w:tc>
      </w:tr>
      <w:tr w:rsidR="00A51EB1" w14:paraId="071CBEE6" w14:textId="77777777" w:rsidTr="00846B9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82" w:type="dxa"/>
          </w:tcPr>
          <w:p w14:paraId="0D63F9B7" w14:textId="77777777" w:rsidR="00A51EB1" w:rsidRDefault="00A51EB1" w:rsidP="00846B92">
            <w:r>
              <w:t>Students trade work, check, and submit</w:t>
            </w:r>
          </w:p>
        </w:tc>
        <w:tc>
          <w:tcPr>
            <w:tcW w:w="2137" w:type="dxa"/>
          </w:tcPr>
          <w:p w14:paraId="4F6F97BB" w14:textId="77777777" w:rsidR="00A51EB1" w:rsidRDefault="00A51EB1" w:rsidP="00846B92">
            <w:pPr>
              <w:cnfStyle w:val="000000100000" w:firstRow="0" w:lastRow="0" w:firstColumn="0" w:lastColumn="0" w:oddVBand="0" w:evenVBand="0" w:oddHBand="1" w:evenHBand="0" w:firstRowFirstColumn="0" w:firstRowLastColumn="0" w:lastRowFirstColumn="0" w:lastRowLastColumn="0"/>
            </w:pPr>
            <w:r>
              <w:t>10min</w:t>
            </w:r>
          </w:p>
        </w:tc>
      </w:tr>
    </w:tbl>
    <w:p w14:paraId="1D2B8287" w14:textId="3746D4EC" w:rsidR="006D183C" w:rsidRDefault="003E5F5D" w:rsidP="00846B92">
      <w:pPr>
        <w:pStyle w:val="Heading1"/>
        <w:ind w:left="0"/>
      </w:pPr>
      <w:r w:rsidRPr="0004342F">
        <w:t>Procedure</w:t>
      </w:r>
    </w:p>
    <w:p w14:paraId="434E08D5" w14:textId="77777777" w:rsidR="00846B92" w:rsidRPr="00326DFC" w:rsidRDefault="00846B92" w:rsidP="00846B92">
      <w:pPr>
        <w:rPr>
          <w:i/>
        </w:rPr>
      </w:pPr>
      <w:r w:rsidRPr="00326DFC">
        <w:rPr>
          <w:i/>
        </w:rPr>
        <w:t>Today we continue reinforcing concepts and applying the tools, procedures, and code that were introduced last week. Students will have the opportunity to correct any incorrect homework assignments. If students did not have time to finish the programming projects from yesterday, you may allow them time to work on those projects today.</w:t>
      </w:r>
    </w:p>
    <w:p w14:paraId="09BDA64C" w14:textId="77777777" w:rsidR="00846B92" w:rsidRPr="00326DFC" w:rsidRDefault="00846B92" w:rsidP="00846B92">
      <w:pPr>
        <w:rPr>
          <w:i/>
        </w:rPr>
      </w:pPr>
      <w:bookmarkStart w:id="0" w:name="_GoBack"/>
      <w:bookmarkEnd w:id="0"/>
      <w:r w:rsidRPr="00326DFC">
        <w:rPr>
          <w:i/>
        </w:rPr>
        <w:t xml:space="preserve">This is a good day to loosen up the vibe in the classroom a bit. Try playing music softly in the background to encourage students to relax and focus on spotting errors. Try to avoid loud, rhythmic music. Reward your class for good grades/behavior by allowing them to select music from a pre-selected group of Pandora stations (or </w:t>
      </w:r>
      <w:r w:rsidRPr="00326DFC">
        <w:rPr>
          <w:i/>
        </w:rPr>
        <w:lastRenderedPageBreak/>
        <w:t>the like).</w:t>
      </w:r>
    </w:p>
    <w:p w14:paraId="293B2453" w14:textId="1EA76A41" w:rsidR="006D183C" w:rsidRDefault="00FA6DD4" w:rsidP="006D183C">
      <w:pPr>
        <w:pStyle w:val="Heading2"/>
      </w:pPr>
      <w:r>
        <w:t>Bell-work</w:t>
      </w:r>
      <w:r w:rsidR="00620D11">
        <w:t xml:space="preserve"> and Attendance</w:t>
      </w:r>
      <w:r>
        <w:t xml:space="preserve"> [5</w:t>
      </w:r>
      <w:r w:rsidR="006D183C" w:rsidRPr="006D183C">
        <w:t xml:space="preserve"> minutes]</w:t>
      </w: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110FF7E4" w14:textId="77777777" w:rsidR="00EC3F84" w:rsidRPr="00EC3F84"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 (By now students should be used to relying on their error checklist/algorithm.)</w:t>
      </w:r>
    </w:p>
    <w:p w14:paraId="7B2B3352" w14:textId="790D1110" w:rsidR="00A51EB1" w:rsidRDefault="00A51EB1" w:rsidP="00E91FE7">
      <w:pPr>
        <w:pStyle w:val="Heading2"/>
      </w:pPr>
      <w:r>
        <w:t>Lecture on style [10 minutes]</w:t>
      </w:r>
    </w:p>
    <w:p w14:paraId="05547ABE" w14:textId="2AC6F425" w:rsidR="00A51EB1" w:rsidRDefault="00A51EB1" w:rsidP="00A51EB1">
      <w:pPr>
        <w:pStyle w:val="ProcedureText"/>
      </w:pPr>
      <w:r>
        <w:t>1. Add the caveat that they must correct their style to receive that credit. Explain that style is necessary to improve readability and that you lose points for having poor style.</w:t>
      </w:r>
    </w:p>
    <w:p w14:paraId="213373D6" w14:textId="49EAD05D" w:rsidR="00A51EB1" w:rsidRDefault="00A51EB1" w:rsidP="00A51EB1">
      <w:pPr>
        <w:pStyle w:val="ProcedureText"/>
        <w:numPr>
          <w:ilvl w:val="0"/>
          <w:numId w:val="17"/>
        </w:numPr>
      </w:pPr>
      <w:r>
        <w:t>Although it was already touched on previously, tell them that identifiers must be properly capitalized.</w:t>
      </w:r>
    </w:p>
    <w:p w14:paraId="504863E4" w14:textId="20FF276D" w:rsidR="00A51EB1" w:rsidRDefault="00A51EB1" w:rsidP="00A51EB1">
      <w:pPr>
        <w:pStyle w:val="ProcedureText"/>
        <w:numPr>
          <w:ilvl w:val="0"/>
          <w:numId w:val="17"/>
        </w:numPr>
      </w:pPr>
      <w:r>
        <w:t>Commenting must be properly used throughout.</w:t>
      </w:r>
    </w:p>
    <w:p w14:paraId="616EAA33" w14:textId="4035C777" w:rsidR="00A51EB1" w:rsidRDefault="00A51EB1" w:rsidP="00A51EB1">
      <w:pPr>
        <w:pStyle w:val="ProcedureText"/>
        <w:numPr>
          <w:ilvl w:val="0"/>
          <w:numId w:val="17"/>
        </w:numPr>
      </w:pPr>
      <w:r>
        <w:t>Lines must be no longer than 100 preferably 80 lines.</w:t>
      </w:r>
    </w:p>
    <w:p w14:paraId="6A31FB0B" w14:textId="72E00007" w:rsidR="00A51EB1" w:rsidRDefault="00A51EB1" w:rsidP="00A51EB1">
      <w:pPr>
        <w:pStyle w:val="ProcedureText"/>
        <w:numPr>
          <w:ilvl w:val="0"/>
          <w:numId w:val="17"/>
        </w:numPr>
      </w:pPr>
      <w:r>
        <w:t>There should be no redundant code.</w:t>
      </w:r>
    </w:p>
    <w:p w14:paraId="166DFDEA" w14:textId="0D394D01" w:rsidR="00A51EB1" w:rsidRDefault="00A51EB1" w:rsidP="00A51EB1">
      <w:pPr>
        <w:pStyle w:val="ProcedureText"/>
        <w:numPr>
          <w:ilvl w:val="0"/>
          <w:numId w:val="17"/>
        </w:numPr>
      </w:pPr>
      <w:r>
        <w:t>There are links to the full style guide we recommend on the slides.</w:t>
      </w:r>
    </w:p>
    <w:p w14:paraId="277106F3" w14:textId="23C5ED3E" w:rsidR="00E91FE7" w:rsidRDefault="00A51EB1" w:rsidP="00E91FE7">
      <w:pPr>
        <w:pStyle w:val="Heading2"/>
      </w:pPr>
      <w:r>
        <w:t>Student Work [2</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5197B808" w:rsidR="00EC3F84" w:rsidRDefault="00EC3F84" w:rsidP="00EC3F84">
      <w:pPr>
        <w:pStyle w:val="ProcedureText"/>
        <w:numPr>
          <w:ilvl w:val="0"/>
          <w:numId w:val="15"/>
        </w:numPr>
      </w:pPr>
      <w:r>
        <w:t>If students have not finished their programming project from yesterday’s class, allow them to do so today.</w:t>
      </w:r>
    </w:p>
    <w:p w14:paraId="03722F2A" w14:textId="6FCF501C" w:rsidR="00E913A2" w:rsidRDefault="00E913A2" w:rsidP="00846B92">
      <w:pPr>
        <w:pStyle w:val="Heading2"/>
        <w:ind w:left="0"/>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37D1537B" w14:textId="1E18BFE8" w:rsidR="007A0094" w:rsidRDefault="007A0094" w:rsidP="00846B92">
      <w:pPr>
        <w:pStyle w:val="Heading1"/>
        <w:ind w:left="0"/>
      </w:pPr>
      <w:r>
        <w:t>Accommodation and Differentiation</w:t>
      </w:r>
    </w:p>
    <w:p w14:paraId="267F8CA6" w14:textId="77777777" w:rsidR="00EC3F84" w:rsidRPr="00EC3F84" w:rsidRDefault="00EC3F84" w:rsidP="00EC3F84">
      <w:pPr>
        <w:pStyle w:val="ProcedureText"/>
      </w:pPr>
      <w:r w:rsidRPr="00EC3F84">
        <w:t>If you have students who are speeding through this lesson, you should encourage them to:</w:t>
      </w:r>
    </w:p>
    <w:p w14:paraId="06438417" w14:textId="511ADCA3" w:rsidR="00EC3F84" w:rsidRPr="00EC3F84" w:rsidRDefault="00EC3F84" w:rsidP="00EC3F84">
      <w:pPr>
        <w:pStyle w:val="ProcedureText"/>
        <w:numPr>
          <w:ilvl w:val="0"/>
          <w:numId w:val="15"/>
        </w:numPr>
      </w:pPr>
      <w:r w:rsidRPr="00EC3F84">
        <w:t>Tackle programming project 5 &amp; 7 in the text book.</w:t>
      </w:r>
    </w:p>
    <w:p w14:paraId="34DDAB68" w14:textId="41ABE701" w:rsidR="006D183C" w:rsidRPr="00342D88" w:rsidRDefault="00EC3F84" w:rsidP="006D183C">
      <w:pPr>
        <w:pStyle w:val="ProcedureText"/>
      </w:pPr>
      <w:r w:rsidRPr="00EC3F84">
        <w:t>If you were unable to finish grading student notebooks yesterday, finish them today while students are working. Return notebooks by the end of class so students may use them to study for the exam.</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2C072B50"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6B92" w:rsidRPr="00846B9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2C072B50"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6B92" w:rsidRPr="00846B9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8769D"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33B9894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6B92" w:rsidRPr="00846B9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33B9894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46B92" w:rsidRPr="00846B9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77777777" w:rsidR="007F47A6" w:rsidRPr="00E91FE7" w:rsidRDefault="00846B9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A3B0A">
                                <w:rPr>
                                  <w:rStyle w:val="TitleChar"/>
                                  <w:sz w:val="32"/>
                                </w:rPr>
                                <w:t>1.8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77777777" w:rsidR="007F47A6" w:rsidRPr="00E91FE7" w:rsidRDefault="00846B9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A3B0A">
                          <w:rPr>
                            <w:rStyle w:val="TitleChar"/>
                            <w:sz w:val="32"/>
                          </w:rPr>
                          <w:t>1.8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77777777" w:rsidR="007F47A6" w:rsidRDefault="00846B9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w:t>
                              </w:r>
                              <w:r w:rsidR="00AA3B0A">
                                <w:t>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77777777" w:rsidR="007F47A6" w:rsidRDefault="00846B9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w:t>
                        </w:r>
                        <w:r w:rsidR="00AA3B0A">
                          <w:t>8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46C2E"/>
    <w:multiLevelType w:val="hybridMultilevel"/>
    <w:tmpl w:val="047A1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10"/>
  </w:num>
  <w:num w:numId="6">
    <w:abstractNumId w:val="14"/>
  </w:num>
  <w:num w:numId="7">
    <w:abstractNumId w:val="16"/>
  </w:num>
  <w:num w:numId="8">
    <w:abstractNumId w:val="6"/>
  </w:num>
  <w:num w:numId="9">
    <w:abstractNumId w:val="8"/>
  </w:num>
  <w:num w:numId="10">
    <w:abstractNumId w:val="0"/>
  </w:num>
  <w:num w:numId="11">
    <w:abstractNumId w:val="13"/>
  </w:num>
  <w:num w:numId="12">
    <w:abstractNumId w:val="15"/>
  </w:num>
  <w:num w:numId="13">
    <w:abstractNumId w:val="1"/>
  </w:num>
  <w:num w:numId="14">
    <w:abstractNumId w:val="11"/>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195D"/>
    <w:rsid w:val="000F6498"/>
    <w:rsid w:val="0017681D"/>
    <w:rsid w:val="001E1EB4"/>
    <w:rsid w:val="00283AFE"/>
    <w:rsid w:val="002A3F2C"/>
    <w:rsid w:val="002D2D60"/>
    <w:rsid w:val="002F1406"/>
    <w:rsid w:val="00326DFC"/>
    <w:rsid w:val="00342D88"/>
    <w:rsid w:val="00395EC1"/>
    <w:rsid w:val="003D0253"/>
    <w:rsid w:val="003D525B"/>
    <w:rsid w:val="003E5F5D"/>
    <w:rsid w:val="004B51E3"/>
    <w:rsid w:val="004B66B5"/>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46B92"/>
    <w:rsid w:val="008D563D"/>
    <w:rsid w:val="008F2276"/>
    <w:rsid w:val="00972F72"/>
    <w:rsid w:val="00991951"/>
    <w:rsid w:val="0099717E"/>
    <w:rsid w:val="00A03EED"/>
    <w:rsid w:val="00A24E54"/>
    <w:rsid w:val="00A51EB1"/>
    <w:rsid w:val="00AA3B0A"/>
    <w:rsid w:val="00AD4F7E"/>
    <w:rsid w:val="00B50692"/>
    <w:rsid w:val="00C50B5A"/>
    <w:rsid w:val="00C52ECB"/>
    <w:rsid w:val="00C94600"/>
    <w:rsid w:val="00CE5977"/>
    <w:rsid w:val="00CE775F"/>
    <w:rsid w:val="00D557E1"/>
    <w:rsid w:val="00D9663D"/>
    <w:rsid w:val="00DE6348"/>
    <w:rsid w:val="00E4629B"/>
    <w:rsid w:val="00E913A2"/>
    <w:rsid w:val="00E91FE7"/>
    <w:rsid w:val="00EC2EDF"/>
    <w:rsid w:val="00EC3F84"/>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567592A"/>
  <w15:docId w15:val="{923A411A-B112-43B6-8A56-189E0B1D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99b3bd12f0c31c79743f497509f161f0">
  <xsd:schema xmlns:xsd="http://www.w3.org/2001/XMLSchema" xmlns:xs="http://www.w3.org/2001/XMLSchema" xmlns:p="http://schemas.microsoft.com/office/2006/metadata/properties" xmlns:ns2="5edd459b-714d-42ed-b78f-512da7d1c14e" targetNamespace="http://schemas.microsoft.com/office/2006/metadata/properties" ma:root="true" ma:fieldsID="7af4ceb030ff328f9da757f10020d11c"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9A89C-3BA6-4FDA-9C38-34DD044C7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elements/1.1/"/>
    <ds:schemaRef ds:uri="http://schemas.microsoft.com/office/2006/metadata/propertie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516C8360-4DDC-4A5C-847A-317062B2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627</Words>
  <Characters>3578</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Finding and Fixing Errors</dc:title>
  <dc:subject/>
  <dc:creator>Benjamin Watsky</dc:creator>
  <cp:keywords/>
  <dc:description/>
  <cp:lastModifiedBy>Steve Hollasch</cp:lastModifiedBy>
  <cp:revision>4</cp:revision>
  <dcterms:created xsi:type="dcterms:W3CDTF">2015-06-17T18:26:00Z</dcterms:created>
  <dcterms:modified xsi:type="dcterms:W3CDTF">2017-03-18T22:21:00Z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