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5032" w14:textId="17F0ACE8" w:rsidR="00AA257C" w:rsidRDefault="00AA257C">
      <w:pPr>
        <w:rPr>
          <w:b/>
          <w:bCs/>
          <w:sz w:val="32"/>
          <w:szCs w:val="32"/>
        </w:rPr>
      </w:pPr>
      <w:r w:rsidRPr="002A196F">
        <w:rPr>
          <w:b/>
          <w:bCs/>
          <w:sz w:val="32"/>
          <w:szCs w:val="32"/>
        </w:rPr>
        <w:t>Kriterien kurz erklärt</w:t>
      </w:r>
    </w:p>
    <w:p w14:paraId="61D8CE04" w14:textId="17CD5731" w:rsidR="002A196F" w:rsidRDefault="002A196F" w:rsidP="00E50964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E50964">
        <w:rPr>
          <w:sz w:val="28"/>
          <w:szCs w:val="28"/>
        </w:rPr>
        <w:t>R</w:t>
      </w:r>
      <w:r w:rsidR="00F67612" w:rsidRPr="00E50964">
        <w:rPr>
          <w:sz w:val="28"/>
          <w:szCs w:val="28"/>
        </w:rPr>
        <w:t>e</w:t>
      </w:r>
      <w:r w:rsidR="00E50964" w:rsidRPr="00E50964">
        <w:rPr>
          <w:sz w:val="28"/>
          <w:szCs w:val="28"/>
        </w:rPr>
        <w:t>sponsive Design</w:t>
      </w:r>
      <w:r w:rsidR="00736914">
        <w:rPr>
          <w:sz w:val="28"/>
          <w:szCs w:val="28"/>
        </w:rPr>
        <w:t xml:space="preserve"> (15,27%)</w:t>
      </w:r>
    </w:p>
    <w:p w14:paraId="376008DA" w14:textId="5BA72B20" w:rsidR="00D70727" w:rsidRDefault="000B27F4" w:rsidP="00736914">
      <w:pPr>
        <w:pStyle w:val="Listenabsatz"/>
      </w:pPr>
      <w:r>
        <w:t>Dieses Kriterium ist wichtig, da wir mit unserem Projekt vor allem Kinder und Jugendliche erreichen wollen, die auf unterschiedlichsten Systemen auf unsere Anwendung zugreifen werden.</w:t>
      </w:r>
    </w:p>
    <w:p w14:paraId="071922FB" w14:textId="340E29A6" w:rsidR="000B27F4" w:rsidRDefault="000B27F4" w:rsidP="00736914">
      <w:pPr>
        <w:pStyle w:val="Listenabsatz"/>
      </w:pPr>
      <w:r>
        <w:t>Des Weiteren wird es auch Zugriffe von Verwaltungsmitarbeitenden der Stadt Herne</w:t>
      </w:r>
      <w:r w:rsidR="00A40DF3">
        <w:t xml:space="preserve"> und Eventveranstaltern geben, die vorzugsweise die Anwendung über Desktop-Computer </w:t>
      </w:r>
      <w:r>
        <w:t xml:space="preserve"> </w:t>
      </w:r>
      <w:r w:rsidR="00A40DF3">
        <w:t>nutzen werden.</w:t>
      </w:r>
    </w:p>
    <w:p w14:paraId="29576DF9" w14:textId="77777777" w:rsidR="000B27F4" w:rsidRPr="00D70727" w:rsidRDefault="000B27F4" w:rsidP="00736914">
      <w:pPr>
        <w:pStyle w:val="Listenabsatz"/>
      </w:pPr>
    </w:p>
    <w:p w14:paraId="5EC3A274" w14:textId="19AFFFF3" w:rsidR="00E50964" w:rsidRDefault="00E50964" w:rsidP="00E50964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E50964">
        <w:rPr>
          <w:sz w:val="28"/>
          <w:szCs w:val="28"/>
        </w:rPr>
        <w:t>Vorkenntisse</w:t>
      </w:r>
      <w:r w:rsidR="00736914">
        <w:rPr>
          <w:sz w:val="28"/>
          <w:szCs w:val="28"/>
        </w:rPr>
        <w:t xml:space="preserve"> (</w:t>
      </w:r>
      <w:r w:rsidR="00736914">
        <w:rPr>
          <w:sz w:val="28"/>
          <w:szCs w:val="28"/>
        </w:rPr>
        <w:t>0,76</w:t>
      </w:r>
      <w:r w:rsidR="00736914">
        <w:rPr>
          <w:sz w:val="28"/>
          <w:szCs w:val="28"/>
        </w:rPr>
        <w:t>%)</w:t>
      </w:r>
    </w:p>
    <w:p w14:paraId="7E6ACF42" w14:textId="21A33B88" w:rsidR="00087AB8" w:rsidRDefault="00983DD1" w:rsidP="00E139F9">
      <w:pPr>
        <w:pStyle w:val="Listenabsatz"/>
      </w:pPr>
      <w:r>
        <w:t>Vorkenntnisse sind zur Auswahl der Technologien relevant</w:t>
      </w:r>
      <w:r w:rsidR="00E139F9">
        <w:t>.</w:t>
      </w:r>
      <w:r>
        <w:t xml:space="preserve"> </w:t>
      </w:r>
      <w:r w:rsidR="00E139F9">
        <w:t xml:space="preserve">So kann eine </w:t>
      </w:r>
      <w:r>
        <w:t xml:space="preserve"> faktenbasiert</w:t>
      </w:r>
      <w:r w:rsidR="00E139F9">
        <w:t xml:space="preserve">e </w:t>
      </w:r>
      <w:r>
        <w:t xml:space="preserve">Auswahl </w:t>
      </w:r>
      <w:r w:rsidR="00E139F9">
        <w:t>erleichtert werden</w:t>
      </w:r>
      <w:r w:rsidR="00087AB8">
        <w:t>. Zudem hilft das Vorwissen einiger, den anderen Gruppenmitgliedern die genutzten Technologien näher zu bringen.</w:t>
      </w:r>
    </w:p>
    <w:p w14:paraId="283F626C" w14:textId="77777777" w:rsidR="00D70727" w:rsidRPr="00E50964" w:rsidRDefault="00D70727" w:rsidP="00D70727">
      <w:pPr>
        <w:pStyle w:val="Listenabsatz"/>
        <w:rPr>
          <w:sz w:val="28"/>
          <w:szCs w:val="28"/>
        </w:rPr>
      </w:pPr>
    </w:p>
    <w:p w14:paraId="4AEB9BB8" w14:textId="7D051A6D" w:rsidR="00E50964" w:rsidRDefault="00E50964" w:rsidP="00E50964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E50964">
        <w:rPr>
          <w:sz w:val="28"/>
          <w:szCs w:val="28"/>
        </w:rPr>
        <w:t>Erlernbarkeit</w:t>
      </w:r>
      <w:r w:rsidR="00736914">
        <w:rPr>
          <w:sz w:val="28"/>
          <w:szCs w:val="28"/>
        </w:rPr>
        <w:t xml:space="preserve"> (</w:t>
      </w:r>
      <w:r w:rsidR="00736914">
        <w:rPr>
          <w:sz w:val="28"/>
          <w:szCs w:val="28"/>
        </w:rPr>
        <w:t>6,67</w:t>
      </w:r>
      <w:r w:rsidR="00736914">
        <w:rPr>
          <w:sz w:val="28"/>
          <w:szCs w:val="28"/>
        </w:rPr>
        <w:t>%)</w:t>
      </w:r>
    </w:p>
    <w:p w14:paraId="46068AF3" w14:textId="471564D7" w:rsidR="00D70727" w:rsidRDefault="00295073" w:rsidP="00D70727">
      <w:pPr>
        <w:pStyle w:val="Listenabsatz"/>
      </w:pPr>
      <w:r>
        <w:t>Durch die Größe der Gruppe und die damit verbundene Vielfältigkeit der bisherigen Erfahrungen</w:t>
      </w:r>
      <w:r w:rsidR="00855E99">
        <w:t xml:space="preserve"> ist eine leichte Erlernbarkeit der genutzten Technologien essentiell. Dadurch kann gewährleistet werden, dass das benötigte Wissen im Umgang mit den Technologien zeitlich unkritisch </w:t>
      </w:r>
      <w:r w:rsidR="0072059A">
        <w:t>aufgebaut werden kann.</w:t>
      </w:r>
    </w:p>
    <w:p w14:paraId="519E6E9E" w14:textId="77777777" w:rsidR="00D70727" w:rsidRDefault="00D70727" w:rsidP="00D70727">
      <w:pPr>
        <w:pStyle w:val="Listenabsatz"/>
        <w:rPr>
          <w:sz w:val="28"/>
          <w:szCs w:val="28"/>
        </w:rPr>
      </w:pPr>
    </w:p>
    <w:p w14:paraId="57CA8631" w14:textId="261139A6" w:rsidR="00E50964" w:rsidRDefault="00E50964" w:rsidP="00E50964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Dokumentation</w:t>
      </w:r>
      <w:r w:rsidR="00736914">
        <w:rPr>
          <w:sz w:val="28"/>
          <w:szCs w:val="28"/>
        </w:rPr>
        <w:t xml:space="preserve"> (</w:t>
      </w:r>
      <w:r w:rsidR="00736914">
        <w:rPr>
          <w:sz w:val="28"/>
          <w:szCs w:val="28"/>
        </w:rPr>
        <w:t>7</w:t>
      </w:r>
      <w:r w:rsidR="00736914">
        <w:rPr>
          <w:sz w:val="28"/>
          <w:szCs w:val="28"/>
        </w:rPr>
        <w:t>,</w:t>
      </w:r>
      <w:r w:rsidR="00736914">
        <w:rPr>
          <w:sz w:val="28"/>
          <w:szCs w:val="28"/>
        </w:rPr>
        <w:t>41</w:t>
      </w:r>
      <w:r w:rsidR="00736914">
        <w:rPr>
          <w:sz w:val="28"/>
          <w:szCs w:val="28"/>
        </w:rPr>
        <w:t>%)</w:t>
      </w:r>
    </w:p>
    <w:p w14:paraId="6DD42390" w14:textId="3109E79D" w:rsidR="00D70727" w:rsidRDefault="004632CF" w:rsidP="00D70727">
      <w:pPr>
        <w:pStyle w:val="Listenabsatz"/>
      </w:pPr>
      <w:r>
        <w:t xml:space="preserve">Die Dokumentation bietet ein solides Fundament </w:t>
      </w:r>
      <w:r w:rsidR="0027481C">
        <w:t xml:space="preserve">für den Wissensaufbau und den Lernprozess im Umgang mit neuen Technologien. Durch eine gut strukturierte und ausführliche, sowie aktuell gehaltene Dokumentation kann sichergestellt werden, dass der Umgang mit eben jener </w:t>
      </w:r>
      <w:r w:rsidR="00857CAA">
        <w:t>möglichst problemlos und mit geringem Aufwand verbunden ist.</w:t>
      </w:r>
    </w:p>
    <w:p w14:paraId="296099DF" w14:textId="4D37B97F" w:rsidR="00D70727" w:rsidRDefault="00D70727" w:rsidP="00D70727">
      <w:pPr>
        <w:pStyle w:val="Listenabsatz"/>
        <w:rPr>
          <w:sz w:val="28"/>
          <w:szCs w:val="28"/>
        </w:rPr>
      </w:pPr>
    </w:p>
    <w:p w14:paraId="6569FC29" w14:textId="68DBDD41" w:rsidR="00E50964" w:rsidRDefault="00E50964" w:rsidP="00E50964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Plattformunabhängigkeit</w:t>
      </w:r>
      <w:r w:rsidR="00736914">
        <w:rPr>
          <w:sz w:val="28"/>
          <w:szCs w:val="28"/>
        </w:rPr>
        <w:t xml:space="preserve"> (</w:t>
      </w:r>
      <w:r w:rsidR="00736914">
        <w:rPr>
          <w:sz w:val="28"/>
          <w:szCs w:val="28"/>
        </w:rPr>
        <w:t>6</w:t>
      </w:r>
      <w:r w:rsidR="00736914">
        <w:rPr>
          <w:sz w:val="28"/>
          <w:szCs w:val="28"/>
        </w:rPr>
        <w:t>,</w:t>
      </w:r>
      <w:r w:rsidR="00736914">
        <w:rPr>
          <w:sz w:val="28"/>
          <w:szCs w:val="28"/>
        </w:rPr>
        <w:t>6</w:t>
      </w:r>
      <w:r w:rsidR="00736914">
        <w:rPr>
          <w:sz w:val="28"/>
          <w:szCs w:val="28"/>
        </w:rPr>
        <w:t>7%)</w:t>
      </w:r>
    </w:p>
    <w:p w14:paraId="51184D9D" w14:textId="4E7F8D33" w:rsidR="00850340" w:rsidRDefault="00813569" w:rsidP="00850340">
      <w:pPr>
        <w:pStyle w:val="Listenabsatz"/>
      </w:pPr>
      <w:r>
        <w:t>Gegeben durch die Zielgruppe, ist eine Plattformunabhäng</w:t>
      </w:r>
      <w:r w:rsidR="00095600">
        <w:t>igkeit</w:t>
      </w:r>
      <w:r w:rsidR="00C84316">
        <w:t xml:space="preserve"> </w:t>
      </w:r>
      <w:r w:rsidR="00F03B8E">
        <w:t xml:space="preserve">von Vorteil. Dadurch wird die Nutzung auf verschiedenen Endgeräten erleichtert, bzw. ermöglicht. </w:t>
      </w:r>
      <w:r w:rsidR="00D153C6">
        <w:t>Neben der klassischen Nutzung auf mobilen Endgeräten per App ist es auch sinnvoll, eine Browser-Version anzubieten.</w:t>
      </w:r>
    </w:p>
    <w:p w14:paraId="3BAC03BD" w14:textId="77777777" w:rsidR="00850340" w:rsidRDefault="00850340" w:rsidP="00850340">
      <w:pPr>
        <w:pStyle w:val="Listenabsatz"/>
        <w:rPr>
          <w:sz w:val="28"/>
          <w:szCs w:val="28"/>
        </w:rPr>
      </w:pPr>
    </w:p>
    <w:p w14:paraId="50D6D3D0" w14:textId="1D389A8D" w:rsidR="00E50964" w:rsidRDefault="00B96D2D" w:rsidP="00E50964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Robustheit</w:t>
      </w:r>
      <w:r w:rsidR="00736914">
        <w:rPr>
          <w:sz w:val="28"/>
          <w:szCs w:val="28"/>
        </w:rPr>
        <w:t xml:space="preserve"> (</w:t>
      </w:r>
      <w:r w:rsidR="00736914">
        <w:rPr>
          <w:sz w:val="28"/>
          <w:szCs w:val="28"/>
        </w:rPr>
        <w:t>8,89</w:t>
      </w:r>
      <w:r w:rsidR="00736914">
        <w:rPr>
          <w:sz w:val="28"/>
          <w:szCs w:val="28"/>
        </w:rPr>
        <w:t>%)</w:t>
      </w:r>
    </w:p>
    <w:p w14:paraId="33AE639B" w14:textId="753C3349" w:rsidR="00850340" w:rsidRDefault="00D95EA3" w:rsidP="00850340">
      <w:pPr>
        <w:pStyle w:val="Listenabsatz"/>
      </w:pPr>
      <w:r>
        <w:t xml:space="preserve">Da sich das Projekt primär an Kinder und Jugendliche richtet, die im Umgang mit Apps und Anwendungen generell gegebenenfalls </w:t>
      </w:r>
      <w:r w:rsidR="009A65A0">
        <w:t>noch keine umfassenden Erfahrungen sammeln konnten, ist es wichtig, mögliche Fehlerquellen zu reduzieren und auftretende Fehler so zu behandeln, dass die weitere Funktion der Anwendung möglichst störungsfrei</w:t>
      </w:r>
      <w:r w:rsidR="00540633">
        <w:t xml:space="preserve"> möglich ist.</w:t>
      </w:r>
    </w:p>
    <w:p w14:paraId="62D22A51" w14:textId="77777777" w:rsidR="00850340" w:rsidRDefault="00850340" w:rsidP="00850340">
      <w:pPr>
        <w:pStyle w:val="Listenabsatz"/>
        <w:rPr>
          <w:sz w:val="28"/>
          <w:szCs w:val="28"/>
        </w:rPr>
      </w:pPr>
    </w:p>
    <w:p w14:paraId="256D6A81" w14:textId="1E174249" w:rsidR="00B96D2D" w:rsidRDefault="00271587" w:rsidP="00E50964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ORM-Mapping</w:t>
      </w:r>
      <w:r w:rsidR="00736914">
        <w:rPr>
          <w:sz w:val="28"/>
          <w:szCs w:val="28"/>
        </w:rPr>
        <w:t xml:space="preserve"> (15,27%)</w:t>
      </w:r>
    </w:p>
    <w:p w14:paraId="78986C37" w14:textId="64414549" w:rsidR="00850340" w:rsidRDefault="00540633" w:rsidP="00850340">
      <w:pPr>
        <w:pStyle w:val="Listenabsatz"/>
      </w:pPr>
      <w:r>
        <w:t xml:space="preserve">Dieses Kriterium ist </w:t>
      </w:r>
      <w:r w:rsidR="00536B2E">
        <w:t>wichtig, um</w:t>
      </w:r>
      <w:r w:rsidR="007A5C29">
        <w:t xml:space="preserve"> mögliche Fehlerquellen in SQL-Anweisungen zu reduzieren und gleichzeitig einen objektorientierten Ansatz der Datenspeicherung zu ermöglichen. </w:t>
      </w:r>
      <w:r w:rsidR="006E65D4">
        <w:t>Des Weiteren wird durch die Verwendung von ORM-Mapping der Datenzugriff einfacher lesbar und dadurch auf lange Sicht einfacher wartbar.</w:t>
      </w:r>
    </w:p>
    <w:p w14:paraId="5271F387" w14:textId="77777777" w:rsidR="00850340" w:rsidRDefault="00850340" w:rsidP="00850340">
      <w:pPr>
        <w:pStyle w:val="Listenabsatz"/>
        <w:rPr>
          <w:sz w:val="28"/>
          <w:szCs w:val="28"/>
        </w:rPr>
      </w:pPr>
    </w:p>
    <w:p w14:paraId="6BB7635E" w14:textId="377C2D61" w:rsidR="00694B4C" w:rsidRDefault="00694B4C" w:rsidP="00E50964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MQTT</w:t>
      </w:r>
      <w:r w:rsidR="00736914">
        <w:rPr>
          <w:sz w:val="28"/>
          <w:szCs w:val="28"/>
        </w:rPr>
        <w:t xml:space="preserve"> (15,27%)</w:t>
      </w:r>
    </w:p>
    <w:p w14:paraId="3A65802E" w14:textId="71CA32D3" w:rsidR="00850340" w:rsidRDefault="00676490" w:rsidP="00850340">
      <w:pPr>
        <w:pStyle w:val="Listenabsatz"/>
      </w:pPr>
      <w:r>
        <w:t>Dieses Kriterium ist eine Anforderung der Auftraggeber</w:t>
      </w:r>
      <w:r w:rsidR="00B62DA9">
        <w:t>. MQTT stellt eine</w:t>
      </w:r>
      <w:r w:rsidR="00667572">
        <w:t xml:space="preserve"> asynchrone Kommunikation zwischen den zu entwickelnden Diensten bereit.</w:t>
      </w:r>
    </w:p>
    <w:p w14:paraId="7CE7889F" w14:textId="4E7AE381" w:rsidR="00521A46" w:rsidRDefault="00521A46" w:rsidP="00850340">
      <w:pPr>
        <w:pStyle w:val="Listenabsatz"/>
      </w:pPr>
      <w:r>
        <w:t>Da eine solche Kommunikation zwingend erforderlich ist, kann auf die Verwendung von MQTT nicht verzichtet werden.</w:t>
      </w:r>
    </w:p>
    <w:p w14:paraId="70424BDE" w14:textId="77777777" w:rsidR="00850340" w:rsidRDefault="00850340" w:rsidP="00850340">
      <w:pPr>
        <w:pStyle w:val="Listenabsatz"/>
        <w:rPr>
          <w:sz w:val="28"/>
          <w:szCs w:val="28"/>
        </w:rPr>
      </w:pPr>
    </w:p>
    <w:p w14:paraId="1AA058F3" w14:textId="0EC11280" w:rsidR="00694B4C" w:rsidRDefault="00694B4C" w:rsidP="00694B4C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Sicherheit</w:t>
      </w:r>
      <w:r w:rsidR="00736914">
        <w:rPr>
          <w:sz w:val="28"/>
          <w:szCs w:val="28"/>
        </w:rPr>
        <w:t xml:space="preserve"> (</w:t>
      </w:r>
      <w:r w:rsidR="00736914">
        <w:rPr>
          <w:sz w:val="28"/>
          <w:szCs w:val="28"/>
        </w:rPr>
        <w:t>9,92</w:t>
      </w:r>
      <w:r w:rsidR="00736914">
        <w:rPr>
          <w:sz w:val="28"/>
          <w:szCs w:val="28"/>
        </w:rPr>
        <w:t>%)</w:t>
      </w:r>
    </w:p>
    <w:p w14:paraId="1076CB8C" w14:textId="1E941CA3" w:rsidR="00850340" w:rsidRDefault="00A97D33" w:rsidP="00850340">
      <w:pPr>
        <w:pStyle w:val="Listenabsatz"/>
      </w:pPr>
      <w:r>
        <w:t>Zum Schutz der Nutzerdaten und zur Absicherung vor unbefugten Zugriffen Dritter ist der Sicherheitsaspekt nicht zu vernachlässigen. Daher ist auch hier eine entsprechende Berücksichtigung bezüglich der Technologieauswahl nötig.</w:t>
      </w:r>
    </w:p>
    <w:p w14:paraId="5C9006C2" w14:textId="3125C156" w:rsidR="00850340" w:rsidRDefault="00850340" w:rsidP="00850340">
      <w:pPr>
        <w:pStyle w:val="Listenabsatz"/>
        <w:rPr>
          <w:sz w:val="28"/>
          <w:szCs w:val="28"/>
        </w:rPr>
      </w:pPr>
    </w:p>
    <w:p w14:paraId="5A87D302" w14:textId="1582D773" w:rsidR="00694B4C" w:rsidRDefault="00694B4C" w:rsidP="00694B4C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Verfügbarkeit</w:t>
      </w:r>
      <w:r w:rsidR="00736914">
        <w:rPr>
          <w:sz w:val="28"/>
          <w:szCs w:val="28"/>
        </w:rPr>
        <w:t xml:space="preserve"> (</w:t>
      </w:r>
      <w:r w:rsidR="00736914">
        <w:rPr>
          <w:sz w:val="28"/>
          <w:szCs w:val="28"/>
        </w:rPr>
        <w:t>9,92</w:t>
      </w:r>
      <w:r w:rsidR="00736914">
        <w:rPr>
          <w:sz w:val="28"/>
          <w:szCs w:val="28"/>
        </w:rPr>
        <w:t>%)</w:t>
      </w:r>
    </w:p>
    <w:p w14:paraId="7A5A20A2" w14:textId="77777777" w:rsidR="002A1053" w:rsidRDefault="0099255A" w:rsidP="00850340">
      <w:pPr>
        <w:pStyle w:val="Listenabsatz"/>
      </w:pPr>
      <w:r>
        <w:t xml:space="preserve">Da das Projekt primär über Endgeräte und vor allem unterwegs zur Orientierung bei der Eventsuche </w:t>
      </w:r>
      <w:r w:rsidR="00E7303A">
        <w:t xml:space="preserve">genutzt werden wird, ist eine geringe Verfügbarkeit störend. </w:t>
      </w:r>
    </w:p>
    <w:p w14:paraId="65E877D5" w14:textId="1E0EF6AF" w:rsidR="00850340" w:rsidRDefault="0048694C" w:rsidP="00850340">
      <w:pPr>
        <w:pStyle w:val="Listenabsatz"/>
      </w:pPr>
      <w:r>
        <w:t>Eine hohe Verfügbarkeit fördert zudem die User Experience und bindet Nutzer langfristiger.</w:t>
      </w:r>
    </w:p>
    <w:p w14:paraId="38F33942" w14:textId="77777777" w:rsidR="00850340" w:rsidRDefault="00850340" w:rsidP="00850340">
      <w:pPr>
        <w:pStyle w:val="Listenabsatz"/>
        <w:rPr>
          <w:sz w:val="28"/>
          <w:szCs w:val="28"/>
        </w:rPr>
      </w:pPr>
    </w:p>
    <w:p w14:paraId="657AFDFE" w14:textId="2A442346" w:rsidR="00694B4C" w:rsidRDefault="00694B4C" w:rsidP="00694B4C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Skalierbarkeit</w:t>
      </w:r>
      <w:r w:rsidR="00736914">
        <w:rPr>
          <w:sz w:val="28"/>
          <w:szCs w:val="28"/>
        </w:rPr>
        <w:t xml:space="preserve"> (</w:t>
      </w:r>
      <w:r w:rsidR="00736914">
        <w:rPr>
          <w:sz w:val="28"/>
          <w:szCs w:val="28"/>
        </w:rPr>
        <w:t>6,67</w:t>
      </w:r>
      <w:r w:rsidR="00736914">
        <w:rPr>
          <w:sz w:val="28"/>
          <w:szCs w:val="28"/>
        </w:rPr>
        <w:t>%)</w:t>
      </w:r>
    </w:p>
    <w:p w14:paraId="2BC20117" w14:textId="1F4FC848" w:rsidR="00850340" w:rsidRDefault="001127B8" w:rsidP="00850340">
      <w:pPr>
        <w:pStyle w:val="Listenabsatz"/>
      </w:pPr>
      <w:r>
        <w:t xml:space="preserve">Aus dem bekannten Nutzungskontext kann die Größe der potentiellen Zielgruppe abgeleitet werden. Daraus ergibt sich ein gewisser Bedarf an Skalierbarkeit, der berücksichtigt werden </w:t>
      </w:r>
      <w:r w:rsidR="001A7C2A">
        <w:t xml:space="preserve">muss. Diese Skalierbarkeit ist durch die Maximalgröße der Zielgruppe beschränkt. </w:t>
      </w:r>
    </w:p>
    <w:p w14:paraId="2D6C388B" w14:textId="77777777" w:rsidR="00850340" w:rsidRDefault="00850340" w:rsidP="00850340">
      <w:pPr>
        <w:pStyle w:val="Listenabsatz"/>
        <w:rPr>
          <w:sz w:val="28"/>
          <w:szCs w:val="28"/>
        </w:rPr>
      </w:pPr>
    </w:p>
    <w:p w14:paraId="17F3B0D9" w14:textId="11221C41" w:rsidR="00694B4C" w:rsidRDefault="00694B4C" w:rsidP="00694B4C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Erweiterbarkeit</w:t>
      </w:r>
      <w:r w:rsidR="00736914">
        <w:rPr>
          <w:sz w:val="28"/>
          <w:szCs w:val="28"/>
        </w:rPr>
        <w:t xml:space="preserve"> (</w:t>
      </w:r>
      <w:r w:rsidR="00736914">
        <w:rPr>
          <w:sz w:val="28"/>
          <w:szCs w:val="28"/>
        </w:rPr>
        <w:t>3,05</w:t>
      </w:r>
      <w:r w:rsidR="00736914">
        <w:rPr>
          <w:sz w:val="28"/>
          <w:szCs w:val="28"/>
        </w:rPr>
        <w:t>%)</w:t>
      </w:r>
    </w:p>
    <w:p w14:paraId="4B917EA3" w14:textId="5F3506AF" w:rsidR="00850340" w:rsidRDefault="00973951" w:rsidP="00850340">
      <w:pPr>
        <w:pStyle w:val="Listenabsatz"/>
      </w:pPr>
      <w:r>
        <w:t xml:space="preserve">Die Anwendung wird zunächst um Basisanforderungen herum entwickelt. Mit zunehmendem Entwicklungsstadium und </w:t>
      </w:r>
      <w:r w:rsidR="00EC3598">
        <w:t xml:space="preserve">damit einhergehender Rücksprache mit den Stakeholdern </w:t>
      </w:r>
      <w:r w:rsidR="00BE5B82">
        <w:t xml:space="preserve">werden häufig weitere Funktionen </w:t>
      </w:r>
      <w:r w:rsidR="000D625E">
        <w:t>gewünscht. Eine Implementierung dieser Funktionen ist mit einem höheren Maß an Erweiterbarkeit einfacher umzusetzen.</w:t>
      </w:r>
    </w:p>
    <w:p w14:paraId="00412FAF" w14:textId="77777777" w:rsidR="00850340" w:rsidRPr="00694B4C" w:rsidRDefault="00850340" w:rsidP="00850340">
      <w:pPr>
        <w:pStyle w:val="Listenabsatz"/>
        <w:rPr>
          <w:sz w:val="28"/>
          <w:szCs w:val="28"/>
        </w:rPr>
      </w:pPr>
    </w:p>
    <w:sectPr w:rsidR="00850340" w:rsidRPr="00694B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33C6D"/>
    <w:multiLevelType w:val="hybridMultilevel"/>
    <w:tmpl w:val="57CCC4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61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7C"/>
    <w:rsid w:val="00087AB8"/>
    <w:rsid w:val="00095600"/>
    <w:rsid w:val="000B27F4"/>
    <w:rsid w:val="000D625E"/>
    <w:rsid w:val="001127B8"/>
    <w:rsid w:val="00115FA6"/>
    <w:rsid w:val="001A7C2A"/>
    <w:rsid w:val="00271587"/>
    <w:rsid w:val="0027481C"/>
    <w:rsid w:val="00295073"/>
    <w:rsid w:val="002A1053"/>
    <w:rsid w:val="002A196F"/>
    <w:rsid w:val="002E67BE"/>
    <w:rsid w:val="004632CF"/>
    <w:rsid w:val="0048694C"/>
    <w:rsid w:val="004B2091"/>
    <w:rsid w:val="00521A46"/>
    <w:rsid w:val="00536B2E"/>
    <w:rsid w:val="00540633"/>
    <w:rsid w:val="00667572"/>
    <w:rsid w:val="00676490"/>
    <w:rsid w:val="00694B4C"/>
    <w:rsid w:val="006E65D4"/>
    <w:rsid w:val="0072059A"/>
    <w:rsid w:val="00736914"/>
    <w:rsid w:val="007A5C29"/>
    <w:rsid w:val="00813569"/>
    <w:rsid w:val="00813704"/>
    <w:rsid w:val="00850340"/>
    <w:rsid w:val="00855E99"/>
    <w:rsid w:val="00857CAA"/>
    <w:rsid w:val="00973951"/>
    <w:rsid w:val="00983DD1"/>
    <w:rsid w:val="0099255A"/>
    <w:rsid w:val="009A65A0"/>
    <w:rsid w:val="00A02CF2"/>
    <w:rsid w:val="00A40DF3"/>
    <w:rsid w:val="00A97D33"/>
    <w:rsid w:val="00AA257C"/>
    <w:rsid w:val="00B36712"/>
    <w:rsid w:val="00B62DA9"/>
    <w:rsid w:val="00B96D2D"/>
    <w:rsid w:val="00BD4E22"/>
    <w:rsid w:val="00BE5B82"/>
    <w:rsid w:val="00C84316"/>
    <w:rsid w:val="00D153C6"/>
    <w:rsid w:val="00D2077A"/>
    <w:rsid w:val="00D70727"/>
    <w:rsid w:val="00D95EA3"/>
    <w:rsid w:val="00E139F9"/>
    <w:rsid w:val="00E50964"/>
    <w:rsid w:val="00E7303A"/>
    <w:rsid w:val="00EC3598"/>
    <w:rsid w:val="00F03B8E"/>
    <w:rsid w:val="00F615AF"/>
    <w:rsid w:val="00F6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9575C7"/>
  <w15:chartTrackingRefBased/>
  <w15:docId w15:val="{5DAC99CD-5FE4-8042-AA24-60736C0B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A2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A2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A2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2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2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2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2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2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2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2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A2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A2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25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25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25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25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25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25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A2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2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2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2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A2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25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A25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25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2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25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A2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Till-Philipp Patron</dc:creator>
  <cp:keywords/>
  <dc:description/>
  <cp:lastModifiedBy>Till-Philipp Patron</cp:lastModifiedBy>
  <cp:revision>2</cp:revision>
  <dcterms:created xsi:type="dcterms:W3CDTF">2025-04-02T13:15:00Z</dcterms:created>
  <dcterms:modified xsi:type="dcterms:W3CDTF">2025-04-02T13:15:00Z</dcterms:modified>
</cp:coreProperties>
</file>