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39" w:rsidRDefault="00E64039" w:rsidP="00E21EA9">
      <w:pPr>
        <w:pStyle w:val="Paragraphedeliste"/>
        <w:numPr>
          <w:ilvl w:val="0"/>
          <w:numId w:val="1"/>
        </w:numPr>
        <w:ind w:left="360"/>
      </w:pPr>
      <w:r>
        <w:t>Précisez :</w:t>
      </w:r>
    </w:p>
    <w:p w:rsidR="00E64039" w:rsidRDefault="00E64039" w:rsidP="00E21EA9">
      <w:pPr>
        <w:pStyle w:val="Paragraphedeliste"/>
        <w:numPr>
          <w:ilvl w:val="0"/>
          <w:numId w:val="2"/>
        </w:numPr>
        <w:ind w:left="1080"/>
      </w:pPr>
      <w:r>
        <w:t>le nombre de valeurs différentes parmi lesquelles les clés peuvent prendre valeur (de la lettre A jusqu’à la n-</w:t>
      </w:r>
      <w:proofErr w:type="spellStart"/>
      <w:r>
        <w:t>ème</w:t>
      </w:r>
      <w:proofErr w:type="spellEnd"/>
      <w:r>
        <w:t xml:space="preserve"> lettre le l’alphabet, où n est le nombre de valeurs différentes).</w:t>
      </w:r>
    </w:p>
    <w:p w:rsidR="00E64039" w:rsidRDefault="00E64039" w:rsidP="00E21EA9">
      <w:pPr>
        <w:pStyle w:val="Paragraphedeliste"/>
        <w:numPr>
          <w:ilvl w:val="0"/>
          <w:numId w:val="2"/>
        </w:numPr>
        <w:ind w:left="1080"/>
      </w:pPr>
      <w:r>
        <w:t>la taille du code en clés (clés = lettres)</w:t>
      </w:r>
    </w:p>
    <w:p w:rsidR="00E64039" w:rsidRDefault="00E64039" w:rsidP="00E21EA9">
      <w:r>
        <w:rPr>
          <w:noProof/>
          <w:lang w:eastAsia="fr-FR"/>
        </w:rPr>
        <w:drawing>
          <wp:inline distT="0" distB="0" distL="0" distR="0">
            <wp:extent cx="2914650" cy="21050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914650" cy="2105025"/>
                    </a:xfrm>
                    <a:prstGeom prst="rect">
                      <a:avLst/>
                    </a:prstGeom>
                    <a:noFill/>
                    <a:ln w="9525">
                      <a:noFill/>
                      <a:miter lim="800000"/>
                      <a:headEnd/>
                      <a:tailEnd/>
                    </a:ln>
                  </pic:spPr>
                </pic:pic>
              </a:graphicData>
            </a:graphic>
          </wp:inline>
        </w:drawing>
      </w:r>
    </w:p>
    <w:p w:rsidR="00E64039" w:rsidRDefault="00E64039" w:rsidP="00E21EA9">
      <w:pPr>
        <w:pStyle w:val="Paragraphedeliste"/>
        <w:numPr>
          <w:ilvl w:val="0"/>
          <w:numId w:val="1"/>
        </w:numPr>
        <w:ind w:left="360"/>
      </w:pPr>
      <w:r>
        <w:t>Choisissez secrètement un code du bon nombre de clés et avec des lettres au début de l’alphabet compatible avec le nombre de valeurs de clés différentes. Une clé peut être répétée.</w:t>
      </w:r>
    </w:p>
    <w:p w:rsidR="00E64039" w:rsidRDefault="00E64039" w:rsidP="00E21EA9">
      <w:r>
        <w:t>Exemples</w:t>
      </w:r>
      <w:r w:rsidR="00E21EA9">
        <w:t> :</w:t>
      </w:r>
    </w:p>
    <w:p w:rsidR="00E64039" w:rsidRDefault="00E64039" w:rsidP="00E21EA9">
      <w:pPr>
        <w:pStyle w:val="Paragraphedeliste"/>
        <w:numPr>
          <w:ilvl w:val="0"/>
          <w:numId w:val="3"/>
        </w:numPr>
      </w:pPr>
      <w:r>
        <w:t xml:space="preserve">Nombre de valeurs de clés = 8, taille du code = 4 =&gt; exemples de code éligibles : ‘ABCH’, ‘FCGB’, ‘CDHD’ </w:t>
      </w:r>
    </w:p>
    <w:p w:rsidR="00E64039" w:rsidRDefault="00E64039" w:rsidP="00E21EA9">
      <w:pPr>
        <w:pStyle w:val="Paragraphedeliste"/>
        <w:numPr>
          <w:ilvl w:val="0"/>
          <w:numId w:val="3"/>
        </w:numPr>
      </w:pPr>
      <w:r>
        <w:t>Nombre de valeurs de clés = 10, taille du code = 5 =&gt; exemples de code éligibles : ‘ABCDE’, ‘JIAGH’, ‘EEDJJ’</w:t>
      </w:r>
    </w:p>
    <w:p w:rsidR="00E64039" w:rsidRDefault="00E21EA9" w:rsidP="00E21EA9">
      <w:r>
        <w:t>Notez ce code ou mémorisez-le, vous le réutiliserez pendant tout le reste de la partie.</w:t>
      </w:r>
    </w:p>
    <w:p w:rsidR="00E21EA9" w:rsidRDefault="00E21EA9" w:rsidP="00E21EA9">
      <w:r>
        <w:t>Une fois prêt, cliquez sur « Lancer le jeu ».</w:t>
      </w:r>
    </w:p>
    <w:p w:rsidR="00E21EA9" w:rsidRDefault="00E21EA9" w:rsidP="00E21EA9">
      <w:pPr>
        <w:pStyle w:val="Paragraphedeliste"/>
        <w:numPr>
          <w:ilvl w:val="0"/>
          <w:numId w:val="1"/>
        </w:numPr>
      </w:pPr>
      <w:r>
        <w:t xml:space="preserve">L’ordinateur fait une première proposition. </w:t>
      </w:r>
    </w:p>
    <w:p w:rsidR="00CB45F4" w:rsidRDefault="00CB45F4" w:rsidP="00CB45F4">
      <w:r>
        <w:rPr>
          <w:noProof/>
          <w:lang w:eastAsia="fr-FR"/>
        </w:rPr>
        <w:drawing>
          <wp:inline distT="0" distB="0" distL="0" distR="0">
            <wp:extent cx="2790825" cy="1981200"/>
            <wp:effectExtent l="1905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2790825" cy="1981200"/>
                    </a:xfrm>
                    <a:prstGeom prst="rect">
                      <a:avLst/>
                    </a:prstGeom>
                    <a:noFill/>
                    <a:ln w="9525">
                      <a:noFill/>
                      <a:miter lim="800000"/>
                      <a:headEnd/>
                      <a:tailEnd/>
                    </a:ln>
                  </pic:spPr>
                </pic:pic>
              </a:graphicData>
            </a:graphic>
          </wp:inline>
        </w:drawing>
      </w:r>
    </w:p>
    <w:p w:rsidR="00E21EA9" w:rsidRDefault="00E21EA9" w:rsidP="00E21EA9">
      <w:pPr>
        <w:ind w:left="360"/>
      </w:pPr>
      <w:r>
        <w:t>Indiquez dans les champs :</w:t>
      </w:r>
    </w:p>
    <w:p w:rsidR="00E21EA9" w:rsidRDefault="00E21EA9" w:rsidP="00E21EA9">
      <w:pPr>
        <w:ind w:left="360"/>
      </w:pPr>
      <w:r>
        <w:t xml:space="preserve"> </w:t>
      </w:r>
      <w:proofErr w:type="gramStart"/>
      <w:r>
        <w:t>le</w:t>
      </w:r>
      <w:proofErr w:type="gramEnd"/>
      <w:r>
        <w:t xml:space="preserve"> nombre de valeurs de cette proposition présentes dans votre code au bon endroit </w:t>
      </w:r>
    </w:p>
    <w:p w:rsidR="00E21EA9" w:rsidRDefault="00E21EA9" w:rsidP="00E21EA9">
      <w:pPr>
        <w:ind w:left="360"/>
      </w:pPr>
      <w:proofErr w:type="gramStart"/>
      <w:r>
        <w:t>le</w:t>
      </w:r>
      <w:proofErr w:type="gramEnd"/>
      <w:r>
        <w:t xml:space="preserve"> nombre de valeurs de cette proposition présentes dans votre code, mais au mauvais endroit.</w:t>
      </w:r>
    </w:p>
    <w:p w:rsidR="00CB45F4" w:rsidRDefault="00CB45F4" w:rsidP="00E21EA9">
      <w:pPr>
        <w:ind w:left="360"/>
      </w:pPr>
      <w:r>
        <w:lastRenderedPageBreak/>
        <w:t xml:space="preserve">Exemple : </w:t>
      </w:r>
    </w:p>
    <w:p w:rsidR="00CB45F4" w:rsidRDefault="00CB45F4" w:rsidP="00E21EA9">
      <w:pPr>
        <w:ind w:left="360"/>
      </w:pPr>
      <w:r>
        <w:t xml:space="preserve">Supposons que le code à trouver « ABCD » et le devin propose le code « CBFE », il y a une clé bien placée (le B) et une mal placée (le C). </w:t>
      </w:r>
    </w:p>
    <w:p w:rsidR="00CB45F4" w:rsidRDefault="00CB45F4" w:rsidP="00E21EA9">
      <w:pPr>
        <w:ind w:left="360"/>
      </w:pPr>
      <w:r>
        <w:t>Le maître doit alors indiquer « 1 » dans le champ Bons et « 1 » dans le champ mauvais.</w:t>
      </w:r>
    </w:p>
    <w:p w:rsidR="00CB45F4" w:rsidRDefault="00CB45F4" w:rsidP="00E21EA9">
      <w:pPr>
        <w:ind w:left="360"/>
      </w:pPr>
      <w:r>
        <w:t>Les exemples suivants supposent également que le code à trouver soit « ABCD » :</w:t>
      </w:r>
    </w:p>
    <w:p w:rsidR="00CB45F4" w:rsidRDefault="00CB45F4" w:rsidP="00E21EA9">
      <w:pPr>
        <w:ind w:left="360"/>
      </w:pPr>
      <w:r>
        <w:t>Code à trouver</w:t>
      </w:r>
    </w:p>
    <w:tbl>
      <w:tblPr>
        <w:tblStyle w:val="Grilledutableau"/>
        <w:tblW w:w="0" w:type="auto"/>
        <w:tblInd w:w="360" w:type="dxa"/>
        <w:tblLook w:val="04A0"/>
      </w:tblPr>
      <w:tblGrid>
        <w:gridCol w:w="2257"/>
        <w:gridCol w:w="2393"/>
        <w:gridCol w:w="2248"/>
        <w:gridCol w:w="2030"/>
      </w:tblGrid>
      <w:tr w:rsidR="00CB45F4" w:rsidTr="00CB45F4">
        <w:tc>
          <w:tcPr>
            <w:tcW w:w="2257" w:type="dxa"/>
          </w:tcPr>
          <w:p w:rsidR="00CB45F4" w:rsidRDefault="00CB45F4" w:rsidP="00E21EA9">
            <w:r>
              <w:t>Code à trouver</w:t>
            </w:r>
          </w:p>
        </w:tc>
        <w:tc>
          <w:tcPr>
            <w:tcW w:w="2393" w:type="dxa"/>
          </w:tcPr>
          <w:p w:rsidR="00CB45F4" w:rsidRDefault="00CB45F4" w:rsidP="00E21EA9">
            <w:r>
              <w:t>Proposition</w:t>
            </w:r>
          </w:p>
        </w:tc>
        <w:tc>
          <w:tcPr>
            <w:tcW w:w="2248" w:type="dxa"/>
          </w:tcPr>
          <w:p w:rsidR="00CB45F4" w:rsidRDefault="00CB45F4" w:rsidP="00E21EA9">
            <w:r>
              <w:t>valeurs</w:t>
            </w:r>
          </w:p>
        </w:tc>
        <w:tc>
          <w:tcPr>
            <w:tcW w:w="2030" w:type="dxa"/>
          </w:tcPr>
          <w:p w:rsidR="00CB45F4" w:rsidRDefault="00CB45F4" w:rsidP="00E21EA9"/>
        </w:tc>
      </w:tr>
      <w:tr w:rsidR="00CB45F4" w:rsidTr="00CB45F4">
        <w:tc>
          <w:tcPr>
            <w:tcW w:w="2257" w:type="dxa"/>
          </w:tcPr>
          <w:p w:rsidR="00CB45F4" w:rsidRDefault="00CB45F4" w:rsidP="00E21EA9"/>
        </w:tc>
        <w:tc>
          <w:tcPr>
            <w:tcW w:w="2393" w:type="dxa"/>
          </w:tcPr>
          <w:p w:rsidR="00CB45F4" w:rsidRDefault="00CB45F4" w:rsidP="00E21EA9"/>
        </w:tc>
        <w:tc>
          <w:tcPr>
            <w:tcW w:w="2248" w:type="dxa"/>
          </w:tcPr>
          <w:p w:rsidR="00CB45F4" w:rsidRDefault="00CB45F4" w:rsidP="00E21EA9"/>
        </w:tc>
        <w:tc>
          <w:tcPr>
            <w:tcW w:w="2030" w:type="dxa"/>
          </w:tcPr>
          <w:p w:rsidR="00CB45F4" w:rsidRDefault="00CB45F4" w:rsidP="00E21EA9"/>
        </w:tc>
      </w:tr>
      <w:tr w:rsidR="00CB45F4" w:rsidTr="00CB45F4">
        <w:tc>
          <w:tcPr>
            <w:tcW w:w="2257" w:type="dxa"/>
          </w:tcPr>
          <w:p w:rsidR="00CB45F4" w:rsidRDefault="00CB45F4" w:rsidP="00E21EA9"/>
        </w:tc>
        <w:tc>
          <w:tcPr>
            <w:tcW w:w="2393" w:type="dxa"/>
          </w:tcPr>
          <w:p w:rsidR="00CB45F4" w:rsidRDefault="00CB45F4" w:rsidP="00E21EA9"/>
        </w:tc>
        <w:tc>
          <w:tcPr>
            <w:tcW w:w="2248" w:type="dxa"/>
          </w:tcPr>
          <w:p w:rsidR="00CB45F4" w:rsidRDefault="00CB45F4" w:rsidP="00E21EA9"/>
        </w:tc>
        <w:tc>
          <w:tcPr>
            <w:tcW w:w="2030" w:type="dxa"/>
          </w:tcPr>
          <w:p w:rsidR="00CB45F4" w:rsidRDefault="00CB45F4" w:rsidP="00E21EA9"/>
        </w:tc>
      </w:tr>
      <w:tr w:rsidR="00CB45F4" w:rsidTr="00CB45F4">
        <w:tc>
          <w:tcPr>
            <w:tcW w:w="2257" w:type="dxa"/>
          </w:tcPr>
          <w:p w:rsidR="00CB45F4" w:rsidRDefault="00CB45F4" w:rsidP="00E21EA9"/>
        </w:tc>
        <w:tc>
          <w:tcPr>
            <w:tcW w:w="2393" w:type="dxa"/>
          </w:tcPr>
          <w:p w:rsidR="00CB45F4" w:rsidRDefault="00CB45F4" w:rsidP="00E21EA9"/>
        </w:tc>
        <w:tc>
          <w:tcPr>
            <w:tcW w:w="2248" w:type="dxa"/>
          </w:tcPr>
          <w:p w:rsidR="00CB45F4" w:rsidRDefault="00CB45F4" w:rsidP="00E21EA9"/>
        </w:tc>
        <w:tc>
          <w:tcPr>
            <w:tcW w:w="2030" w:type="dxa"/>
          </w:tcPr>
          <w:p w:rsidR="00CB45F4" w:rsidRDefault="00CB45F4" w:rsidP="00E21EA9"/>
        </w:tc>
      </w:tr>
    </w:tbl>
    <w:p w:rsidR="00CB45F4" w:rsidRDefault="00CB45F4" w:rsidP="00E21EA9">
      <w:pPr>
        <w:ind w:left="360"/>
      </w:pPr>
    </w:p>
    <w:p w:rsidR="00E21EA9" w:rsidRDefault="00E21EA9" w:rsidP="00E21EA9">
      <w:pPr>
        <w:ind w:left="360"/>
      </w:pPr>
      <w:r>
        <w:t xml:space="preserve">Si une même lettre apparaît plusieurs fois dans la proposition, prenez chacune d’elles individuellement ainsi : comptez chaque </w:t>
      </w:r>
      <w:r w:rsidR="00CB45F4">
        <w:t xml:space="preserve">lettre au bon emplacement comme une « lettre bien placée ». S’il reste des occurrences de cette lettre dans le code, comptez chaque lettre qui  </w:t>
      </w:r>
    </w:p>
    <w:p w:rsidR="00E64039" w:rsidRDefault="00E64039" w:rsidP="00E64039">
      <w:pPr>
        <w:ind w:left="360"/>
      </w:pPr>
    </w:p>
    <w:sectPr w:rsidR="00E64039" w:rsidSect="009171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83E1C"/>
    <w:multiLevelType w:val="hybridMultilevel"/>
    <w:tmpl w:val="009801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3F2D62DC"/>
    <w:multiLevelType w:val="hybridMultilevel"/>
    <w:tmpl w:val="689A36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394A98"/>
    <w:multiLevelType w:val="hybridMultilevel"/>
    <w:tmpl w:val="FA8A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64039"/>
    <w:rsid w:val="009171E7"/>
    <w:rsid w:val="00CB45F4"/>
    <w:rsid w:val="00E21EA9"/>
    <w:rsid w:val="00E6403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1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640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64039"/>
    <w:rPr>
      <w:rFonts w:ascii="Tahoma" w:hAnsi="Tahoma" w:cs="Tahoma"/>
      <w:sz w:val="16"/>
      <w:szCs w:val="16"/>
    </w:rPr>
  </w:style>
  <w:style w:type="paragraph" w:styleId="Paragraphedeliste">
    <w:name w:val="List Paragraph"/>
    <w:basedOn w:val="Normal"/>
    <w:uiPriority w:val="34"/>
    <w:qFormat/>
    <w:rsid w:val="00E64039"/>
    <w:pPr>
      <w:ind w:left="720"/>
      <w:contextualSpacing/>
    </w:pPr>
  </w:style>
  <w:style w:type="table" w:styleId="Grilledutableau">
    <w:name w:val="Table Grid"/>
    <w:basedOn w:val="TableauNormal"/>
    <w:uiPriority w:val="59"/>
    <w:rsid w:val="00CB45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260</Words>
  <Characters>1430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Annick</dc:creator>
  <cp:keywords/>
  <dc:description/>
  <cp:lastModifiedBy>Annick</cp:lastModifiedBy>
  <cp:revision>2</cp:revision>
  <dcterms:created xsi:type="dcterms:W3CDTF">2018-03-20T11:08:00Z</dcterms:created>
  <dcterms:modified xsi:type="dcterms:W3CDTF">2018-03-20T11:28:00Z</dcterms:modified>
</cp:coreProperties>
</file>