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642C" w14:textId="61854108" w:rsidR="00F60436" w:rsidRPr="00B53C6C" w:rsidRDefault="007C7859">
      <w:pPr>
        <w:rPr>
          <w:rFonts w:ascii="Times New Roman" w:hAnsi="Times New Roman" w:cs="Times New Roman"/>
          <w:sz w:val="32"/>
          <w:szCs w:val="32"/>
        </w:rPr>
      </w:pPr>
      <w:r w:rsidRPr="00B53C6C">
        <w:rPr>
          <w:rFonts w:ascii="Times New Roman" w:hAnsi="Times New Roman" w:cs="Times New Roman"/>
          <w:sz w:val="32"/>
          <w:szCs w:val="32"/>
        </w:rPr>
        <w:t>Design File</w:t>
      </w:r>
    </w:p>
    <w:p w14:paraId="66D3204C" w14:textId="72182C3C" w:rsidR="00603478" w:rsidRDefault="00833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  <w:r w:rsidR="00B53C6C">
        <w:rPr>
          <w:rFonts w:ascii="Times New Roman" w:hAnsi="Times New Roman" w:cs="Times New Roman"/>
          <w:sz w:val="24"/>
          <w:szCs w:val="24"/>
        </w:rPr>
        <w:t xml:space="preserve"> and Authors</w:t>
      </w:r>
    </w:p>
    <w:p w14:paraId="7382EE5E" w14:textId="45C148A5" w:rsidR="00B53C6C" w:rsidRDefault="00B53C6C" w:rsidP="00B53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1 </w:t>
      </w:r>
    </w:p>
    <w:p w14:paraId="3C362630" w14:textId="2F621F17" w:rsidR="00B53C6C" w:rsidRDefault="00B53C6C" w:rsidP="00B53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Dearden</w:t>
      </w:r>
    </w:p>
    <w:p w14:paraId="1CA35779" w14:textId="658CF67A" w:rsidR="00B53C6C" w:rsidRDefault="00B53C6C" w:rsidP="00B5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the Phase</w:t>
      </w:r>
    </w:p>
    <w:p w14:paraId="6EECB1B5" w14:textId="7F810401" w:rsidR="00B53C6C" w:rsidRDefault="009E4331" w:rsidP="00B5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phase’s purpose is to </w:t>
      </w:r>
      <w:r w:rsidR="000B0132">
        <w:rPr>
          <w:rFonts w:ascii="Times New Roman" w:hAnsi="Times New Roman" w:cs="Times New Roman"/>
          <w:sz w:val="24"/>
          <w:szCs w:val="24"/>
        </w:rPr>
        <w:t xml:space="preserve">transfer a message from a UDP client to a UDP server and ECHO the message back and forth. </w:t>
      </w:r>
    </w:p>
    <w:p w14:paraId="650A7867" w14:textId="77777777" w:rsidR="00FD6542" w:rsidRDefault="00FD6542" w:rsidP="00B53C6C">
      <w:pPr>
        <w:rPr>
          <w:rFonts w:ascii="Times New Roman" w:hAnsi="Times New Roman" w:cs="Times New Roman"/>
          <w:sz w:val="24"/>
          <w:szCs w:val="24"/>
        </w:rPr>
      </w:pPr>
    </w:p>
    <w:p w14:paraId="43983DE2" w14:textId="110497FA" w:rsidR="00FD6542" w:rsidRDefault="00FD6542" w:rsidP="00B5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Execution Example </w:t>
      </w:r>
    </w:p>
    <w:p w14:paraId="5B6BBAB2" w14:textId="36F70517" w:rsidR="00FD6542" w:rsidRDefault="00DA1F7E" w:rsidP="00B5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E0C9B5" wp14:editId="69492AAC">
            <wp:extent cx="5943600" cy="2929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A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A0B92" wp14:editId="7B3E0419">
            <wp:extent cx="5943600" cy="2836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7450" w14:textId="57DCB57D" w:rsidR="00DA1F7E" w:rsidRPr="00B53C6C" w:rsidRDefault="00DA1F7E" w:rsidP="00B53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A1809B" wp14:editId="4FD274EE">
            <wp:extent cx="5935345" cy="15322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0A4D1" wp14:editId="23409391">
            <wp:extent cx="5943600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F7E" w:rsidRPr="00B5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E13E3"/>
    <w:multiLevelType w:val="hybridMultilevel"/>
    <w:tmpl w:val="509E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FD"/>
    <w:rsid w:val="000748FD"/>
    <w:rsid w:val="000B0132"/>
    <w:rsid w:val="00603478"/>
    <w:rsid w:val="007C7859"/>
    <w:rsid w:val="007F7AB7"/>
    <w:rsid w:val="00833F6F"/>
    <w:rsid w:val="009E4331"/>
    <w:rsid w:val="00B53C6C"/>
    <w:rsid w:val="00DA1F7E"/>
    <w:rsid w:val="00F60436"/>
    <w:rsid w:val="00FD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8AD4"/>
  <w15:chartTrackingRefBased/>
  <w15:docId w15:val="{2D697622-6ADA-4508-9899-12C09023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Dearden, Benjamin T</dc:creator>
  <cp:keywords/>
  <dc:description/>
  <cp:lastModifiedBy>Dearden, Benjamin T</cp:lastModifiedBy>
  <cp:revision>10</cp:revision>
  <dcterms:created xsi:type="dcterms:W3CDTF">2024-05-17T16:43:00Z</dcterms:created>
  <dcterms:modified xsi:type="dcterms:W3CDTF">2024-05-17T16:50:00Z</dcterms:modified>
</cp:coreProperties>
</file>