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Gajardo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Carlos Apoquindo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Andy Navarrete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San Carlos Apoquindo</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Francisco Ossio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San Carlos Apoquindo</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i w:val="1"/>
                <w:iCs w:val="1"/>
                <w:color w:val="548dd4"/>
                <w:sz w:val="20"/>
                <w:szCs w:val="20"/>
              </w:rPr>
            </w:pPr>
            <w:r w:rsidDel="00000000" w:rsidR="00000000" w:rsidRPr="00000000">
              <w:rPr>
                <w:i w:val="1"/>
                <w:iCs w:val="1"/>
                <w:color w:val="548dd4"/>
                <w:sz w:val="20"/>
                <w:szCs w:val="20"/>
                <w:rtl w:val="0"/>
              </w:rPr>
              <w:t xml:space="preserve">MPWatcher</w:t>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Desarrollo de Software , Infraestructura y Gestión de Datos ,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i w:val="1"/>
                <w:iCs w:val="1"/>
                <w:color w:val="548dd4"/>
                <w:sz w:val="20"/>
                <w:szCs w:val="20"/>
              </w:rPr>
            </w:pPr>
            <w:r w:rsidDel="00000000" w:rsidR="00000000" w:rsidRPr="00000000">
              <w:rPr>
                <w:i w:val="1"/>
                <w:iCs w:val="1"/>
                <w:color w:val="548dd4"/>
                <w:sz w:val="20"/>
                <w:szCs w:val="20"/>
                <w:rtl w:val="0"/>
              </w:rPr>
              <w:t xml:space="preserve">Diseñar y desarrollar soluciones de software que integren fuentes de datos externas (APIs, web scraping) para resolver problemáticas reales de un sector o industria.</w:t>
            </w:r>
          </w:p>
          <w:p w:rsidR="00000000" w:rsidDel="00000000" w:rsidP="00000000" w:rsidRDefault="00000000" w:rsidRPr="00000000" w14:paraId="00000032">
            <w:pPr>
              <w:rPr>
                <w:i w:val="1"/>
                <w:iCs w:val="1"/>
                <w:color w:val="548dd4"/>
                <w:sz w:val="20"/>
                <w:szCs w:val="20"/>
              </w:rPr>
            </w:pPr>
            <w:r w:rsidDel="00000000" w:rsidR="00000000" w:rsidRPr="00000000">
              <w:rPr>
                <w:i w:val="1"/>
                <w:iCs w:val="1"/>
                <w:color w:val="548dd4"/>
                <w:sz w:val="20"/>
                <w:szCs w:val="20"/>
                <w:rtl w:val="0"/>
              </w:rPr>
              <w:t xml:space="preserve">Aplicar tecnologías de inteligencia artificial y procesamiento de datos para automatizar tareas de análisis y toma de decisiones.</w:t>
            </w:r>
          </w:p>
          <w:p w:rsidR="00000000" w:rsidDel="00000000" w:rsidP="00000000" w:rsidRDefault="00000000" w:rsidRPr="00000000" w14:paraId="00000033">
            <w:pPr>
              <w:rPr>
                <w:i w:val="1"/>
                <w:iCs w:val="1"/>
                <w:color w:val="548dd4"/>
                <w:sz w:val="20"/>
                <w:szCs w:val="20"/>
              </w:rPr>
            </w:pPr>
            <w:r w:rsidDel="00000000" w:rsidR="00000000" w:rsidRPr="00000000">
              <w:rPr>
                <w:i w:val="1"/>
                <w:iCs w:val="1"/>
                <w:color w:val="548dd4"/>
                <w:sz w:val="20"/>
                <w:szCs w:val="20"/>
                <w:rtl w:val="0"/>
              </w:rPr>
              <w:t xml:space="preserve">Modelar y administrar bases de datos para el almacenamiento, consulta y explotación eficiente de información estructurada y no estructurada.</w:t>
            </w:r>
          </w:p>
          <w:p w:rsidR="00000000" w:rsidDel="00000000" w:rsidP="00000000" w:rsidRDefault="00000000" w:rsidRPr="00000000" w14:paraId="00000034">
            <w:pPr>
              <w:rPr>
                <w:i w:val="1"/>
                <w:iCs w:val="1"/>
                <w:color w:val="548dd4"/>
                <w:sz w:val="20"/>
                <w:szCs w:val="20"/>
              </w:rPr>
            </w:pPr>
            <w:r w:rsidDel="00000000" w:rsidR="00000000" w:rsidRPr="00000000">
              <w:rPr>
                <w:i w:val="1"/>
                <w:iCs w:val="1"/>
                <w:color w:val="548dd4"/>
                <w:sz w:val="20"/>
                <w:szCs w:val="20"/>
                <w:rtl w:val="0"/>
              </w:rPr>
              <w:t xml:space="preserve">Implementar arquitecturas de software escalables, considerando buenas prácticas de desarrollo, seguridad y despliegue en ambientes cloud.</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En Chile, Mercado Público es la plataforma oficial donde el Estado publica más de 150 mil licitaciones y 500 mil órdenes de compra al año. El 83% de los proveedores registrados en el sistema son micro, pequeñas y medianas empresas, y la modalidad de Compra Ágil pensada para compras rápidas y simples creció un 81,5% en transacciones durante 2025, lo que evidencia una oportunidad de negocio creciente para las pymes chilenas. Sin embargo, la plataforma no cuenta con un sistema de notificación proactiva: el proveedor debe ingresar manualmente y revisar entre 2 y 4 horas semanales para encontrar procesos relevantes a su rubro, dependiendo además de acertar con las palabras clave exactas que usó cada organismo público al publicar. En modalidades como Compra Ágil, donde muchos organismos adjudican el mismo día o al día siguiente de la publicación, esta demora se traduce directamente en oportunidades de negocio perdidas.</w:t>
            </w:r>
          </w:p>
          <w:p w:rsidR="00000000" w:rsidDel="00000000" w:rsidP="00000000" w:rsidRDefault="00000000" w:rsidRPr="00000000" w14:paraId="0000003C">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Este proyecto se sitúa en el contexto de Chile, dirigido a pequeñas y medianas empresas proveedoras del Estado que no cuentan con equipos dedicados a la búsqueda y seguimiento de licitaciones. Escogimos este tema porque combina un problema real y medible (tiempo perdido, oportunidades no detectadas) integración de fuentes de datos externas, automatización mediante inteligencia artificial y diseño de arquitecturas de software que deben operar de forma confiable y continua.</w:t>
            </w:r>
          </w:p>
          <w:p w:rsidR="00000000" w:rsidDel="00000000" w:rsidP="00000000" w:rsidRDefault="00000000" w:rsidRPr="00000000" w14:paraId="0000003D">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El aporte de valor del proyecto es reducir el tiempo de búsqueda manual de licitaciones mediante un agente que monitorea la plataforma de forma automática, filtra procesos según el perfil del usuario y notifica en tiempo oportuno, permitiendo a las pymes competir en igualdad de condiciones frente a proveedores con mayores recursos para hacer seguimiento manual constante.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El objetivo de </w:t>
            </w:r>
            <w:r w:rsidDel="00000000" w:rsidR="00000000" w:rsidRPr="00000000">
              <w:rPr>
                <w:i w:val="1"/>
                <w:iCs w:val="1"/>
                <w:color w:val="548dd4"/>
                <w:sz w:val="20"/>
                <w:szCs w:val="20"/>
                <w:rtl w:val="0"/>
              </w:rPr>
              <w:t xml:space="preserve">MPWatcher</w:t>
            </w:r>
            <w:r w:rsidDel="00000000" w:rsidR="00000000" w:rsidRPr="00000000">
              <w:rPr>
                <w:i w:val="1"/>
                <w:iCs w:val="1"/>
                <w:color w:val="548dd4"/>
                <w:sz w:val="20"/>
                <w:szCs w:val="20"/>
                <w:rtl w:val="0"/>
              </w:rPr>
              <w:t xml:space="preserve"> es desarrollar un agente de software capaz de monitorear de forma automática las licitaciones publicadas en Mercado Público, filtrarlas según criterios definidos por el usuario (rubro, región, monto, tipo de proceso) y notificar oportunamente aquellas que resulten relevantes, reduciendo el tiempo de búsqueda manual y aumentando la probabilidad de que la empresa postule a tiempo. </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Para abordar esta problemática, el proyecto contempla un módulo de ingesta de datos que consulta periódicamente la API de Mercado Público y cuando sea necesario complementa la información mediante extracción de las bases de licitación en PDF, un módulo de procesamiento que utiliza un modelo de lenguaje (LLM) para clasificar y resumir cada proceso, identificando si calza con el perfil configurado por el usuario, una base de datos que almacena el historial de licitaciones, perfiles de usuario y alertas enviadas, y un módulo de notificación que envía avisos por correo electrónico (y opcionalmente otros canales) cuando se detecta una oportunidad relevante. Todo el sistema se plantea sobre una arquitectura desplegable en la nube, priorizando la simplicidad de mantención.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w:t>
            </w:r>
          </w:p>
          <w:p w:rsidR="00000000" w:rsidDel="00000000" w:rsidP="00000000" w:rsidRDefault="00000000" w:rsidRPr="00000000" w14:paraId="00000044">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Integración de Datos: Consumo automático de la API de Mercado Público y scraping de bases.</w:t>
            </w:r>
          </w:p>
          <w:p w:rsidR="00000000" w:rsidDel="00000000" w:rsidP="00000000" w:rsidRDefault="00000000" w:rsidRPr="00000000" w14:paraId="00000045">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Inteligencia Artificial: Uso de modelos LLM para clasificar y resumir licitaciones complejas en tiempo real.</w:t>
            </w:r>
          </w:p>
          <w:p w:rsidR="00000000" w:rsidDel="00000000" w:rsidP="00000000" w:rsidRDefault="00000000" w:rsidRPr="00000000" w14:paraId="00000046">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Bases de Datos: Diseño y administración de esquemas para gestionar usuarios, filtros y alertas.</w:t>
            </w:r>
          </w:p>
          <w:p w:rsidR="00000000" w:rsidDel="00000000" w:rsidP="00000000" w:rsidRDefault="00000000" w:rsidRPr="00000000" w14:paraId="00000047">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Infraestructura Cloud: Despliegue de una arquitectura en la nube escalable, continua y segura.</w:t>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¿De qué manera son necesarias las competencias que seleccionaste para resolver la problemática a trabajar? </w:t>
            </w:r>
          </w:p>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Las competencias seleccionadas son indispensables porque resuelven en conjunto el problema de la búsqueda manual: la integración de datos (APIs y scraping) extrae automáticamente las licitaciones, la inteligencia artificial (LLM) analiza y clasifica la relevancia de cada proceso sin requerir lectura humana, la gestión de bases de datos organiza los perfiles de los usuarios y el historial de alertas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están en el desarrollo de software integral, abarcando desde el backend y la arquitectura de sistemas hasta la aplicación de inteligencia artificial y el manejo de datos en infraestructuras cloud. Nos interesa particularmente cómo estas áreas se combinan para construir productos tecnológicos completos, capaces de resolver problemas reales y generar valor de forma medible. A futuro, nos proyectamos trabajando en empresas de tecnología donde podamos participar en el ciclo completo de desarrollo de un producto: desde el diseño de la solución hasta su implementación y escalamiento. </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¿Qué aspectos de tus intereses profesionales se ven reflejados en tu Proyecto APT? </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MPWatcher</w:t>
            </w:r>
            <w:r w:rsidDel="00000000" w:rsidR="00000000" w:rsidRPr="00000000">
              <w:rPr>
                <w:i w:val="1"/>
                <w:iCs w:val="1"/>
                <w:color w:val="548dd4"/>
                <w:sz w:val="20"/>
                <w:szCs w:val="20"/>
                <w:rtl w:val="0"/>
              </w:rPr>
              <w:t xml:space="preserve"> refleja directamente estos intereses porque no se limita a una sola disciplina, sino que integra las cuatro áreas que nos motivan como equipo: el desarrollo de software, la inteligencia artificial, la gestión de datos y la infraestructura cloud. Además, el proyecto tiene un componente de producto: no es solo una solución técnica, sino una herramienta pensada para resolver un problema concreto de un usuario real, lo que conecta con nuestro interés compartido por construir productos tecnológicos con impacto medible. Trabajar en equipo en un proyecto de esta naturaleza también nos permite complementar nuestras fortalezas individuales dentro de estas áreas y desarrollar habilidades de coordinación propias del trabajo de un equipo de desarrollo real. </w:t>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Realizar este Proyecto APT, ¿de qué manera va a contribuir a tu desarrollo profesional? </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Desarrollar MPWatcher como equipo nos permitirá construir experiencia práctica en el tipo de trabajo que buscamos realizar en una empresa de tecnología: integrar distintas capas de un sistema (datos, IA, backend e infraestructura) para entregar una solución funcional de principio a fin, coordinándonos como lo haría un equipo de desarrollo profesional. Este proyecto nos da la oportunidad de enfrentar decisiones técnicas reales cómo estructurar la ingesta de datos, cómo aplicar un LLM de forma eficiente, cómo diseñar una base de datos escalable y cómo desplegar el sistema en la nube que son competencias directamente transferibles al mundo laboral. Así, el proyecto no solo demuestra dominio técnico, sino que fortalece nuestro perfil como futuros profesionales capaces de diseñar y llevar a producción soluciones de software completas, trabajando de forma colaborativa. </w:t>
            </w:r>
          </w:p>
        </w:tc>
      </w:tr>
      <w:tr>
        <w:trPr>
          <w:cantSplit w:val="0"/>
          <w:trHeight w:val="132"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3">
            <w:pPr>
              <w:spacing w:after="240" w:lineRule="auto"/>
              <w:ind w:left="0" w:firstLine="0"/>
              <w:rPr>
                <w:i w:val="1"/>
                <w:iCs w:val="1"/>
                <w:color w:val="548dd4"/>
                <w:sz w:val="20"/>
                <w:szCs w:val="20"/>
              </w:rPr>
            </w:pPr>
            <w:r w:rsidDel="00000000" w:rsidR="00000000" w:rsidRPr="00000000">
              <w:rPr>
                <w:i w:val="1"/>
                <w:iCs w:val="1"/>
                <w:color w:val="548dd4"/>
                <w:sz w:val="20"/>
                <w:szCs w:val="20"/>
                <w:rtl w:val="0"/>
              </w:rPr>
              <w:t xml:space="preserve">Creemos que MPWatcher es un proyecto realista de llevar a cabo en el tiempo que tenemos. Contamos con la duración completa del semestre y las horas asignadas a la asignatura, lo que nos da margen suficiente para construir una versión funcional del sistema: que consulte la API de Mercado Público, clasifique las licitaciones con un LLM, las guarde en una base de datos y avise por correo cuando haya una coincidencia. Si nos sobra tiempo, podemos sumar mejoras como más canales de notificación o un dashboard más completo, pero el núcleo del proyecto es alcanzable sin depender de eso.</w:t>
            </w:r>
          </w:p>
          <w:p w:rsidR="00000000" w:rsidDel="00000000" w:rsidP="00000000" w:rsidRDefault="00000000" w:rsidRPr="00000000" w14:paraId="00000054">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En cuanto a materiales, no necesitamos nada difícil de conseguir: la API de Mercado Público es pública y gratuita, y el resto (base de datos, hosting, acceso a un LLM, envío de correos) se puede resolver con planes gratuitos o de bajo costo mientras dure el desarrollo. Además, el equipo ya tiene manejo en desarrollo de software, bases de datos e IA de asignaturas anteriores, así que no partimos desde cero.</w:t>
            </w:r>
          </w:p>
          <w:p w:rsidR="00000000" w:rsidDel="00000000" w:rsidP="00000000" w:rsidRDefault="00000000" w:rsidRPr="00000000" w14:paraId="00000055">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Lo que más nos favorece es que Mercado Público tenga una API documentada, lo que evita depender solo de scraping, y que exista harta documentación y comunidad en torno a las tecnologías que vamos a usar. Lo que más nos puede complicar es que la API cambie o tenga límites de uso, y que el costo de usar un LLM se dispare si procesamos muchas licitaciones. Para lo primero, pensamos manejar bien los errores y tener un plan B con scraping si es necesario; para lo segundo, filtrar antes con palabras clave para no mandarle todo al modelo, y usar modelos más baratos donde no se necesite tanta precisión. Con eso creemos que el proyecto es viable dentro del semestre.</w:t>
            </w:r>
            <w:r w:rsidDel="00000000" w:rsidR="00000000" w:rsidRPr="00000000">
              <w:rPr>
                <w:rtl w:val="0"/>
              </w:rPr>
            </w:r>
          </w:p>
        </w:tc>
      </w:tr>
    </w:tbl>
    <w:p w:rsidR="00000000" w:rsidDel="00000000" w:rsidP="00000000" w:rsidRDefault="00000000" w:rsidRPr="00000000" w14:paraId="00000056">
      <w:pPr>
        <w:rPr>
          <w:b w:val="1"/>
          <w:bCs w:val="1"/>
          <w:color w:val="4472c4"/>
          <w:sz w:val="32"/>
          <w:szCs w:val="3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agente de software capaz de monitorear automáticamente las licitaciones publicadas en Mercado Público, filtrarlas según el perfil de una pyme y notificar oportunamente aquellas relevantes, con el fin de reducir el tiempo de búsqueda manual y aumentar la probabilidad de que la empresa postule a tiempo.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Implementar un módulo de ingesta de datos que consulte periódicamente la API de Mercado Público y, cuando sea necesario, complemente la información extrayendo las bases de licitación en PDF.</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Desarrollar un módulo de procesamiento que utilice un modelo de lenguaje (LLM) para clasificar y resumir cada licitación, determinando si calza con el perfil configurado por el usuario.</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Diseñar y administrar una base de datos que almacene el historial de licitaciones, los perfiles de usuario y las alertas enviadas.</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Construir un módulo de notificación que avise por correo electrónico (y opcionalmente por otros canales) cuando se detecte una oportunidad relevante para el usuario.</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Desplegar el sistema en una arquitectura cloud escalable y de mantención simple, que permita su funcionamiento continuo y confiable.</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Evaluar el funcionamiento del sistema mediante pruebas con perfiles de usuario reales o simulados, midiendo la precisión del filtrado y el tiempo ahorrado respecto a la búsqueda manual.</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A">
            <w:pPr>
              <w:spacing w:after="240" w:lineRule="auto"/>
              <w:jc w:val="both"/>
              <w:rPr>
                <w:color w:val="548dd4"/>
                <w:sz w:val="20"/>
                <w:szCs w:val="20"/>
              </w:rPr>
            </w:pPr>
            <w:r w:rsidDel="00000000" w:rsidR="00000000" w:rsidRPr="00000000">
              <w:rPr>
                <w:color w:val="548dd4"/>
                <w:sz w:val="20"/>
                <w:szCs w:val="20"/>
                <w:rtl w:val="0"/>
              </w:rPr>
              <w:t xml:space="preserve">Para desarrollar MPWatcher utilizaremos una metodología ágil, de tipo iterativo e incremental (inspirada en Scrum), organizando el trabajo en sprints o ciclos cortos de desarrollo a lo largo del semestre. Esto nos permite avanzar por módulos, ir probando cada parte del sistema a medida que se construye y ajustar el rumbo si algo no funciona como esperábamos, en lugar de dejar todo para el final.</w:t>
            </w:r>
          </w:p>
          <w:p w:rsidR="00000000" w:rsidDel="00000000" w:rsidP="00000000" w:rsidRDefault="00000000" w:rsidRPr="00000000" w14:paraId="0000006B">
            <w:pPr>
              <w:spacing w:after="240" w:lineRule="auto"/>
              <w:jc w:val="both"/>
              <w:rPr>
                <w:color w:val="548dd4"/>
                <w:sz w:val="20"/>
                <w:szCs w:val="20"/>
              </w:rPr>
            </w:pPr>
            <w:r w:rsidDel="00000000" w:rsidR="00000000" w:rsidRPr="00000000">
              <w:rPr>
                <w:rtl w:val="0"/>
              </w:rPr>
            </w:r>
          </w:p>
          <w:p w:rsidR="00000000" w:rsidDel="00000000" w:rsidP="00000000" w:rsidRDefault="00000000" w:rsidRPr="00000000" w14:paraId="0000006C">
            <w:pPr>
              <w:spacing w:after="240" w:lineRule="auto"/>
              <w:jc w:val="both"/>
              <w:rPr>
                <w:color w:val="548dd4"/>
                <w:sz w:val="20"/>
                <w:szCs w:val="20"/>
              </w:rPr>
            </w:pPr>
            <w:r w:rsidDel="00000000" w:rsidR="00000000" w:rsidRPr="00000000">
              <w:rPr>
                <w:rtl w:val="0"/>
              </w:rPr>
            </w:r>
          </w:p>
          <w:p w:rsidR="00000000" w:rsidDel="00000000" w:rsidP="00000000" w:rsidRDefault="00000000" w:rsidRPr="00000000" w14:paraId="0000006D">
            <w:pPr>
              <w:spacing w:after="240" w:lineRule="auto"/>
              <w:jc w:val="both"/>
              <w:rPr>
                <w:color w:val="548dd4"/>
                <w:sz w:val="20"/>
                <w:szCs w:val="20"/>
              </w:rPr>
            </w:pPr>
            <w:r w:rsidDel="00000000" w:rsidR="00000000" w:rsidRPr="00000000">
              <w:rPr>
                <w:rtl w:val="0"/>
              </w:rPr>
            </w:r>
          </w:p>
          <w:p w:rsidR="00000000" w:rsidDel="00000000" w:rsidP="00000000" w:rsidRDefault="00000000" w:rsidRPr="00000000" w14:paraId="0000006E">
            <w:pPr>
              <w:spacing w:after="240" w:before="240" w:lineRule="auto"/>
              <w:jc w:val="both"/>
              <w:rPr>
                <w:color w:val="548dd4"/>
                <w:sz w:val="20"/>
                <w:szCs w:val="20"/>
              </w:rPr>
            </w:pPr>
            <w:r w:rsidDel="00000000" w:rsidR="00000000" w:rsidRPr="00000000">
              <w:rPr>
                <w:color w:val="548dd4"/>
                <w:sz w:val="20"/>
                <w:szCs w:val="20"/>
                <w:rtl w:val="0"/>
              </w:rPr>
              <w:t xml:space="preserve">El trabajo se organiza en las siguientes etapas generales:</w:t>
            </w:r>
          </w:p>
          <w:p w:rsidR="00000000" w:rsidDel="00000000" w:rsidP="00000000" w:rsidRDefault="00000000" w:rsidRPr="00000000" w14:paraId="0000006F">
            <w:pPr>
              <w:numPr>
                <w:ilvl w:val="0"/>
                <w:numId w:val="1"/>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Levantamiento y diseño: definición del alcance del MVP, diseño de la arquitectura del sistema y del esquema de base de datos.</w:t>
            </w:r>
          </w:p>
          <w:p w:rsidR="00000000" w:rsidDel="00000000" w:rsidP="00000000" w:rsidRDefault="00000000" w:rsidRPr="00000000" w14:paraId="00000070">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Desarrollo por módulos: construcción incremental de los cuatro componentes principales (ingesta de datos, procesamiento con IA, base de datos, notificaciones), integrándolos progresivamente.</w:t>
            </w:r>
          </w:p>
          <w:p w:rsidR="00000000" w:rsidDel="00000000" w:rsidP="00000000" w:rsidRDefault="00000000" w:rsidRPr="00000000" w14:paraId="00000071">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Pruebas: validación de cada módulo por separado y luego del sistema completo, revisando la precisión del filtrado y el correcto envío de notificaciones.</w:t>
            </w:r>
          </w:p>
          <w:p w:rsidR="00000000" w:rsidDel="00000000" w:rsidP="00000000" w:rsidRDefault="00000000" w:rsidRPr="00000000" w14:paraId="00000072">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Despliegue: puesta en producción del sistema en la infraestructura cloud definida.</w:t>
            </w:r>
          </w:p>
          <w:p w:rsidR="00000000" w:rsidDel="00000000" w:rsidP="00000000" w:rsidRDefault="00000000" w:rsidRPr="00000000" w14:paraId="00000073">
            <w:pPr>
              <w:numPr>
                <w:ilvl w:val="0"/>
                <w:numId w:val="1"/>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Evaluación y ajustes finales: revisión de resultados frente a los objetivos planteados y correcciones de último momento. </w:t>
            </w:r>
          </w:p>
          <w:p w:rsidR="00000000" w:rsidDel="00000000" w:rsidP="00000000" w:rsidRDefault="00000000" w:rsidRPr="00000000" w14:paraId="00000074">
            <w:pPr>
              <w:spacing w:after="240" w:before="240" w:lineRule="auto"/>
              <w:jc w:val="both"/>
              <w:rPr>
                <w:color w:val="548dd4"/>
                <w:sz w:val="20"/>
                <w:szCs w:val="20"/>
              </w:rPr>
            </w:pPr>
            <w:r w:rsidDel="00000000" w:rsidR="00000000" w:rsidRPr="00000000">
              <w:rPr>
                <w:color w:val="548dd4"/>
                <w:sz w:val="20"/>
                <w:szCs w:val="20"/>
                <w:rtl w:val="0"/>
              </w:rPr>
              <w:t xml:space="preserve">Nos reuniremos periódicamente como equipo para revisar avances, redistribuir tareas si es necesario y resolver bloqueos técnicos en conjunto, manteniendo una comunicación constante durante todo el desarrollo.</w:t>
            </w:r>
          </w:p>
          <w:p w:rsidR="00000000" w:rsidDel="00000000" w:rsidP="00000000" w:rsidRDefault="00000000" w:rsidRPr="00000000" w14:paraId="0000007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