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5.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‘This was the beginning of a new life for Mike – he wanted to do it all over again’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telegraph.co.uk</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21, 2024 Wednesday 8:29 PM GMT</w:t>
      </w:r>
    </w:p>
    <w:p>
      <w:pPr>
        <w:keepNext w:val="0"/>
        <w:spacing w:after="0" w:line="240" w:lineRule="atLeast"/>
        <w:ind w:right="0"/>
        <w:jc w:val="both"/>
      </w:pPr>
      <w:bookmarkStart w:id="0" w:name="Bookmark_2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95.75pt;height:36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2303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Ben Wright, Matthew Field, James Titcomb</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When the late billionaire and members of his inner circle boarded his superyacht, tragedy struck what was a celebration and a fresh start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foreman of the jury read out the “not guilty” verdict in a San Francisco courtroom on June 6, not only did Mike Lynch and his wife sitting in the front row of the gallery burst into tears, so did the defendant’s lawyers. “There was not a dry eye on our crowded side of the courtroom,” said Chris Morvillo, a key member of Lynch’s legal team, in a recent interview.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outpouring of emotion was an indication of the intense pressure that the whole group had been under leading up to and during the 12-week case. But it also illustrated the closeness of the bonds forged over the 13 years in which a tightly-knit group fought to clear the tech billionaire’s name.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for sure that I will never forget the dramatic moment the words ‘not guilty’ rang out in the courtroom,” said Morvillo back in June. “I will also never forget the trust and confidence that Mike placed in his legal team.”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w:t>
      </w:r>
      <w:hyperlink r:id="rId9" w:history="1">
        <w:r>
          <w:rPr>
            <w:rFonts w:ascii="arial" w:eastAsia="arial" w:hAnsi="arial" w:cs="arial"/>
            <w:b w:val="0"/>
            <w:i/>
            <w:strike w:val="0"/>
            <w:noProof w:val="0"/>
            <w:color w:val="0077CC"/>
            <w:position w:val="0"/>
            <w:sz w:val="20"/>
            <w:u w:val="single"/>
            <w:vertAlign w:val="baseline"/>
          </w:rPr>
          <w:t>best-known – and most controversial – figures</w:t>
        </w:r>
      </w:hyperlink>
      <w:r>
        <w:rPr>
          <w:rFonts w:ascii="arial" w:eastAsia="arial" w:hAnsi="arial" w:cs="arial"/>
          <w:b w:val="0"/>
          <w:i w:val="0"/>
          <w:strike w:val="0"/>
          <w:noProof w:val="0"/>
          <w:color w:val="000000"/>
          <w:position w:val="0"/>
          <w:sz w:val="20"/>
          <w:u w:val="none"/>
          <w:vertAlign w:val="baseline"/>
        </w:rPr>
        <w:t xml:space="preserve">  in the UK technology sector, Lynch was the co-founder of Autonomy, a software business he later sold for £8bn, and </w:t>
      </w:r>
      <w:hyperlink r:id="rId10" w:history="1">
        <w:r>
          <w:rPr>
            <w:rFonts w:ascii="arial" w:eastAsia="arial" w:hAnsi="arial" w:cs="arial"/>
            <w:b w:val="0"/>
            <w:i/>
            <w:strike w:val="0"/>
            <w:noProof w:val="0"/>
            <w:color w:val="0077CC"/>
            <w:position w:val="0"/>
            <w:sz w:val="20"/>
            <w:u w:val="single"/>
            <w:vertAlign w:val="baseline"/>
          </w:rPr>
          <w:t>Darktrace</w:t>
        </w:r>
      </w:hyperlink>
      <w:r>
        <w:rPr>
          <w:rFonts w:ascii="arial" w:eastAsia="arial" w:hAnsi="arial" w:cs="arial"/>
          <w:b w:val="0"/>
          <w:i w:val="0"/>
          <w:strike w:val="0"/>
          <w:noProof w:val="0"/>
          <w:color w:val="000000"/>
          <w:position w:val="0"/>
          <w:sz w:val="20"/>
          <w:u w:val="none"/>
          <w:vertAlign w:val="baseline"/>
        </w:rPr>
        <w:t xml:space="preserve"> , a multi-billion pound cyber security company. For years, the entrepreneur, a Cambridge graduate and computer science expert, had been dogged by allegations of fraud and wrongdoing.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described as the UK’s answer to Bill Gates, he suffered an ignominious extradition to the US in 2023, frogmarched from his Suffolk home in handcuffs, to face charges he had falsely boosted its revenues to defraud US tech giant HP (Hewlett-Packard), which bought Autonomy in 2011.</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now the 59-year-old was free. The holiday on Lynch’s superyacht, the Bayesian, which </w:t>
      </w:r>
      <w:hyperlink r:id="rId11" w:history="1">
        <w:r>
          <w:rPr>
            <w:rFonts w:ascii="arial" w:eastAsia="arial" w:hAnsi="arial" w:cs="arial"/>
            <w:b w:val="0"/>
            <w:i/>
            <w:strike w:val="0"/>
            <w:noProof w:val="0"/>
            <w:color w:val="0077CC"/>
            <w:position w:val="0"/>
            <w:sz w:val="20"/>
            <w:u w:val="single"/>
            <w:vertAlign w:val="baseline"/>
          </w:rPr>
          <w:t>ended in tragedy</w:t>
        </w:r>
      </w:hyperlink>
      <w:r>
        <w:rPr>
          <w:rFonts w:ascii="arial" w:eastAsia="arial" w:hAnsi="arial" w:cs="arial"/>
          <w:b w:val="0"/>
          <w:i w:val="0"/>
          <w:strike w:val="0"/>
          <w:noProof w:val="0"/>
          <w:color w:val="000000"/>
          <w:position w:val="0"/>
          <w:sz w:val="20"/>
          <w:u w:val="none"/>
          <w:vertAlign w:val="baseline"/>
        </w:rPr>
        <w:t xml:space="preserve">  when it sank off the coast of Sicily in the early hours of Monday morning, was a chance for the tech entrepreneur to mark the start of a new chapter in his life, to reward some of those who had stood by him – including Morvillo – and plan his next steps. Reid Weingarten, another member of Lynch’s legal team who wasn’t on board, has confirmed the the outing was in part intended as a celebration of the acquittal.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the beginning of a new life for Mike,” former cabinet minister Lord Deben, a friend of Lynch’s, said on Wednesday. “He made such a contribution to Britain. His companies have put British IT in the forefront, and he was going to do it again.” It was not to be, however. On Wednesday afternoon, diving teams recovered four bodies from the sunken yacht with local authorities sayingthey included Lynch and his teenage daughter Hannah.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survivors of the disaster include </w:t>
      </w:r>
      <w:hyperlink r:id="rId12" w:history="1">
        <w:r>
          <w:rPr>
            <w:rFonts w:ascii="arial" w:eastAsia="arial" w:hAnsi="arial" w:cs="arial"/>
            <w:b w:val="0"/>
            <w:i/>
            <w:strike w:val="0"/>
            <w:noProof w:val="0"/>
            <w:color w:val="0077CC"/>
            <w:position w:val="0"/>
            <w:sz w:val="20"/>
            <w:u w:val="single"/>
            <w:vertAlign w:val="baseline"/>
          </w:rPr>
          <w:t>Charlotte Golunski and her one-year-old daughter</w:t>
        </w:r>
      </w:hyperlink>
      <w:r>
        <w:rPr>
          <w:rFonts w:ascii="arial" w:eastAsia="arial" w:hAnsi="arial" w:cs="arial"/>
          <w:b w:val="0"/>
          <w:i w:val="0"/>
          <w:strike w:val="0"/>
          <w:noProof w:val="0"/>
          <w:color w:val="000000"/>
          <w:position w:val="0"/>
          <w:sz w:val="20"/>
          <w:u w:val="none"/>
          <w:vertAlign w:val="baseline"/>
        </w:rPr>
        <w:t>.  Golunski had been an employee at HP at the time of its takeover of Autonomy and spent more than a decade working with Lynch at Invoke Capital, a company he founded to invest in and advise European technology companies. She was quoted in Italian media as describing Lynch as an “extraordinary person”. Her husband, James Emslie, was also on the boat and survived. Emslie also worked at HP and later became the first sales employee at Darktrace, in 2013.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still missing include Jonathan Bloomer, 70, a City veteran who had known Lynch for years, and his wife Judy. The chairman of FTSE 250 insurance firm Hiscox and former chairman of Morgan Stanley International was appointed to Autonomy’s board of directors by Lynch in 2010.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that role, Bloomer was responsible for providing oversight for crucial checks on Autonomy’s books – which were later called into question by HP. The US tech giant accused Lynch of masterminding a scheme to pump up the revenues of the firm, inflating its sales through so-called “round trip” transactions.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Bloomer provided evidence as a defence witness in both a $5bn civil fraud case brought against Lynch by HP in the UK and the US criminal trial. He told the US court that Lynch “didn’t come to the audit committee” and was “mostly interested in the strategy, new products, new areas to look at” – claims which backed up Lynch’s account that he was not across the details of individual deals at Autonomy.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present on the Bayesian were members of the entrepreneur’s legal team, key advisers who had helped him avoid decades behind bars. One was Ayla Ronald, a 36-year-old senior associate at Clifford Chance who had acted for Lynch on multiple cases. She survived with her partner, Matthew Fletcher. But among the missing is Morvillo, a veteran partner at Clifford Chance and star litigator in New York, and his wife Neda.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Morvillo who decided to put Lynch up on the witness stand during the closing days of the trial, which many considered a high risk legal gambit. “Mike is a fantastic communicator and we knew he would make a terrific witness,” Morvillo said in an interview with Law.com in June. In a recent interview, Lynch described his feelings on hearing the verdict. “When you hear that answer, you jump universes,” he told the Sunday Times. “If this had gone the wrong way, it would have been the end of life as I have known it in any sense.”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that instant the entrepreneur had gained the opportunity for a fresh start. Had he been found guilty, Lynch faced up to 25 years in prison. Given his age and a serious lung condition, he didn’t expect to ever walk free. He likened the court case to a near-death experience: “That is very much how I handled it. It’s bizarre, but now you have a second life. The question is, what do you want to do with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who know how he operates think it’s likely he would have been bouncing possible answers to that question off the inner circle he assembled on his 56-metre sailboat. Lynch had said that one of his main priorities after being acquitted was to get some much-needed rest. But those close to him say he found it impossible to put his brain into neutral and couldn’t stop himself dreaming up new schemes. “I was due to meet up with him in the next week or two to discuss future plans but I know he was full of ideas,” said one close adviser.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those plans he has talked about are a lobbying effort against the one-sided extradition treaty between the UK and the US, which he understandably felt incredibly passionate about.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Davis, the Conservative MP who had taken an interest in Lynch’s ordeal and developed a close relationship with him, told The Telegraph the entrepreneur was preparing to campaign against the Blair-era agreement, having met him for lunch shortly after his return to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evening, Davis said of his friend: “The battle in America frankly required balls of steel – a very strong degree of nerve to take on. Most people who fight those battles lose them. He knew that. The chances were against him, he did it anyway.”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outraged that the extradition treaty led him to being trotted off the US for what most people would not consider to be justice. He was very determined and very brave. When he came back he was determined to do something to correct this treaty.”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Deben added: “We are not going to let this issue escape. We have got to change the law. This must never happen again. One thing we can do for the whole family is to see this law rescinded.”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Lynch had also said he wanted to fund a British equivalent of the Innocence Project, the US non-profit organisation dedicated to helping free those who have been wrongly convicted, along with other philanthropic work.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interview with the Sunday Times, the 59-year-old had said that he’d also been grappling with some big “Saint Peter questions” that might get posed when he eventually found himself in front of the Pearly Gates. Lynch also had plans to invest in the tech scene.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few doubt he wanted to gestate new companies of his own. One passion project that had already taken shape for Lynch, who was quite </w:t>
      </w:r>
      <w:r>
        <w:rPr>
          <w:rFonts w:ascii="arial" w:eastAsia="arial" w:hAnsi="arial" w:cs="arial"/>
          <w:b/>
          <w:i/>
          <w:strike w:val="0"/>
          <w:noProof w:val="0"/>
          <w:color w:val="000000"/>
          <w:position w:val="0"/>
          <w:sz w:val="20"/>
          <w:u w:val="single"/>
          <w:vertAlign w:val="baseline"/>
        </w:rPr>
        <w:t>deaf</w:t>
      </w:r>
      <w:r>
        <w:rPr>
          <w:rFonts w:ascii="arial" w:eastAsia="arial" w:hAnsi="arial" w:cs="arial"/>
          <w:b w:val="0"/>
          <w:i w:val="0"/>
          <w:strike w:val="0"/>
          <w:noProof w:val="0"/>
          <w:color w:val="000000"/>
          <w:position w:val="0"/>
          <w:sz w:val="20"/>
          <w:u w:val="none"/>
          <w:vertAlign w:val="baseline"/>
        </w:rPr>
        <w:t xml:space="preserve"> and relied heavily on lip-reading, was developing artificial intelligence that would allow hearing aids to filter ambient noise.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complain that the UK doesn’t produce any big </w:t>
      </w:r>
      <w:r>
        <w:rPr>
          <w:rFonts w:ascii="arial" w:eastAsia="arial" w:hAnsi="arial" w:cs="arial"/>
          <w:b/>
          <w:i/>
          <w:strike w:val="0"/>
          <w:noProof w:val="0"/>
          <w:color w:val="000000"/>
          <w:position w:val="0"/>
          <w:sz w:val="20"/>
          <w:u w:val="single"/>
          <w:vertAlign w:val="baseline"/>
        </w:rPr>
        <w:t>tech</w:t>
      </w:r>
      <w:r>
        <w:rPr>
          <w:rFonts w:ascii="arial" w:eastAsia="arial" w:hAnsi="arial" w:cs="arial"/>
          <w:b w:val="0"/>
          <w:i w:val="0"/>
          <w:strike w:val="0"/>
          <w:noProof w:val="0"/>
          <w:color w:val="000000"/>
          <w:position w:val="0"/>
          <w:sz w:val="20"/>
          <w:u w:val="none"/>
          <w:vertAlign w:val="baseline"/>
        </w:rPr>
        <w:t xml:space="preserve"> companies,” said one adviser. “There have only been a handful that could go toe-to-toe with those born out of Silicon Valley and Mike founded two of them: Autonomy and Darktrace. And the second of those he founded when he was on parole and focused on winning his legal cases. Imagine what he could have done if able to fully focus on business once again.”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 </w:t>
      </w:r>
      <w:r>
        <w:rPr>
          <w:rFonts w:ascii="arial" w:eastAsia="arial" w:hAnsi="arial" w:cs="arial"/>
          <w:b/>
          <w:i/>
          <w:strike w:val="0"/>
          <w:noProof w:val="0"/>
          <w:color w:val="000000"/>
          <w:position w:val="0"/>
          <w:sz w:val="20"/>
          <w:u w:val="single"/>
          <w:vertAlign w:val="baseline"/>
        </w:rPr>
        <w:t>sentiment</w:t>
      </w:r>
      <w:r>
        <w:rPr>
          <w:rFonts w:ascii="arial" w:eastAsia="arial" w:hAnsi="arial" w:cs="arial"/>
          <w:b w:val="0"/>
          <w:i w:val="0"/>
          <w:strike w:val="0"/>
          <w:noProof w:val="0"/>
          <w:color w:val="000000"/>
          <w:position w:val="0"/>
          <w:sz w:val="20"/>
          <w:u w:val="none"/>
          <w:vertAlign w:val="baseline"/>
        </w:rPr>
        <w:t xml:space="preserve"> shared by Richard Holway, a leading expert on the UK tech scene and a longstanding friend of Lynch and with whom he corresponded throughout his legal ordeal: “I just don’t know how he withstood the strain. I could not have done so. Mike was a unique British tech talent. Goodness knows what he could have achieved next.”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seeds of Lynch’s legal nightmare were sown in his crowning achievement: selling Autonomy, the tech company he founded in 1996, to HP for more than £8bn 13 years ago. A year later the US computing firm took a $8.8bn writedown on its acquisition, saying it had discovered “serious accounting improprieties” at the UK company.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company essentially accused Lynch of cooking the books in order to make the sale. The truth of that accusation has been disputed and fought over in courts on both sides of the Atlantic for the best part of the years since, during which Lynch was plunged into legal purgatory but fiercely defended by his allies.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an aggressive businessman and quite hard work at times,” said one adviser. “But he was fiercely clever, a proper scientist, a proven entrepreneur and a motivational manager. That’s a rare combination and inspired a lot of respect. People tended to follow him from company to company because he was a successful guy who knew how to win.”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Having founded Autonomy in 1996, Lynch had long maintained a circle of close allies and business confidents – some of whom stayed with him across multiple companies and worked with the entrepreneur for decades.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included Stephen Chamberlain, who was later accused and acquitted alongside Lynch in the US. In a bizarre twist of fate, compounding tragedy upon tragedy, </w:t>
      </w:r>
      <w:hyperlink r:id="rId13" w:history="1">
        <w:r>
          <w:rPr>
            <w:rFonts w:ascii="arial" w:eastAsia="arial" w:hAnsi="arial" w:cs="arial"/>
            <w:b w:val="0"/>
            <w:i/>
            <w:strike w:val="0"/>
            <w:noProof w:val="0"/>
            <w:color w:val="0077CC"/>
            <w:position w:val="0"/>
            <w:sz w:val="20"/>
            <w:u w:val="single"/>
            <w:vertAlign w:val="baseline"/>
          </w:rPr>
          <w:t>Chamberlain was hit by a car and killed while out running</w:t>
        </w:r>
      </w:hyperlink>
      <w:r>
        <w:rPr>
          <w:rFonts w:ascii="arial" w:eastAsia="arial" w:hAnsi="arial" w:cs="arial"/>
          <w:b w:val="0"/>
          <w:i w:val="0"/>
          <w:strike w:val="0"/>
          <w:noProof w:val="0"/>
          <w:color w:val="000000"/>
          <w:position w:val="0"/>
          <w:sz w:val="20"/>
          <w:u w:val="none"/>
          <w:vertAlign w:val="baseline"/>
        </w:rPr>
        <w:t xml:space="preserve">  in Cambridgeshire on Saturday. “He was an amazing individual whose only goal in life was to help others in any way possible,” his family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of those who worked at Autonomy for Lynch in the late 2000s – such as Sushovan Hussain, Andrew Kanter and Nicole Eagan went on to take up senior roles at his later firms, such as Darktrace or Invoke Capital. Poppy Gustafsson, who joined Autonomy as a relatively junior accountant in 2009, later rose to become chief executive of Darktrace, a FTSE 100 business now valued at £4bn. Lynch was the founding investor in Darktrace and closely involved in its early development.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times Lynch’s loyal followers raised eyebrows and attracted suspicion. In a 2022 judgement finding he had defrauded HP, a High Court judge described some of his closest Autonomy colleagues as a “cabal”, formed of “lieutenants [who] would not have done anything of which they thought he might disapprove”. Lynch had reportedly planned to appeal the ruling.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HP sought to prove he had ruled with a culture of “distrust and paranoia”, while the US government insisted he was the “driving force” behind a “massive fraud” and a “controlling, dominating, intimidating boss”.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colourful email revealed in the civil case, Lynch wrote to a sales representative threatening to “squeeze down the telephone line” to tell him “directly how the f---I feel about this”. Indeed, Lynch appeared to revel in this reputation as a ruthless leader – albeit with his tongue firmly in cheek – naming rooms at his headquarters after James Bond villains and keeping a tank of piranhas in the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friends of Lynch argue the loyalty of his business associates was genuine, and while the entrepreneur may have been a demanding boss, he was generous both at work and in his personal life. They say it was typical of the man that he would invite lawyers and staff who had supported him during his trial on to his yacht to celebrate with his family.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Holway said Lynch was an enthusiastic backer of the Prince’s Trust technology group, and that “every time you asked Mike to do something” for the charity he would assist. He said Lynch was “one of those people who inspired huge loyalty” among his co-workers.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Holway, who criticised the decision to extradite him to the US in a series of blog posts for Tech Market View, said the entrepreneur “always messaged to thank me every time I posted my views”. He added: “My very last message from Mike was to arrange for us to have lunch at Wiltons next month to celebrate his acquittal in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Executives in Britain’s tech sector who knew Lynch also pointed to him as a towering figure who helped elevate the industry, building multiple successful companies despite the legal campaign against him.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is a rare figure in British tech. He cared deeply about the UK tech scene and encouraged many founders to follow in his footsteps. It’s so sad that tragedy struck so soon after he had cleared his name in the US,” said Brent Hoberman, the founder of Lastminute.com, who knew Lynch for many years.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Davis noted the bitter irony that the disaster struck aboard </w:t>
      </w:r>
      <w:hyperlink r:id="rId14" w:history="1">
        <w:r>
          <w:rPr>
            <w:rFonts w:ascii="arial" w:eastAsia="arial" w:hAnsi="arial" w:cs="arial"/>
            <w:b w:val="0"/>
            <w:i/>
            <w:strike w:val="0"/>
            <w:noProof w:val="0"/>
            <w:color w:val="0077CC"/>
            <w:position w:val="0"/>
            <w:sz w:val="20"/>
            <w:u w:val="single"/>
            <w:vertAlign w:val="baseline"/>
          </w:rPr>
          <w:t>a yacht called the Bayesian</w:t>
        </w:r>
      </w:hyperlink>
      <w:r>
        <w:rPr>
          <w:rFonts w:ascii="arial" w:eastAsia="arial" w:hAnsi="arial" w:cs="arial"/>
          <w:b w:val="0"/>
          <w:i w:val="0"/>
          <w:strike w:val="0"/>
          <w:noProof w:val="0"/>
          <w:color w:val="000000"/>
          <w:position w:val="0"/>
          <w:sz w:val="20"/>
          <w:u w:val="none"/>
          <w:vertAlign w:val="baseline"/>
        </w:rPr>
        <w:t xml:space="preserve">  – named for the statistical theory Lynch mastered as part of his PhD at Cambridge in the 1980s – a precursor to modern AI technologies. “The name of his yacht – Bayesian – is all about conditional probability,” he said. “The probability of these three events is so improbable, it is hard to calculate.”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Less so the acute sense of loss felt this week. In a LinkedIn post soon after Lynch’s acquittal, Morvillo paid tribute to his client, his team and also his family: “None of this would have been possible without your love and support. I am so glad to be home.”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post ended with the words: “And they all lived happily ever after….”</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 Web Publication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WEBDTNS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NEGATIVE NEWS (90%); JURY TRIALS (89%); VERDICTS (89%); TECHNOLOGY (88%); ENTREPRENEURSHIP (87%); LAW COURTS &amp; TRIBUNALS (78%); WEALTHY PEOPLE (78%); FRAUD &amp; FINANCIAL CRIME (74%); ACQUITTAL (73%); EMOTIONS (73%); INTERVIEWS (71%); CYBERCRIME (70%); SCIENCE &amp; TECHNOLOGY (67%); SHIPWRECKS (67%); COMPUTER SCIENCE (66%); EXTRADITION (66%); CABINET OFFICES (50%); GOVERNMENT ADVISORS &amp; MINISTERS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HP INC (53%)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HPQ (NYSE) (53%)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NAICS334118 COMPUTER TERMINAL &amp; OTHER COMPUTER PERIPHERAL EQUIPMENT MANUFACTURING (53%); CYBERSECURITY (77%); BIG TECH (74%); MEDIA &amp; TELECOMMUNICATIONS (73%); INFORMATION TECHNOLOGY INDUSTRY (71%); CYBERCRIME (70%); SHIPWRECKS (67%); COMPUTER SCIENCE (66%); COMPUTER SOFTWARE (66%); MARINE ACCIDENTS &amp; SAFETY (62%)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BILL GATES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(79%); UNITED KINGDOM (75%)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2024</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‘This was the beginning of a new life for Mike – he wanted to do it all over again’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elegraph.co.uk/business/2024/04/26/payday-mike-lynch-darktrace-bought-tech-investor/" TargetMode="External" /><Relationship Id="rId11" Type="http://schemas.openxmlformats.org/officeDocument/2006/relationships/hyperlink" Target="https://www.telegraph.co.uk/news/2024/08/20/investigation-into-hatches-left-open-mike-lynch-superyacht/" TargetMode="External" /><Relationship Id="rId12" Type="http://schemas.openxmlformats.org/officeDocument/2006/relationships/hyperlink" Target="https://www.telegraph.co.uk/news/2024/08/19/mother-held-daughter-above-head-drowning-capsized-lynch-sea/" TargetMode="External" /><Relationship Id="rId13" Type="http://schemas.openxmlformats.org/officeDocument/2006/relationships/hyperlink" Target="https://www.telegraph.co.uk/news/2024/08/19/mike-lynch-stephen-chamberlain-codefendant-dies-car/" TargetMode="External" /><Relationship Id="rId14" Type="http://schemas.openxmlformats.org/officeDocument/2006/relationships/hyperlink" Target="https://www.telegraph.co.uk/news/2024/08/20/inside-sunken-bayesian-superyacht-in-pictures/" TargetMode="External" /><Relationship Id="rId15" Type="http://schemas.openxmlformats.org/officeDocument/2006/relationships/theme" Target="theme/theme1.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CSJ-YSG1-JBNF-W2K2-00000-00&amp;context=1519360" TargetMode="External" /><Relationship Id="rId8" Type="http://schemas.openxmlformats.org/officeDocument/2006/relationships/image" Target="media/image1.jpeg" /><Relationship Id="rId9" Type="http://schemas.openxmlformats.org/officeDocument/2006/relationships/hyperlink" Target="https://www.telegraph.co.uk/business/2024/08/21/mike-lynch-britain-bill-gates-11bn-fraud-yacht-sicil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‘This was the beginning of a new life for Mike – he wanted to do it all over again’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7">
    <vt:lpwstr>Doc::urn:hlct:16|contextualFeaturePermID::1519360</vt:lpwstr>
  </property>
  <property fmtid="{D5CDD505-2E9C-101B-9397-08002B2CF9AE}" pid="4" name="LNDeliveryID">
    <vt:lpwstr>299887833</vt:lpwstr>
  </property>
  <property fmtid="{D5CDD505-2E9C-101B-9397-08002B2CF9AE}" pid="5" name="UserPermID">
    <vt:lpwstr>urn:user:PA187676244</vt:lpwstr>
  </property>
</Properties>
</file>