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Pym falls into an old trap;</w:t>
        </w:r>
      </w:hyperlink>
      <w:r>
        <w:br/>
      </w:r>
      <w:hyperlink r:id="rId9" w:history="1">
        <w:r>
          <w:rPr>
            <w:rFonts w:ascii="arial" w:eastAsia="arial" w:hAnsi="arial" w:cs="arial"/>
            <w:b/>
            <w:i/>
            <w:strike w:val="0"/>
            <w:color w:val="0077CC"/>
            <w:sz w:val="28"/>
            <w:u w:val="single"/>
            <w:vertAlign w:val="baseline"/>
          </w:rPr>
          <w:t>ECONOMIC NOTEBOOK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Financial Times (London,England)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1983, Thursday</w:t>
      </w:r>
    </w:p>
    <w:p>
      <w:pPr>
        <w:keepNext w:val="0"/>
        <w:spacing w:after="0" w:line="240" w:lineRule="atLeast"/>
        <w:ind w:right="0"/>
        <w:jc w:val="both"/>
      </w:pPr>
      <w:bookmarkStart w:id="0" w:name="Bookmark_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Financial Times Limited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I;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Brittan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DESIRE of Mr Francis Pym in his long and thoughtful speech to the Cambridge University Conservatives last Sunday to move away from state controversies and to take a hard look at long-term problems was wholly admirable.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Foreign Secretary was also right to stand back from short-term arguments about the speed of economic recovery and look at long-term trends.  The problem since the late 1960s and early 1970s has not been the absence of economic recoveries.  It is that unemployment has risen further in each successive recession, and that each successive recovery has made smaller inroads on it; so from one business cycle to the next the jobless trend has been strongly upwards.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pinpointed the right problem, it is a thousand pities that Mr Pym fell for an inadequate and superficial daignosis of the kind that one can hear in any saloon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new contribution turned out to be nothing other than the age old "lump or labour" fallacy.  In other words "the machines are taking away our jobs"; and the plan for which this Conservative statesman called turned out to be nothing other than the familiar mixture of shorter hours, longer holidays and early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a little difficult to take was Mr Pym's complaint that the "media" had reacted with a deafening silence whenever he and others had tried to raise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should have thought that it was discussed incessantly on television programmes, at conferences of churchmen and every good and worthy gathering.  Indeed, I have often written from the opposite point of view trying to explain why I think that the job sharing approach is a fallacy (for instance in </w:t>
      </w:r>
      <w:r>
        <w:rPr>
          <w:rFonts w:ascii="arial" w:eastAsia="arial" w:hAnsi="arial" w:cs="arial"/>
          <w:b w:val="0"/>
          <w:i/>
          <w:strike w:val="0"/>
          <w:noProof w:val="0"/>
          <w:color w:val="000000"/>
          <w:position w:val="0"/>
          <w:sz w:val="20"/>
          <w:u w:val="none"/>
          <w:vertAlign w:val="baseline"/>
        </w:rPr>
        <w:t>Economic Viewpoint</w:t>
      </w:r>
      <w:r>
        <w:rPr>
          <w:rFonts w:ascii="arial" w:eastAsia="arial" w:hAnsi="arial" w:cs="arial"/>
          <w:b w:val="0"/>
          <w:i w:val="0"/>
          <w:strike w:val="0"/>
          <w:noProof w:val="0"/>
          <w:color w:val="000000"/>
          <w:position w:val="0"/>
          <w:sz w:val="20"/>
          <w:u w:val="none"/>
          <w:vertAlign w:val="baseline"/>
        </w:rPr>
        <w:t xml:space="preserve"> on the Thursday before Mr Pym spoke; and again in chapter 8 of my new book </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mentioned on this page).The world seems to consist of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people shouting at each other across a void.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Pym's assertion is that catastrophic unemployment will result from the new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unless we report to drocanian work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single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of Mr Pym's stating that the current technological breakthrough is different from previous experience was expressed in the decades after the Napoleonic wars during the original Industrial Revolution -- and, I would guess, when the wheel was invented.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our needs could really be satisfied by self-reproducing machines the economic problem could be solved and, as the young Marx said, we could concentrate on thoroughly human activities, whether fishing, philosophy or love-making.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of the Pym speech was some involved arithmetic about how rapidly output would have to rise to absorb prospective productivity increases.  I found his productivity assumptions difficult to follow (and I wonder how many traditional Tories tried to work them out).  But let us accept, for the sake of argument, his end result: tht, even if output rose by 56 per cent -- or 3 per cent per annum -- over the next 15 years, there would still be an unemployment rate of about 40 to 50 per cent unless working hours fell drastically.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productivity really rose that fast there would be no reason for annual output growth to be limited to traditional figures such as 3 per cent.  We could have 6, 8, 10, or 12 per cent growth depending on the combination of voluntary leisure and higher disposable income that workers wished to have.  People who run scared of the microchip revolution put themselves in a box by assuming in the future </w:t>
      </w:r>
      <w:r>
        <w:rPr>
          <w:rFonts w:ascii="arial" w:eastAsia="arial" w:hAnsi="arial" w:cs="arial"/>
          <w:b w:val="0"/>
          <w:i/>
          <w:strike w:val="0"/>
          <w:noProof w:val="0"/>
          <w:color w:val="000000"/>
          <w:position w:val="0"/>
          <w:sz w:val="20"/>
          <w:u w:val="none"/>
          <w:vertAlign w:val="baseline"/>
        </w:rPr>
        <w:t>revolutionary</w:t>
      </w:r>
      <w:r>
        <w:rPr>
          <w:rFonts w:ascii="arial" w:eastAsia="arial" w:hAnsi="arial" w:cs="arial"/>
          <w:b w:val="0"/>
          <w:i w:val="0"/>
          <w:strike w:val="0"/>
          <w:noProof w:val="0"/>
          <w:color w:val="000000"/>
          <w:position w:val="0"/>
          <w:sz w:val="20"/>
          <w:u w:val="none"/>
          <w:vertAlign w:val="baseline"/>
        </w:rPr>
        <w:t xml:space="preserve"> improvements in </w:t>
      </w:r>
      <w:r>
        <w:rPr>
          <w:rFonts w:ascii="arial" w:eastAsia="arial" w:hAnsi="arial" w:cs="arial"/>
          <w:b w:val="0"/>
          <w:i/>
          <w:strike w:val="0"/>
          <w:noProof w:val="0"/>
          <w:color w:val="000000"/>
          <w:position w:val="0"/>
          <w:sz w:val="20"/>
          <w:u w:val="none"/>
          <w:vertAlign w:val="baseline"/>
        </w:rPr>
        <w:t>productivity</w:t>
      </w:r>
      <w:r>
        <w:rPr>
          <w:rFonts w:ascii="arial" w:eastAsia="arial" w:hAnsi="arial" w:cs="arial"/>
          <w:b w:val="0"/>
          <w:i w:val="0"/>
          <w:strike w:val="0"/>
          <w:noProof w:val="0"/>
          <w:color w:val="000000"/>
          <w:position w:val="0"/>
          <w:sz w:val="20"/>
          <w:u w:val="none"/>
          <w:vertAlign w:val="baseline"/>
        </w:rPr>
        <w:t xml:space="preserve"> combined with quite </w:t>
      </w:r>
      <w:r>
        <w:rPr>
          <w:rFonts w:ascii="arial" w:eastAsia="arial" w:hAnsi="arial" w:cs="arial"/>
          <w:b w:val="0"/>
          <w:i/>
          <w:strike w:val="0"/>
          <w:noProof w:val="0"/>
          <w:color w:val="000000"/>
          <w:position w:val="0"/>
          <w:sz w:val="20"/>
          <w:u w:val="none"/>
          <w:vertAlign w:val="baseline"/>
        </w:rPr>
        <w:t>traditional</w:t>
      </w:r>
      <w:r>
        <w:rPr>
          <w:rFonts w:ascii="arial" w:eastAsia="arial" w:hAnsi="arial" w:cs="arial"/>
          <w:b w:val="0"/>
          <w:i w:val="0"/>
          <w:strike w:val="0"/>
          <w:noProof w:val="0"/>
          <w:color w:val="000000"/>
          <w:position w:val="0"/>
          <w:sz w:val="20"/>
          <w:u w:val="none"/>
          <w:vertAlign w:val="baseline"/>
        </w:rPr>
        <w:t xml:space="preserve"> rates of growth of total </w:t>
      </w:r>
      <w:r>
        <w:rPr>
          <w:rFonts w:ascii="arial" w:eastAsia="arial" w:hAnsi="arial" w:cs="arial"/>
          <w:b w:val="0"/>
          <w:i/>
          <w:strike w:val="0"/>
          <w:noProof w:val="0"/>
          <w:color w:val="000000"/>
          <w:position w:val="0"/>
          <w:sz w:val="20"/>
          <w:u w:val="none"/>
          <w:vertAlign w:val="baseline"/>
        </w:rPr>
        <w:t>output,</w:t>
      </w:r>
      <w:r>
        <w:rPr>
          <w:rFonts w:ascii="arial" w:eastAsia="arial" w:hAnsi="arial" w:cs="arial"/>
          <w:b w:val="0"/>
          <w:i w:val="0"/>
          <w:strike w:val="0"/>
          <w:noProof w:val="0"/>
          <w:color w:val="000000"/>
          <w:position w:val="0"/>
          <w:sz w:val="20"/>
          <w:u w:val="none"/>
          <w:vertAlign w:val="baseline"/>
        </w:rPr>
        <w:t xml:space="preserve"> as if the two were unrelated.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fundamental ambiguity in the fears of Mr Pym and the many who think on similar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they believe that most human material needs will be met with self-reproducing robots and an average of a couple of hours work per week?  Or do they fear that there is some defect in the economic system which will prevent production possibilities from being realised and cause the new technology to run to waste in horrendous unemployment when there are still unsatisfied wants?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fear is the latter, then it is simply throwing in the towel to call for work sharing, without asking how the economic system can be improved to realise the technological possibilities.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Classical economists, according to Mr Pym, believe there is a certain numbe of people that "industry actually needs," the rest being unemployed.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gone a little further into the matter, he would have found that he had been badly briefed.  The true classical belief is that demand rises auto-matically in a market economy in line with technological possibilities and the amount of working hours people are willing to supply at market clearing wages.  "Demand" is not some magic fixed number that emerges mysteriously, but follows closely potential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Keynsian economists deny the automaticity of the process, but believe that, with the aid of budgetary, monetary and exchange rates policy, purchasing power can be induced to rise in line with technological possibilities.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 am delighted to see that my former colleague Willian Keegan is giving a lecture in a church series on "the problem of work" by denying that it is the profound problem that the other lecturers think.  Doubtless, he will put the emphasis on the failure of governments to stimulate demand, while I would put more emphasis on the failure of wages to reach market clearing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hope we would both agree that widespread enforcement of measures such as early retirement would needlessly impoverish us all and erode the tax basis of the welfare state, which Mr Pym's wing of his party claims to cherish.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rehearse the arguments for a combination of market-clearing wages and a redistribution to all adults of a share in the ownership of production assets, so that workers benefit from a rise in the return to capital and marketclearing rewards become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add that a great additional advantage of this approach is that worker-capitalists would then make up their own minds about how far to enjoy the advantages of new technology in shorter hours and how far in more material goods; and there would be no need for any paternalist statesmen, however well intentioned to prescribe choices which are best left to the individuals concerned.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The destruction of countryside amentities is directly linked with the CAP regime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 RECOVERY (90%); NEGATIVE EMPLOYMENT NEWS (90%); TRENDS (89%); DEAFNESS (78%); ECONOMIC CONDITIONS (78%); RECESSION (78%); UNEMPLOYMENT RATES (78%); EMPLOYMENT TRENDS (76%); FLEXIBLE WORK ARRANGEMENTS (72%); GOVERNMENT ADVISORS &amp; MINISTERS (72%); JOB SHARING (72%); BUSINESS CLIMATE &amp; CONDITIONS (71%); BOOK REVIEWS (69%); EARLY RETIREMENT (67%); CLERGY &amp; RELIGIOUS VOCATIONS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FINANCIAL TIMES GROUP  (63%); FINANCIAL TIMES GROUP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NAICS511110 NEWSPAPER PUBLISHERS  (63%);  SIC2711 NEWSPAPERS: PUBLISHING, OR PUBLISHING &amp; PRINTING  (63%); PERSONAL FINANCE (74%); BOOK REVIEWS (69%); TELEVISION PROGRAMMING (50%)</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Samuel Brittan's new book,</w:t>
      </w:r>
      <w:r>
        <w:rPr>
          <w:rFonts w:ascii="arial" w:eastAsia="arial" w:hAnsi="arial" w:cs="arial"/>
          <w:b w:val="0"/>
          <w:i/>
          <w:strike w:val="0"/>
          <w:noProof w:val="0"/>
          <w:color w:val="000000"/>
          <w:position w:val="0"/>
          <w:sz w:val="18"/>
          <w:u w:val="none"/>
          <w:vertAlign w:val="baseline"/>
        </w:rPr>
        <w:t>The Role and Limits of Government: Essays in Political Economy,</w:t>
      </w:r>
      <w:r>
        <w:rPr>
          <w:rFonts w:ascii="arial" w:eastAsia="arial" w:hAnsi="arial" w:cs="arial"/>
          <w:b w:val="0"/>
          <w:i w:val="0"/>
          <w:strike w:val="0"/>
          <w:noProof w:val="0"/>
          <w:color w:val="000000"/>
          <w:position w:val="0"/>
          <w:sz w:val="18"/>
          <w:u w:val="none"/>
          <w:vertAlign w:val="baseline"/>
        </w:rPr>
        <w:t xml:space="preserve"> is published today by Maurice Temple Smith.  Price: hardback: £8.95, paperback: £4.50.  It will be reviewed in the Financial Times Book Page on Saturday.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Pym falls into an old trap; ECONOMIC NOTEBOOK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advance.lexis.com/api/document?collection=news&amp;id=urn:contentItem:3S8H-2P70-000F-53WR-00000-00&amp;context=1519360" TargetMode="External" /><Relationship Id="rId9" Type="http://schemas.openxmlformats.org/officeDocument/2006/relationships/hyperlink" Target="https://advance.lexis.com/api/document?collection=news&amp;id=urn:contentItem:3S8H-2P70-000F-53W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Pym falls into an old trap; ECONOMIC NOTEBOOK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