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MENAFN - Business &amp; Finance News (English)</w:t>
      </w:r>
    </w:p>
    <w:p>
      <w:pPr>
        <w:pStyle w:val="Normal"/>
      </w:pPr>
      <w:r>
        <w:t xml:space="preserve">April 9, 2026 Thursday</w:t>
      </w:r>
    </w:p>
    <w:p>
      <w:pPr>
        <w:pStyle w:val="Normal"/>
      </w:pPr>
      <w:r>
        <w:t xml:space="preserve">Copyright 2026 MENAFN.COM All Rights Reserved</w:t>
      </w:r>
    </w:p>
    <w:p>
      <w:pPr>
        <w:pStyle w:val="Normal"/>
      </w:pPr>
      <w:r>
        <w:t xml:space="preserve">Length: 394 words</w:t>
      </w:r>
    </w:p>
    <w:p>
      <w:pPr>
        <w:pStyle w:val="Normal"/>
      </w:pPr>
      <w:r>
        <w:t xml:space="preserve">Body</w:t>
      </w:r>
    </w:p>
    <w:p>
      <w:pPr>
        <w:pStyle w:val="Normal"/>
      </w:pPr>
      <w:r>
        <w:t xml:space="preserve">A heartwarming post is currently taking over social media. A LinkedIn post about a client with a hearing handicap booking an Uber ride and being picked up by a visually impaired cab driver has made the internet grin. The unusual pairing has left many online wondering how the ride went and whether the customer continued with it. The wholesome twist, however, is leaving the internet delighted.</w:t>
      </w:r>
    </w:p>
    <w:p>
      <w:pPr>
        <w:pStyle w:val="Normal"/>
      </w:pPr>
      <w:r>
        <w:t xml:space="preserve">Aishwarya TV Pillai, co-founder of Grailmaker Innovations, recently shared a heartwarming experience about a ride she took with a deaf Uber driver.</w:t>
      </w:r>
    </w:p>
    <w:p>
      <w:pPr>
        <w:pStyle w:val="Normal"/>
      </w:pPr>
      <w:r>
        <w:t xml:space="preserve">"What happens when a deaf Uber driver picks up a blind passenger?" she wrote. "I booked a ride the other day. It got confirmed, and I noticed the driver is deaf. Then my brain added: 'Also, you're blind.'</w:t>
      </w:r>
    </w:p>
    <w:p>
      <w:pPr>
        <w:pStyle w:val="Normal"/>
      </w:pPr>
      <w:r>
        <w:t xml:space="preserve">"For a second, I thought of cancelling. Not out of doubt, just curiosity doing somersaults. But then I thought, no, let's see how this plays out."</w:t>
      </w:r>
    </w:p>
    <w:p>
      <w:pPr>
        <w:pStyle w:val="Normal"/>
      </w:pPr>
      <w:r>
        <w:t xml:space="preserve">Pillai used her phone to connect with the driver, showing him the OTP and directing the route. Despite the lack of verbal contact, the driver understood her request to be dropped off right at the door. At the location, the driver exited and returned with a security officer to securely take Pillai to the door.</w:t>
      </w:r>
    </w:p>
    <w:p>
      <w:pPr>
        <w:pStyle w:val="Normal"/>
      </w:pPr>
      <w:r>
        <w:t xml:space="preserve">Check Out Viral LinkedIn PostPillai praised the driver's efforts, saying, "No conversation. Still understood everything." She gave the ride 5 stars, highlighting the power of empathy and adaptability in overcoming challenges.</w:t>
      </w:r>
    </w:p>
    <w:p>
      <w:pPr>
        <w:pStyle w:val="Normal"/>
      </w:pPr>
      <w:r>
        <w:t xml:space="preserve">Social Media ReactionsThe post went viral, receiving over 2,500 likes. Many users praised her for sharing this experience.</w:t>
      </w:r>
    </w:p>
    <w:p>
      <w:pPr>
        <w:pStyle w:val="Normal"/>
      </w:pPr>
      <w:r>
        <w:t xml:space="preserve">"Deaf driver + blind rider's seamless Uber sync shows tech's magic bridging disabilities mutual understanding trumps labels every time," one user wrote in the comment section.</w:t>
      </w:r>
    </w:p>
    <w:p>
      <w:pPr>
        <w:pStyle w:val="Normal"/>
      </w:pPr>
      <w:r>
        <w:t xml:space="preserve">One user wrote, ''If only all of my Uber rides went that smoothly. I've taken to notifying the driver by messaging that I use a wheelchair so if they cancel immediately after, customer support might actually do something about it.''</w:t>
      </w:r>
    </w:p>
    <w:p>
      <w:pPr>
        <w:pStyle w:val="Normal"/>
      </w:pPr>
      <w:r>
        <w:t xml:space="preserve">"This is such a powerful reminder that communication isn't limited to words - it's about intent, effort, and empathy," said a third.</w:t>
      </w:r>
    </w:p>
    <w:p>
      <w:pPr>
        <w:pStyle w:val="Normal"/>
      </w:pPr>
      <w:r>
        <w:t xml:space="preserve">"Amazing - share this sentiment when i witness colleagues at work - blind and deaf seamlessly communicate with each other through their phones/audio-enabled software, and go on about their day.," another user wrote.</w:t>
      </w:r>
    </w:p>
    <w:p>
      <w:pPr>
        <w:pStyle w:val="Normal"/>
      </w:pPr>
      <w:r>
        <w:t xml:space="preserve"> </w:t>
      </w:r>
    </w:p>
    <w:p>
      <w:pPr>
        <w:pStyle w:val="Normal"/>
      </w:pPr>
      <w:r>
        <w:t xml:space="preserve">MENAFN09042026007385015968ID1110962304</w:t>
      </w:r>
    </w:p>
    <w:p>
      <w:pPr>
        <w:pStyle w:val="Normal"/>
      </w:pPr>
      <w:r>
        <w:t xml:space="preserve">Classification</w:t>
      </w:r>
    </w:p>
    <w:p>
      <w:pPr>
        <w:pStyle w:val="Normal"/>
      </w:pPr>
      <w:r>
        <w:t xml:space="preserve">Language: ENGLISH</w:t>
      </w:r>
    </w:p>
    <w:p>
      <w:pPr>
        <w:pStyle w:val="Normal"/>
      </w:pPr>
      <w:r>
        <w:t xml:space="preserve">Publication-Type: Web Publication</w:t>
      </w:r>
    </w:p>
    <w:p>
      <w:pPr>
        <w:pStyle w:val="Normal"/>
      </w:pPr>
      <w:r>
        <w:t xml:space="preserve">Subject:  BLINDNESS (90%);  SOCIAL MEDIA (90%);  INTERNET SOCIAL NETWORKING (90%);  ON DEMAND SERVICES (90%);  RIDE SHARING SERVICES (90%);  COMPUTER NETWORKS (89%);  DEAFNESS (89%);  DISABLED PERSONS (89%);  VISION IMPAIRMENTS (78%);  TAXICABS &amp; LIMOUSINES (77%);  COMPUTER SOFTWARE (77%);  CUSTOMER SERVICE (73%); CUSTOMER SERVICE (73%); DEAFNESS (89%); SOCIAL MEDIA (90%); INTERNET SOCIAL NETWORKING (90%); VISION IMPAIRMENTS (78%); BLINDNESS (90%); DISABLED PERSONS (89%)</w:t>
      </w:r>
    </w:p>
    <w:p>
      <w:pPr>
        <w:pStyle w:val="Normal"/>
      </w:pPr>
      <w:r>
        <w:t xml:space="preserve">Company:  LINKEDIN CORP (92%)</w:t>
      </w:r>
    </w:p>
    <w:p>
      <w:pPr>
        <w:pStyle w:val="Normal"/>
      </w:pPr>
      <w:r>
        <w:t xml:space="preserve">Industry: NAICS516210 MEDIA STREAMING DIST SVCS, SOCIAL NETWORKS, AND OTHER MEDIA NETWORKS AND CONTENT PROVIDERS (92%); ON DEMAND SERVICES (90%); RIDE SHARING SERVICES (90%); COMPUTER SOFTWARE (77%); TAXICABS &amp; LIMOUSINES (90%); COMPUTER NETWORKS (89%); SOCIAL MEDIA (90%); INTERNET SOCIAL NETWORKING (90%)</w:t>
      </w:r>
    </w:p>
    <w:p>
      <w:pPr>
        <w:pStyle w:val="Normal"/>
      </w:pPr>
      <w:r>
        <w:t xml:space="preserve">Load-Date: April 9,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2026-10-22T20:15:10Z</dcterms:modified>
  <cp:category/>
</cp:coreProperties>
</file>