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C1" w:rsidRPr="00F80797" w:rsidRDefault="002146C1" w:rsidP="00F80797">
      <w:pPr>
        <w:jc w:val="center"/>
        <w:rPr>
          <w:sz w:val="32"/>
          <w:szCs w:val="32"/>
        </w:rPr>
      </w:pPr>
      <w:r w:rsidRPr="00F80797">
        <w:rPr>
          <w:rFonts w:hint="eastAsia"/>
          <w:sz w:val="32"/>
          <w:szCs w:val="32"/>
        </w:rPr>
        <w:t>三月策略回测报告</w:t>
      </w:r>
    </w:p>
    <w:p w:rsidR="005F2DEE" w:rsidRDefault="005F2DEE"/>
    <w:p w:rsidR="005F2DEE" w:rsidRDefault="005F2DEE" w:rsidP="00F80797">
      <w:pPr>
        <w:pStyle w:val="Heading2"/>
      </w:pPr>
      <w:r>
        <w:rPr>
          <w:rFonts w:hint="eastAsia"/>
        </w:rPr>
        <w:t>基本假设</w:t>
      </w:r>
    </w:p>
    <w:p w:rsidR="005F2DEE" w:rsidRDefault="005F2DEE">
      <w:r>
        <w:rPr>
          <w:rFonts w:hint="eastAsia"/>
        </w:rPr>
        <w:t>回测时间：</w:t>
      </w:r>
      <w:r>
        <w:rPr>
          <w:rFonts w:hint="eastAsia"/>
        </w:rPr>
        <w:t>3.12-3.22</w:t>
      </w:r>
    </w:p>
    <w:p w:rsidR="005F2DEE" w:rsidRDefault="005F2DEE">
      <w:r>
        <w:rPr>
          <w:rFonts w:hint="eastAsia"/>
        </w:rPr>
        <w:t>回测指标：</w:t>
      </w:r>
      <w:r w:rsidRPr="002146C1">
        <w:rPr>
          <w:rFonts w:hint="eastAsia"/>
        </w:rPr>
        <w:t>每笔盈亏</w:t>
      </w:r>
      <w:r>
        <w:rPr>
          <w:rFonts w:hint="eastAsia"/>
        </w:rPr>
        <w:t xml:space="preserve">, </w:t>
      </w:r>
      <w:r w:rsidRPr="005F2DEE">
        <w:rPr>
          <w:rFonts w:hint="eastAsia"/>
        </w:rPr>
        <w:t>胜率</w:t>
      </w:r>
      <w:r w:rsidRPr="005F2DEE">
        <w:rPr>
          <w:rFonts w:hint="eastAsia"/>
        </w:rPr>
        <w:t xml:space="preserve">, </w:t>
      </w:r>
      <w:r w:rsidRPr="005F2DEE">
        <w:rPr>
          <w:rFonts w:hint="eastAsia"/>
        </w:rPr>
        <w:t>持仓周期</w:t>
      </w:r>
      <w:r w:rsidRPr="005F2DEE">
        <w:rPr>
          <w:rFonts w:hint="eastAsia"/>
        </w:rPr>
        <w:t xml:space="preserve">, </w:t>
      </w:r>
      <w:r w:rsidRPr="005F2DEE">
        <w:rPr>
          <w:rFonts w:hint="eastAsia"/>
        </w:rPr>
        <w:t>交易量统计</w:t>
      </w:r>
    </w:p>
    <w:p w:rsidR="002146C1" w:rsidRDefault="002146C1"/>
    <w:p w:rsidR="00F80797" w:rsidRDefault="00F80797"/>
    <w:p w:rsidR="00F80797" w:rsidRDefault="00F80797" w:rsidP="00F80797">
      <w:pPr>
        <w:pStyle w:val="Heading2"/>
      </w:pPr>
      <w:r>
        <w:rPr>
          <w:rFonts w:hint="eastAsia"/>
        </w:rPr>
        <w:t>策略表现</w:t>
      </w:r>
    </w:p>
    <w:p w:rsidR="002146C1" w:rsidRPr="00F80797" w:rsidRDefault="00275008" w:rsidP="00F80797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>平均</w:t>
      </w:r>
      <w:r w:rsidR="002146C1" w:rsidRPr="00F80797">
        <w:rPr>
          <w:rFonts w:hint="eastAsia"/>
          <w:sz w:val="24"/>
          <w:szCs w:val="24"/>
        </w:rPr>
        <w:t>每笔盈亏：</w:t>
      </w:r>
    </w:p>
    <w:p w:rsidR="005F2DEE" w:rsidRDefault="00275008">
      <w:pPr>
        <w:rPr>
          <w:rFonts w:hint="eastAsia"/>
        </w:rPr>
      </w:pPr>
      <w:r>
        <w:rPr>
          <w:rFonts w:hint="eastAsia"/>
        </w:rPr>
        <w:t>平均每笔赚</w:t>
      </w:r>
      <w:r>
        <w:rPr>
          <w:rFonts w:hint="eastAsia"/>
          <w:b/>
        </w:rPr>
        <w:t>0.376</w:t>
      </w:r>
      <w:r w:rsidR="005F2DEE" w:rsidRPr="00F80797">
        <w:rPr>
          <w:rFonts w:hint="eastAsia"/>
          <w:b/>
        </w:rPr>
        <w:t>元</w:t>
      </w:r>
      <w:r w:rsidR="005F2DEE">
        <w:rPr>
          <w:rFonts w:hint="eastAsia"/>
        </w:rPr>
        <w:t>；</w:t>
      </w:r>
    </w:p>
    <w:p w:rsidR="002146C1" w:rsidRPr="005F2DEE" w:rsidRDefault="002146C1"/>
    <w:p w:rsidR="002146C1" w:rsidRPr="00F80797" w:rsidRDefault="002146C1" w:rsidP="00F80797">
      <w:pPr>
        <w:pStyle w:val="Heading3"/>
        <w:rPr>
          <w:sz w:val="24"/>
          <w:szCs w:val="24"/>
        </w:rPr>
      </w:pPr>
      <w:r w:rsidRPr="00F80797">
        <w:rPr>
          <w:rFonts w:hint="eastAsia"/>
          <w:sz w:val="24"/>
          <w:szCs w:val="24"/>
        </w:rPr>
        <w:t>胜率：</w:t>
      </w:r>
    </w:p>
    <w:p w:rsidR="005F2DEE" w:rsidRDefault="005F2DEE">
      <w:r>
        <w:rPr>
          <w:rFonts w:hint="eastAsia"/>
        </w:rPr>
        <w:t>胜率</w:t>
      </w:r>
      <w:r w:rsidR="00275008">
        <w:rPr>
          <w:rFonts w:hint="eastAsia"/>
          <w:b/>
        </w:rPr>
        <w:t>60.13</w:t>
      </w:r>
      <w:r w:rsidRPr="00F80797">
        <w:rPr>
          <w:rFonts w:hint="eastAsia"/>
          <w:b/>
        </w:rPr>
        <w:t>%</w:t>
      </w:r>
      <w:r>
        <w:rPr>
          <w:rFonts w:hint="eastAsia"/>
        </w:rPr>
        <w:t>；</w:t>
      </w:r>
    </w:p>
    <w:p w:rsidR="00275008" w:rsidRDefault="00275008"/>
    <w:p w:rsidR="00275008" w:rsidRPr="00275008" w:rsidRDefault="00275008" w:rsidP="00275008">
      <w:pPr>
        <w:pStyle w:val="Heading3"/>
        <w:rPr>
          <w:rFonts w:hint="eastAsia"/>
          <w:sz w:val="24"/>
          <w:szCs w:val="24"/>
        </w:rPr>
      </w:pPr>
      <w:r w:rsidRPr="00F80797">
        <w:rPr>
          <w:rFonts w:hint="eastAsia"/>
          <w:sz w:val="24"/>
          <w:szCs w:val="24"/>
        </w:rPr>
        <w:t>盈亏</w:t>
      </w:r>
      <w:r>
        <w:rPr>
          <w:rFonts w:hint="eastAsia"/>
          <w:sz w:val="24"/>
          <w:szCs w:val="24"/>
        </w:rPr>
        <w:t>比</w:t>
      </w:r>
      <w:r w:rsidRPr="00F80797">
        <w:rPr>
          <w:rFonts w:hint="eastAsia"/>
          <w:sz w:val="24"/>
          <w:szCs w:val="24"/>
        </w:rPr>
        <w:t>：</w:t>
      </w:r>
    </w:p>
    <w:p w:rsidR="002146C1" w:rsidRDefault="00275008">
      <w:r w:rsidRPr="00275008">
        <w:rPr>
          <w:rFonts w:hint="eastAsia"/>
        </w:rPr>
        <w:t>盈亏比为</w:t>
      </w:r>
      <w:r w:rsidRPr="00275008">
        <w:rPr>
          <w:rFonts w:hint="eastAsia"/>
          <w:b/>
        </w:rPr>
        <w:t>1.0531</w:t>
      </w:r>
      <w:r w:rsidRPr="00275008">
        <w:rPr>
          <w:rFonts w:hint="eastAsia"/>
        </w:rPr>
        <w:t>；</w:t>
      </w:r>
    </w:p>
    <w:p w:rsidR="00275008" w:rsidRPr="00275008" w:rsidRDefault="00275008">
      <w:pPr>
        <w:rPr>
          <w:rFonts w:hint="eastAsia"/>
          <w:b/>
        </w:rPr>
      </w:pPr>
    </w:p>
    <w:p w:rsidR="002146C1" w:rsidRPr="00F80797" w:rsidRDefault="002146C1" w:rsidP="00F80797">
      <w:pPr>
        <w:pStyle w:val="Heading3"/>
        <w:rPr>
          <w:sz w:val="24"/>
          <w:szCs w:val="24"/>
        </w:rPr>
      </w:pPr>
      <w:r w:rsidRPr="00F80797">
        <w:rPr>
          <w:rFonts w:hint="eastAsia"/>
          <w:sz w:val="24"/>
          <w:szCs w:val="24"/>
        </w:rPr>
        <w:t>持仓周期：</w:t>
      </w:r>
    </w:p>
    <w:p w:rsidR="005F2DEE" w:rsidRDefault="005F2DEE">
      <w:pPr>
        <w:rPr>
          <w:b/>
        </w:rPr>
      </w:pPr>
      <w:r>
        <w:rPr>
          <w:rFonts w:hint="eastAsia"/>
        </w:rPr>
        <w:t>平均持仓时间</w:t>
      </w:r>
      <w:r w:rsidR="00275008">
        <w:rPr>
          <w:rFonts w:hint="eastAsia"/>
          <w:b/>
        </w:rPr>
        <w:t>3,560.32</w:t>
      </w:r>
      <w:r w:rsidRPr="00F80797">
        <w:rPr>
          <w:rFonts w:hint="eastAsia"/>
          <w:b/>
        </w:rPr>
        <w:t>s</w:t>
      </w:r>
    </w:p>
    <w:p w:rsidR="00F80797" w:rsidRPr="00F80797" w:rsidRDefault="00F80797">
      <w:pPr>
        <w:rPr>
          <w:b/>
        </w:rPr>
      </w:pPr>
    </w:p>
    <w:p w:rsidR="00275008" w:rsidRDefault="00275008" w:rsidP="00275008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总体盈亏分布、持仓时间分布、交易量分布</w:t>
      </w:r>
      <w:r w:rsidRPr="00F80797">
        <w:rPr>
          <w:rFonts w:hint="eastAsia"/>
          <w:sz w:val="24"/>
          <w:szCs w:val="24"/>
        </w:rPr>
        <w:t>：</w:t>
      </w:r>
    </w:p>
    <w:p w:rsidR="00275008" w:rsidRPr="00275008" w:rsidRDefault="005514C3" w:rsidP="0027500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54425" cy="4483100"/>
            <wp:effectExtent l="0" t="0" r="3175" b="0"/>
            <wp:docPr id="5" name="Picture 5" descr="C:\Users\Benjamin\AppData\Local\Microsoft\Windows\INetCache\Content.Word\all_d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jamin\AppData\Local\Microsoft\Windows\INetCache\Content.Word\all_dat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2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C1" w:rsidRDefault="002146C1"/>
    <w:p w:rsidR="00275008" w:rsidRDefault="00275008" w:rsidP="00275008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t>每日</w:t>
      </w:r>
      <w:r w:rsidR="005514C3">
        <w:rPr>
          <w:rFonts w:hint="eastAsia"/>
          <w:sz w:val="24"/>
          <w:szCs w:val="24"/>
        </w:rPr>
        <w:t>盈亏分布、持仓时间分布、交易量分布</w:t>
      </w:r>
      <w:r w:rsidRPr="00F80797">
        <w:rPr>
          <w:rFonts w:hint="eastAsia"/>
          <w:sz w:val="24"/>
          <w:szCs w:val="24"/>
        </w:rPr>
        <w:t>：</w:t>
      </w:r>
    </w:p>
    <w:p w:rsidR="008D0587" w:rsidRPr="008D0587" w:rsidRDefault="008D0587" w:rsidP="008D0587">
      <w:pPr>
        <w:rPr>
          <w:rFonts w:hint="eastAsia"/>
        </w:rPr>
      </w:pPr>
      <w:r>
        <w:rPr>
          <w:rFonts w:hint="eastAsia"/>
        </w:rPr>
        <w:t>0312</w:t>
      </w:r>
    </w:p>
    <w:p w:rsidR="00275008" w:rsidRDefault="008D05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857625" cy="5302250"/>
            <wp:effectExtent l="0" t="0" r="9525" b="0"/>
            <wp:docPr id="7" name="Picture 7" descr="C:\Users\Benjamin\AppData\Local\Microsoft\Windows\INetCache\Content.Word\0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enjamin\AppData\Local\Microsoft\Windows\INetCache\Content.Word\03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797" w:rsidRDefault="008D0587">
      <w:r>
        <w:rPr>
          <w:rFonts w:hint="eastAsia"/>
        </w:rPr>
        <w:t>0313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4044950" cy="5689600"/>
            <wp:effectExtent l="0" t="0" r="0" b="6350"/>
            <wp:docPr id="8" name="Picture 8" descr="C:\Users\Benjamin\AppData\Local\Microsoft\Windows\INetCache\Content.Word\03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enjamin\AppData\Local\Microsoft\Windows\INetCache\Content.Word\03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56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0314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4194175" cy="5753100"/>
            <wp:effectExtent l="0" t="0" r="0" b="0"/>
            <wp:docPr id="9" name="Picture 9" descr="C:\Users\Benjamin\AppData\Local\Microsoft\Windows\INetCache\Content.Word\0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jamin\AppData\Local\Microsoft\Windows\INetCache\Content.Word\03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1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0315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3984625" cy="5372100"/>
            <wp:effectExtent l="0" t="0" r="0" b="0"/>
            <wp:docPr id="10" name="Picture 10" descr="C:\Users\Benjamin\AppData\Local\Microsoft\Windows\INetCache\Content.Word\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Benjamin\AppData\Local\Microsoft\Windows\INetCache\Content.Word\03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625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0316</w:t>
      </w:r>
    </w:p>
    <w:p w:rsidR="008D0587" w:rsidRDefault="008D05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324350" cy="5695950"/>
            <wp:effectExtent l="0" t="0" r="0" b="0"/>
            <wp:docPr id="11" name="Picture 11" descr="C:\Users\Benjamin\AppData\Local\Microsoft\Windows\INetCache\Content.Word\0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Benjamin\AppData\Local\Microsoft\Windows\INetCache\Content.Word\031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0319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3521075" cy="3448050"/>
            <wp:effectExtent l="0" t="0" r="3175" b="0"/>
            <wp:docPr id="12" name="Picture 12" descr="C:\Users\Benjamin\AppData\Local\Microsoft\Windows\INetCache\Content.Word\0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Benjamin\AppData\Local\Microsoft\Windows\INetCache\Content.Word\031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0320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4505325" cy="6280150"/>
            <wp:effectExtent l="0" t="0" r="9525" b="6350"/>
            <wp:docPr id="13" name="Picture 13" descr="C:\Users\Benjamin\AppData\Local\Microsoft\Windows\INetCache\Content.Word\03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Benjamin\AppData\Local\Microsoft\Windows\INetCache\Content.Word\03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628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0321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4543425" cy="6051550"/>
            <wp:effectExtent l="0" t="0" r="9525" b="6350"/>
            <wp:docPr id="14" name="Picture 14" descr="C:\Users\Benjamin\AppData\Local\Microsoft\Windows\INetCache\Content.Word\0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enjamin\AppData\Local\Microsoft\Windows\INetCache\Content.Word\03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605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r>
        <w:rPr>
          <w:rFonts w:hint="eastAsia"/>
        </w:rPr>
        <w:t>0322</w:t>
      </w:r>
    </w:p>
    <w:p w:rsidR="008D0587" w:rsidRDefault="008D0587">
      <w:r>
        <w:rPr>
          <w:noProof/>
        </w:rPr>
        <w:lastRenderedPageBreak/>
        <w:drawing>
          <wp:inline distT="0" distB="0" distL="0" distR="0">
            <wp:extent cx="4041775" cy="4191000"/>
            <wp:effectExtent l="0" t="0" r="0" b="0"/>
            <wp:docPr id="15" name="Picture 15" descr="C:\Users\Benjamin\AppData\Local\Microsoft\Windows\INetCache\Content.Word\03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Benjamin\AppData\Local\Microsoft\Windows\INetCache\Content.Word\03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587" w:rsidRDefault="008D0587">
      <w:pPr>
        <w:rPr>
          <w:rFonts w:hint="eastAsia"/>
        </w:rPr>
      </w:pPr>
    </w:p>
    <w:p w:rsidR="002146C1" w:rsidRPr="00F80797" w:rsidRDefault="00275008" w:rsidP="00F80797">
      <w:pPr>
        <w:pStyle w:val="Heading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数据总结</w:t>
      </w:r>
      <w:r w:rsidR="008D0587">
        <w:rPr>
          <w:rFonts w:hint="eastAsia"/>
          <w:sz w:val="24"/>
          <w:szCs w:val="24"/>
        </w:rPr>
        <w:t>每日胜率、平均每日盈亏、平均每日盈亏比、平均每日交易量</w:t>
      </w:r>
      <w:bookmarkStart w:id="0" w:name="_GoBack"/>
      <w:bookmarkEnd w:id="0"/>
      <w:r w:rsidR="002146C1" w:rsidRPr="00F80797">
        <w:rPr>
          <w:rFonts w:hint="eastAsia"/>
          <w:sz w:val="24"/>
          <w:szCs w:val="24"/>
        </w:rPr>
        <w:t>：</w:t>
      </w:r>
    </w:p>
    <w:p w:rsidR="005F2DEE" w:rsidRDefault="008D0587">
      <w:r>
        <w:rPr>
          <w:noProof/>
        </w:rPr>
        <w:drawing>
          <wp:inline distT="0" distB="0" distL="0" distR="0">
            <wp:extent cx="3863975" cy="4794250"/>
            <wp:effectExtent l="0" t="0" r="3175" b="6350"/>
            <wp:docPr id="16" name="Picture 16" descr="C:\Users\Benjamin\AppData\Local\Microsoft\Windows\INetCache\Content.Word\Summary_sta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Benjamin\AppData\Local\Microsoft\Windows\INetCache\Content.Word\Summary_stat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479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C1" w:rsidRDefault="002146C1"/>
    <w:p w:rsidR="002146C1" w:rsidRDefault="002146C1"/>
    <w:sectPr w:rsidR="002146C1" w:rsidSect="00543D7A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150"/>
    <w:rsid w:val="001A72A9"/>
    <w:rsid w:val="002146C1"/>
    <w:rsid w:val="00275008"/>
    <w:rsid w:val="00543D7A"/>
    <w:rsid w:val="005514C3"/>
    <w:rsid w:val="005F2DEE"/>
    <w:rsid w:val="0065615B"/>
    <w:rsid w:val="008D0587"/>
    <w:rsid w:val="00D74656"/>
    <w:rsid w:val="00F80797"/>
    <w:rsid w:val="00F8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D8370"/>
  <w15:chartTrackingRefBased/>
  <w15:docId w15:val="{CD76ED9E-C119-4776-A542-488C6885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7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07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07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Beier</dc:creator>
  <cp:keywords/>
  <dc:description/>
  <cp:lastModifiedBy>LIU, Beier</cp:lastModifiedBy>
  <cp:revision>4</cp:revision>
  <dcterms:created xsi:type="dcterms:W3CDTF">2018-04-26T04:32:00Z</dcterms:created>
  <dcterms:modified xsi:type="dcterms:W3CDTF">2018-04-29T15:48:00Z</dcterms:modified>
</cp:coreProperties>
</file>